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FB6E" w14:textId="77777777" w:rsidR="00000000" w:rsidRDefault="00A62CB6">
      <w:pPr>
        <w:divId w:val="2090496743"/>
        <w:rPr>
          <w:rFonts w:eastAsia="Times New Roman"/>
          <w:vanish/>
          <w:sz w:val="20"/>
          <w:szCs w:val="20"/>
        </w:rPr>
      </w:pPr>
      <w:r>
        <w:rPr>
          <w:rFonts w:eastAsia="Times New Roman"/>
          <w:vanish/>
          <w:sz w:val="20"/>
          <w:szCs w:val="20"/>
        </w:rPr>
        <w:t xml:space="preserve">false--12-28Q220190000916365TRACTOR SUPPLY CO /DE/0.0080.0084000000004000000000.2231.001.00400004000000 0000916365 2018-12-30 2019-06-29 0000916365 2019-03-31 2019-06-29 0000916365 2019-07-27 0000916365 2019-06-29 0000916365 2018-06-30 </w:t>
      </w:r>
      <w:r>
        <w:rPr>
          <w:rFonts w:eastAsia="Times New Roman"/>
          <w:vanish/>
          <w:sz w:val="20"/>
          <w:szCs w:val="20"/>
        </w:rPr>
        <w:t>0000916365 2018-12-29 0000916365 2018-04-01 2018-06-30 0000916365 2017-12-31 2018-06-30 0000916365 us-gaap:CommonStockMember 2019-03-30 0000916365 us-gaap:RetainedEarningsMember 2018-12-29 0000916365 us-gaap:AdditionalPaidInCapitalMember 2018-12-30 2019-03</w:t>
      </w:r>
      <w:r>
        <w:rPr>
          <w:rFonts w:eastAsia="Times New Roman"/>
          <w:vanish/>
          <w:sz w:val="20"/>
          <w:szCs w:val="20"/>
        </w:rPr>
        <w:t>-30 0000916365 us-gaap:AccumulatedOtherComprehensiveIncomeMember 2018-12-29 0000916365 2019-03-30 0000916365 us-gaap:RetainedEarningsMember 2019-03-30 0000916365 2018-12-30 2019-03-30 0000916365 us-gaap:CommonStockMember 2018-12-29 0000916365 us-gaap:Accum</w:t>
      </w:r>
      <w:r>
        <w:rPr>
          <w:rFonts w:eastAsia="Times New Roman"/>
          <w:vanish/>
          <w:sz w:val="20"/>
          <w:szCs w:val="20"/>
        </w:rPr>
        <w:t>ulatedOtherComprehensiveIncomeMember 2019-03-31 2019-06-29 0000916365 us-gaap:CommonStockMember 2019-03-31 2019-06-29 0000916365 us-gaap:AdditionalPaidInCapitalMember 2019-03-31 2019-06-29 0000916365 us-gaap:TreasuryStockMember 2018-12-29 0000916365 us-gaa</w:t>
      </w:r>
      <w:r>
        <w:rPr>
          <w:rFonts w:eastAsia="Times New Roman"/>
          <w:vanish/>
          <w:sz w:val="20"/>
          <w:szCs w:val="20"/>
        </w:rPr>
        <w:t>p:TreasuryStockMember 2019-06-29 0000916365 us-gaap:AccumulatedOtherComprehensiveIncomeMember 2019-03-30 0000916365 us-gaap:CommonStockMember 2018-12-30 2019-03-30 0000916365 us-gaap:AdditionalPaidInCapitalMember 2019-03-30 0000916365 us-gaap:AccumulatedOt</w:t>
      </w:r>
      <w:r>
        <w:rPr>
          <w:rFonts w:eastAsia="Times New Roman"/>
          <w:vanish/>
          <w:sz w:val="20"/>
          <w:szCs w:val="20"/>
        </w:rPr>
        <w:t>herComprehensiveIncomeMember 2018-12-30 2019-03-30 0000916365 us-gaap:AdditionalPaidInCapitalMember 2019-06-29 0000916365 us-gaap:CommonStockMember 2019-06-29 0000916365 us-gaap:RetainedEarningsMember 2019-06-29 0000916365 us-gaap:RetainedEarningsMember 20</w:t>
      </w:r>
      <w:r>
        <w:rPr>
          <w:rFonts w:eastAsia="Times New Roman"/>
          <w:vanish/>
          <w:sz w:val="20"/>
          <w:szCs w:val="20"/>
        </w:rPr>
        <w:t xml:space="preserve">18-12-30 2019-03-30 0000916365 us-gaap:TreasuryStockMember 2019-03-30 0000916365 us-gaap:AccumulatedOtherComprehensiveIncomeMember 2019-06-29 0000916365 us-gaap:TreasuryStockMember 2019-03-31 2019-06-29 0000916365 us-gaap:RetainedEarningsMember 2019-03-31 </w:t>
      </w:r>
      <w:r>
        <w:rPr>
          <w:rFonts w:eastAsia="Times New Roman"/>
          <w:vanish/>
          <w:sz w:val="20"/>
          <w:szCs w:val="20"/>
        </w:rPr>
        <w:t>2019-06-29 0000916365 us-gaap:AdditionalPaidInCapitalMember 2018-12-29 0000916365 us-gaap:TreasuryStockMember 2018-12-30 2019-03-30 0000916365 2018-03-31 0000916365 us-gaap:TreasuryStockMember 2017-12-31 2018-03-31 0000916365 us-gaap:TreasuryStockMember 20</w:t>
      </w:r>
      <w:r>
        <w:rPr>
          <w:rFonts w:eastAsia="Times New Roman"/>
          <w:vanish/>
          <w:sz w:val="20"/>
          <w:szCs w:val="20"/>
        </w:rPr>
        <w:t>18-06-30 0000916365 us-gaap:CommonStockMember 2017-12-31 2018-03-31 0000916365 us-gaap:CommonStockMember 2017-12-30 0000916365 us-gaap:CommonStockMember 2018-04-01 2018-06-30 0000916365 us-gaap:RetainedEarningsMember 2017-12-30 0000916365 2017-12-31 2018-0</w:t>
      </w:r>
      <w:r>
        <w:rPr>
          <w:rFonts w:eastAsia="Times New Roman"/>
          <w:vanish/>
          <w:sz w:val="20"/>
          <w:szCs w:val="20"/>
        </w:rPr>
        <w:t>3-31 0000916365 us-gaap:AdditionalPaidInCapitalMember 2018-06-30 0000916365 us-gaap:TreasuryStockMember 2017-12-30 0000916365 us-gaap:CommonStockMember 2018-03-31 0000916365 us-gaap:AdditionalPaidInCapitalMember 2018-04-01 2018-06-30 0000916365 us-gaap:Acc</w:t>
      </w:r>
      <w:r>
        <w:rPr>
          <w:rFonts w:eastAsia="Times New Roman"/>
          <w:vanish/>
          <w:sz w:val="20"/>
          <w:szCs w:val="20"/>
        </w:rPr>
        <w:t>umulatedOtherComprehensiveIncomeMember 2018-03-31 0000916365 us-gaap:AccumulatedOtherComprehensiveIncomeMember 2018-04-01 2018-06-30 0000916365 us-gaap:AdditionalPaidInCapitalMember 2017-12-30 0000916365 us-gaap:RetainedEarningsMember 2017-12-31 2018-03-31</w:t>
      </w:r>
      <w:r>
        <w:rPr>
          <w:rFonts w:eastAsia="Times New Roman"/>
          <w:vanish/>
          <w:sz w:val="20"/>
          <w:szCs w:val="20"/>
        </w:rPr>
        <w:t xml:space="preserve"> 0000916365 us-gaap:AdditionalPaidInCapitalMember 2018-03-31 0000916365 us-gaap:AdditionalPaidInCapitalMember 2017-12-31 2018-03-31 0000916365 us-gaap:RetainedEarningsMember 2018-06-30 0000916365 us-gaap:AccumulatedOtherComprehensiveIncomeMember 2018-06-30</w:t>
      </w:r>
      <w:r>
        <w:rPr>
          <w:rFonts w:eastAsia="Times New Roman"/>
          <w:vanish/>
          <w:sz w:val="20"/>
          <w:szCs w:val="20"/>
        </w:rPr>
        <w:t xml:space="preserve"> 0000916365 us-gaap:AccumulatedOtherComprehensiveIncomeMember 2017-12-30 0000916365 us-gaap:CommonStockMember 2018-06-30 0000916365 us-gaap:AccumulatedOtherComprehensiveIncomeMember 2017-12-31 2018-03-31 0000916365 us-gaap:RetainedEarningsMember 2018-04-01</w:t>
      </w:r>
      <w:r>
        <w:rPr>
          <w:rFonts w:eastAsia="Times New Roman"/>
          <w:vanish/>
          <w:sz w:val="20"/>
          <w:szCs w:val="20"/>
        </w:rPr>
        <w:t xml:space="preserve"> 2018-06-30 0000916365 2017-12-30 0000916365 us-gaap:TreasuryStockMember 2018-03-31 0000916365 us-gaap:TreasuryStockMember 2018-04-01 2018-06-30 0000916365 us-gaap:RetainedEarningsMember 2018-03-31 0000916365 tsco:PetsensestoresDomain 2019-06-29 0000916365</w:t>
      </w:r>
      <w:r>
        <w:rPr>
          <w:rFonts w:eastAsia="Times New Roman"/>
          <w:vanish/>
          <w:sz w:val="20"/>
          <w:szCs w:val="20"/>
        </w:rPr>
        <w:t xml:space="preserve"> tsco:TSCOstoresDomain 2019-06-29 0000916365 us-gaap:EmployeeStockOptionMember 2019-06-29 0000916365 tsco:RestrictedStockUnitsandPerformanceBasedRestrictedShareUnitsMember 2018-12-30 2019-06-29 0000916365 tsco:RestrictedStockUnitsandPerformanceBasedRestric</w:t>
      </w:r>
      <w:r>
        <w:rPr>
          <w:rFonts w:eastAsia="Times New Roman"/>
          <w:vanish/>
          <w:sz w:val="20"/>
          <w:szCs w:val="20"/>
        </w:rPr>
        <w:t xml:space="preserve">tedShareUnitsMember 2019-06-29 0000916365 us-gaap:EmployeeStockOptionMember 2018-12-30 2019-06-29 0000916365 us-gaap:RestrictedStockUnitsRSUMember 2018-12-30 2019-06-29 0000916365 us-gaap:PerformanceSharesMember 2018-12-30 2019-06-29 0000916365 2019-06-29 </w:t>
      </w:r>
      <w:r>
        <w:rPr>
          <w:rFonts w:eastAsia="Times New Roman"/>
          <w:vanish/>
          <w:sz w:val="20"/>
          <w:szCs w:val="20"/>
        </w:rPr>
        <w:t>2019-06-29 0000916365 2016-02-19 0000916365 us-gaap:LondonInterbankOfferedRateLIBORMember 2019-06-29 0000916365 tsco:February2016TermLoanMember 2016-02-19 2016-02-19 0000916365 tsco:DueinyearsthreethroughfiveFebruary2016TermLoanMember 2019-03-31 2019-06-29</w:t>
      </w:r>
      <w:r>
        <w:rPr>
          <w:rFonts w:eastAsia="Times New Roman"/>
          <w:vanish/>
          <w:sz w:val="20"/>
          <w:szCs w:val="20"/>
        </w:rPr>
        <w:t xml:space="preserve"> 0000916365 tsco:FixedChargeCoverageRatioMinimumRequirementMember 2019-03-31 2019-06-29 0000916365 tsco:NumberofFinancialCovenantsMember 2019-03-31 2019-06-29 0000916365 tsco:DueinyearsoneandtwoJune2017TermLoanMember 2019-03-31 2019-06-29 0000916365 2017-0</w:t>
      </w:r>
      <w:r>
        <w:rPr>
          <w:rFonts w:eastAsia="Times New Roman"/>
          <w:vanish/>
          <w:sz w:val="20"/>
          <w:szCs w:val="20"/>
        </w:rPr>
        <w:t>8-14 0000916365 tsco:June2017TermLoanMember 2017-06-15 2017-06-15 0000916365 tsco:LeverageRatioMaximumRequirementMember 2019-03-31 2019-06-29 0000916365 srt:MinimumMember 2019-03-31 2019-06-29 0000916365 2016-02-19 2016-02-19 0000916365 tsco:Dueinyearsonea</w:t>
      </w:r>
      <w:r>
        <w:rPr>
          <w:rFonts w:eastAsia="Times New Roman"/>
          <w:vanish/>
          <w:sz w:val="20"/>
          <w:szCs w:val="20"/>
        </w:rPr>
        <w:t>ndtwoFebruary2016TermLoanMember 2019-03-31 2019-06-29 0000916365 srt:MaximumMember 2019-03-31 2019-06-29 0000916365 tsco:DueinyearsthreethroughfiveJune2017TermLoanMemberMember 2019-03-31 2019-06-29 0000916365 us-gaap:BaseRateMember 2019-06-29 0000916365 ts</w:t>
      </w:r>
      <w:r>
        <w:rPr>
          <w:rFonts w:eastAsia="Times New Roman"/>
          <w:vanish/>
          <w:sz w:val="20"/>
          <w:szCs w:val="20"/>
        </w:rPr>
        <w:t>co:February2016TermLoanMember 2018-12-29 0000916365 tsco:June2017TermLoanMember 2018-12-29 0000916365 tsco:A2016SeniorCreditFacilityMember 2018-12-29 2018-12-29 0000916365 tsco:February2016TermLoanMember 2019-06-29 0000916365 tsco:A2016SeniorCreditFacility</w:t>
      </w:r>
      <w:r>
        <w:rPr>
          <w:rFonts w:eastAsia="Times New Roman"/>
          <w:vanish/>
          <w:sz w:val="20"/>
          <w:szCs w:val="20"/>
        </w:rPr>
        <w:t>Member 2018-06-30 2018-06-30 0000916365 tsco:February2016TermLoanMember 2018-06-30 0000916365 tsco:June2017TermLoanMember 2019-06-29 0000916365 tsco:A2016SeniorCreditFacilityMember 2019-06-29 2019-06-29 0000916365 tsco:June2017TermLoanMember 2018-06-30 000</w:t>
      </w:r>
      <w:r>
        <w:rPr>
          <w:rFonts w:eastAsia="Times New Roman"/>
          <w:vanish/>
          <w:sz w:val="20"/>
          <w:szCs w:val="20"/>
        </w:rPr>
        <w:t>0916365 tsco:June2017TermLoanMember 2017-06-30 2017-06-30 0000916365 tsco:February2016TermLoanMember 2019-06-29 2019-06-29 0000916365 tsco:February2016TermLoanMember 2016-03-31 0000916365 tsco:June2017TermLoanMember 2019-06-29 2019-06-29 0000916365 tsco:Fe</w:t>
      </w:r>
      <w:r>
        <w:rPr>
          <w:rFonts w:eastAsia="Times New Roman"/>
          <w:vanish/>
          <w:sz w:val="20"/>
          <w:szCs w:val="20"/>
        </w:rPr>
        <w:t>bruary2016TermLoanMember 2016-03-31 2016-03-31 0000916365 tsco:June2017TermLoanMember 2017-06-30 0000916365 us-gaap:AccountingStandardsUpdate201712Member 2018-12-29 0000916365 us-gaap:AccountingStandardsUpdate201712Member 2018-06-30 0000916365 tsco:Beginni</w:t>
      </w:r>
      <w:r>
        <w:rPr>
          <w:rFonts w:eastAsia="Times New Roman"/>
          <w:vanish/>
          <w:sz w:val="20"/>
          <w:szCs w:val="20"/>
        </w:rPr>
        <w:t>ngBalanceMember 2018-12-29 0000916365 tsco:AOCIEndingBalanceMember 2019-06-29 0000916365 us-gaap:OtherComprehensiveIncomeMember 2018-12-30 2019-06-29 0000916365 us-gaap:OtherComprehensiveIncomeMember 2017-12-31 2018-12-29 0000916365 tsco:OtherComprehensive</w:t>
      </w:r>
      <w:r>
        <w:rPr>
          <w:rFonts w:eastAsia="Times New Roman"/>
          <w:vanish/>
          <w:sz w:val="20"/>
          <w:szCs w:val="20"/>
        </w:rPr>
        <w:t>IncomeLossNetofTaxMember 2017-12-31 2018-06-30 0000916365 tsco:BeginningBalanceMember 2017-12-30 0000916365 tsco:OtherComprehensiveIncomeLossNetofTaxMember 2018-12-30 2019-06-29 0000916365 us-gaap:AccountingStandardsUpdate201712Member 2019-06-29 0000916365</w:t>
      </w:r>
      <w:r>
        <w:rPr>
          <w:rFonts w:eastAsia="Times New Roman"/>
          <w:vanish/>
          <w:sz w:val="20"/>
          <w:szCs w:val="20"/>
        </w:rPr>
        <w:t xml:space="preserve"> tsco:AOCIEndingBalanceMember 2018-06-30 0000916365 us-gaap:OtherComprehensiveIncomeMember 2017-12-31 2018-06-30 0000916365 tsco:InterestRateSwapLiabilityPortionMember 2018-12-29 0000916365 tsco:InterestRateSwapAssetPortionMember 2018-12-29 0000916365 tsco</w:t>
      </w:r>
      <w:r>
        <w:rPr>
          <w:rFonts w:eastAsia="Times New Roman"/>
          <w:vanish/>
          <w:sz w:val="20"/>
          <w:szCs w:val="20"/>
        </w:rPr>
        <w:t>:InterestRateSwapAssetPortionMember 2019-06-29 0000916365 tsco:InterestRateSwapLiabilityPortionMember 2018-06-30 0000916365 tsco:InterestRateSwapLiabilityPortionMember 2019-06-29 0000916365 tsco:InterestRateSwapAssetPortionMember 2018-06-30 0000916365 srt:</w:t>
      </w:r>
      <w:r>
        <w:rPr>
          <w:rFonts w:eastAsia="Times New Roman"/>
          <w:vanish/>
          <w:sz w:val="20"/>
          <w:szCs w:val="20"/>
        </w:rPr>
        <w:t>MinimumMember us-gaap:BuildingMember 2019-06-29 0000916365 srt:MaximumMember us-gaap:BuildingMember 2019-06-29 0000916365 us-gaap:SubsequentEventMember 2019-08-07 2019-08-07 0000916365 2018-02-07 2018-02-07 0000916365 2018-05-09 2018-05-09 0000916365 2019-</w:t>
      </w:r>
      <w:r>
        <w:rPr>
          <w:rFonts w:eastAsia="Times New Roman"/>
          <w:vanish/>
          <w:sz w:val="20"/>
          <w:szCs w:val="20"/>
        </w:rPr>
        <w:t>02-06 2019-02-06 0000916365 2019-05-08 2019-05-08 0000916365 2019-05-08 0000916365 tsco:HardwareToolsAndTruckMember 2017-12-31 2018-06-30 0000916365 tsco:SeasonalGiftAndToyProductsMember 2017-12-31 2018-06-30 0000916365 tsco:AgricultureMember 2019-03-31 20</w:t>
      </w:r>
      <w:r>
        <w:rPr>
          <w:rFonts w:eastAsia="Times New Roman"/>
          <w:vanish/>
          <w:sz w:val="20"/>
          <w:szCs w:val="20"/>
        </w:rPr>
        <w:t>19-06-29 0000916365 tsco:HardwareToolsAndTruckMember 2018-12-30 2019-06-29 0000916365 tsco:AgricultureMember 2018-12-30 2019-06-29 0000916365 tsco:AgricultureMember 2018-04-01 2018-06-30 0000916365 tsco:SeasonalGiftAndToyProductsMember 2019-03-31 2019-06-2</w:t>
      </w:r>
      <w:r>
        <w:rPr>
          <w:rFonts w:eastAsia="Times New Roman"/>
          <w:vanish/>
          <w:sz w:val="20"/>
          <w:szCs w:val="20"/>
        </w:rPr>
        <w:t>9 0000916365 tsco:SeasonalGiftAndToyProductsMember 2018-12-30 2019-06-29 0000916365 tsco:SeasonalGiftAndToyProductsMember 2018-04-01 2018-06-30 0000916365 tsco:AgricultureMember 2017-12-31 2018-06-30 0000916365 tsco:LivestockAndPetMember 2018-04-01 2018-06</w:t>
      </w:r>
      <w:r>
        <w:rPr>
          <w:rFonts w:eastAsia="Times New Roman"/>
          <w:vanish/>
          <w:sz w:val="20"/>
          <w:szCs w:val="20"/>
        </w:rPr>
        <w:t>-30 0000916365 tsco:LivestockAndPetMember 2019-03-31 2019-06-29 0000916365 tsco:TotalMember 2018-04-01 2018-06-30 0000916365 tsco:LivestockAndPetMember 2018-12-30 2019-06-29 0000916365 tsco:TotalMember 2019-03-31 2019-06-29 0000916365 tsco:HardwareToolsAnd</w:t>
      </w:r>
      <w:r>
        <w:rPr>
          <w:rFonts w:eastAsia="Times New Roman"/>
          <w:vanish/>
          <w:sz w:val="20"/>
          <w:szCs w:val="20"/>
        </w:rPr>
        <w:t>TruckMember 2019-03-31 2019-06-29 0000916365 tsco:LivestockAndPetMember 2017-12-31 2018-06-30 0000916365 tsco:HardwareToolsAndTruckMember 2018-04-01 2018-06-30 0000916365 tsco:ClothingAndFootwareMember 2019-03-31 2019-06-29 0000916365 tsco:ClothingAndFootw</w:t>
      </w:r>
      <w:r>
        <w:rPr>
          <w:rFonts w:eastAsia="Times New Roman"/>
          <w:vanish/>
          <w:sz w:val="20"/>
          <w:szCs w:val="20"/>
        </w:rPr>
        <w:t>areMember 2018-04-01 2018-06-30 0000916365 tsco:TotalMember 2017-12-31 2018-06-30 0000916365 tsco:ClothingAndFootwareMember 2018-12-30 2019-06-29 0000916365 tsco:ClothingAndFootwareMember 2017-12-31 2018-06-30 0000916365 tsco:TotalMember 2018-12-30 2019-06</w:t>
      </w:r>
      <w:r>
        <w:rPr>
          <w:rFonts w:eastAsia="Times New Roman"/>
          <w:vanish/>
          <w:sz w:val="20"/>
          <w:szCs w:val="20"/>
        </w:rPr>
        <w:t xml:space="preserve">-29 xbrli:shares tsco:segment xbrli:pure iso4217:USD iso4217:USD xbrli:shares tsco:store tsco:state </w:t>
      </w:r>
    </w:p>
    <w:p w14:paraId="05946D5A"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UNITED STATES</w:t>
      </w:r>
    </w:p>
    <w:p w14:paraId="2A33C6A0"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SECURITIES AND EXCHANGE COMMISSION</w:t>
      </w:r>
    </w:p>
    <w:p w14:paraId="1F57B30E"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Washington, D.C.  20549</w:t>
      </w:r>
    </w:p>
    <w:p w14:paraId="027CEC24"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FORM</w:t>
      </w:r>
      <w:r>
        <w:rPr>
          <w:rFonts w:ascii="inherit" w:eastAsia="Times New Roman" w:hAnsi="inherit"/>
          <w:b/>
          <w:bCs/>
          <w:sz w:val="20"/>
          <w:szCs w:val="20"/>
        </w:rPr>
        <w:t xml:space="preserve"> </w:t>
      </w:r>
      <w:r>
        <w:rPr>
          <w:rFonts w:eastAsia="Times New Roman"/>
          <w:b/>
          <w:bCs/>
          <w:sz w:val="20"/>
          <w:szCs w:val="20"/>
        </w:rPr>
        <w:t>10-Q</w:t>
      </w:r>
      <w:r>
        <w:rPr>
          <w:rFonts w:ascii="inherit" w:eastAsia="Times New Roman" w:hAnsi="inherit"/>
          <w:b/>
          <w:bCs/>
          <w:sz w:val="20"/>
          <w:szCs w:val="20"/>
        </w:rPr>
        <w:t xml:space="preserve"> </w:t>
      </w:r>
    </w:p>
    <w:p w14:paraId="0D7BE292" w14:textId="77777777" w:rsidR="00000000" w:rsidRDefault="00A62CB6">
      <w:pPr>
        <w:spacing w:line="288" w:lineRule="auto"/>
        <w:rPr>
          <w:rFonts w:eastAsia="Times New Roman"/>
          <w:sz w:val="20"/>
          <w:szCs w:val="20"/>
        </w:rPr>
      </w:pPr>
      <w:r>
        <w:rPr>
          <w:rFonts w:ascii="inherit" w:eastAsia="Times New Roman" w:hAnsi="inherit"/>
          <w:sz w:val="20"/>
          <w:szCs w:val="20"/>
        </w:rPr>
        <w:t>(Mark One)</w:t>
      </w:r>
    </w:p>
    <w:tbl>
      <w:tblPr>
        <w:tblW w:w="10440" w:type="dxa"/>
        <w:tblCellMar>
          <w:left w:w="0" w:type="dxa"/>
          <w:right w:w="0" w:type="dxa"/>
        </w:tblCellMar>
        <w:tblLook w:val="04A0" w:firstRow="1" w:lastRow="0" w:firstColumn="1" w:lastColumn="0" w:noHBand="0" w:noVBand="1"/>
      </w:tblPr>
      <w:tblGrid>
        <w:gridCol w:w="556"/>
        <w:gridCol w:w="9884"/>
      </w:tblGrid>
      <w:tr w:rsidR="00000000" w14:paraId="415CB6EC" w14:textId="77777777">
        <w:trPr>
          <w:divId w:val="60687724"/>
        </w:trPr>
        <w:tc>
          <w:tcPr>
            <w:tcW w:w="0" w:type="auto"/>
            <w:gridSpan w:val="2"/>
            <w:vAlign w:val="center"/>
            <w:hideMark/>
          </w:tcPr>
          <w:p w14:paraId="64AFA513" w14:textId="77777777" w:rsidR="00000000" w:rsidRDefault="00A62CB6">
            <w:pPr>
              <w:spacing w:line="288" w:lineRule="auto"/>
              <w:rPr>
                <w:rFonts w:eastAsia="Times New Roman"/>
                <w:sz w:val="20"/>
                <w:szCs w:val="20"/>
              </w:rPr>
            </w:pPr>
          </w:p>
        </w:tc>
      </w:tr>
      <w:tr w:rsidR="00000000" w14:paraId="26D31239" w14:textId="77777777">
        <w:trPr>
          <w:divId w:val="60687724"/>
        </w:trPr>
        <w:tc>
          <w:tcPr>
            <w:tcW w:w="555" w:type="dxa"/>
            <w:vAlign w:val="center"/>
            <w:hideMark/>
          </w:tcPr>
          <w:p w14:paraId="1CE26097" w14:textId="77777777" w:rsidR="00000000" w:rsidRDefault="00A62CB6">
            <w:pPr>
              <w:rPr>
                <w:rFonts w:eastAsia="Times New Roman"/>
                <w:sz w:val="20"/>
                <w:szCs w:val="20"/>
              </w:rPr>
            </w:pPr>
          </w:p>
        </w:tc>
        <w:tc>
          <w:tcPr>
            <w:tcW w:w="9870" w:type="dxa"/>
            <w:vAlign w:val="center"/>
            <w:hideMark/>
          </w:tcPr>
          <w:p w14:paraId="33A04710" w14:textId="77777777" w:rsidR="00000000" w:rsidRDefault="00A62CB6">
            <w:pPr>
              <w:rPr>
                <w:rFonts w:eastAsia="Times New Roman"/>
                <w:sz w:val="20"/>
                <w:szCs w:val="20"/>
              </w:rPr>
            </w:pPr>
          </w:p>
        </w:tc>
      </w:tr>
      <w:tr w:rsidR="00000000" w14:paraId="615F8D57" w14:textId="77777777">
        <w:trPr>
          <w:divId w:val="60687724"/>
        </w:trPr>
        <w:tc>
          <w:tcPr>
            <w:tcW w:w="0" w:type="auto"/>
            <w:tcMar>
              <w:top w:w="30" w:type="dxa"/>
              <w:left w:w="30" w:type="dxa"/>
              <w:bottom w:w="30" w:type="dxa"/>
              <w:right w:w="30" w:type="dxa"/>
            </w:tcMar>
            <w:hideMark/>
          </w:tcPr>
          <w:p w14:paraId="0A6ECD48" w14:textId="77777777" w:rsidR="00000000" w:rsidRDefault="00A62CB6">
            <w:pPr>
              <w:jc w:val="center"/>
              <w:rPr>
                <w:rFonts w:eastAsia="Times New Roman"/>
              </w:rPr>
            </w:pPr>
            <w:r>
              <w:rPr>
                <w:rFonts w:ascii="Segoe UI Emoji" w:eastAsia="Times New Roman" w:hAnsi="Segoe UI Emoji" w:cs="Segoe UI Emoji"/>
              </w:rPr>
              <w:t>☑</w:t>
            </w:r>
          </w:p>
        </w:tc>
        <w:tc>
          <w:tcPr>
            <w:tcW w:w="0" w:type="auto"/>
            <w:tcMar>
              <w:top w:w="30" w:type="dxa"/>
              <w:left w:w="30" w:type="dxa"/>
              <w:bottom w:w="30" w:type="dxa"/>
              <w:right w:w="30" w:type="dxa"/>
            </w:tcMar>
            <w:hideMark/>
          </w:tcPr>
          <w:p w14:paraId="57C5FBF3" w14:textId="77777777" w:rsidR="00000000" w:rsidRDefault="00A62CB6">
            <w:pPr>
              <w:jc w:val="both"/>
              <w:rPr>
                <w:rFonts w:eastAsia="Times New Roman"/>
                <w:sz w:val="20"/>
                <w:szCs w:val="20"/>
              </w:rPr>
            </w:pPr>
            <w:r>
              <w:rPr>
                <w:rFonts w:ascii="inherit" w:eastAsia="Times New Roman" w:hAnsi="inherit"/>
                <w:sz w:val="20"/>
                <w:szCs w:val="20"/>
              </w:rPr>
              <w:t xml:space="preserve">QUARTERLY REPORT PURSUANT TO SECTION 13 OR 15(d) OF </w:t>
            </w:r>
            <w:r>
              <w:rPr>
                <w:rFonts w:ascii="inherit" w:eastAsia="Times New Roman" w:hAnsi="inherit"/>
                <w:sz w:val="20"/>
                <w:szCs w:val="20"/>
              </w:rPr>
              <w:t>THE SECURITIES EXCHANGE ACT OF 1934</w:t>
            </w:r>
          </w:p>
        </w:tc>
      </w:tr>
    </w:tbl>
    <w:tbl>
      <w:tblPr>
        <w:tblW w:w="5000" w:type="pct"/>
        <w:tblCellMar>
          <w:left w:w="0" w:type="dxa"/>
          <w:right w:w="0" w:type="dxa"/>
        </w:tblCellMar>
        <w:tblLook w:val="04A0" w:firstRow="1" w:lastRow="0" w:firstColumn="1" w:lastColumn="0" w:noHBand="0" w:noVBand="1"/>
      </w:tblPr>
      <w:tblGrid>
        <w:gridCol w:w="2243"/>
        <w:gridCol w:w="6063"/>
      </w:tblGrid>
      <w:tr w:rsidR="00000000" w14:paraId="7F69DB28" w14:textId="77777777">
        <w:tc>
          <w:tcPr>
            <w:tcW w:w="0" w:type="auto"/>
            <w:gridSpan w:val="2"/>
            <w:vAlign w:val="center"/>
            <w:hideMark/>
          </w:tcPr>
          <w:p w14:paraId="29BE2A4F" w14:textId="77777777" w:rsidR="00000000" w:rsidRDefault="00A62CB6">
            <w:pPr>
              <w:rPr>
                <w:rFonts w:eastAsia="Times New Roman"/>
              </w:rPr>
            </w:pPr>
          </w:p>
        </w:tc>
      </w:tr>
      <w:tr w:rsidR="00000000" w14:paraId="737CC8C5" w14:textId="77777777">
        <w:tc>
          <w:tcPr>
            <w:tcW w:w="1350" w:type="pct"/>
            <w:vAlign w:val="center"/>
            <w:hideMark/>
          </w:tcPr>
          <w:p w14:paraId="1B099228" w14:textId="77777777" w:rsidR="00000000" w:rsidRDefault="00A62CB6">
            <w:pPr>
              <w:rPr>
                <w:rFonts w:eastAsia="Times New Roman"/>
                <w:sz w:val="20"/>
                <w:szCs w:val="20"/>
              </w:rPr>
            </w:pPr>
          </w:p>
        </w:tc>
        <w:tc>
          <w:tcPr>
            <w:tcW w:w="3650" w:type="pct"/>
            <w:vAlign w:val="center"/>
            <w:hideMark/>
          </w:tcPr>
          <w:p w14:paraId="5938CF7D" w14:textId="77777777" w:rsidR="00000000" w:rsidRDefault="00A62CB6">
            <w:pPr>
              <w:rPr>
                <w:rFonts w:eastAsia="Times New Roman"/>
                <w:sz w:val="20"/>
                <w:szCs w:val="20"/>
              </w:rPr>
            </w:pPr>
          </w:p>
        </w:tc>
      </w:tr>
      <w:tr w:rsidR="00000000" w14:paraId="37E83624" w14:textId="77777777">
        <w:tc>
          <w:tcPr>
            <w:tcW w:w="0" w:type="auto"/>
            <w:tcMar>
              <w:top w:w="30" w:type="dxa"/>
              <w:left w:w="30" w:type="dxa"/>
              <w:bottom w:w="30" w:type="dxa"/>
              <w:right w:w="30" w:type="dxa"/>
            </w:tcMar>
            <w:hideMark/>
          </w:tcPr>
          <w:p w14:paraId="152F3005" w14:textId="77777777" w:rsidR="00000000" w:rsidRDefault="00A62CB6">
            <w:pPr>
              <w:jc w:val="both"/>
              <w:rPr>
                <w:rFonts w:eastAsia="Times New Roman"/>
                <w:sz w:val="20"/>
                <w:szCs w:val="20"/>
              </w:rPr>
            </w:pPr>
            <w:r>
              <w:rPr>
                <w:rFonts w:ascii="inherit" w:eastAsia="Times New Roman" w:hAnsi="inherit"/>
                <w:sz w:val="20"/>
                <w:szCs w:val="20"/>
              </w:rPr>
              <w:t>For the quarterly period ended</w:t>
            </w:r>
          </w:p>
        </w:tc>
        <w:tc>
          <w:tcPr>
            <w:tcW w:w="0" w:type="auto"/>
            <w:tcBorders>
              <w:bottom w:val="single" w:sz="12" w:space="0" w:color="000000"/>
            </w:tcBorders>
            <w:tcMar>
              <w:top w:w="30" w:type="dxa"/>
              <w:left w:w="30" w:type="dxa"/>
              <w:bottom w:w="30" w:type="dxa"/>
              <w:right w:w="30" w:type="dxa"/>
            </w:tcMar>
            <w:hideMark/>
          </w:tcPr>
          <w:p w14:paraId="4E51EC6F" w14:textId="77777777" w:rsidR="00000000" w:rsidRDefault="00A62CB6">
            <w:pPr>
              <w:jc w:val="center"/>
              <w:rPr>
                <w:rFonts w:eastAsia="Times New Roman"/>
                <w:sz w:val="20"/>
                <w:szCs w:val="20"/>
              </w:rPr>
            </w:pPr>
            <w:r>
              <w:rPr>
                <w:rFonts w:ascii="inherit" w:eastAsia="Times New Roman" w:hAnsi="inherit"/>
                <w:sz w:val="20"/>
                <w:szCs w:val="20"/>
              </w:rPr>
              <w:t>June 29, 2019</w:t>
            </w:r>
          </w:p>
        </w:tc>
      </w:tr>
    </w:tbl>
    <w:p w14:paraId="6271D86B" w14:textId="77777777" w:rsidR="00000000" w:rsidRDefault="00A62CB6">
      <w:pPr>
        <w:spacing w:line="288" w:lineRule="auto"/>
        <w:jc w:val="center"/>
        <w:rPr>
          <w:rFonts w:eastAsia="Times New Roman"/>
        </w:rPr>
      </w:pPr>
      <w:r>
        <w:rPr>
          <w:rFonts w:ascii="inherit" w:eastAsia="Times New Roman" w:hAnsi="inherit"/>
          <w:sz w:val="20"/>
          <w:szCs w:val="20"/>
        </w:rPr>
        <w:t>or</w:t>
      </w:r>
    </w:p>
    <w:tbl>
      <w:tblPr>
        <w:tblW w:w="10440" w:type="dxa"/>
        <w:jc w:val="center"/>
        <w:tblCellMar>
          <w:left w:w="0" w:type="dxa"/>
          <w:right w:w="0" w:type="dxa"/>
        </w:tblCellMar>
        <w:tblLook w:val="04A0" w:firstRow="1" w:lastRow="0" w:firstColumn="1" w:lastColumn="0" w:noHBand="0" w:noVBand="1"/>
      </w:tblPr>
      <w:tblGrid>
        <w:gridCol w:w="556"/>
        <w:gridCol w:w="9884"/>
      </w:tblGrid>
      <w:tr w:rsidR="00000000" w14:paraId="4328AEF2" w14:textId="77777777">
        <w:trPr>
          <w:divId w:val="1757290750"/>
          <w:jc w:val="center"/>
        </w:trPr>
        <w:tc>
          <w:tcPr>
            <w:tcW w:w="0" w:type="auto"/>
            <w:gridSpan w:val="2"/>
            <w:vAlign w:val="center"/>
            <w:hideMark/>
          </w:tcPr>
          <w:p w14:paraId="44887CCD" w14:textId="77777777" w:rsidR="00000000" w:rsidRDefault="00A62CB6">
            <w:pPr>
              <w:spacing w:line="288" w:lineRule="auto"/>
              <w:jc w:val="center"/>
              <w:rPr>
                <w:rFonts w:eastAsia="Times New Roman"/>
              </w:rPr>
            </w:pPr>
          </w:p>
        </w:tc>
      </w:tr>
      <w:tr w:rsidR="00000000" w14:paraId="79C4602C" w14:textId="77777777">
        <w:trPr>
          <w:divId w:val="1757290750"/>
          <w:jc w:val="center"/>
        </w:trPr>
        <w:tc>
          <w:tcPr>
            <w:tcW w:w="555" w:type="dxa"/>
            <w:vAlign w:val="center"/>
            <w:hideMark/>
          </w:tcPr>
          <w:p w14:paraId="0ACC5807" w14:textId="77777777" w:rsidR="00000000" w:rsidRDefault="00A62CB6">
            <w:pPr>
              <w:rPr>
                <w:rFonts w:eastAsia="Times New Roman"/>
                <w:sz w:val="20"/>
                <w:szCs w:val="20"/>
              </w:rPr>
            </w:pPr>
          </w:p>
        </w:tc>
        <w:tc>
          <w:tcPr>
            <w:tcW w:w="9870" w:type="dxa"/>
            <w:vAlign w:val="center"/>
            <w:hideMark/>
          </w:tcPr>
          <w:p w14:paraId="5C59BD6A" w14:textId="77777777" w:rsidR="00000000" w:rsidRDefault="00A62CB6">
            <w:pPr>
              <w:rPr>
                <w:rFonts w:eastAsia="Times New Roman"/>
                <w:sz w:val="20"/>
                <w:szCs w:val="20"/>
              </w:rPr>
            </w:pPr>
          </w:p>
        </w:tc>
      </w:tr>
      <w:tr w:rsidR="00000000" w14:paraId="76FD004A" w14:textId="77777777">
        <w:trPr>
          <w:divId w:val="1757290750"/>
          <w:jc w:val="center"/>
        </w:trPr>
        <w:tc>
          <w:tcPr>
            <w:tcW w:w="0" w:type="auto"/>
            <w:tcMar>
              <w:top w:w="30" w:type="dxa"/>
              <w:left w:w="30" w:type="dxa"/>
              <w:bottom w:w="30" w:type="dxa"/>
              <w:right w:w="30" w:type="dxa"/>
            </w:tcMar>
            <w:vAlign w:val="bottom"/>
            <w:hideMark/>
          </w:tcPr>
          <w:p w14:paraId="7DAA81ED" w14:textId="77777777" w:rsidR="00000000" w:rsidRDefault="00A62CB6">
            <w:pPr>
              <w:jc w:val="center"/>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hideMark/>
          </w:tcPr>
          <w:p w14:paraId="11474A60" w14:textId="77777777" w:rsidR="00000000" w:rsidRDefault="00A62CB6">
            <w:pPr>
              <w:jc w:val="both"/>
              <w:rPr>
                <w:rFonts w:eastAsia="Times New Roman"/>
                <w:sz w:val="20"/>
                <w:szCs w:val="20"/>
              </w:rPr>
            </w:pPr>
            <w:r>
              <w:rPr>
                <w:rFonts w:ascii="inherit" w:eastAsia="Times New Roman" w:hAnsi="inherit"/>
                <w:sz w:val="20"/>
                <w:szCs w:val="20"/>
              </w:rPr>
              <w:t>TRANSITION REPORT PURSUANT TO SECTION 13 OR 15(d) OF THE SECURITIES EXCHANGE ACT OF 1934</w:t>
            </w:r>
          </w:p>
        </w:tc>
      </w:tr>
    </w:tbl>
    <w:tbl>
      <w:tblPr>
        <w:tblW w:w="5000" w:type="pct"/>
        <w:tblCellMar>
          <w:left w:w="0" w:type="dxa"/>
          <w:right w:w="0" w:type="dxa"/>
        </w:tblCellMar>
        <w:tblLook w:val="04A0" w:firstRow="1" w:lastRow="0" w:firstColumn="1" w:lastColumn="0" w:noHBand="0" w:noVBand="1"/>
      </w:tblPr>
      <w:tblGrid>
        <w:gridCol w:w="2243"/>
        <w:gridCol w:w="1993"/>
        <w:gridCol w:w="748"/>
        <w:gridCol w:w="3322"/>
      </w:tblGrid>
      <w:tr w:rsidR="00000000" w14:paraId="3C1BD5F3" w14:textId="77777777">
        <w:tc>
          <w:tcPr>
            <w:tcW w:w="0" w:type="auto"/>
            <w:gridSpan w:val="4"/>
            <w:vAlign w:val="center"/>
            <w:hideMark/>
          </w:tcPr>
          <w:p w14:paraId="630118A8" w14:textId="77777777" w:rsidR="00000000" w:rsidRDefault="00A62CB6">
            <w:pPr>
              <w:jc w:val="center"/>
              <w:rPr>
                <w:rFonts w:eastAsia="Times New Roman"/>
              </w:rPr>
            </w:pPr>
          </w:p>
        </w:tc>
      </w:tr>
      <w:tr w:rsidR="00000000" w14:paraId="58D1ECB6" w14:textId="77777777">
        <w:tc>
          <w:tcPr>
            <w:tcW w:w="1350" w:type="pct"/>
            <w:vAlign w:val="center"/>
            <w:hideMark/>
          </w:tcPr>
          <w:p w14:paraId="12EB9ADB" w14:textId="77777777" w:rsidR="00000000" w:rsidRDefault="00A62CB6">
            <w:pPr>
              <w:rPr>
                <w:rFonts w:eastAsia="Times New Roman"/>
                <w:sz w:val="20"/>
                <w:szCs w:val="20"/>
              </w:rPr>
            </w:pPr>
          </w:p>
        </w:tc>
        <w:tc>
          <w:tcPr>
            <w:tcW w:w="1200" w:type="pct"/>
            <w:vAlign w:val="center"/>
            <w:hideMark/>
          </w:tcPr>
          <w:p w14:paraId="73A07349" w14:textId="77777777" w:rsidR="00000000" w:rsidRDefault="00A62CB6">
            <w:pPr>
              <w:rPr>
                <w:rFonts w:eastAsia="Times New Roman"/>
                <w:sz w:val="20"/>
                <w:szCs w:val="20"/>
              </w:rPr>
            </w:pPr>
          </w:p>
        </w:tc>
        <w:tc>
          <w:tcPr>
            <w:tcW w:w="450" w:type="pct"/>
            <w:vAlign w:val="center"/>
            <w:hideMark/>
          </w:tcPr>
          <w:p w14:paraId="6D73AC68" w14:textId="77777777" w:rsidR="00000000" w:rsidRDefault="00A62CB6">
            <w:pPr>
              <w:rPr>
                <w:rFonts w:eastAsia="Times New Roman"/>
                <w:sz w:val="20"/>
                <w:szCs w:val="20"/>
              </w:rPr>
            </w:pPr>
          </w:p>
        </w:tc>
        <w:tc>
          <w:tcPr>
            <w:tcW w:w="2000" w:type="pct"/>
            <w:vAlign w:val="center"/>
            <w:hideMark/>
          </w:tcPr>
          <w:p w14:paraId="09A9F969" w14:textId="77777777" w:rsidR="00000000" w:rsidRDefault="00A62CB6">
            <w:pPr>
              <w:rPr>
                <w:rFonts w:eastAsia="Times New Roman"/>
                <w:sz w:val="20"/>
                <w:szCs w:val="20"/>
              </w:rPr>
            </w:pPr>
          </w:p>
        </w:tc>
      </w:tr>
      <w:tr w:rsidR="00000000" w14:paraId="09C79A1A" w14:textId="77777777">
        <w:tc>
          <w:tcPr>
            <w:tcW w:w="0" w:type="auto"/>
            <w:tcMar>
              <w:top w:w="30" w:type="dxa"/>
              <w:left w:w="30" w:type="dxa"/>
              <w:bottom w:w="30" w:type="dxa"/>
              <w:right w:w="30" w:type="dxa"/>
            </w:tcMar>
            <w:hideMark/>
          </w:tcPr>
          <w:p w14:paraId="0872EB78" w14:textId="77777777" w:rsidR="00000000" w:rsidRDefault="00A62CB6">
            <w:pPr>
              <w:jc w:val="both"/>
              <w:rPr>
                <w:rFonts w:eastAsia="Times New Roman"/>
                <w:sz w:val="20"/>
                <w:szCs w:val="20"/>
              </w:rPr>
            </w:pPr>
            <w:r>
              <w:rPr>
                <w:rFonts w:ascii="inherit" w:eastAsia="Times New Roman" w:hAnsi="inherit"/>
                <w:sz w:val="20"/>
                <w:szCs w:val="20"/>
              </w:rPr>
              <w:t>For the transition period from</w:t>
            </w:r>
          </w:p>
        </w:tc>
        <w:tc>
          <w:tcPr>
            <w:tcW w:w="0" w:type="auto"/>
            <w:tcBorders>
              <w:bottom w:val="single" w:sz="12" w:space="0" w:color="000000"/>
            </w:tcBorders>
            <w:tcMar>
              <w:top w:w="30" w:type="dxa"/>
              <w:left w:w="30" w:type="dxa"/>
              <w:bottom w:w="30" w:type="dxa"/>
              <w:right w:w="30" w:type="dxa"/>
            </w:tcMar>
            <w:hideMark/>
          </w:tcPr>
          <w:p w14:paraId="3BC01CE8"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21C09A" w14:textId="77777777" w:rsidR="00000000" w:rsidRDefault="00A62CB6">
            <w:pPr>
              <w:jc w:val="center"/>
              <w:rPr>
                <w:rFonts w:eastAsia="Times New Roman"/>
                <w:sz w:val="20"/>
                <w:szCs w:val="20"/>
              </w:rPr>
            </w:pPr>
            <w:r>
              <w:rPr>
                <w:rFonts w:ascii="inherit" w:eastAsia="Times New Roman" w:hAnsi="inherit"/>
                <w:sz w:val="20"/>
                <w:szCs w:val="20"/>
              </w:rPr>
              <w:t>to</w:t>
            </w:r>
          </w:p>
        </w:tc>
        <w:tc>
          <w:tcPr>
            <w:tcW w:w="0" w:type="auto"/>
            <w:tcBorders>
              <w:bottom w:val="single" w:sz="12" w:space="0" w:color="000000"/>
            </w:tcBorders>
            <w:tcMar>
              <w:top w:w="30" w:type="dxa"/>
              <w:left w:w="30" w:type="dxa"/>
              <w:bottom w:w="30" w:type="dxa"/>
              <w:right w:w="30" w:type="dxa"/>
            </w:tcMar>
            <w:hideMark/>
          </w:tcPr>
          <w:p w14:paraId="2DE6C95C" w14:textId="77777777" w:rsidR="00000000" w:rsidRDefault="00A62CB6">
            <w:pPr>
              <w:rPr>
                <w:rFonts w:eastAsia="Times New Roman"/>
                <w:sz w:val="20"/>
                <w:szCs w:val="20"/>
              </w:rPr>
            </w:pPr>
            <w:r>
              <w:rPr>
                <w:rFonts w:ascii="inherit" w:eastAsia="Times New Roman" w:hAnsi="inherit"/>
                <w:sz w:val="20"/>
                <w:szCs w:val="20"/>
              </w:rPr>
              <w:t> </w:t>
            </w:r>
          </w:p>
        </w:tc>
      </w:tr>
    </w:tbl>
    <w:p w14:paraId="496F9C74"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Commission file number</w:t>
      </w:r>
      <w:r>
        <w:rPr>
          <w:rFonts w:ascii="inherit" w:eastAsia="Times New Roman" w:hAnsi="inherit"/>
          <w:sz w:val="20"/>
          <w:szCs w:val="20"/>
        </w:rPr>
        <w:t xml:space="preserve"> </w:t>
      </w:r>
      <w:r>
        <w:rPr>
          <w:rFonts w:ascii="inherit" w:eastAsia="Times New Roman" w:hAnsi="inherit"/>
          <w:sz w:val="20"/>
          <w:szCs w:val="20"/>
        </w:rPr>
        <w:t>  </w:t>
      </w:r>
      <w:r>
        <w:rPr>
          <w:rFonts w:eastAsia="Times New Roman"/>
          <w:sz w:val="20"/>
          <w:szCs w:val="20"/>
          <w:u w:val="single"/>
        </w:rPr>
        <w:t>000-23314</w:t>
      </w:r>
      <w:r>
        <w:rPr>
          <w:rFonts w:ascii="inherit" w:eastAsia="Times New Roman" w:hAnsi="inherit"/>
          <w:sz w:val="20"/>
          <w:szCs w:val="20"/>
        </w:rPr>
        <w:t xml:space="preserve"> </w:t>
      </w:r>
    </w:p>
    <w:p w14:paraId="59D1F325" w14:textId="77777777" w:rsidR="00000000" w:rsidRDefault="00A62CB6">
      <w:pPr>
        <w:spacing w:line="288" w:lineRule="auto"/>
        <w:jc w:val="center"/>
        <w:rPr>
          <w:rFonts w:eastAsia="Times New Roman"/>
          <w:sz w:val="20"/>
          <w:szCs w:val="20"/>
        </w:rPr>
      </w:pPr>
      <w:r>
        <w:rPr>
          <w:rFonts w:eastAsia="Times New Roman"/>
          <w:noProof/>
          <w:sz w:val="20"/>
          <w:szCs w:val="20"/>
        </w:rPr>
        <w:drawing>
          <wp:inline distT="0" distB="0" distL="0" distR="0" wp14:anchorId="3C9505EC" wp14:editId="3C110D72">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69A695" w14:textId="77777777" w:rsidR="00000000" w:rsidRDefault="00A62CB6">
      <w:pPr>
        <w:spacing w:line="288" w:lineRule="auto"/>
        <w:jc w:val="center"/>
        <w:rPr>
          <w:rFonts w:eastAsia="Times New Roman"/>
        </w:rPr>
      </w:pPr>
      <w:r>
        <w:rPr>
          <w:rFonts w:ascii="inherit" w:eastAsia="Times New Roman" w:hAnsi="inherit"/>
          <w:b/>
          <w:bCs/>
        </w:rPr>
        <w:t>TRACTOR SUPPLY COMPANY</w:t>
      </w:r>
    </w:p>
    <w:p w14:paraId="7E28A1A7"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1905"/>
        <w:gridCol w:w="826"/>
        <w:gridCol w:w="1657"/>
        <w:gridCol w:w="105"/>
        <w:gridCol w:w="1325"/>
        <w:gridCol w:w="2488"/>
      </w:tblGrid>
      <w:tr w:rsidR="00000000" w14:paraId="498609AC" w14:textId="77777777">
        <w:trPr>
          <w:divId w:val="1808156454"/>
          <w:jc w:val="center"/>
        </w:trPr>
        <w:tc>
          <w:tcPr>
            <w:tcW w:w="0" w:type="auto"/>
            <w:gridSpan w:val="6"/>
            <w:vAlign w:val="center"/>
            <w:hideMark/>
          </w:tcPr>
          <w:p w14:paraId="77CE89B6" w14:textId="77777777" w:rsidR="00000000" w:rsidRDefault="00A62CB6">
            <w:pPr>
              <w:spacing w:line="288" w:lineRule="auto"/>
              <w:jc w:val="center"/>
              <w:rPr>
                <w:rFonts w:eastAsia="Times New Roman"/>
                <w:sz w:val="20"/>
                <w:szCs w:val="20"/>
              </w:rPr>
            </w:pPr>
          </w:p>
        </w:tc>
      </w:tr>
      <w:tr w:rsidR="00000000" w14:paraId="12294CFB" w14:textId="77777777">
        <w:trPr>
          <w:divId w:val="1808156454"/>
          <w:jc w:val="center"/>
        </w:trPr>
        <w:tc>
          <w:tcPr>
            <w:tcW w:w="1150" w:type="pct"/>
            <w:vAlign w:val="center"/>
            <w:hideMark/>
          </w:tcPr>
          <w:p w14:paraId="362DDD62" w14:textId="77777777" w:rsidR="00000000" w:rsidRDefault="00A62CB6">
            <w:pPr>
              <w:rPr>
                <w:rFonts w:eastAsia="Times New Roman"/>
                <w:sz w:val="20"/>
                <w:szCs w:val="20"/>
              </w:rPr>
            </w:pPr>
          </w:p>
        </w:tc>
        <w:tc>
          <w:tcPr>
            <w:tcW w:w="500" w:type="pct"/>
            <w:vAlign w:val="center"/>
            <w:hideMark/>
          </w:tcPr>
          <w:p w14:paraId="1892C089" w14:textId="77777777" w:rsidR="00000000" w:rsidRDefault="00A62CB6">
            <w:pPr>
              <w:rPr>
                <w:rFonts w:eastAsia="Times New Roman"/>
                <w:sz w:val="20"/>
                <w:szCs w:val="20"/>
              </w:rPr>
            </w:pPr>
          </w:p>
        </w:tc>
        <w:tc>
          <w:tcPr>
            <w:tcW w:w="1000" w:type="pct"/>
            <w:vAlign w:val="center"/>
            <w:hideMark/>
          </w:tcPr>
          <w:p w14:paraId="50F109A1" w14:textId="77777777" w:rsidR="00000000" w:rsidRDefault="00A62CB6">
            <w:pPr>
              <w:rPr>
                <w:rFonts w:eastAsia="Times New Roman"/>
                <w:sz w:val="20"/>
                <w:szCs w:val="20"/>
              </w:rPr>
            </w:pPr>
          </w:p>
        </w:tc>
        <w:tc>
          <w:tcPr>
            <w:tcW w:w="50" w:type="pct"/>
            <w:vAlign w:val="center"/>
            <w:hideMark/>
          </w:tcPr>
          <w:p w14:paraId="4A0B58BA" w14:textId="77777777" w:rsidR="00000000" w:rsidRDefault="00A62CB6">
            <w:pPr>
              <w:rPr>
                <w:rFonts w:eastAsia="Times New Roman"/>
                <w:sz w:val="20"/>
                <w:szCs w:val="20"/>
              </w:rPr>
            </w:pPr>
          </w:p>
        </w:tc>
        <w:tc>
          <w:tcPr>
            <w:tcW w:w="800" w:type="pct"/>
            <w:vAlign w:val="center"/>
            <w:hideMark/>
          </w:tcPr>
          <w:p w14:paraId="3057BF59" w14:textId="77777777" w:rsidR="00000000" w:rsidRDefault="00A62CB6">
            <w:pPr>
              <w:rPr>
                <w:rFonts w:eastAsia="Times New Roman"/>
                <w:sz w:val="20"/>
                <w:szCs w:val="20"/>
              </w:rPr>
            </w:pPr>
          </w:p>
        </w:tc>
        <w:tc>
          <w:tcPr>
            <w:tcW w:w="1500" w:type="pct"/>
            <w:vAlign w:val="center"/>
            <w:hideMark/>
          </w:tcPr>
          <w:p w14:paraId="315482C3" w14:textId="77777777" w:rsidR="00000000" w:rsidRDefault="00A62CB6">
            <w:pPr>
              <w:rPr>
                <w:rFonts w:eastAsia="Times New Roman"/>
                <w:sz w:val="20"/>
                <w:szCs w:val="20"/>
              </w:rPr>
            </w:pPr>
          </w:p>
        </w:tc>
      </w:tr>
      <w:tr w:rsidR="00000000" w14:paraId="6929483A" w14:textId="77777777">
        <w:trPr>
          <w:divId w:val="1808156454"/>
          <w:jc w:val="center"/>
        </w:trPr>
        <w:tc>
          <w:tcPr>
            <w:tcW w:w="0" w:type="auto"/>
            <w:gridSpan w:val="3"/>
            <w:tcMar>
              <w:top w:w="30" w:type="dxa"/>
              <w:left w:w="30" w:type="dxa"/>
              <w:bottom w:w="30" w:type="dxa"/>
              <w:right w:w="30" w:type="dxa"/>
            </w:tcMar>
            <w:hideMark/>
          </w:tcPr>
          <w:p w14:paraId="557B005D" w14:textId="77777777" w:rsidR="00000000" w:rsidRDefault="00A62CB6">
            <w:pPr>
              <w:jc w:val="center"/>
              <w:rPr>
                <w:rFonts w:eastAsia="Times New Roman"/>
                <w:sz w:val="20"/>
                <w:szCs w:val="20"/>
              </w:rPr>
            </w:pPr>
            <w:r>
              <w:rPr>
                <w:rFonts w:ascii="inherit" w:eastAsia="Times New Roman" w:hAnsi="inherit"/>
                <w:sz w:val="20"/>
                <w:szCs w:val="20"/>
                <w:u w:val="single"/>
              </w:rPr>
              <w:t>Delaware</w:t>
            </w:r>
          </w:p>
        </w:tc>
        <w:tc>
          <w:tcPr>
            <w:tcW w:w="0" w:type="auto"/>
            <w:tcMar>
              <w:top w:w="30" w:type="dxa"/>
              <w:left w:w="30" w:type="dxa"/>
              <w:bottom w:w="30" w:type="dxa"/>
              <w:right w:w="30" w:type="dxa"/>
            </w:tcMar>
            <w:vAlign w:val="bottom"/>
            <w:hideMark/>
          </w:tcPr>
          <w:p w14:paraId="6AC9DF0D" w14:textId="77777777" w:rsidR="00000000" w:rsidRDefault="00A62CB6">
            <w:pPr>
              <w:divId w:val="1412585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5D7EEBCF" w14:textId="77777777" w:rsidR="00000000" w:rsidRDefault="00A62CB6">
            <w:pPr>
              <w:jc w:val="center"/>
              <w:rPr>
                <w:rFonts w:eastAsia="Times New Roman"/>
                <w:sz w:val="20"/>
                <w:szCs w:val="20"/>
              </w:rPr>
            </w:pPr>
            <w:r>
              <w:rPr>
                <w:rFonts w:ascii="inherit" w:eastAsia="Times New Roman" w:hAnsi="inherit"/>
                <w:sz w:val="20"/>
                <w:szCs w:val="20"/>
                <w:u w:val="single"/>
              </w:rPr>
              <w:t>13-3139732</w:t>
            </w:r>
          </w:p>
        </w:tc>
      </w:tr>
      <w:tr w:rsidR="00000000" w14:paraId="4EAB44FE" w14:textId="77777777">
        <w:trPr>
          <w:divId w:val="1808156454"/>
          <w:jc w:val="center"/>
        </w:trPr>
        <w:tc>
          <w:tcPr>
            <w:tcW w:w="0" w:type="auto"/>
            <w:gridSpan w:val="3"/>
            <w:tcMar>
              <w:top w:w="30" w:type="dxa"/>
              <w:left w:w="30" w:type="dxa"/>
              <w:bottom w:w="30" w:type="dxa"/>
              <w:right w:w="30" w:type="dxa"/>
            </w:tcMar>
            <w:hideMark/>
          </w:tcPr>
          <w:p w14:paraId="6FC4C5B7" w14:textId="77777777" w:rsidR="00000000" w:rsidRDefault="00A62CB6">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14:paraId="6AE1E5DA" w14:textId="77777777" w:rsidR="00000000" w:rsidRDefault="00A62CB6">
            <w:pPr>
              <w:divId w:val="958804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773BDD72" w14:textId="77777777" w:rsidR="00000000" w:rsidRDefault="00A62CB6">
            <w:pPr>
              <w:jc w:val="center"/>
              <w:rPr>
                <w:rFonts w:eastAsia="Times New Roman"/>
                <w:sz w:val="20"/>
                <w:szCs w:val="20"/>
              </w:rPr>
            </w:pPr>
            <w:r>
              <w:rPr>
                <w:rFonts w:ascii="inherit" w:eastAsia="Times New Roman" w:hAnsi="inherit"/>
                <w:sz w:val="20"/>
                <w:szCs w:val="20"/>
              </w:rPr>
              <w:t>(I.R.S. Employer Identification No.)</w:t>
            </w:r>
          </w:p>
        </w:tc>
      </w:tr>
    </w:tbl>
    <w:p w14:paraId="1B829161" w14:textId="77777777" w:rsidR="00000000" w:rsidRDefault="00A62CB6">
      <w:pPr>
        <w:spacing w:line="288" w:lineRule="auto"/>
        <w:jc w:val="center"/>
        <w:rPr>
          <w:rFonts w:eastAsia="Times New Roman"/>
          <w:sz w:val="20"/>
          <w:szCs w:val="20"/>
        </w:rPr>
      </w:pPr>
      <w:r>
        <w:rPr>
          <w:rFonts w:eastAsia="Times New Roman"/>
          <w:sz w:val="20"/>
          <w:szCs w:val="20"/>
          <w:u w:val="single"/>
        </w:rPr>
        <w:t>5401 Virginia Way</w:t>
      </w:r>
      <w:r>
        <w:rPr>
          <w:rFonts w:ascii="inherit" w:eastAsia="Times New Roman" w:hAnsi="inherit"/>
          <w:sz w:val="20"/>
          <w:szCs w:val="20"/>
          <w:u w:val="single"/>
        </w:rPr>
        <w:t>,</w:t>
      </w:r>
      <w:r>
        <w:rPr>
          <w:rFonts w:ascii="inherit" w:eastAsia="Times New Roman" w:hAnsi="inherit"/>
          <w:sz w:val="20"/>
          <w:szCs w:val="20"/>
          <w:u w:val="single"/>
        </w:rPr>
        <w:t xml:space="preserve"> </w:t>
      </w:r>
      <w:r>
        <w:rPr>
          <w:rFonts w:eastAsia="Times New Roman"/>
          <w:sz w:val="20"/>
          <w:szCs w:val="20"/>
          <w:u w:val="single"/>
        </w:rPr>
        <w:t>Brentwood</w:t>
      </w:r>
      <w:r>
        <w:rPr>
          <w:rFonts w:ascii="inherit" w:eastAsia="Times New Roman" w:hAnsi="inherit"/>
          <w:sz w:val="20"/>
          <w:szCs w:val="20"/>
          <w:u w:val="single"/>
        </w:rPr>
        <w:t>,</w:t>
      </w:r>
      <w:r>
        <w:rPr>
          <w:rFonts w:ascii="inherit" w:eastAsia="Times New Roman" w:hAnsi="inherit"/>
          <w:sz w:val="20"/>
          <w:szCs w:val="20"/>
          <w:u w:val="single"/>
        </w:rPr>
        <w:t xml:space="preserve"> </w:t>
      </w:r>
      <w:r>
        <w:rPr>
          <w:rFonts w:eastAsia="Times New Roman"/>
          <w:sz w:val="20"/>
          <w:szCs w:val="20"/>
          <w:u w:val="single"/>
        </w:rPr>
        <w:t>Tennessee</w:t>
      </w:r>
      <w:r>
        <w:rPr>
          <w:rFonts w:ascii="inherit" w:eastAsia="Times New Roman" w:hAnsi="inherit"/>
          <w:sz w:val="20"/>
          <w:szCs w:val="20"/>
        </w:rPr>
        <w:t xml:space="preserve"> </w:t>
      </w:r>
      <w:r>
        <w:rPr>
          <w:rFonts w:eastAsia="Times New Roman"/>
          <w:sz w:val="20"/>
          <w:szCs w:val="20"/>
          <w:u w:val="single"/>
        </w:rPr>
        <w:t>37027</w:t>
      </w:r>
      <w:r>
        <w:rPr>
          <w:rFonts w:ascii="inherit" w:eastAsia="Times New Roman" w:hAnsi="inherit"/>
          <w:sz w:val="20"/>
          <w:szCs w:val="20"/>
        </w:rPr>
        <w:t xml:space="preserve"> </w:t>
      </w:r>
    </w:p>
    <w:p w14:paraId="7B0FE630"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(Address of Principal Executive Offices and Zip Code)</w:t>
      </w:r>
    </w:p>
    <w:p w14:paraId="2BFEC93B" w14:textId="77777777" w:rsidR="00000000" w:rsidRDefault="00A62CB6">
      <w:pPr>
        <w:spacing w:line="288" w:lineRule="auto"/>
        <w:jc w:val="center"/>
        <w:rPr>
          <w:rFonts w:eastAsia="Times New Roman"/>
          <w:sz w:val="20"/>
          <w:szCs w:val="20"/>
        </w:rPr>
      </w:pPr>
      <w:r>
        <w:rPr>
          <w:rFonts w:ascii="inherit" w:eastAsia="Times New Roman" w:hAnsi="inherit"/>
          <w:sz w:val="20"/>
          <w:szCs w:val="20"/>
          <w:u w:val="single"/>
        </w:rPr>
        <w:t>(</w:t>
      </w:r>
      <w:r>
        <w:rPr>
          <w:rFonts w:eastAsia="Times New Roman"/>
          <w:sz w:val="20"/>
          <w:szCs w:val="20"/>
          <w:u w:val="single"/>
        </w:rPr>
        <w:t>615</w:t>
      </w:r>
      <w:r>
        <w:rPr>
          <w:rFonts w:ascii="inherit" w:eastAsia="Times New Roman" w:hAnsi="inherit"/>
          <w:sz w:val="20"/>
          <w:szCs w:val="20"/>
          <w:u w:val="single"/>
        </w:rPr>
        <w:t>)</w:t>
      </w:r>
      <w:r>
        <w:rPr>
          <w:rFonts w:ascii="inherit" w:eastAsia="Times New Roman" w:hAnsi="inherit"/>
          <w:sz w:val="20"/>
          <w:szCs w:val="20"/>
        </w:rPr>
        <w:t xml:space="preserve"> </w:t>
      </w:r>
      <w:r>
        <w:rPr>
          <w:rFonts w:eastAsia="Times New Roman"/>
          <w:sz w:val="20"/>
          <w:szCs w:val="20"/>
          <w:u w:val="single"/>
        </w:rPr>
        <w:t>440-4000</w:t>
      </w:r>
      <w:r>
        <w:rPr>
          <w:rFonts w:ascii="inherit" w:eastAsia="Times New Roman" w:hAnsi="inherit"/>
          <w:sz w:val="20"/>
          <w:szCs w:val="20"/>
        </w:rPr>
        <w:t xml:space="preserve"> </w:t>
      </w:r>
    </w:p>
    <w:p w14:paraId="687AB7C5"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(Registrant’s Telephone Number, Including Area Code)</w:t>
      </w:r>
    </w:p>
    <w:p w14:paraId="46E8EA84" w14:textId="77777777" w:rsidR="00000000" w:rsidRDefault="00A62CB6">
      <w:pPr>
        <w:spacing w:line="288" w:lineRule="auto"/>
        <w:jc w:val="center"/>
        <w:rPr>
          <w:rFonts w:eastAsia="Times New Roman"/>
          <w:sz w:val="20"/>
          <w:szCs w:val="20"/>
        </w:rPr>
      </w:pPr>
      <w:r>
        <w:rPr>
          <w:rFonts w:ascii="inherit" w:eastAsia="Times New Roman" w:hAnsi="inherit"/>
          <w:sz w:val="20"/>
          <w:szCs w:val="20"/>
          <w:u w:val="single"/>
        </w:rPr>
        <w:t>Not Applicable</w:t>
      </w:r>
    </w:p>
    <w:p w14:paraId="70799DA5"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(Former name, former address and former fiscal year, if changed since last report)</w:t>
      </w:r>
      <w:r>
        <w:rPr>
          <w:rFonts w:ascii="inherit" w:eastAsia="Times New Roman" w:hAnsi="inherit"/>
          <w:sz w:val="20"/>
          <w:szCs w:val="20"/>
        </w:rPr>
        <w:t xml:space="preserve"> </w:t>
      </w:r>
    </w:p>
    <w:p w14:paraId="04A1BF07"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 </w:t>
      </w:r>
    </w:p>
    <w:p w14:paraId="4C2A1B3A"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Indicate by check mark whether t</w:t>
      </w:r>
      <w:r>
        <w:rPr>
          <w:rFonts w:ascii="inherit" w:eastAsia="Times New Roman" w:hAnsi="inherit"/>
          <w:sz w:val="20"/>
          <w:szCs w:val="20"/>
        </w:rPr>
        <w:t>he registrant (1) has filed all reports required to be filed by Section 13 or 15(d) of the Securities Exchange Act of 1934 during the preceding 12 months (or for such shorter period that the registrant was required to file such reports), and (2) has been s</w:t>
      </w:r>
      <w:r>
        <w:rPr>
          <w:rFonts w:ascii="inherit" w:eastAsia="Times New Roman" w:hAnsi="inherit"/>
          <w:sz w:val="20"/>
          <w:szCs w:val="20"/>
        </w:rPr>
        <w:t>ubject to such filing requirements for the past 90 days.</w:t>
      </w:r>
    </w:p>
    <w:p w14:paraId="066355F1"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Yes  </w:t>
      </w:r>
      <w:r>
        <w:rPr>
          <w:rFonts w:ascii="Segoe UI Emoji" w:eastAsia="Times New Roman" w:hAnsi="Segoe UI Emoji" w:cs="Segoe UI Emoji"/>
          <w:sz w:val="20"/>
          <w:szCs w:val="20"/>
        </w:rPr>
        <w:t>☑</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2BE4B82C"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20"/>
          <w:szCs w:val="20"/>
        </w:rPr>
        <w:t>t the registrant was required to submit such files).</w:t>
      </w:r>
    </w:p>
    <w:p w14:paraId="007A3D9D"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Yes </w:t>
      </w:r>
      <w:r>
        <w:rPr>
          <w:rFonts w:ascii="Segoe UI Emoji" w:eastAsia="Times New Roman" w:hAnsi="Segoe UI Emoji" w:cs="Segoe UI Emoji"/>
          <w:sz w:val="20"/>
          <w:szCs w:val="20"/>
        </w:rPr>
        <w:t>☑</w:t>
      </w:r>
      <w:r>
        <w:rPr>
          <w:rFonts w:ascii="inherit" w:eastAsia="Times New Roman" w:hAnsi="inherit"/>
          <w:sz w:val="20"/>
          <w:szCs w:val="20"/>
        </w:rPr>
        <w:t>    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6C9A6A67"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a smaller reporting company, or an emerging growth company.  See t</w:t>
      </w:r>
      <w:r>
        <w:rPr>
          <w:rFonts w:ascii="inherit" w:eastAsia="Times New Roman" w:hAnsi="inherit"/>
          <w:sz w:val="20"/>
          <w:szCs w:val="20"/>
        </w:rPr>
        <w: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4913" w:type="pct"/>
        <w:tblCellMar>
          <w:left w:w="0" w:type="dxa"/>
          <w:right w:w="0" w:type="dxa"/>
        </w:tblCellMar>
        <w:tblLook w:val="04A0" w:firstRow="1" w:lastRow="0" w:firstColumn="1" w:lastColumn="0" w:noHBand="0" w:noVBand="1"/>
      </w:tblPr>
      <w:tblGrid>
        <w:gridCol w:w="326"/>
        <w:gridCol w:w="1795"/>
        <w:gridCol w:w="3428"/>
        <w:gridCol w:w="2122"/>
        <w:gridCol w:w="490"/>
      </w:tblGrid>
      <w:tr w:rsidR="00000000" w14:paraId="058F7F37" w14:textId="77777777">
        <w:trPr>
          <w:divId w:val="1976062077"/>
        </w:trPr>
        <w:tc>
          <w:tcPr>
            <w:tcW w:w="0" w:type="auto"/>
            <w:gridSpan w:val="5"/>
            <w:vAlign w:val="center"/>
            <w:hideMark/>
          </w:tcPr>
          <w:p w14:paraId="7AF0DE5D" w14:textId="77777777" w:rsidR="00000000" w:rsidRDefault="00A62CB6">
            <w:pPr>
              <w:spacing w:line="288" w:lineRule="auto"/>
              <w:jc w:val="both"/>
              <w:rPr>
                <w:rFonts w:eastAsia="Times New Roman"/>
                <w:sz w:val="20"/>
                <w:szCs w:val="20"/>
              </w:rPr>
            </w:pPr>
          </w:p>
        </w:tc>
      </w:tr>
      <w:tr w:rsidR="00000000" w14:paraId="0F81F250" w14:textId="77777777">
        <w:trPr>
          <w:divId w:val="1976062077"/>
        </w:trPr>
        <w:tc>
          <w:tcPr>
            <w:tcW w:w="200" w:type="pct"/>
            <w:vAlign w:val="center"/>
            <w:hideMark/>
          </w:tcPr>
          <w:p w14:paraId="6D1003F8" w14:textId="77777777" w:rsidR="00000000" w:rsidRDefault="00A62CB6">
            <w:pPr>
              <w:rPr>
                <w:rFonts w:eastAsia="Times New Roman"/>
                <w:sz w:val="20"/>
                <w:szCs w:val="20"/>
              </w:rPr>
            </w:pPr>
          </w:p>
        </w:tc>
        <w:tc>
          <w:tcPr>
            <w:tcW w:w="1100" w:type="pct"/>
            <w:vAlign w:val="center"/>
            <w:hideMark/>
          </w:tcPr>
          <w:p w14:paraId="1A753AA1" w14:textId="77777777" w:rsidR="00000000" w:rsidRDefault="00A62CB6">
            <w:pPr>
              <w:rPr>
                <w:rFonts w:eastAsia="Times New Roman"/>
                <w:sz w:val="20"/>
                <w:szCs w:val="20"/>
              </w:rPr>
            </w:pPr>
          </w:p>
        </w:tc>
        <w:tc>
          <w:tcPr>
            <w:tcW w:w="2100" w:type="pct"/>
            <w:vAlign w:val="center"/>
            <w:hideMark/>
          </w:tcPr>
          <w:p w14:paraId="1E56FDF2" w14:textId="77777777" w:rsidR="00000000" w:rsidRDefault="00A62CB6">
            <w:pPr>
              <w:rPr>
                <w:rFonts w:eastAsia="Times New Roman"/>
                <w:sz w:val="20"/>
                <w:szCs w:val="20"/>
              </w:rPr>
            </w:pPr>
          </w:p>
        </w:tc>
        <w:tc>
          <w:tcPr>
            <w:tcW w:w="1300" w:type="pct"/>
            <w:vAlign w:val="center"/>
            <w:hideMark/>
          </w:tcPr>
          <w:p w14:paraId="0A58DD06" w14:textId="77777777" w:rsidR="00000000" w:rsidRDefault="00A62CB6">
            <w:pPr>
              <w:rPr>
                <w:rFonts w:eastAsia="Times New Roman"/>
                <w:sz w:val="20"/>
                <w:szCs w:val="20"/>
              </w:rPr>
            </w:pPr>
          </w:p>
        </w:tc>
        <w:tc>
          <w:tcPr>
            <w:tcW w:w="300" w:type="pct"/>
            <w:vAlign w:val="center"/>
            <w:hideMark/>
          </w:tcPr>
          <w:p w14:paraId="0E23D3D3" w14:textId="77777777" w:rsidR="00000000" w:rsidRDefault="00A62CB6">
            <w:pPr>
              <w:rPr>
                <w:rFonts w:eastAsia="Times New Roman"/>
                <w:sz w:val="20"/>
                <w:szCs w:val="20"/>
              </w:rPr>
            </w:pPr>
          </w:p>
        </w:tc>
      </w:tr>
      <w:tr w:rsidR="00000000" w14:paraId="43B3DE6A" w14:textId="77777777">
        <w:trPr>
          <w:divId w:val="1976062077"/>
        </w:trPr>
        <w:tc>
          <w:tcPr>
            <w:tcW w:w="0" w:type="auto"/>
            <w:tcMar>
              <w:top w:w="30" w:type="dxa"/>
              <w:left w:w="30" w:type="dxa"/>
              <w:bottom w:w="30" w:type="dxa"/>
              <w:right w:w="30" w:type="dxa"/>
            </w:tcMar>
            <w:hideMark/>
          </w:tcPr>
          <w:p w14:paraId="0739A46F"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65E0BC" w14:textId="77777777" w:rsidR="00000000" w:rsidRDefault="00A62CB6">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hideMark/>
          </w:tcPr>
          <w:p w14:paraId="646B5ECB" w14:textId="77777777" w:rsidR="00000000" w:rsidRDefault="00A62CB6">
            <w:pPr>
              <w:jc w:val="both"/>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vAlign w:val="bottom"/>
            <w:hideMark/>
          </w:tcPr>
          <w:p w14:paraId="06206B11" w14:textId="77777777" w:rsidR="00000000" w:rsidRDefault="00A62CB6">
            <w:pPr>
              <w:jc w:val="both"/>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24B80C12" w14:textId="77777777" w:rsidR="00000000" w:rsidRDefault="00A62CB6">
            <w:pPr>
              <w:jc w:val="both"/>
              <w:rPr>
                <w:rFonts w:eastAsia="Times New Roman"/>
                <w:sz w:val="20"/>
                <w:szCs w:val="20"/>
              </w:rPr>
            </w:pPr>
            <w:r>
              <w:rPr>
                <w:rFonts w:ascii="Segoe UI Symbol" w:eastAsia="Times New Roman" w:hAnsi="Segoe UI Symbol" w:cs="Segoe UI Symbol"/>
                <w:sz w:val="20"/>
                <w:szCs w:val="20"/>
              </w:rPr>
              <w:t>☐</w:t>
            </w:r>
          </w:p>
        </w:tc>
      </w:tr>
      <w:tr w:rsidR="00000000" w14:paraId="09D0B52E" w14:textId="77777777">
        <w:trPr>
          <w:divId w:val="1976062077"/>
        </w:trPr>
        <w:tc>
          <w:tcPr>
            <w:tcW w:w="0" w:type="auto"/>
            <w:tcMar>
              <w:top w:w="30" w:type="dxa"/>
              <w:left w:w="30" w:type="dxa"/>
              <w:bottom w:w="30" w:type="dxa"/>
              <w:right w:w="30" w:type="dxa"/>
            </w:tcMar>
            <w:hideMark/>
          </w:tcPr>
          <w:p w14:paraId="6668541C"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B6F9A93" w14:textId="77777777" w:rsidR="00000000" w:rsidRDefault="00A62CB6">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1389E288" w14:textId="77777777" w:rsidR="00000000" w:rsidRDefault="00A62CB6">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14:paraId="2BC428D0" w14:textId="77777777" w:rsidR="00000000" w:rsidRDefault="00A62CB6">
            <w:pPr>
              <w:jc w:val="both"/>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1F5E9040" w14:textId="77777777" w:rsidR="00000000" w:rsidRDefault="00A62CB6">
            <w:pPr>
              <w:jc w:val="both"/>
              <w:rPr>
                <w:rFonts w:eastAsia="Times New Roman"/>
                <w:sz w:val="20"/>
                <w:szCs w:val="20"/>
              </w:rPr>
            </w:pPr>
            <w:r>
              <w:rPr>
                <w:rFonts w:ascii="Segoe UI Symbol" w:eastAsia="Times New Roman" w:hAnsi="Segoe UI Symbol" w:cs="Segoe UI Symbol"/>
                <w:sz w:val="20"/>
                <w:szCs w:val="20"/>
              </w:rPr>
              <w:t>☐</w:t>
            </w:r>
          </w:p>
        </w:tc>
      </w:tr>
      <w:tr w:rsidR="00000000" w14:paraId="71283AEE" w14:textId="77777777">
        <w:trPr>
          <w:divId w:val="1976062077"/>
        </w:trPr>
        <w:tc>
          <w:tcPr>
            <w:tcW w:w="0" w:type="auto"/>
            <w:tcMar>
              <w:top w:w="30" w:type="dxa"/>
              <w:left w:w="30" w:type="dxa"/>
              <w:bottom w:w="30" w:type="dxa"/>
              <w:right w:w="30" w:type="dxa"/>
            </w:tcMar>
            <w:vAlign w:val="bottom"/>
            <w:hideMark/>
          </w:tcPr>
          <w:p w14:paraId="26C35598" w14:textId="77777777" w:rsidR="00000000" w:rsidRDefault="00A62CB6">
            <w:pPr>
              <w:divId w:val="140463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B75E52" w14:textId="77777777" w:rsidR="00000000" w:rsidRDefault="00A62CB6">
            <w:pPr>
              <w:divId w:val="218594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AA28CF" w14:textId="77777777" w:rsidR="00000000" w:rsidRDefault="00A62CB6">
            <w:pPr>
              <w:divId w:val="1052196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EC6FCE" w14:textId="77777777" w:rsidR="00000000" w:rsidRDefault="00A62CB6">
            <w:pPr>
              <w:jc w:val="both"/>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5E8A0D2C" w14:textId="77777777" w:rsidR="00000000" w:rsidRDefault="00A62CB6">
            <w:pPr>
              <w:jc w:val="both"/>
              <w:rPr>
                <w:rFonts w:eastAsia="Times New Roman"/>
                <w:sz w:val="20"/>
                <w:szCs w:val="20"/>
              </w:rPr>
            </w:pPr>
            <w:r>
              <w:rPr>
                <w:rFonts w:ascii="Segoe UI Symbol" w:eastAsia="Times New Roman" w:hAnsi="Segoe UI Symbol" w:cs="Segoe UI Symbol"/>
                <w:sz w:val="20"/>
                <w:szCs w:val="20"/>
              </w:rPr>
              <w:t>☐</w:t>
            </w:r>
          </w:p>
        </w:tc>
      </w:tr>
    </w:tbl>
    <w:p w14:paraId="2F69B685" w14:textId="77777777" w:rsidR="00000000" w:rsidRDefault="00A62CB6">
      <w:pPr>
        <w:spacing w:line="288" w:lineRule="auto"/>
        <w:jc w:val="both"/>
        <w:rPr>
          <w:rFonts w:eastAsia="Times New Roman"/>
          <w:sz w:val="20"/>
          <w:szCs w:val="20"/>
        </w:rPr>
      </w:pPr>
      <w:r>
        <w:rPr>
          <w:rFonts w:ascii="inherit" w:eastAsia="Times New Roman" w:hAnsi="inherit"/>
          <w:sz w:val="20"/>
          <w:szCs w:val="20"/>
        </w:rPr>
        <w:lastRenderedPageBreak/>
        <w:t>If an emerging growth company, indicate by check mark if the registrant has elected not to use the extended transition period for complying with any new or revised finan</w:t>
      </w:r>
      <w:r>
        <w:rPr>
          <w:rFonts w:ascii="inherit" w:eastAsia="Times New Roman" w:hAnsi="inherit"/>
          <w:sz w:val="20"/>
          <w:szCs w:val="20"/>
        </w:rPr>
        <w:t>cial accounting standards provided pursuant to Section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p>
    <w:p w14:paraId="058BE21D" w14:textId="77777777" w:rsidR="00000000" w:rsidRDefault="00A62CB6">
      <w:pPr>
        <w:spacing w:line="288" w:lineRule="auto"/>
        <w:jc w:val="both"/>
        <w:rPr>
          <w:rFonts w:eastAsia="Times New Roman"/>
          <w:sz w:val="20"/>
          <w:szCs w:val="20"/>
        </w:rPr>
      </w:pPr>
    </w:p>
    <w:p w14:paraId="626E252F"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w:t>
      </w:r>
    </w:p>
    <w:p w14:paraId="3695742F"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Cambria" w:eastAsia="Times New Roman" w:hAnsi="Cambria" w:cs="Cambria"/>
          <w:sz w:val="20"/>
          <w:szCs w:val="20"/>
        </w:rPr>
        <w:t>   </w:t>
      </w:r>
      <w:r>
        <w:rPr>
          <w:rFonts w:ascii="inherit" w:eastAsia="Times New Roman" w:hAnsi="inherit"/>
          <w:sz w:val="20"/>
          <w:szCs w:val="20"/>
        </w:rPr>
        <w:t>No</w:t>
      </w:r>
      <w:r>
        <w:rPr>
          <w:rFonts w:ascii="inherit" w:eastAsia="Times New Roman" w:hAnsi="inherit"/>
          <w:sz w:val="20"/>
          <w:szCs w:val="20"/>
        </w:rPr>
        <w:t xml:space="preserve"> </w:t>
      </w:r>
      <w:r>
        <w:rPr>
          <w:rFonts w:ascii="Segoe UI Emoji" w:eastAsia="Times New Roman" w:hAnsi="Segoe UI Emoji" w:cs="Segoe UI Emoji"/>
          <w:sz w:val="20"/>
          <w:szCs w:val="20"/>
        </w:rPr>
        <w:t>☑</w:t>
      </w:r>
    </w:p>
    <w:p w14:paraId="1E970F6F" w14:textId="77777777" w:rsidR="00000000" w:rsidRDefault="00A62CB6">
      <w:pPr>
        <w:spacing w:line="288" w:lineRule="auto"/>
        <w:divId w:val="918488845"/>
        <w:rPr>
          <w:rFonts w:eastAsia="Times New Roman"/>
          <w:sz w:val="20"/>
          <w:szCs w:val="20"/>
        </w:rPr>
      </w:pPr>
      <w:r>
        <w:rPr>
          <w:rFonts w:ascii="inherit" w:eastAsia="Times New Roman" w:hAnsi="inherit"/>
          <w:sz w:val="20"/>
          <w:szCs w:val="20"/>
        </w:rPr>
        <w:t>Securities registered pursuant to Section 12(b) of the Act:</w:t>
      </w:r>
    </w:p>
    <w:tbl>
      <w:tblPr>
        <w:tblW w:w="4923" w:type="pct"/>
        <w:tblCellMar>
          <w:left w:w="0" w:type="dxa"/>
          <w:right w:w="0" w:type="dxa"/>
        </w:tblCellMar>
        <w:tblLook w:val="04A0" w:firstRow="1" w:lastRow="0" w:firstColumn="1" w:lastColumn="0" w:noHBand="0" w:noVBand="1"/>
      </w:tblPr>
      <w:tblGrid>
        <w:gridCol w:w="2437"/>
        <w:gridCol w:w="105"/>
        <w:gridCol w:w="2438"/>
        <w:gridCol w:w="105"/>
        <w:gridCol w:w="3093"/>
      </w:tblGrid>
      <w:tr w:rsidR="00000000" w14:paraId="0E834B17" w14:textId="77777777">
        <w:trPr>
          <w:divId w:val="1157771061"/>
        </w:trPr>
        <w:tc>
          <w:tcPr>
            <w:tcW w:w="0" w:type="auto"/>
            <w:gridSpan w:val="5"/>
            <w:vAlign w:val="center"/>
            <w:hideMark/>
          </w:tcPr>
          <w:p w14:paraId="2437DF6E" w14:textId="77777777" w:rsidR="00000000" w:rsidRDefault="00A62CB6">
            <w:pPr>
              <w:spacing w:line="288" w:lineRule="auto"/>
              <w:rPr>
                <w:rFonts w:eastAsia="Times New Roman"/>
                <w:sz w:val="20"/>
                <w:szCs w:val="20"/>
              </w:rPr>
            </w:pPr>
          </w:p>
        </w:tc>
      </w:tr>
      <w:tr w:rsidR="00000000" w14:paraId="5178E800" w14:textId="77777777">
        <w:trPr>
          <w:divId w:val="1157771061"/>
        </w:trPr>
        <w:tc>
          <w:tcPr>
            <w:tcW w:w="1500" w:type="pct"/>
            <w:vAlign w:val="center"/>
            <w:hideMark/>
          </w:tcPr>
          <w:p w14:paraId="5DE479CF" w14:textId="77777777" w:rsidR="00000000" w:rsidRDefault="00A62CB6">
            <w:pPr>
              <w:rPr>
                <w:rFonts w:eastAsia="Times New Roman"/>
                <w:sz w:val="20"/>
                <w:szCs w:val="20"/>
              </w:rPr>
            </w:pPr>
          </w:p>
        </w:tc>
        <w:tc>
          <w:tcPr>
            <w:tcW w:w="50" w:type="pct"/>
            <w:vAlign w:val="center"/>
            <w:hideMark/>
          </w:tcPr>
          <w:p w14:paraId="2121ECD7" w14:textId="77777777" w:rsidR="00000000" w:rsidRDefault="00A62CB6">
            <w:pPr>
              <w:rPr>
                <w:rFonts w:eastAsia="Times New Roman"/>
                <w:sz w:val="20"/>
                <w:szCs w:val="20"/>
              </w:rPr>
            </w:pPr>
          </w:p>
        </w:tc>
        <w:tc>
          <w:tcPr>
            <w:tcW w:w="1500" w:type="pct"/>
            <w:vAlign w:val="center"/>
            <w:hideMark/>
          </w:tcPr>
          <w:p w14:paraId="2D87CA80" w14:textId="77777777" w:rsidR="00000000" w:rsidRDefault="00A62CB6">
            <w:pPr>
              <w:rPr>
                <w:rFonts w:eastAsia="Times New Roman"/>
                <w:sz w:val="20"/>
                <w:szCs w:val="20"/>
              </w:rPr>
            </w:pPr>
          </w:p>
        </w:tc>
        <w:tc>
          <w:tcPr>
            <w:tcW w:w="50" w:type="pct"/>
            <w:vAlign w:val="center"/>
            <w:hideMark/>
          </w:tcPr>
          <w:p w14:paraId="4D705489" w14:textId="77777777" w:rsidR="00000000" w:rsidRDefault="00A62CB6">
            <w:pPr>
              <w:rPr>
                <w:rFonts w:eastAsia="Times New Roman"/>
                <w:sz w:val="20"/>
                <w:szCs w:val="20"/>
              </w:rPr>
            </w:pPr>
          </w:p>
        </w:tc>
        <w:tc>
          <w:tcPr>
            <w:tcW w:w="1900" w:type="pct"/>
            <w:vAlign w:val="center"/>
            <w:hideMark/>
          </w:tcPr>
          <w:p w14:paraId="6967E2E9" w14:textId="77777777" w:rsidR="00000000" w:rsidRDefault="00A62CB6">
            <w:pPr>
              <w:rPr>
                <w:rFonts w:eastAsia="Times New Roman"/>
                <w:sz w:val="20"/>
                <w:szCs w:val="20"/>
              </w:rPr>
            </w:pPr>
          </w:p>
        </w:tc>
      </w:tr>
      <w:tr w:rsidR="00000000" w14:paraId="4B1CD5F8" w14:textId="77777777">
        <w:trPr>
          <w:divId w:val="1157771061"/>
        </w:trPr>
        <w:tc>
          <w:tcPr>
            <w:tcW w:w="0" w:type="auto"/>
            <w:tcMar>
              <w:top w:w="30" w:type="dxa"/>
              <w:left w:w="30" w:type="dxa"/>
              <w:bottom w:w="30" w:type="dxa"/>
              <w:right w:w="30" w:type="dxa"/>
            </w:tcMar>
            <w:vAlign w:val="bottom"/>
            <w:hideMark/>
          </w:tcPr>
          <w:p w14:paraId="26691C4C" w14:textId="77777777" w:rsidR="00000000" w:rsidRDefault="00A62CB6">
            <w:pPr>
              <w:jc w:val="center"/>
              <w:rPr>
                <w:rFonts w:eastAsia="Times New Roman"/>
                <w:sz w:val="20"/>
                <w:szCs w:val="20"/>
              </w:rPr>
            </w:pPr>
            <w:r>
              <w:rPr>
                <w:rFonts w:ascii="inherit" w:eastAsia="Times New Roman" w:hAnsi="inherit"/>
                <w:sz w:val="20"/>
                <w:szCs w:val="20"/>
                <w:u w:val="single"/>
              </w:rPr>
              <w:t>Title of each class</w:t>
            </w:r>
          </w:p>
        </w:tc>
        <w:tc>
          <w:tcPr>
            <w:tcW w:w="0" w:type="auto"/>
            <w:tcMar>
              <w:top w:w="30" w:type="dxa"/>
              <w:left w:w="30" w:type="dxa"/>
              <w:bottom w:w="30" w:type="dxa"/>
              <w:right w:w="30" w:type="dxa"/>
            </w:tcMar>
            <w:vAlign w:val="bottom"/>
            <w:hideMark/>
          </w:tcPr>
          <w:p w14:paraId="296F5059" w14:textId="77777777" w:rsidR="00000000" w:rsidRDefault="00A62CB6">
            <w:pPr>
              <w:divId w:val="22245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6A3DC6" w14:textId="77777777" w:rsidR="00000000" w:rsidRDefault="00A62CB6">
            <w:pPr>
              <w:jc w:val="center"/>
              <w:rPr>
                <w:rFonts w:eastAsia="Times New Roman"/>
                <w:sz w:val="20"/>
                <w:szCs w:val="20"/>
              </w:rPr>
            </w:pPr>
            <w:r>
              <w:rPr>
                <w:rFonts w:ascii="inherit" w:eastAsia="Times New Roman" w:hAnsi="inherit"/>
                <w:sz w:val="20"/>
                <w:szCs w:val="20"/>
                <w:u w:val="single"/>
              </w:rPr>
              <w:t>Trading Symbol(s)</w:t>
            </w:r>
          </w:p>
        </w:tc>
        <w:tc>
          <w:tcPr>
            <w:tcW w:w="0" w:type="auto"/>
            <w:tcMar>
              <w:top w:w="30" w:type="dxa"/>
              <w:left w:w="30" w:type="dxa"/>
              <w:bottom w:w="30" w:type="dxa"/>
              <w:right w:w="30" w:type="dxa"/>
            </w:tcMar>
            <w:vAlign w:val="bottom"/>
            <w:hideMark/>
          </w:tcPr>
          <w:p w14:paraId="3CD0ADCC" w14:textId="77777777" w:rsidR="00000000" w:rsidRDefault="00A62CB6">
            <w:pPr>
              <w:divId w:val="2114858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A82EEC" w14:textId="77777777" w:rsidR="00000000" w:rsidRDefault="00A62CB6">
            <w:pPr>
              <w:jc w:val="center"/>
              <w:rPr>
                <w:rFonts w:eastAsia="Times New Roman"/>
                <w:sz w:val="20"/>
                <w:szCs w:val="20"/>
              </w:rPr>
            </w:pPr>
            <w:r>
              <w:rPr>
                <w:rFonts w:ascii="inherit" w:eastAsia="Times New Roman" w:hAnsi="inherit"/>
                <w:sz w:val="20"/>
                <w:szCs w:val="20"/>
                <w:u w:val="single"/>
              </w:rPr>
              <w:t>Name of each exchange on which registered</w:t>
            </w:r>
          </w:p>
        </w:tc>
      </w:tr>
      <w:tr w:rsidR="00000000" w14:paraId="21843AF3" w14:textId="77777777">
        <w:trPr>
          <w:divId w:val="1157771061"/>
        </w:trPr>
        <w:tc>
          <w:tcPr>
            <w:tcW w:w="0" w:type="auto"/>
            <w:tcMar>
              <w:top w:w="30" w:type="dxa"/>
              <w:left w:w="30" w:type="dxa"/>
              <w:bottom w:w="30" w:type="dxa"/>
              <w:right w:w="30" w:type="dxa"/>
            </w:tcMar>
            <w:vAlign w:val="bottom"/>
            <w:hideMark/>
          </w:tcPr>
          <w:p w14:paraId="2C497AD0" w14:textId="77777777" w:rsidR="00000000" w:rsidRDefault="00A62CB6">
            <w:pPr>
              <w:jc w:val="center"/>
              <w:rPr>
                <w:rFonts w:eastAsia="Times New Roman"/>
                <w:sz w:val="20"/>
                <w:szCs w:val="20"/>
              </w:rPr>
            </w:pPr>
            <w:r>
              <w:rPr>
                <w:rFonts w:ascii="inherit" w:eastAsia="Times New Roman" w:hAnsi="inherit"/>
                <w:sz w:val="20"/>
                <w:szCs w:val="20"/>
              </w:rPr>
              <w:t>Common Stock, $0.008 par value</w:t>
            </w:r>
          </w:p>
        </w:tc>
        <w:tc>
          <w:tcPr>
            <w:tcW w:w="0" w:type="auto"/>
            <w:tcMar>
              <w:top w:w="30" w:type="dxa"/>
              <w:left w:w="30" w:type="dxa"/>
              <w:bottom w:w="30" w:type="dxa"/>
              <w:right w:w="30" w:type="dxa"/>
            </w:tcMar>
            <w:vAlign w:val="bottom"/>
            <w:hideMark/>
          </w:tcPr>
          <w:p w14:paraId="19F950BC" w14:textId="77777777" w:rsidR="00000000" w:rsidRDefault="00A62CB6">
            <w:pPr>
              <w:divId w:val="186358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9B079A" w14:textId="77777777" w:rsidR="00000000" w:rsidRDefault="00A62CB6">
            <w:pPr>
              <w:jc w:val="center"/>
              <w:rPr>
                <w:rFonts w:eastAsia="Times New Roman"/>
                <w:sz w:val="20"/>
                <w:szCs w:val="20"/>
              </w:rPr>
            </w:pPr>
            <w:r>
              <w:rPr>
                <w:rFonts w:ascii="inherit" w:eastAsia="Times New Roman" w:hAnsi="inherit"/>
                <w:sz w:val="20"/>
                <w:szCs w:val="20"/>
              </w:rPr>
              <w:t>TSCO</w:t>
            </w:r>
          </w:p>
        </w:tc>
        <w:tc>
          <w:tcPr>
            <w:tcW w:w="0" w:type="auto"/>
            <w:tcMar>
              <w:top w:w="30" w:type="dxa"/>
              <w:left w:w="30" w:type="dxa"/>
              <w:bottom w:w="30" w:type="dxa"/>
              <w:right w:w="30" w:type="dxa"/>
            </w:tcMar>
            <w:vAlign w:val="bottom"/>
            <w:hideMark/>
          </w:tcPr>
          <w:p w14:paraId="327F677A" w14:textId="77777777" w:rsidR="00000000" w:rsidRDefault="00A62CB6">
            <w:pPr>
              <w:divId w:val="911044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B18690" w14:textId="77777777" w:rsidR="00000000" w:rsidRDefault="00A62CB6">
            <w:pPr>
              <w:jc w:val="center"/>
              <w:rPr>
                <w:rFonts w:eastAsia="Times New Roman"/>
                <w:sz w:val="20"/>
                <w:szCs w:val="20"/>
              </w:rPr>
            </w:pPr>
            <w:r>
              <w:rPr>
                <w:rFonts w:ascii="inherit" w:eastAsia="Times New Roman" w:hAnsi="inherit"/>
                <w:sz w:val="20"/>
                <w:szCs w:val="20"/>
              </w:rPr>
              <w:t>NASDAQ Global Select Market</w:t>
            </w:r>
          </w:p>
        </w:tc>
      </w:tr>
    </w:tbl>
    <w:p w14:paraId="68D640AF"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Indicate the number of shares outstanding of each of the issuer’s classes of common stock as of the latest practicable date.</w:t>
      </w:r>
    </w:p>
    <w:tbl>
      <w:tblPr>
        <w:tblW w:w="4913" w:type="pct"/>
        <w:tblCellMar>
          <w:left w:w="0" w:type="dxa"/>
          <w:right w:w="0" w:type="dxa"/>
        </w:tblCellMar>
        <w:tblLook w:val="04A0" w:firstRow="1" w:lastRow="0" w:firstColumn="1" w:lastColumn="0" w:noHBand="0" w:noVBand="1"/>
      </w:tblPr>
      <w:tblGrid>
        <w:gridCol w:w="4803"/>
        <w:gridCol w:w="105"/>
        <w:gridCol w:w="3253"/>
      </w:tblGrid>
      <w:tr w:rsidR="00000000" w14:paraId="076A03B4" w14:textId="77777777">
        <w:trPr>
          <w:divId w:val="1462770304"/>
        </w:trPr>
        <w:tc>
          <w:tcPr>
            <w:tcW w:w="0" w:type="auto"/>
            <w:gridSpan w:val="3"/>
            <w:vAlign w:val="center"/>
            <w:hideMark/>
          </w:tcPr>
          <w:p w14:paraId="7E7C738E" w14:textId="77777777" w:rsidR="00000000" w:rsidRDefault="00A62CB6">
            <w:pPr>
              <w:spacing w:line="288" w:lineRule="auto"/>
              <w:jc w:val="both"/>
              <w:rPr>
                <w:rFonts w:eastAsia="Times New Roman"/>
                <w:sz w:val="20"/>
                <w:szCs w:val="20"/>
              </w:rPr>
            </w:pPr>
          </w:p>
        </w:tc>
      </w:tr>
      <w:tr w:rsidR="00000000" w14:paraId="366D7534" w14:textId="77777777">
        <w:trPr>
          <w:divId w:val="1462770304"/>
        </w:trPr>
        <w:tc>
          <w:tcPr>
            <w:tcW w:w="2950" w:type="pct"/>
            <w:vAlign w:val="center"/>
            <w:hideMark/>
          </w:tcPr>
          <w:p w14:paraId="091CC046" w14:textId="77777777" w:rsidR="00000000" w:rsidRDefault="00A62CB6">
            <w:pPr>
              <w:rPr>
                <w:rFonts w:eastAsia="Times New Roman"/>
                <w:sz w:val="20"/>
                <w:szCs w:val="20"/>
              </w:rPr>
            </w:pPr>
          </w:p>
        </w:tc>
        <w:tc>
          <w:tcPr>
            <w:tcW w:w="50" w:type="pct"/>
            <w:vAlign w:val="center"/>
            <w:hideMark/>
          </w:tcPr>
          <w:p w14:paraId="2F08F387" w14:textId="77777777" w:rsidR="00000000" w:rsidRDefault="00A62CB6">
            <w:pPr>
              <w:rPr>
                <w:rFonts w:eastAsia="Times New Roman"/>
                <w:sz w:val="20"/>
                <w:szCs w:val="20"/>
              </w:rPr>
            </w:pPr>
          </w:p>
        </w:tc>
        <w:tc>
          <w:tcPr>
            <w:tcW w:w="2000" w:type="pct"/>
            <w:vAlign w:val="center"/>
            <w:hideMark/>
          </w:tcPr>
          <w:p w14:paraId="0573616E" w14:textId="77777777" w:rsidR="00000000" w:rsidRDefault="00A62CB6">
            <w:pPr>
              <w:rPr>
                <w:rFonts w:eastAsia="Times New Roman"/>
                <w:sz w:val="20"/>
                <w:szCs w:val="20"/>
              </w:rPr>
            </w:pPr>
          </w:p>
        </w:tc>
      </w:tr>
      <w:tr w:rsidR="00000000" w14:paraId="63CD544E" w14:textId="77777777">
        <w:trPr>
          <w:divId w:val="1462770304"/>
        </w:trPr>
        <w:tc>
          <w:tcPr>
            <w:tcW w:w="0" w:type="auto"/>
            <w:tcBorders>
              <w:bottom w:val="single" w:sz="12" w:space="0" w:color="000000"/>
            </w:tcBorders>
            <w:tcMar>
              <w:top w:w="30" w:type="dxa"/>
              <w:left w:w="30" w:type="dxa"/>
              <w:bottom w:w="30" w:type="dxa"/>
              <w:right w:w="30" w:type="dxa"/>
            </w:tcMar>
            <w:vAlign w:val="bottom"/>
            <w:hideMark/>
          </w:tcPr>
          <w:p w14:paraId="2036273B" w14:textId="77777777" w:rsidR="00000000" w:rsidRDefault="00A62CB6">
            <w:pPr>
              <w:jc w:val="center"/>
              <w:rPr>
                <w:rFonts w:eastAsia="Times New Roman"/>
                <w:sz w:val="20"/>
                <w:szCs w:val="20"/>
              </w:rPr>
            </w:pPr>
            <w:r>
              <w:rPr>
                <w:rFonts w:ascii="inherit" w:eastAsia="Times New Roman" w:hAnsi="inherit"/>
                <w:sz w:val="20"/>
                <w:szCs w:val="20"/>
              </w:rPr>
              <w:t>Class</w:t>
            </w:r>
          </w:p>
        </w:tc>
        <w:tc>
          <w:tcPr>
            <w:tcW w:w="0" w:type="auto"/>
            <w:tcMar>
              <w:top w:w="30" w:type="dxa"/>
              <w:left w:w="30" w:type="dxa"/>
              <w:bottom w:w="30" w:type="dxa"/>
              <w:right w:w="30" w:type="dxa"/>
            </w:tcMar>
            <w:vAlign w:val="bottom"/>
            <w:hideMark/>
          </w:tcPr>
          <w:p w14:paraId="588BC605" w14:textId="77777777" w:rsidR="00000000" w:rsidRDefault="00A62CB6">
            <w:pPr>
              <w:divId w:val="97426043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05388184" w14:textId="77777777" w:rsidR="00000000" w:rsidRDefault="00A62CB6">
            <w:pPr>
              <w:jc w:val="center"/>
              <w:rPr>
                <w:rFonts w:eastAsia="Times New Roman"/>
                <w:sz w:val="20"/>
                <w:szCs w:val="20"/>
              </w:rPr>
            </w:pPr>
            <w:r>
              <w:rPr>
                <w:rFonts w:ascii="inherit" w:eastAsia="Times New Roman" w:hAnsi="inherit"/>
                <w:sz w:val="20"/>
                <w:szCs w:val="20"/>
              </w:rPr>
              <w:t>Outstanding at July 27, 2019</w:t>
            </w:r>
          </w:p>
        </w:tc>
      </w:tr>
      <w:tr w:rsidR="00000000" w14:paraId="61BF7D35" w14:textId="77777777">
        <w:trPr>
          <w:divId w:val="1462770304"/>
        </w:trPr>
        <w:tc>
          <w:tcPr>
            <w:tcW w:w="0" w:type="auto"/>
            <w:tcMar>
              <w:top w:w="30" w:type="dxa"/>
              <w:left w:w="30" w:type="dxa"/>
              <w:bottom w:w="30" w:type="dxa"/>
              <w:right w:w="30" w:type="dxa"/>
            </w:tcMar>
            <w:vAlign w:val="bottom"/>
            <w:hideMark/>
          </w:tcPr>
          <w:p w14:paraId="57282CBF" w14:textId="77777777" w:rsidR="00000000" w:rsidRDefault="00A62CB6">
            <w:pPr>
              <w:jc w:val="center"/>
              <w:rPr>
                <w:rFonts w:eastAsia="Times New Roman"/>
                <w:sz w:val="20"/>
                <w:szCs w:val="20"/>
              </w:rPr>
            </w:pPr>
            <w:r>
              <w:rPr>
                <w:rFonts w:ascii="inherit" w:eastAsia="Times New Roman" w:hAnsi="inherit"/>
                <w:sz w:val="20"/>
                <w:szCs w:val="20"/>
              </w:rPr>
              <w:t>Common Stock, $.008 par value</w:t>
            </w:r>
          </w:p>
        </w:tc>
        <w:tc>
          <w:tcPr>
            <w:tcW w:w="0" w:type="auto"/>
            <w:tcMar>
              <w:top w:w="30" w:type="dxa"/>
              <w:left w:w="30" w:type="dxa"/>
              <w:bottom w:w="30" w:type="dxa"/>
              <w:right w:w="30" w:type="dxa"/>
            </w:tcMar>
            <w:vAlign w:val="bottom"/>
            <w:hideMark/>
          </w:tcPr>
          <w:p w14:paraId="3B497141" w14:textId="77777777" w:rsidR="00000000" w:rsidRDefault="00A62CB6">
            <w:pPr>
              <w:divId w:val="2131585029"/>
              <w:rPr>
                <w:rFonts w:eastAsia="Times New Roman"/>
                <w:sz w:val="20"/>
                <w:szCs w:val="20"/>
              </w:rPr>
            </w:pPr>
            <w:r>
              <w:rPr>
                <w:rFonts w:ascii="inherit" w:eastAsia="Times New Roman" w:hAnsi="inherit"/>
                <w:sz w:val="20"/>
                <w:szCs w:val="20"/>
              </w:rPr>
              <w:t> </w:t>
            </w:r>
          </w:p>
        </w:tc>
        <w:tc>
          <w:tcPr>
            <w:tcW w:w="0" w:type="auto"/>
            <w:tcBorders>
              <w:top w:val="single" w:sz="12" w:space="0" w:color="000000"/>
            </w:tcBorders>
            <w:tcMar>
              <w:top w:w="30" w:type="dxa"/>
              <w:left w:w="30" w:type="dxa"/>
              <w:bottom w:w="30" w:type="dxa"/>
              <w:right w:w="30" w:type="dxa"/>
            </w:tcMar>
            <w:vAlign w:val="bottom"/>
            <w:hideMark/>
          </w:tcPr>
          <w:p w14:paraId="0B8AAA9A" w14:textId="77777777" w:rsidR="00000000" w:rsidRDefault="00A62CB6">
            <w:pPr>
              <w:jc w:val="center"/>
              <w:rPr>
                <w:rFonts w:eastAsia="Times New Roman"/>
                <w:sz w:val="20"/>
                <w:szCs w:val="20"/>
              </w:rPr>
            </w:pPr>
            <w:r>
              <w:rPr>
                <w:rFonts w:ascii="inherit" w:eastAsia="Times New Roman" w:hAnsi="inherit"/>
                <w:sz w:val="20"/>
                <w:szCs w:val="20"/>
              </w:rPr>
              <w:t>119,264,959</w:t>
            </w:r>
          </w:p>
        </w:tc>
      </w:tr>
    </w:tbl>
    <w:p w14:paraId="0A333AFD" w14:textId="77777777" w:rsidR="00000000" w:rsidRDefault="00A62CB6">
      <w:pPr>
        <w:divId w:val="1063219445"/>
        <w:rPr>
          <w:rFonts w:eastAsia="Times New Roman"/>
          <w:sz w:val="20"/>
          <w:szCs w:val="20"/>
        </w:rPr>
      </w:pPr>
    </w:p>
    <w:p w14:paraId="6A6AC27E" w14:textId="77777777" w:rsidR="00000000" w:rsidRDefault="00A62CB6">
      <w:pPr>
        <w:rPr>
          <w:rFonts w:eastAsia="Times New Roman"/>
          <w:sz w:val="20"/>
          <w:szCs w:val="20"/>
        </w:rPr>
      </w:pPr>
      <w:r>
        <w:rPr>
          <w:rFonts w:eastAsia="Times New Roman"/>
          <w:sz w:val="20"/>
          <w:szCs w:val="20"/>
        </w:rPr>
        <w:pict w14:anchorId="753D98AA">
          <v:rect id="_x0000_i1026" style="width:0;height:1.5pt" o:hralign="center" o:hrstd="t" o:hr="t" fillcolor="#a0a0a0" stroked="f"/>
        </w:pict>
      </w:r>
    </w:p>
    <w:p w14:paraId="1CB439A9" w14:textId="77777777" w:rsidR="00000000" w:rsidRDefault="00A62CB6">
      <w:pPr>
        <w:divId w:val="367264537"/>
        <w:rPr>
          <w:rFonts w:eastAsia="Times New Roman"/>
          <w:sz w:val="20"/>
          <w:szCs w:val="20"/>
        </w:rPr>
      </w:pPr>
    </w:p>
    <w:p w14:paraId="4914D2B9"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3EE4E43D" w14:textId="77777777" w:rsidR="00000000" w:rsidRDefault="00A62CB6">
      <w:pPr>
        <w:spacing w:line="288" w:lineRule="auto"/>
        <w:jc w:val="center"/>
        <w:rPr>
          <w:rFonts w:eastAsia="Times New Roman"/>
          <w:sz w:val="20"/>
          <w:szCs w:val="20"/>
        </w:rPr>
      </w:pPr>
    </w:p>
    <w:p w14:paraId="6E14DA9D"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INDEX</w:t>
      </w:r>
    </w:p>
    <w:p w14:paraId="3113ACCD" w14:textId="77777777" w:rsidR="00000000" w:rsidRDefault="00A62CB6">
      <w:pPr>
        <w:spacing w:line="288" w:lineRule="auto"/>
        <w:divId w:val="1810899311"/>
        <w:rPr>
          <w:rFonts w:eastAsia="Times New Roman"/>
          <w:sz w:val="20"/>
          <w:szCs w:val="20"/>
        </w:rPr>
      </w:pPr>
    </w:p>
    <w:p w14:paraId="5AD90060" w14:textId="77777777" w:rsidR="00000000" w:rsidRDefault="00A62CB6">
      <w:pPr>
        <w:spacing w:line="288" w:lineRule="auto"/>
        <w:divId w:val="74981213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29"/>
        <w:gridCol w:w="6313"/>
        <w:gridCol w:w="664"/>
      </w:tblGrid>
      <w:tr w:rsidR="00000000" w14:paraId="0858EA07" w14:textId="77777777">
        <w:trPr>
          <w:divId w:val="1202984766"/>
        </w:trPr>
        <w:tc>
          <w:tcPr>
            <w:tcW w:w="0" w:type="auto"/>
            <w:gridSpan w:val="3"/>
            <w:vAlign w:val="center"/>
            <w:hideMark/>
          </w:tcPr>
          <w:p w14:paraId="51F03CCA" w14:textId="77777777" w:rsidR="00000000" w:rsidRDefault="00A62CB6">
            <w:pPr>
              <w:spacing w:line="288" w:lineRule="auto"/>
              <w:rPr>
                <w:rFonts w:eastAsia="Times New Roman"/>
                <w:sz w:val="20"/>
                <w:szCs w:val="20"/>
              </w:rPr>
            </w:pPr>
          </w:p>
        </w:tc>
      </w:tr>
      <w:tr w:rsidR="00000000" w14:paraId="2922D155" w14:textId="77777777">
        <w:trPr>
          <w:divId w:val="1202984766"/>
        </w:trPr>
        <w:tc>
          <w:tcPr>
            <w:tcW w:w="800" w:type="pct"/>
            <w:vAlign w:val="center"/>
            <w:hideMark/>
          </w:tcPr>
          <w:p w14:paraId="5616BD72" w14:textId="77777777" w:rsidR="00000000" w:rsidRDefault="00A62CB6">
            <w:pPr>
              <w:rPr>
                <w:rFonts w:eastAsia="Times New Roman"/>
                <w:sz w:val="20"/>
                <w:szCs w:val="20"/>
              </w:rPr>
            </w:pPr>
          </w:p>
        </w:tc>
        <w:tc>
          <w:tcPr>
            <w:tcW w:w="3800" w:type="pct"/>
            <w:vAlign w:val="center"/>
            <w:hideMark/>
          </w:tcPr>
          <w:p w14:paraId="416EB361" w14:textId="77777777" w:rsidR="00000000" w:rsidRDefault="00A62CB6">
            <w:pPr>
              <w:rPr>
                <w:rFonts w:eastAsia="Times New Roman"/>
                <w:sz w:val="20"/>
                <w:szCs w:val="20"/>
              </w:rPr>
            </w:pPr>
          </w:p>
        </w:tc>
        <w:tc>
          <w:tcPr>
            <w:tcW w:w="400" w:type="pct"/>
            <w:vAlign w:val="center"/>
            <w:hideMark/>
          </w:tcPr>
          <w:p w14:paraId="4EE45878" w14:textId="77777777" w:rsidR="00000000" w:rsidRDefault="00A62CB6">
            <w:pPr>
              <w:rPr>
                <w:rFonts w:eastAsia="Times New Roman"/>
                <w:sz w:val="20"/>
                <w:szCs w:val="20"/>
              </w:rPr>
            </w:pPr>
          </w:p>
        </w:tc>
      </w:tr>
      <w:tr w:rsidR="00000000" w14:paraId="5C716E81" w14:textId="77777777">
        <w:trPr>
          <w:divId w:val="1202984766"/>
        </w:trPr>
        <w:tc>
          <w:tcPr>
            <w:tcW w:w="0" w:type="auto"/>
            <w:tcMar>
              <w:top w:w="30" w:type="dxa"/>
              <w:left w:w="30" w:type="dxa"/>
              <w:bottom w:w="30" w:type="dxa"/>
              <w:right w:w="30" w:type="dxa"/>
            </w:tcMar>
            <w:hideMark/>
          </w:tcPr>
          <w:p w14:paraId="37C56646"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AF14E58" w14:textId="77777777" w:rsidR="00000000" w:rsidRDefault="00A62CB6">
            <w:pPr>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center"/>
            <w:hideMark/>
          </w:tcPr>
          <w:p w14:paraId="06574151" w14:textId="77777777" w:rsidR="00000000" w:rsidRDefault="00A62CB6">
            <w:pPr>
              <w:jc w:val="center"/>
              <w:rPr>
                <w:rFonts w:eastAsia="Times New Roman"/>
                <w:sz w:val="20"/>
                <w:szCs w:val="20"/>
              </w:rPr>
            </w:pPr>
            <w:r>
              <w:rPr>
                <w:rFonts w:ascii="inherit" w:eastAsia="Times New Roman" w:hAnsi="inherit"/>
                <w:b/>
                <w:bCs/>
                <w:sz w:val="20"/>
                <w:szCs w:val="20"/>
              </w:rPr>
              <w:t>Page No.</w:t>
            </w:r>
          </w:p>
        </w:tc>
      </w:tr>
      <w:tr w:rsidR="00000000" w14:paraId="79B94CB7" w14:textId="77777777">
        <w:trPr>
          <w:divId w:val="1202984766"/>
        </w:trPr>
        <w:tc>
          <w:tcPr>
            <w:tcW w:w="0" w:type="auto"/>
            <w:tcMar>
              <w:top w:w="30" w:type="dxa"/>
              <w:left w:w="30" w:type="dxa"/>
              <w:bottom w:w="30" w:type="dxa"/>
              <w:right w:w="30" w:type="dxa"/>
            </w:tcMar>
            <w:hideMark/>
          </w:tcPr>
          <w:p w14:paraId="06A93FE8"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05501E"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4DF6884" w14:textId="77777777" w:rsidR="00000000" w:rsidRDefault="00A62CB6">
            <w:pPr>
              <w:rPr>
                <w:rFonts w:eastAsia="Times New Roman"/>
                <w:sz w:val="20"/>
                <w:szCs w:val="20"/>
              </w:rPr>
            </w:pPr>
            <w:r>
              <w:rPr>
                <w:rFonts w:ascii="inherit" w:eastAsia="Times New Roman" w:hAnsi="inherit"/>
                <w:sz w:val="20"/>
                <w:szCs w:val="20"/>
              </w:rPr>
              <w:t> </w:t>
            </w:r>
          </w:p>
        </w:tc>
      </w:tr>
      <w:tr w:rsidR="00000000" w14:paraId="11EAC30B" w14:textId="77777777">
        <w:trPr>
          <w:divId w:val="1202984766"/>
        </w:trPr>
        <w:tc>
          <w:tcPr>
            <w:tcW w:w="0" w:type="auto"/>
            <w:shd w:val="clear" w:color="auto" w:fill="CCEEFF"/>
            <w:tcMar>
              <w:top w:w="30" w:type="dxa"/>
              <w:left w:w="30" w:type="dxa"/>
              <w:bottom w:w="30" w:type="dxa"/>
              <w:right w:w="30" w:type="dxa"/>
            </w:tcMar>
            <w:hideMark/>
          </w:tcPr>
          <w:p w14:paraId="54C11498" w14:textId="77777777" w:rsidR="00000000" w:rsidRDefault="00A62CB6">
            <w:pPr>
              <w:rPr>
                <w:rFonts w:eastAsia="Times New Roman"/>
                <w:sz w:val="20"/>
                <w:szCs w:val="20"/>
              </w:rPr>
            </w:pPr>
            <w:hyperlink w:anchor="s3531895649FB588093419CD3C36E9046" w:history="1">
              <w:r>
                <w:rPr>
                  <w:rStyle w:val="a3"/>
                  <w:rFonts w:ascii="inherit" w:eastAsia="Times New Roman" w:hAnsi="inherit"/>
                  <w:b/>
                  <w:bCs/>
                  <w:sz w:val="20"/>
                  <w:szCs w:val="20"/>
                </w:rPr>
                <w:t>PART I.</w:t>
              </w:r>
            </w:hyperlink>
          </w:p>
        </w:tc>
        <w:tc>
          <w:tcPr>
            <w:tcW w:w="0" w:type="auto"/>
            <w:shd w:val="clear" w:color="auto" w:fill="CCEEFF"/>
            <w:tcMar>
              <w:top w:w="30" w:type="dxa"/>
              <w:left w:w="30" w:type="dxa"/>
              <w:bottom w:w="30" w:type="dxa"/>
              <w:right w:w="30" w:type="dxa"/>
            </w:tcMar>
            <w:hideMark/>
          </w:tcPr>
          <w:p w14:paraId="0E3FFED6" w14:textId="77777777" w:rsidR="00000000" w:rsidRDefault="00A62CB6">
            <w:pPr>
              <w:rPr>
                <w:rFonts w:eastAsia="Times New Roman"/>
                <w:sz w:val="20"/>
                <w:szCs w:val="20"/>
              </w:rPr>
            </w:pPr>
            <w:hyperlink w:anchor="s3531895649FB588093419CD3C36E9046" w:history="1">
              <w:r>
                <w:rPr>
                  <w:rStyle w:val="a3"/>
                  <w:rFonts w:ascii="inherit" w:eastAsia="Times New Roman" w:hAnsi="inherit"/>
                  <w:b/>
                  <w:bCs/>
                  <w:sz w:val="20"/>
                  <w:szCs w:val="20"/>
                </w:rPr>
                <w:t>Financial Information</w:t>
              </w:r>
            </w:hyperlink>
          </w:p>
        </w:tc>
        <w:tc>
          <w:tcPr>
            <w:tcW w:w="0" w:type="auto"/>
            <w:shd w:val="clear" w:color="auto" w:fill="CCEEFF"/>
            <w:tcMar>
              <w:top w:w="30" w:type="dxa"/>
              <w:left w:w="30" w:type="dxa"/>
              <w:bottom w:w="30" w:type="dxa"/>
              <w:right w:w="30" w:type="dxa"/>
            </w:tcMar>
            <w:hideMark/>
          </w:tcPr>
          <w:p w14:paraId="482015A2" w14:textId="77777777" w:rsidR="00000000" w:rsidRDefault="00A62CB6">
            <w:pPr>
              <w:jc w:val="right"/>
              <w:rPr>
                <w:rFonts w:eastAsia="Times New Roman"/>
                <w:sz w:val="20"/>
                <w:szCs w:val="20"/>
              </w:rPr>
            </w:pPr>
            <w:hyperlink w:anchor="s3531895649FB588093419CD3C36E9046" w:history="1">
              <w:r>
                <w:rPr>
                  <w:rStyle w:val="a3"/>
                  <w:rFonts w:ascii="inherit" w:eastAsia="Times New Roman" w:hAnsi="inherit"/>
                  <w:sz w:val="20"/>
                  <w:szCs w:val="20"/>
                </w:rPr>
                <w:t>3</w:t>
              </w:r>
            </w:hyperlink>
          </w:p>
        </w:tc>
      </w:tr>
      <w:tr w:rsidR="00000000" w14:paraId="52DCABCA" w14:textId="77777777">
        <w:trPr>
          <w:divId w:val="1202984766"/>
        </w:trPr>
        <w:tc>
          <w:tcPr>
            <w:tcW w:w="0" w:type="auto"/>
            <w:tcMar>
              <w:top w:w="30" w:type="dxa"/>
              <w:left w:w="420" w:type="dxa"/>
              <w:bottom w:w="30" w:type="dxa"/>
              <w:right w:w="30" w:type="dxa"/>
            </w:tcMar>
            <w:hideMark/>
          </w:tcPr>
          <w:p w14:paraId="764932A4" w14:textId="77777777" w:rsidR="00000000" w:rsidRDefault="00A62CB6">
            <w:pPr>
              <w:rPr>
                <w:rFonts w:eastAsia="Times New Roman"/>
                <w:sz w:val="20"/>
                <w:szCs w:val="20"/>
              </w:rPr>
            </w:pPr>
            <w:hyperlink w:anchor="s2217062B4B4153478B75F2521EE62F51"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7128BFE0" w14:textId="77777777" w:rsidR="00000000" w:rsidRDefault="00A62CB6">
            <w:pPr>
              <w:rPr>
                <w:rFonts w:eastAsia="Times New Roman"/>
                <w:sz w:val="20"/>
                <w:szCs w:val="20"/>
              </w:rPr>
            </w:pPr>
            <w:hyperlink w:anchor="s2217062B4B4153478B75F2521EE62F51"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hideMark/>
          </w:tcPr>
          <w:p w14:paraId="4355EFC8" w14:textId="77777777" w:rsidR="00000000" w:rsidRDefault="00A62CB6">
            <w:pPr>
              <w:jc w:val="right"/>
              <w:rPr>
                <w:rFonts w:eastAsia="Times New Roman"/>
                <w:sz w:val="20"/>
                <w:szCs w:val="20"/>
              </w:rPr>
            </w:pPr>
            <w:hyperlink w:anchor="s2217062B4B4153478B75F2521EE62F51" w:history="1">
              <w:r>
                <w:rPr>
                  <w:rStyle w:val="a3"/>
                  <w:rFonts w:ascii="inherit" w:eastAsia="Times New Roman" w:hAnsi="inherit"/>
                  <w:sz w:val="20"/>
                  <w:szCs w:val="20"/>
                </w:rPr>
                <w:t>3</w:t>
              </w:r>
            </w:hyperlink>
          </w:p>
        </w:tc>
      </w:tr>
      <w:tr w:rsidR="00000000" w14:paraId="11370F53" w14:textId="77777777">
        <w:trPr>
          <w:divId w:val="1202984766"/>
        </w:trPr>
        <w:tc>
          <w:tcPr>
            <w:tcW w:w="0" w:type="auto"/>
            <w:shd w:val="clear" w:color="auto" w:fill="CCEEFF"/>
            <w:tcMar>
              <w:top w:w="30" w:type="dxa"/>
              <w:left w:w="30" w:type="dxa"/>
              <w:bottom w:w="30" w:type="dxa"/>
              <w:right w:w="30" w:type="dxa"/>
            </w:tcMar>
            <w:vAlign w:val="bottom"/>
            <w:hideMark/>
          </w:tcPr>
          <w:p w14:paraId="76B73FF1" w14:textId="77777777" w:rsidR="00000000" w:rsidRDefault="00A62CB6">
            <w:pPr>
              <w:divId w:val="1560438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F1CFF67" w14:textId="77777777" w:rsidR="00000000" w:rsidRDefault="00A62CB6">
            <w:pPr>
              <w:rPr>
                <w:rFonts w:eastAsia="Times New Roman"/>
                <w:sz w:val="20"/>
                <w:szCs w:val="20"/>
              </w:rPr>
            </w:pPr>
            <w:hyperlink w:anchor="s03B11257B3675EC29EFCE9665FA04AAF"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June 29, 2019, December 29, 2018, and June 30, 2018</w:t>
              </w:r>
            </w:hyperlink>
          </w:p>
        </w:tc>
        <w:tc>
          <w:tcPr>
            <w:tcW w:w="0" w:type="auto"/>
            <w:shd w:val="clear" w:color="auto" w:fill="CCEEFF"/>
            <w:tcMar>
              <w:top w:w="30" w:type="dxa"/>
              <w:left w:w="30" w:type="dxa"/>
              <w:bottom w:w="30" w:type="dxa"/>
              <w:right w:w="30" w:type="dxa"/>
            </w:tcMar>
            <w:hideMark/>
          </w:tcPr>
          <w:p w14:paraId="467F0030" w14:textId="77777777" w:rsidR="00000000" w:rsidRDefault="00A62CB6">
            <w:pPr>
              <w:jc w:val="right"/>
              <w:rPr>
                <w:rFonts w:eastAsia="Times New Roman"/>
                <w:sz w:val="20"/>
                <w:szCs w:val="20"/>
              </w:rPr>
            </w:pPr>
            <w:hyperlink w:anchor="s03B11257B3675EC29EFCE9665FA04AAF" w:history="1">
              <w:r>
                <w:rPr>
                  <w:rStyle w:val="a3"/>
                  <w:rFonts w:ascii="inherit" w:eastAsia="Times New Roman" w:hAnsi="inherit"/>
                  <w:sz w:val="20"/>
                  <w:szCs w:val="20"/>
                </w:rPr>
                <w:t>3</w:t>
              </w:r>
            </w:hyperlink>
          </w:p>
        </w:tc>
      </w:tr>
      <w:tr w:rsidR="00000000" w14:paraId="6E1B8296" w14:textId="77777777">
        <w:trPr>
          <w:divId w:val="1202984766"/>
        </w:trPr>
        <w:tc>
          <w:tcPr>
            <w:tcW w:w="0" w:type="auto"/>
            <w:tcMar>
              <w:top w:w="30" w:type="dxa"/>
              <w:left w:w="30" w:type="dxa"/>
              <w:bottom w:w="30" w:type="dxa"/>
              <w:right w:w="30" w:type="dxa"/>
            </w:tcMar>
            <w:vAlign w:val="bottom"/>
            <w:hideMark/>
          </w:tcPr>
          <w:p w14:paraId="0853AD7C" w14:textId="77777777" w:rsidR="00000000" w:rsidRDefault="00A62CB6">
            <w:pPr>
              <w:divId w:val="693384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3328B8" w14:textId="77777777" w:rsidR="00000000" w:rsidRDefault="00A62CB6">
            <w:pPr>
              <w:rPr>
                <w:rFonts w:eastAsia="Times New Roman"/>
                <w:sz w:val="20"/>
                <w:szCs w:val="20"/>
              </w:rPr>
            </w:pPr>
            <w:hyperlink w:anchor="sEF1ADA5C30345F7B82B7C31F91852A5A" w:history="1">
              <w:r>
                <w:rPr>
                  <w:rStyle w:val="a3"/>
                  <w:rFonts w:ascii="inherit" w:eastAsia="Times New Roman" w:hAnsi="inherit"/>
                  <w:sz w:val="20"/>
                  <w:szCs w:val="20"/>
                </w:rPr>
                <w:t>Condensed Consolidated Statements of Income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and Six Months Ended June 29, 2019 and June 30, 2018</w:t>
              </w:r>
            </w:hyperlink>
          </w:p>
        </w:tc>
        <w:tc>
          <w:tcPr>
            <w:tcW w:w="0" w:type="auto"/>
            <w:tcMar>
              <w:top w:w="30" w:type="dxa"/>
              <w:left w:w="30" w:type="dxa"/>
              <w:bottom w:w="30" w:type="dxa"/>
              <w:right w:w="30" w:type="dxa"/>
            </w:tcMar>
            <w:hideMark/>
          </w:tcPr>
          <w:p w14:paraId="7EADD6EF" w14:textId="77777777" w:rsidR="00000000" w:rsidRDefault="00A62CB6">
            <w:pPr>
              <w:jc w:val="right"/>
              <w:rPr>
                <w:rFonts w:eastAsia="Times New Roman"/>
                <w:sz w:val="20"/>
                <w:szCs w:val="20"/>
              </w:rPr>
            </w:pPr>
            <w:hyperlink w:anchor="sEF1ADA5C30345F7B82B7C31F91852A5A" w:history="1">
              <w:r>
                <w:rPr>
                  <w:rStyle w:val="a3"/>
                  <w:rFonts w:ascii="inherit" w:eastAsia="Times New Roman" w:hAnsi="inherit"/>
                  <w:sz w:val="20"/>
                  <w:szCs w:val="20"/>
                </w:rPr>
                <w:t>4</w:t>
              </w:r>
            </w:hyperlink>
          </w:p>
        </w:tc>
      </w:tr>
      <w:tr w:rsidR="00000000" w14:paraId="4D06F741" w14:textId="77777777">
        <w:trPr>
          <w:divId w:val="1202984766"/>
        </w:trPr>
        <w:tc>
          <w:tcPr>
            <w:tcW w:w="0" w:type="auto"/>
            <w:shd w:val="clear" w:color="auto" w:fill="CCEEFF"/>
            <w:tcMar>
              <w:top w:w="30" w:type="dxa"/>
              <w:left w:w="30" w:type="dxa"/>
              <w:bottom w:w="30" w:type="dxa"/>
              <w:right w:w="30" w:type="dxa"/>
            </w:tcMar>
            <w:vAlign w:val="bottom"/>
            <w:hideMark/>
          </w:tcPr>
          <w:p w14:paraId="306DA6C2" w14:textId="77777777" w:rsidR="00000000" w:rsidRDefault="00A62CB6">
            <w:pPr>
              <w:divId w:val="1466384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9A33A76" w14:textId="77777777" w:rsidR="00000000" w:rsidRDefault="00A62CB6">
            <w:pPr>
              <w:rPr>
                <w:rFonts w:eastAsia="Times New Roman"/>
                <w:sz w:val="20"/>
                <w:szCs w:val="20"/>
              </w:rPr>
            </w:pPr>
            <w:hyperlink w:anchor="s5F406D88F5FF5F2C8F4964EE95871C06" w:history="1">
              <w:r>
                <w:rPr>
                  <w:rStyle w:val="a3"/>
                  <w:rFonts w:ascii="inherit" w:eastAsia="Times New Roman" w:hAnsi="inherit"/>
                  <w:sz w:val="20"/>
                  <w:szCs w:val="20"/>
                </w:rPr>
                <w:t>Condensed Consolidated Statements of Comprehensive Income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and Six Months Ended June 29, 2019 and June 30, 2018</w:t>
              </w:r>
            </w:hyperlink>
          </w:p>
        </w:tc>
        <w:tc>
          <w:tcPr>
            <w:tcW w:w="0" w:type="auto"/>
            <w:shd w:val="clear" w:color="auto" w:fill="CCEEFF"/>
            <w:tcMar>
              <w:top w:w="30" w:type="dxa"/>
              <w:left w:w="30" w:type="dxa"/>
              <w:bottom w:w="30" w:type="dxa"/>
              <w:right w:w="30" w:type="dxa"/>
            </w:tcMar>
            <w:hideMark/>
          </w:tcPr>
          <w:p w14:paraId="0606C6D8" w14:textId="77777777" w:rsidR="00000000" w:rsidRDefault="00A62CB6">
            <w:pPr>
              <w:jc w:val="right"/>
              <w:rPr>
                <w:rFonts w:eastAsia="Times New Roman"/>
                <w:sz w:val="20"/>
                <w:szCs w:val="20"/>
              </w:rPr>
            </w:pPr>
            <w:hyperlink w:anchor="s5F406D88F5FF5F2C8F4964EE95871C06" w:history="1">
              <w:r>
                <w:rPr>
                  <w:rStyle w:val="a3"/>
                  <w:rFonts w:ascii="inherit" w:eastAsia="Times New Roman" w:hAnsi="inherit"/>
                  <w:sz w:val="20"/>
                  <w:szCs w:val="20"/>
                </w:rPr>
                <w:t>5</w:t>
              </w:r>
            </w:hyperlink>
          </w:p>
        </w:tc>
      </w:tr>
      <w:tr w:rsidR="00000000" w14:paraId="7A640A76" w14:textId="77777777">
        <w:trPr>
          <w:divId w:val="1202984766"/>
        </w:trPr>
        <w:tc>
          <w:tcPr>
            <w:tcW w:w="0" w:type="auto"/>
            <w:tcMar>
              <w:top w:w="30" w:type="dxa"/>
              <w:left w:w="30" w:type="dxa"/>
              <w:bottom w:w="30" w:type="dxa"/>
              <w:right w:w="30" w:type="dxa"/>
            </w:tcMar>
            <w:vAlign w:val="bottom"/>
            <w:hideMark/>
          </w:tcPr>
          <w:p w14:paraId="1F484797" w14:textId="77777777" w:rsidR="00000000" w:rsidRDefault="00A62CB6">
            <w:pPr>
              <w:divId w:val="542905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EF3091" w14:textId="77777777" w:rsidR="00000000" w:rsidRDefault="00A62CB6">
            <w:pPr>
              <w:rPr>
                <w:rFonts w:eastAsia="Times New Roman"/>
                <w:sz w:val="20"/>
                <w:szCs w:val="20"/>
              </w:rPr>
            </w:pPr>
            <w:hyperlink w:anchor="s91D8E6C158E454D6897E170EC5BCF4B8"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and Six Months Ended June 29, 2019 and June 30, 2018</w:t>
              </w:r>
            </w:hyperlink>
          </w:p>
        </w:tc>
        <w:tc>
          <w:tcPr>
            <w:tcW w:w="0" w:type="auto"/>
            <w:tcMar>
              <w:top w:w="30" w:type="dxa"/>
              <w:left w:w="30" w:type="dxa"/>
              <w:bottom w:w="30" w:type="dxa"/>
              <w:right w:w="30" w:type="dxa"/>
            </w:tcMar>
            <w:hideMark/>
          </w:tcPr>
          <w:p w14:paraId="1D26F3CF" w14:textId="77777777" w:rsidR="00000000" w:rsidRDefault="00A62CB6">
            <w:pPr>
              <w:jc w:val="right"/>
              <w:rPr>
                <w:rFonts w:eastAsia="Times New Roman"/>
                <w:sz w:val="20"/>
                <w:szCs w:val="20"/>
              </w:rPr>
            </w:pPr>
            <w:hyperlink w:anchor="s91D8E6C158E454D6897E170EC5BCF4B8" w:history="1">
              <w:r>
                <w:rPr>
                  <w:rStyle w:val="a3"/>
                  <w:rFonts w:ascii="inherit" w:eastAsia="Times New Roman" w:hAnsi="inherit"/>
                  <w:sz w:val="20"/>
                  <w:szCs w:val="20"/>
                </w:rPr>
                <w:t>6</w:t>
              </w:r>
            </w:hyperlink>
          </w:p>
        </w:tc>
      </w:tr>
      <w:tr w:rsidR="00000000" w14:paraId="62FF7ECC" w14:textId="77777777">
        <w:trPr>
          <w:divId w:val="1202984766"/>
        </w:trPr>
        <w:tc>
          <w:tcPr>
            <w:tcW w:w="0" w:type="auto"/>
            <w:shd w:val="clear" w:color="auto" w:fill="CCEEFF"/>
            <w:tcMar>
              <w:top w:w="30" w:type="dxa"/>
              <w:left w:w="30" w:type="dxa"/>
              <w:bottom w:w="30" w:type="dxa"/>
              <w:right w:w="30" w:type="dxa"/>
            </w:tcMar>
            <w:vAlign w:val="bottom"/>
            <w:hideMark/>
          </w:tcPr>
          <w:p w14:paraId="6AF24EE5" w14:textId="77777777" w:rsidR="00000000" w:rsidRDefault="00A62CB6">
            <w:pPr>
              <w:divId w:val="1004556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CC9951C" w14:textId="77777777" w:rsidR="00000000" w:rsidRDefault="00A62CB6">
            <w:pPr>
              <w:rPr>
                <w:rFonts w:eastAsia="Times New Roman"/>
                <w:sz w:val="20"/>
                <w:szCs w:val="20"/>
              </w:rPr>
            </w:pPr>
            <w:hyperlink w:anchor="sAE208F8248F6551CBF06DDB407289DA0" w:history="1">
              <w:r>
                <w:rPr>
                  <w:rStyle w:val="a3"/>
                  <w:rFonts w:ascii="inherit" w:eastAsia="Times New Roman" w:hAnsi="inherit"/>
                  <w:sz w:val="20"/>
                  <w:szCs w:val="20"/>
                </w:rPr>
                <w:t>Condensed Consolidated Statements of Cash Flows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Six Months Ended June 29, 2019 and June 30, 2018</w:t>
              </w:r>
            </w:hyperlink>
          </w:p>
        </w:tc>
        <w:tc>
          <w:tcPr>
            <w:tcW w:w="0" w:type="auto"/>
            <w:shd w:val="clear" w:color="auto" w:fill="CCEEFF"/>
            <w:tcMar>
              <w:top w:w="30" w:type="dxa"/>
              <w:left w:w="30" w:type="dxa"/>
              <w:bottom w:w="30" w:type="dxa"/>
              <w:right w:w="30" w:type="dxa"/>
            </w:tcMar>
            <w:hideMark/>
          </w:tcPr>
          <w:p w14:paraId="0C6A3EFF" w14:textId="77777777" w:rsidR="00000000" w:rsidRDefault="00A62CB6">
            <w:pPr>
              <w:jc w:val="right"/>
              <w:rPr>
                <w:rFonts w:eastAsia="Times New Roman"/>
                <w:sz w:val="20"/>
                <w:szCs w:val="20"/>
              </w:rPr>
            </w:pPr>
            <w:hyperlink w:anchor="sAE208F8248F6551CBF06DDB407289DA0" w:history="1">
              <w:r>
                <w:rPr>
                  <w:rStyle w:val="a3"/>
                  <w:rFonts w:ascii="inherit" w:eastAsia="Times New Roman" w:hAnsi="inherit"/>
                  <w:sz w:val="20"/>
                  <w:szCs w:val="20"/>
                </w:rPr>
                <w:t>8</w:t>
              </w:r>
            </w:hyperlink>
          </w:p>
        </w:tc>
      </w:tr>
      <w:tr w:rsidR="00000000" w14:paraId="16424592" w14:textId="77777777">
        <w:trPr>
          <w:divId w:val="1202984766"/>
        </w:trPr>
        <w:tc>
          <w:tcPr>
            <w:tcW w:w="0" w:type="auto"/>
            <w:tcMar>
              <w:top w:w="30" w:type="dxa"/>
              <w:left w:w="30" w:type="dxa"/>
              <w:bottom w:w="30" w:type="dxa"/>
              <w:right w:w="30" w:type="dxa"/>
            </w:tcMar>
            <w:vAlign w:val="bottom"/>
            <w:hideMark/>
          </w:tcPr>
          <w:p w14:paraId="7EB040DB" w14:textId="77777777" w:rsidR="00000000" w:rsidRDefault="00A62CB6">
            <w:pPr>
              <w:divId w:val="961768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B50F37" w14:textId="77777777" w:rsidR="00000000" w:rsidRDefault="00A62CB6">
            <w:pPr>
              <w:rPr>
                <w:rFonts w:eastAsia="Times New Roman"/>
                <w:sz w:val="20"/>
                <w:szCs w:val="20"/>
              </w:rPr>
            </w:pPr>
            <w:hyperlink w:anchor="sF0695F7BF6DA5A61BE2369C6623732EA" w:history="1">
              <w:r>
                <w:rPr>
                  <w:rStyle w:val="a3"/>
                  <w:rFonts w:ascii="inherit" w:eastAsia="Times New Roman" w:hAnsi="inherit"/>
                  <w:sz w:val="20"/>
                  <w:szCs w:val="20"/>
                </w:rPr>
                <w:t xml:space="preserve">Notes </w:t>
              </w:r>
              <w:r>
                <w:rPr>
                  <w:rStyle w:val="a3"/>
                  <w:rFonts w:ascii="inherit" w:eastAsia="Times New Roman" w:hAnsi="inherit"/>
                  <w:sz w:val="20"/>
                  <w:szCs w:val="20"/>
                </w:rPr>
                <w:t>to Unaudited Condensed Consolidated Financial Statements</w:t>
              </w:r>
            </w:hyperlink>
          </w:p>
        </w:tc>
        <w:tc>
          <w:tcPr>
            <w:tcW w:w="0" w:type="auto"/>
            <w:tcMar>
              <w:top w:w="30" w:type="dxa"/>
              <w:left w:w="30" w:type="dxa"/>
              <w:bottom w:w="30" w:type="dxa"/>
              <w:right w:w="30" w:type="dxa"/>
            </w:tcMar>
            <w:hideMark/>
          </w:tcPr>
          <w:p w14:paraId="1F157BFC" w14:textId="77777777" w:rsidR="00000000" w:rsidRDefault="00A62CB6">
            <w:pPr>
              <w:jc w:val="right"/>
              <w:rPr>
                <w:rFonts w:eastAsia="Times New Roman"/>
                <w:sz w:val="20"/>
                <w:szCs w:val="20"/>
              </w:rPr>
            </w:pPr>
            <w:hyperlink w:anchor="sF0695F7BF6DA5A61BE2369C6623732EA" w:history="1">
              <w:r>
                <w:rPr>
                  <w:rStyle w:val="a3"/>
                  <w:rFonts w:ascii="inherit" w:eastAsia="Times New Roman" w:hAnsi="inherit"/>
                  <w:sz w:val="20"/>
                  <w:szCs w:val="20"/>
                </w:rPr>
                <w:t>9</w:t>
              </w:r>
            </w:hyperlink>
          </w:p>
        </w:tc>
      </w:tr>
      <w:tr w:rsidR="00000000" w14:paraId="23E3F205" w14:textId="77777777">
        <w:trPr>
          <w:divId w:val="1202984766"/>
        </w:trPr>
        <w:tc>
          <w:tcPr>
            <w:tcW w:w="0" w:type="auto"/>
            <w:shd w:val="clear" w:color="auto" w:fill="CCEEFF"/>
            <w:tcMar>
              <w:top w:w="30" w:type="dxa"/>
              <w:left w:w="420" w:type="dxa"/>
              <w:bottom w:w="30" w:type="dxa"/>
              <w:right w:w="30" w:type="dxa"/>
            </w:tcMar>
            <w:hideMark/>
          </w:tcPr>
          <w:p w14:paraId="0773AF69" w14:textId="77777777" w:rsidR="00000000" w:rsidRDefault="00A62CB6">
            <w:pPr>
              <w:rPr>
                <w:rFonts w:eastAsia="Times New Roman"/>
                <w:sz w:val="20"/>
                <w:szCs w:val="20"/>
              </w:rPr>
            </w:pPr>
            <w:hyperlink w:anchor="s1D8A2C8EC2875A7F99057670DE45233A" w:history="1">
              <w:r>
                <w:rPr>
                  <w:rStyle w:val="a3"/>
                  <w:rFonts w:ascii="inherit" w:eastAsia="Times New Roman" w:hAnsi="inherit"/>
                  <w:sz w:val="20"/>
                  <w:szCs w:val="20"/>
                </w:rPr>
                <w:t>Item 2.</w:t>
              </w:r>
            </w:hyperlink>
          </w:p>
        </w:tc>
        <w:tc>
          <w:tcPr>
            <w:tcW w:w="0" w:type="auto"/>
            <w:shd w:val="clear" w:color="auto" w:fill="CCEEFF"/>
            <w:tcMar>
              <w:top w:w="30" w:type="dxa"/>
              <w:left w:w="30" w:type="dxa"/>
              <w:bottom w:w="30" w:type="dxa"/>
              <w:right w:w="30" w:type="dxa"/>
            </w:tcMar>
            <w:hideMark/>
          </w:tcPr>
          <w:p w14:paraId="7C1CF98D" w14:textId="77777777" w:rsidR="00000000" w:rsidRDefault="00A62CB6">
            <w:pPr>
              <w:rPr>
                <w:rFonts w:eastAsia="Times New Roman"/>
                <w:sz w:val="20"/>
                <w:szCs w:val="20"/>
              </w:rPr>
            </w:pPr>
            <w:hyperlink w:anchor="s1D8A2C8EC2875A7F99057670DE45233A" w:history="1">
              <w:r>
                <w:rPr>
                  <w:rStyle w:val="a3"/>
                  <w:rFonts w:ascii="inherit" w:eastAsia="Times New Roman" w:hAnsi="inherit"/>
                  <w:sz w:val="20"/>
                  <w:szCs w:val="20"/>
                </w:rPr>
                <w:t>Management's Discuss</w:t>
              </w:r>
              <w:r>
                <w:rPr>
                  <w:rStyle w:val="a3"/>
                  <w:rFonts w:ascii="inherit" w:eastAsia="Times New Roman" w:hAnsi="inherit"/>
                  <w:sz w:val="20"/>
                  <w:szCs w:val="20"/>
                </w:rPr>
                <w:t>ion and Analysis of Financial Condition and Results of Operations</w:t>
              </w:r>
            </w:hyperlink>
          </w:p>
        </w:tc>
        <w:tc>
          <w:tcPr>
            <w:tcW w:w="0" w:type="auto"/>
            <w:shd w:val="clear" w:color="auto" w:fill="CCEEFF"/>
            <w:tcMar>
              <w:top w:w="30" w:type="dxa"/>
              <w:left w:w="30" w:type="dxa"/>
              <w:bottom w:w="30" w:type="dxa"/>
              <w:right w:w="30" w:type="dxa"/>
            </w:tcMar>
            <w:hideMark/>
          </w:tcPr>
          <w:p w14:paraId="7E9E8F14" w14:textId="77777777" w:rsidR="00000000" w:rsidRDefault="00A62CB6">
            <w:pPr>
              <w:jc w:val="right"/>
              <w:rPr>
                <w:rFonts w:eastAsia="Times New Roman"/>
                <w:sz w:val="20"/>
                <w:szCs w:val="20"/>
              </w:rPr>
            </w:pPr>
            <w:hyperlink w:anchor="s1D8A2C8EC2875A7F99057670DE45233A" w:history="1">
              <w:r>
                <w:rPr>
                  <w:rStyle w:val="a3"/>
                  <w:rFonts w:ascii="inherit" w:eastAsia="Times New Roman" w:hAnsi="inherit"/>
                  <w:sz w:val="20"/>
                  <w:szCs w:val="20"/>
                </w:rPr>
                <w:t>20</w:t>
              </w:r>
            </w:hyperlink>
          </w:p>
        </w:tc>
      </w:tr>
      <w:tr w:rsidR="00000000" w14:paraId="4A82CEBB" w14:textId="77777777">
        <w:trPr>
          <w:divId w:val="1202984766"/>
        </w:trPr>
        <w:tc>
          <w:tcPr>
            <w:tcW w:w="0" w:type="auto"/>
            <w:tcMar>
              <w:top w:w="30" w:type="dxa"/>
              <w:left w:w="420" w:type="dxa"/>
              <w:bottom w:w="30" w:type="dxa"/>
              <w:right w:w="30" w:type="dxa"/>
            </w:tcMar>
            <w:hideMark/>
          </w:tcPr>
          <w:p w14:paraId="7AC8781D" w14:textId="77777777" w:rsidR="00000000" w:rsidRDefault="00A62CB6">
            <w:pPr>
              <w:rPr>
                <w:rFonts w:eastAsia="Times New Roman"/>
                <w:sz w:val="20"/>
                <w:szCs w:val="20"/>
              </w:rPr>
            </w:pPr>
            <w:hyperlink w:anchor="s6DD52362201F53A28991AC0D0BE66B9F"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14:paraId="77B4E99E" w14:textId="77777777" w:rsidR="00000000" w:rsidRDefault="00A62CB6">
            <w:pPr>
              <w:rPr>
                <w:rFonts w:eastAsia="Times New Roman"/>
                <w:sz w:val="20"/>
                <w:szCs w:val="20"/>
              </w:rPr>
            </w:pPr>
            <w:hyperlink w:anchor="s6DD52362201F53A28991AC0D0BE66B9F" w:history="1">
              <w:r>
                <w:rPr>
                  <w:rStyle w:val="a3"/>
                  <w:rFonts w:ascii="inherit" w:eastAsia="Times New Roman" w:hAnsi="inherit"/>
                  <w:sz w:val="20"/>
                  <w:szCs w:val="20"/>
                </w:rPr>
                <w:t>Quantitati</w:t>
              </w:r>
              <w:r>
                <w:rPr>
                  <w:rStyle w:val="a3"/>
                  <w:rFonts w:ascii="inherit" w:eastAsia="Times New Roman" w:hAnsi="inherit"/>
                  <w:sz w:val="20"/>
                  <w:szCs w:val="20"/>
                </w:rPr>
                <w:t>ve and Qualitative Disclosures About Market Risk</w:t>
              </w:r>
            </w:hyperlink>
          </w:p>
        </w:tc>
        <w:tc>
          <w:tcPr>
            <w:tcW w:w="0" w:type="auto"/>
            <w:tcMar>
              <w:top w:w="30" w:type="dxa"/>
              <w:left w:w="30" w:type="dxa"/>
              <w:bottom w:w="30" w:type="dxa"/>
              <w:right w:w="30" w:type="dxa"/>
            </w:tcMar>
            <w:hideMark/>
          </w:tcPr>
          <w:p w14:paraId="7273409D" w14:textId="77777777" w:rsidR="00000000" w:rsidRDefault="00A62CB6">
            <w:pPr>
              <w:jc w:val="right"/>
              <w:rPr>
                <w:rFonts w:eastAsia="Times New Roman"/>
                <w:sz w:val="20"/>
                <w:szCs w:val="20"/>
              </w:rPr>
            </w:pPr>
            <w:hyperlink w:anchor="s6DD52362201F53A28991AC0D0BE66B9F" w:history="1">
              <w:r>
                <w:rPr>
                  <w:rStyle w:val="a3"/>
                  <w:rFonts w:ascii="inherit" w:eastAsia="Times New Roman" w:hAnsi="inherit"/>
                  <w:sz w:val="20"/>
                  <w:szCs w:val="20"/>
                </w:rPr>
                <w:t>28</w:t>
              </w:r>
            </w:hyperlink>
          </w:p>
        </w:tc>
      </w:tr>
      <w:tr w:rsidR="00000000" w14:paraId="6B82F399" w14:textId="77777777">
        <w:trPr>
          <w:divId w:val="1202984766"/>
        </w:trPr>
        <w:tc>
          <w:tcPr>
            <w:tcW w:w="0" w:type="auto"/>
            <w:shd w:val="clear" w:color="auto" w:fill="CCEEFF"/>
            <w:tcMar>
              <w:top w:w="30" w:type="dxa"/>
              <w:left w:w="420" w:type="dxa"/>
              <w:bottom w:w="30" w:type="dxa"/>
              <w:right w:w="30" w:type="dxa"/>
            </w:tcMar>
            <w:hideMark/>
          </w:tcPr>
          <w:p w14:paraId="1741B3FA" w14:textId="77777777" w:rsidR="00000000" w:rsidRDefault="00A62CB6">
            <w:pPr>
              <w:rPr>
                <w:rFonts w:eastAsia="Times New Roman"/>
                <w:sz w:val="20"/>
                <w:szCs w:val="20"/>
              </w:rPr>
            </w:pPr>
            <w:hyperlink w:anchor="s56BF8071B21B5E61A4F36F1BA6C600D2" w:history="1">
              <w:r>
                <w:rPr>
                  <w:rStyle w:val="a3"/>
                  <w:rFonts w:ascii="inherit" w:eastAsia="Times New Roman" w:hAnsi="inherit"/>
                  <w:sz w:val="20"/>
                  <w:szCs w:val="20"/>
                </w:rPr>
                <w:t>Item 4.</w:t>
              </w:r>
            </w:hyperlink>
          </w:p>
        </w:tc>
        <w:tc>
          <w:tcPr>
            <w:tcW w:w="0" w:type="auto"/>
            <w:shd w:val="clear" w:color="auto" w:fill="CCEEFF"/>
            <w:tcMar>
              <w:top w:w="30" w:type="dxa"/>
              <w:left w:w="30" w:type="dxa"/>
              <w:bottom w:w="30" w:type="dxa"/>
              <w:right w:w="30" w:type="dxa"/>
            </w:tcMar>
            <w:hideMark/>
          </w:tcPr>
          <w:p w14:paraId="4EA241B4" w14:textId="77777777" w:rsidR="00000000" w:rsidRDefault="00A62CB6">
            <w:pPr>
              <w:rPr>
                <w:rFonts w:eastAsia="Times New Roman"/>
                <w:sz w:val="20"/>
                <w:szCs w:val="20"/>
              </w:rPr>
            </w:pPr>
            <w:hyperlink w:anchor="s56BF8071B21B5E61A4F36F1BA6C600D2"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hideMark/>
          </w:tcPr>
          <w:p w14:paraId="41BF85F6" w14:textId="77777777" w:rsidR="00000000" w:rsidRDefault="00A62CB6">
            <w:pPr>
              <w:jc w:val="right"/>
              <w:rPr>
                <w:rFonts w:eastAsia="Times New Roman"/>
                <w:sz w:val="20"/>
                <w:szCs w:val="20"/>
              </w:rPr>
            </w:pPr>
            <w:hyperlink w:anchor="s56BF8071B21B5E61A4F36F1BA6C600D2" w:history="1">
              <w:r>
                <w:rPr>
                  <w:rStyle w:val="a3"/>
                  <w:rFonts w:ascii="inherit" w:eastAsia="Times New Roman" w:hAnsi="inherit"/>
                  <w:sz w:val="20"/>
                  <w:szCs w:val="20"/>
                </w:rPr>
                <w:t>28</w:t>
              </w:r>
            </w:hyperlink>
          </w:p>
        </w:tc>
      </w:tr>
      <w:tr w:rsidR="00000000" w14:paraId="073A6463" w14:textId="77777777">
        <w:trPr>
          <w:divId w:val="1202984766"/>
        </w:trPr>
        <w:tc>
          <w:tcPr>
            <w:tcW w:w="0" w:type="auto"/>
            <w:tcMar>
              <w:top w:w="30" w:type="dxa"/>
              <w:left w:w="30" w:type="dxa"/>
              <w:bottom w:w="30" w:type="dxa"/>
              <w:right w:w="30" w:type="dxa"/>
            </w:tcMar>
            <w:vAlign w:val="bottom"/>
            <w:hideMark/>
          </w:tcPr>
          <w:p w14:paraId="19C82E7E" w14:textId="77777777" w:rsidR="00000000" w:rsidRDefault="00A62CB6">
            <w:pPr>
              <w:divId w:val="925335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AC5FA2" w14:textId="77777777" w:rsidR="00000000" w:rsidRDefault="00A62CB6">
            <w:pPr>
              <w:divId w:val="1845628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DD84C0" w14:textId="77777777" w:rsidR="00000000" w:rsidRDefault="00A62CB6">
            <w:pPr>
              <w:divId w:val="271791334"/>
              <w:rPr>
                <w:rFonts w:eastAsia="Times New Roman"/>
                <w:sz w:val="20"/>
                <w:szCs w:val="20"/>
              </w:rPr>
            </w:pPr>
            <w:r>
              <w:rPr>
                <w:rFonts w:ascii="inherit" w:eastAsia="Times New Roman" w:hAnsi="inherit"/>
                <w:sz w:val="20"/>
                <w:szCs w:val="20"/>
              </w:rPr>
              <w:t> </w:t>
            </w:r>
          </w:p>
        </w:tc>
      </w:tr>
      <w:tr w:rsidR="00000000" w14:paraId="5FBDA6D4" w14:textId="77777777">
        <w:trPr>
          <w:divId w:val="1202984766"/>
        </w:trPr>
        <w:tc>
          <w:tcPr>
            <w:tcW w:w="0" w:type="auto"/>
            <w:shd w:val="clear" w:color="auto" w:fill="CCEEFF"/>
            <w:tcMar>
              <w:top w:w="30" w:type="dxa"/>
              <w:left w:w="30" w:type="dxa"/>
              <w:bottom w:w="30" w:type="dxa"/>
              <w:right w:w="30" w:type="dxa"/>
            </w:tcMar>
            <w:hideMark/>
          </w:tcPr>
          <w:p w14:paraId="6629EB01" w14:textId="77777777" w:rsidR="00000000" w:rsidRDefault="00A62CB6">
            <w:pPr>
              <w:rPr>
                <w:rFonts w:eastAsia="Times New Roman"/>
                <w:sz w:val="20"/>
                <w:szCs w:val="20"/>
              </w:rPr>
            </w:pPr>
            <w:hyperlink w:anchor="s90050898A2F25233B773510250F5CB00" w:history="1">
              <w:r>
                <w:rPr>
                  <w:rStyle w:val="a3"/>
                  <w:rFonts w:ascii="inherit" w:eastAsia="Times New Roman" w:hAnsi="inherit"/>
                  <w:b/>
                  <w:bCs/>
                  <w:sz w:val="20"/>
                  <w:szCs w:val="20"/>
                </w:rPr>
                <w:t>PART II.</w:t>
              </w:r>
            </w:hyperlink>
          </w:p>
        </w:tc>
        <w:tc>
          <w:tcPr>
            <w:tcW w:w="0" w:type="auto"/>
            <w:shd w:val="clear" w:color="auto" w:fill="CCEEFF"/>
            <w:tcMar>
              <w:top w:w="30" w:type="dxa"/>
              <w:left w:w="30" w:type="dxa"/>
              <w:bottom w:w="30" w:type="dxa"/>
              <w:right w:w="30" w:type="dxa"/>
            </w:tcMar>
            <w:hideMark/>
          </w:tcPr>
          <w:p w14:paraId="7129694E" w14:textId="77777777" w:rsidR="00000000" w:rsidRDefault="00A62CB6">
            <w:pPr>
              <w:rPr>
                <w:rFonts w:eastAsia="Times New Roman"/>
                <w:sz w:val="20"/>
                <w:szCs w:val="20"/>
              </w:rPr>
            </w:pPr>
            <w:hyperlink w:anchor="s90050898A2F25233B773510250F5CB00" w:history="1">
              <w:r>
                <w:rPr>
                  <w:rStyle w:val="a3"/>
                  <w:rFonts w:ascii="inherit" w:eastAsia="Times New Roman" w:hAnsi="inherit"/>
                  <w:b/>
                  <w:bCs/>
                  <w:sz w:val="20"/>
                  <w:szCs w:val="20"/>
                </w:rPr>
                <w:t>Other Information</w:t>
              </w:r>
            </w:hyperlink>
          </w:p>
        </w:tc>
        <w:tc>
          <w:tcPr>
            <w:tcW w:w="0" w:type="auto"/>
            <w:shd w:val="clear" w:color="auto" w:fill="CCEEFF"/>
            <w:tcMar>
              <w:top w:w="30" w:type="dxa"/>
              <w:left w:w="30" w:type="dxa"/>
              <w:bottom w:w="30" w:type="dxa"/>
              <w:right w:w="30" w:type="dxa"/>
            </w:tcMar>
            <w:hideMark/>
          </w:tcPr>
          <w:p w14:paraId="5CB9D217" w14:textId="77777777" w:rsidR="00000000" w:rsidRDefault="00A62CB6">
            <w:pPr>
              <w:jc w:val="right"/>
              <w:rPr>
                <w:rFonts w:eastAsia="Times New Roman"/>
                <w:sz w:val="20"/>
                <w:szCs w:val="20"/>
              </w:rPr>
            </w:pPr>
            <w:hyperlink w:anchor="s90050898A2F25233B773510250F5CB00" w:history="1">
              <w:r>
                <w:rPr>
                  <w:rStyle w:val="a3"/>
                  <w:rFonts w:ascii="inherit" w:eastAsia="Times New Roman" w:hAnsi="inherit"/>
                  <w:sz w:val="20"/>
                  <w:szCs w:val="20"/>
                </w:rPr>
                <w:t>29</w:t>
              </w:r>
            </w:hyperlink>
          </w:p>
        </w:tc>
      </w:tr>
      <w:tr w:rsidR="00000000" w14:paraId="6044CF6F" w14:textId="77777777">
        <w:trPr>
          <w:divId w:val="1202984766"/>
        </w:trPr>
        <w:tc>
          <w:tcPr>
            <w:tcW w:w="0" w:type="auto"/>
            <w:tcMar>
              <w:top w:w="30" w:type="dxa"/>
              <w:left w:w="420" w:type="dxa"/>
              <w:bottom w:w="30" w:type="dxa"/>
              <w:right w:w="30" w:type="dxa"/>
            </w:tcMar>
            <w:hideMark/>
          </w:tcPr>
          <w:p w14:paraId="09B5F121" w14:textId="77777777" w:rsidR="00000000" w:rsidRDefault="00A62CB6">
            <w:pPr>
              <w:rPr>
                <w:rFonts w:eastAsia="Times New Roman"/>
                <w:sz w:val="20"/>
                <w:szCs w:val="20"/>
              </w:rPr>
            </w:pPr>
            <w:hyperlink w:anchor="sB54856B24A5F59438A2260162D0E6998"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23F037DC" w14:textId="77777777" w:rsidR="00000000" w:rsidRDefault="00A62CB6">
            <w:pPr>
              <w:rPr>
                <w:rFonts w:eastAsia="Times New Roman"/>
                <w:sz w:val="20"/>
                <w:szCs w:val="20"/>
              </w:rPr>
            </w:pPr>
            <w:hyperlink w:anchor="sB54856B24A5F59438A2260162D0E6998" w:history="1">
              <w:r>
                <w:rPr>
                  <w:rStyle w:val="a3"/>
                  <w:rFonts w:ascii="inherit" w:eastAsia="Times New Roman" w:hAnsi="inherit"/>
                  <w:sz w:val="20"/>
                  <w:szCs w:val="20"/>
                </w:rPr>
                <w:t>Le</w:t>
              </w:r>
              <w:r>
                <w:rPr>
                  <w:rStyle w:val="a3"/>
                  <w:rFonts w:ascii="inherit" w:eastAsia="Times New Roman" w:hAnsi="inherit"/>
                  <w:sz w:val="20"/>
                  <w:szCs w:val="20"/>
                </w:rPr>
                <w:t>gal Proceedings</w:t>
              </w:r>
            </w:hyperlink>
          </w:p>
        </w:tc>
        <w:tc>
          <w:tcPr>
            <w:tcW w:w="0" w:type="auto"/>
            <w:tcMar>
              <w:top w:w="30" w:type="dxa"/>
              <w:left w:w="30" w:type="dxa"/>
              <w:bottom w:w="30" w:type="dxa"/>
              <w:right w:w="30" w:type="dxa"/>
            </w:tcMar>
            <w:hideMark/>
          </w:tcPr>
          <w:p w14:paraId="519BC797" w14:textId="77777777" w:rsidR="00000000" w:rsidRDefault="00A62CB6">
            <w:pPr>
              <w:jc w:val="right"/>
              <w:rPr>
                <w:rFonts w:eastAsia="Times New Roman"/>
                <w:sz w:val="20"/>
                <w:szCs w:val="20"/>
              </w:rPr>
            </w:pPr>
            <w:hyperlink w:anchor="sB54856B24A5F59438A2260162D0E6998" w:history="1">
              <w:r>
                <w:rPr>
                  <w:rStyle w:val="a3"/>
                  <w:rFonts w:ascii="inherit" w:eastAsia="Times New Roman" w:hAnsi="inherit"/>
                  <w:sz w:val="20"/>
                  <w:szCs w:val="20"/>
                </w:rPr>
                <w:t>29</w:t>
              </w:r>
            </w:hyperlink>
          </w:p>
        </w:tc>
      </w:tr>
      <w:tr w:rsidR="00000000" w14:paraId="00F1B0FE" w14:textId="77777777">
        <w:trPr>
          <w:divId w:val="1202984766"/>
        </w:trPr>
        <w:tc>
          <w:tcPr>
            <w:tcW w:w="0" w:type="auto"/>
            <w:shd w:val="clear" w:color="auto" w:fill="CCEEFF"/>
            <w:tcMar>
              <w:top w:w="30" w:type="dxa"/>
              <w:left w:w="420" w:type="dxa"/>
              <w:bottom w:w="30" w:type="dxa"/>
              <w:right w:w="30" w:type="dxa"/>
            </w:tcMar>
            <w:hideMark/>
          </w:tcPr>
          <w:p w14:paraId="4AD6BE86" w14:textId="77777777" w:rsidR="00000000" w:rsidRDefault="00A62CB6">
            <w:pPr>
              <w:rPr>
                <w:rFonts w:eastAsia="Times New Roman"/>
                <w:sz w:val="20"/>
                <w:szCs w:val="20"/>
              </w:rPr>
            </w:pPr>
            <w:hyperlink w:anchor="s5C87EC4A965E5D0F83772A0011871D93" w:history="1">
              <w:r>
                <w:rPr>
                  <w:rStyle w:val="a3"/>
                  <w:rFonts w:ascii="inherit" w:eastAsia="Times New Roman" w:hAnsi="inherit"/>
                  <w:sz w:val="20"/>
                  <w:szCs w:val="20"/>
                </w:rPr>
                <w:t>Item 1A.</w:t>
              </w:r>
            </w:hyperlink>
          </w:p>
        </w:tc>
        <w:tc>
          <w:tcPr>
            <w:tcW w:w="0" w:type="auto"/>
            <w:shd w:val="clear" w:color="auto" w:fill="CCEEFF"/>
            <w:tcMar>
              <w:top w:w="30" w:type="dxa"/>
              <w:left w:w="30" w:type="dxa"/>
              <w:bottom w:w="30" w:type="dxa"/>
              <w:right w:w="30" w:type="dxa"/>
            </w:tcMar>
            <w:hideMark/>
          </w:tcPr>
          <w:p w14:paraId="2B57F56B" w14:textId="77777777" w:rsidR="00000000" w:rsidRDefault="00A62CB6">
            <w:pPr>
              <w:rPr>
                <w:rFonts w:eastAsia="Times New Roman"/>
                <w:sz w:val="20"/>
                <w:szCs w:val="20"/>
              </w:rPr>
            </w:pPr>
            <w:hyperlink w:anchor="s5C87EC4A965E5D0F83772A0011871D93"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hideMark/>
          </w:tcPr>
          <w:p w14:paraId="686EE26F" w14:textId="77777777" w:rsidR="00000000" w:rsidRDefault="00A62CB6">
            <w:pPr>
              <w:jc w:val="right"/>
              <w:rPr>
                <w:rFonts w:eastAsia="Times New Roman"/>
                <w:sz w:val="20"/>
                <w:szCs w:val="20"/>
              </w:rPr>
            </w:pPr>
            <w:hyperlink w:anchor="s5C87EC4A965E5D0F83772A0011871D93" w:history="1">
              <w:r>
                <w:rPr>
                  <w:rStyle w:val="a3"/>
                  <w:rFonts w:ascii="inherit" w:eastAsia="Times New Roman" w:hAnsi="inherit"/>
                  <w:sz w:val="20"/>
                  <w:szCs w:val="20"/>
                </w:rPr>
                <w:t>29</w:t>
              </w:r>
            </w:hyperlink>
          </w:p>
        </w:tc>
      </w:tr>
      <w:tr w:rsidR="00000000" w14:paraId="29DFC74E" w14:textId="77777777">
        <w:trPr>
          <w:divId w:val="1202984766"/>
        </w:trPr>
        <w:tc>
          <w:tcPr>
            <w:tcW w:w="0" w:type="auto"/>
            <w:tcMar>
              <w:top w:w="30" w:type="dxa"/>
              <w:left w:w="420" w:type="dxa"/>
              <w:bottom w:w="30" w:type="dxa"/>
              <w:right w:w="30" w:type="dxa"/>
            </w:tcMar>
            <w:hideMark/>
          </w:tcPr>
          <w:p w14:paraId="531FACA1" w14:textId="77777777" w:rsidR="00000000" w:rsidRDefault="00A62CB6">
            <w:pPr>
              <w:rPr>
                <w:rFonts w:eastAsia="Times New Roman"/>
                <w:sz w:val="20"/>
                <w:szCs w:val="20"/>
              </w:rPr>
            </w:pPr>
            <w:hyperlink w:anchor="sBD7F471F6CBB515C8CF890E45377F0B6"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012E8AB7" w14:textId="77777777" w:rsidR="00000000" w:rsidRDefault="00A62CB6">
            <w:pPr>
              <w:rPr>
                <w:rFonts w:eastAsia="Times New Roman"/>
                <w:sz w:val="20"/>
                <w:szCs w:val="20"/>
              </w:rPr>
            </w:pPr>
            <w:hyperlink w:anchor="sBD7F471F6CBB515C8CF890E45377F0B6"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14:paraId="718C2E79" w14:textId="77777777" w:rsidR="00000000" w:rsidRDefault="00A62CB6">
            <w:pPr>
              <w:jc w:val="right"/>
              <w:rPr>
                <w:rFonts w:eastAsia="Times New Roman"/>
                <w:sz w:val="20"/>
                <w:szCs w:val="20"/>
              </w:rPr>
            </w:pPr>
            <w:hyperlink w:anchor="sBD7F471F6CBB515C8CF890E45377F0B6" w:history="1">
              <w:r>
                <w:rPr>
                  <w:rStyle w:val="a3"/>
                  <w:rFonts w:ascii="inherit" w:eastAsia="Times New Roman" w:hAnsi="inherit"/>
                  <w:sz w:val="20"/>
                  <w:szCs w:val="20"/>
                </w:rPr>
                <w:t>29</w:t>
              </w:r>
            </w:hyperlink>
          </w:p>
        </w:tc>
      </w:tr>
      <w:tr w:rsidR="00000000" w14:paraId="7A373C5F" w14:textId="77777777">
        <w:trPr>
          <w:divId w:val="1202984766"/>
        </w:trPr>
        <w:tc>
          <w:tcPr>
            <w:tcW w:w="0" w:type="auto"/>
            <w:shd w:val="clear" w:color="auto" w:fill="CCEEFF"/>
            <w:tcMar>
              <w:top w:w="30" w:type="dxa"/>
              <w:left w:w="420" w:type="dxa"/>
              <w:bottom w:w="30" w:type="dxa"/>
              <w:right w:w="30" w:type="dxa"/>
            </w:tcMar>
            <w:hideMark/>
          </w:tcPr>
          <w:p w14:paraId="08EDB735" w14:textId="77777777" w:rsidR="00000000" w:rsidRDefault="00A62CB6">
            <w:pPr>
              <w:rPr>
                <w:rFonts w:eastAsia="Times New Roman"/>
                <w:sz w:val="20"/>
                <w:szCs w:val="20"/>
              </w:rPr>
            </w:pPr>
            <w:hyperlink w:anchor="sAC6932EB35855A62A73B36162F0AB8F3" w:history="1">
              <w:r>
                <w:rPr>
                  <w:rStyle w:val="a3"/>
                  <w:rFonts w:ascii="inherit" w:eastAsia="Times New Roman" w:hAnsi="inherit"/>
                  <w:sz w:val="20"/>
                  <w:szCs w:val="20"/>
                </w:rPr>
                <w:t>Item 3.</w:t>
              </w:r>
            </w:hyperlink>
          </w:p>
        </w:tc>
        <w:tc>
          <w:tcPr>
            <w:tcW w:w="0" w:type="auto"/>
            <w:shd w:val="clear" w:color="auto" w:fill="CCEEFF"/>
            <w:tcMar>
              <w:top w:w="30" w:type="dxa"/>
              <w:left w:w="30" w:type="dxa"/>
              <w:bottom w:w="30" w:type="dxa"/>
              <w:right w:w="30" w:type="dxa"/>
            </w:tcMar>
            <w:hideMark/>
          </w:tcPr>
          <w:p w14:paraId="229A24C1" w14:textId="77777777" w:rsidR="00000000" w:rsidRDefault="00A62CB6">
            <w:pPr>
              <w:rPr>
                <w:rFonts w:eastAsia="Times New Roman"/>
                <w:sz w:val="20"/>
                <w:szCs w:val="20"/>
              </w:rPr>
            </w:pPr>
            <w:hyperlink w:anchor="sAC6932EB35855A62A73B36162F0AB8F3" w:history="1">
              <w:r>
                <w:rPr>
                  <w:rStyle w:val="a3"/>
                  <w:rFonts w:ascii="inherit" w:eastAsia="Times New Roman" w:hAnsi="inherit"/>
                  <w:sz w:val="20"/>
                  <w:szCs w:val="20"/>
                </w:rPr>
                <w:t>Defaults Upon Senior Securities</w:t>
              </w:r>
            </w:hyperlink>
          </w:p>
        </w:tc>
        <w:tc>
          <w:tcPr>
            <w:tcW w:w="0" w:type="auto"/>
            <w:shd w:val="clear" w:color="auto" w:fill="CCEEFF"/>
            <w:tcMar>
              <w:top w:w="30" w:type="dxa"/>
              <w:left w:w="30" w:type="dxa"/>
              <w:bottom w:w="30" w:type="dxa"/>
              <w:right w:w="30" w:type="dxa"/>
            </w:tcMar>
            <w:hideMark/>
          </w:tcPr>
          <w:p w14:paraId="0E80B1F2" w14:textId="77777777" w:rsidR="00000000" w:rsidRDefault="00A62CB6">
            <w:pPr>
              <w:jc w:val="right"/>
              <w:rPr>
                <w:rFonts w:eastAsia="Times New Roman"/>
                <w:sz w:val="20"/>
                <w:szCs w:val="20"/>
              </w:rPr>
            </w:pPr>
            <w:hyperlink w:anchor="sAC6932EB35855A62A73B36162F0AB8F3" w:history="1">
              <w:r>
                <w:rPr>
                  <w:rStyle w:val="a3"/>
                  <w:rFonts w:ascii="inherit" w:eastAsia="Times New Roman" w:hAnsi="inherit"/>
                  <w:sz w:val="20"/>
                  <w:szCs w:val="20"/>
                </w:rPr>
                <w:t>29</w:t>
              </w:r>
            </w:hyperlink>
          </w:p>
        </w:tc>
      </w:tr>
      <w:tr w:rsidR="00000000" w14:paraId="6B83C5E5" w14:textId="77777777">
        <w:trPr>
          <w:divId w:val="1202984766"/>
        </w:trPr>
        <w:tc>
          <w:tcPr>
            <w:tcW w:w="0" w:type="auto"/>
            <w:tcMar>
              <w:top w:w="30" w:type="dxa"/>
              <w:left w:w="420" w:type="dxa"/>
              <w:bottom w:w="30" w:type="dxa"/>
              <w:right w:w="30" w:type="dxa"/>
            </w:tcMar>
            <w:hideMark/>
          </w:tcPr>
          <w:p w14:paraId="3413EFD7" w14:textId="77777777" w:rsidR="00000000" w:rsidRDefault="00A62CB6">
            <w:pPr>
              <w:rPr>
                <w:rFonts w:eastAsia="Times New Roman"/>
                <w:sz w:val="20"/>
                <w:szCs w:val="20"/>
              </w:rPr>
            </w:pPr>
            <w:hyperlink w:anchor="s85B166AAA3865DD1A121323EC4333F2F"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14:paraId="7BE4D129" w14:textId="77777777" w:rsidR="00000000" w:rsidRDefault="00A62CB6">
            <w:pPr>
              <w:rPr>
                <w:rFonts w:eastAsia="Times New Roman"/>
                <w:sz w:val="20"/>
                <w:szCs w:val="20"/>
              </w:rPr>
            </w:pPr>
            <w:hyperlink w:anchor="s85B166AAA3865DD1A121323EC4333F2F"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hideMark/>
          </w:tcPr>
          <w:p w14:paraId="14390BBB" w14:textId="77777777" w:rsidR="00000000" w:rsidRDefault="00A62CB6">
            <w:pPr>
              <w:jc w:val="right"/>
              <w:rPr>
                <w:rFonts w:eastAsia="Times New Roman"/>
                <w:sz w:val="20"/>
                <w:szCs w:val="20"/>
              </w:rPr>
            </w:pPr>
            <w:hyperlink w:anchor="s85B166AAA3865DD1A121323EC4333F2F" w:history="1">
              <w:r>
                <w:rPr>
                  <w:rStyle w:val="a3"/>
                  <w:rFonts w:ascii="inherit" w:eastAsia="Times New Roman" w:hAnsi="inherit"/>
                  <w:sz w:val="20"/>
                  <w:szCs w:val="20"/>
                </w:rPr>
                <w:t>29</w:t>
              </w:r>
            </w:hyperlink>
          </w:p>
        </w:tc>
      </w:tr>
      <w:tr w:rsidR="00000000" w14:paraId="05545DA0" w14:textId="77777777">
        <w:trPr>
          <w:divId w:val="1202984766"/>
        </w:trPr>
        <w:tc>
          <w:tcPr>
            <w:tcW w:w="0" w:type="auto"/>
            <w:shd w:val="clear" w:color="auto" w:fill="CCEEFF"/>
            <w:tcMar>
              <w:top w:w="30" w:type="dxa"/>
              <w:left w:w="420" w:type="dxa"/>
              <w:bottom w:w="30" w:type="dxa"/>
              <w:right w:w="30" w:type="dxa"/>
            </w:tcMar>
            <w:hideMark/>
          </w:tcPr>
          <w:p w14:paraId="394BCE8A" w14:textId="77777777" w:rsidR="00000000" w:rsidRDefault="00A62CB6">
            <w:pPr>
              <w:rPr>
                <w:rFonts w:eastAsia="Times New Roman"/>
                <w:sz w:val="20"/>
                <w:szCs w:val="20"/>
              </w:rPr>
            </w:pPr>
            <w:hyperlink w:anchor="sB8C5689B6750533DA75777E3A28F9596" w:history="1">
              <w:r>
                <w:rPr>
                  <w:rStyle w:val="a3"/>
                  <w:rFonts w:ascii="inherit" w:eastAsia="Times New Roman" w:hAnsi="inherit"/>
                  <w:sz w:val="20"/>
                  <w:szCs w:val="20"/>
                </w:rPr>
                <w:t>Item 5.</w:t>
              </w:r>
            </w:hyperlink>
          </w:p>
        </w:tc>
        <w:tc>
          <w:tcPr>
            <w:tcW w:w="0" w:type="auto"/>
            <w:shd w:val="clear" w:color="auto" w:fill="CCEEFF"/>
            <w:tcMar>
              <w:top w:w="30" w:type="dxa"/>
              <w:left w:w="30" w:type="dxa"/>
              <w:bottom w:w="30" w:type="dxa"/>
              <w:right w:w="30" w:type="dxa"/>
            </w:tcMar>
            <w:hideMark/>
          </w:tcPr>
          <w:p w14:paraId="2C3F50C9" w14:textId="77777777" w:rsidR="00000000" w:rsidRDefault="00A62CB6">
            <w:pPr>
              <w:rPr>
                <w:rFonts w:eastAsia="Times New Roman"/>
                <w:sz w:val="20"/>
                <w:szCs w:val="20"/>
              </w:rPr>
            </w:pPr>
            <w:hyperlink w:anchor="sB8C5689B6750533DA75777E3A28F9596"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hideMark/>
          </w:tcPr>
          <w:p w14:paraId="140B01E5" w14:textId="77777777" w:rsidR="00000000" w:rsidRDefault="00A62CB6">
            <w:pPr>
              <w:jc w:val="right"/>
              <w:rPr>
                <w:rFonts w:eastAsia="Times New Roman"/>
                <w:sz w:val="20"/>
                <w:szCs w:val="20"/>
              </w:rPr>
            </w:pPr>
            <w:hyperlink w:anchor="sB8C5689B6750533DA75777E3A28F9596" w:history="1">
              <w:r>
                <w:rPr>
                  <w:rStyle w:val="a3"/>
                  <w:rFonts w:ascii="inherit" w:eastAsia="Times New Roman" w:hAnsi="inherit"/>
                  <w:sz w:val="20"/>
                  <w:szCs w:val="20"/>
                </w:rPr>
                <w:t>29</w:t>
              </w:r>
            </w:hyperlink>
          </w:p>
        </w:tc>
      </w:tr>
      <w:tr w:rsidR="00000000" w14:paraId="1A766A61" w14:textId="77777777">
        <w:trPr>
          <w:divId w:val="1202984766"/>
        </w:trPr>
        <w:tc>
          <w:tcPr>
            <w:tcW w:w="0" w:type="auto"/>
            <w:tcMar>
              <w:top w:w="30" w:type="dxa"/>
              <w:left w:w="420" w:type="dxa"/>
              <w:bottom w:w="30" w:type="dxa"/>
              <w:right w:w="30" w:type="dxa"/>
            </w:tcMar>
            <w:hideMark/>
          </w:tcPr>
          <w:p w14:paraId="109875C8" w14:textId="77777777" w:rsidR="00000000" w:rsidRDefault="00A62CB6">
            <w:pPr>
              <w:rPr>
                <w:rFonts w:eastAsia="Times New Roman"/>
                <w:sz w:val="20"/>
                <w:szCs w:val="20"/>
              </w:rPr>
            </w:pPr>
            <w:hyperlink w:anchor="sE17558CC0C025F7182B15670DE342C31" w:history="1">
              <w:r>
                <w:rPr>
                  <w:rStyle w:val="a3"/>
                  <w:rFonts w:ascii="inherit" w:eastAsia="Times New Roman" w:hAnsi="inherit"/>
                  <w:sz w:val="20"/>
                  <w:szCs w:val="20"/>
                </w:rPr>
                <w:t>It</w:t>
              </w:r>
              <w:r>
                <w:rPr>
                  <w:rStyle w:val="a3"/>
                  <w:rFonts w:ascii="inherit" w:eastAsia="Times New Roman" w:hAnsi="inherit"/>
                  <w:sz w:val="20"/>
                  <w:szCs w:val="20"/>
                </w:rPr>
                <w:t>em 6.</w:t>
              </w:r>
            </w:hyperlink>
          </w:p>
        </w:tc>
        <w:tc>
          <w:tcPr>
            <w:tcW w:w="0" w:type="auto"/>
            <w:tcMar>
              <w:top w:w="30" w:type="dxa"/>
              <w:left w:w="30" w:type="dxa"/>
              <w:bottom w:w="30" w:type="dxa"/>
              <w:right w:w="30" w:type="dxa"/>
            </w:tcMar>
            <w:hideMark/>
          </w:tcPr>
          <w:p w14:paraId="43EB250A" w14:textId="77777777" w:rsidR="00000000" w:rsidRDefault="00A62CB6">
            <w:pPr>
              <w:rPr>
                <w:rFonts w:eastAsia="Times New Roman"/>
                <w:sz w:val="20"/>
                <w:szCs w:val="20"/>
              </w:rPr>
            </w:pPr>
            <w:hyperlink w:anchor="sE17558CC0C025F7182B15670DE342C31"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14:paraId="2EF8D0FE" w14:textId="77777777" w:rsidR="00000000" w:rsidRDefault="00A62CB6">
            <w:pPr>
              <w:jc w:val="right"/>
              <w:rPr>
                <w:rFonts w:eastAsia="Times New Roman"/>
                <w:sz w:val="20"/>
                <w:szCs w:val="20"/>
              </w:rPr>
            </w:pPr>
            <w:hyperlink w:anchor="sE17558CC0C025F7182B15670DE342C31" w:history="1">
              <w:r>
                <w:rPr>
                  <w:rStyle w:val="a3"/>
                  <w:rFonts w:ascii="inherit" w:eastAsia="Times New Roman" w:hAnsi="inherit"/>
                  <w:sz w:val="20"/>
                  <w:szCs w:val="20"/>
                </w:rPr>
                <w:t>30</w:t>
              </w:r>
            </w:hyperlink>
          </w:p>
        </w:tc>
      </w:tr>
      <w:tr w:rsidR="00000000" w14:paraId="005EFFE4" w14:textId="77777777">
        <w:trPr>
          <w:divId w:val="1202984766"/>
        </w:trPr>
        <w:tc>
          <w:tcPr>
            <w:tcW w:w="0" w:type="auto"/>
            <w:shd w:val="clear" w:color="auto" w:fill="CCEEFF"/>
            <w:tcMar>
              <w:top w:w="30" w:type="dxa"/>
              <w:left w:w="30" w:type="dxa"/>
              <w:bottom w:w="30" w:type="dxa"/>
              <w:right w:w="30" w:type="dxa"/>
            </w:tcMar>
            <w:hideMark/>
          </w:tcPr>
          <w:p w14:paraId="4BDBD75D" w14:textId="77777777" w:rsidR="00000000" w:rsidRDefault="00A62CB6">
            <w:pPr>
              <w:rPr>
                <w:rFonts w:eastAsia="Times New Roman"/>
                <w:sz w:val="20"/>
                <w:szCs w:val="20"/>
              </w:rPr>
            </w:pPr>
            <w:hyperlink w:anchor="sCA55F18B3F8D5BBCA576607BCA654D7D" w:history="1">
              <w:r>
                <w:rPr>
                  <w:rStyle w:val="a3"/>
                  <w:rFonts w:ascii="inherit" w:eastAsia="Times New Roman" w:hAnsi="inherit"/>
                  <w:sz w:val="20"/>
                  <w:szCs w:val="20"/>
                </w:rPr>
                <w:t>Signature</w:t>
              </w:r>
            </w:hyperlink>
          </w:p>
        </w:tc>
        <w:tc>
          <w:tcPr>
            <w:tcW w:w="0" w:type="auto"/>
            <w:shd w:val="clear" w:color="auto" w:fill="CCEEFF"/>
            <w:tcMar>
              <w:top w:w="30" w:type="dxa"/>
              <w:left w:w="30" w:type="dxa"/>
              <w:bottom w:w="30" w:type="dxa"/>
              <w:right w:w="30" w:type="dxa"/>
            </w:tcMar>
            <w:vAlign w:val="bottom"/>
            <w:hideMark/>
          </w:tcPr>
          <w:p w14:paraId="4BE1F99B" w14:textId="77777777" w:rsidR="00000000" w:rsidRDefault="00A62CB6">
            <w:pPr>
              <w:divId w:val="2091853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7317B96" w14:textId="77777777" w:rsidR="00000000" w:rsidRDefault="00A62CB6">
            <w:pPr>
              <w:jc w:val="right"/>
              <w:rPr>
                <w:rFonts w:eastAsia="Times New Roman"/>
                <w:sz w:val="20"/>
                <w:szCs w:val="20"/>
              </w:rPr>
            </w:pPr>
            <w:hyperlink w:anchor="sCA55F18B3F8D5BBCA576607BCA654D7D" w:history="1">
              <w:r>
                <w:rPr>
                  <w:rStyle w:val="a3"/>
                  <w:rFonts w:ascii="inherit" w:eastAsia="Times New Roman" w:hAnsi="inherit"/>
                  <w:sz w:val="20"/>
                  <w:szCs w:val="20"/>
                </w:rPr>
                <w:t>3</w:t>
              </w:r>
              <w:r>
                <w:rPr>
                  <w:rStyle w:val="a3"/>
                  <w:rFonts w:ascii="inherit" w:eastAsia="Times New Roman" w:hAnsi="inherit"/>
                  <w:sz w:val="20"/>
                  <w:szCs w:val="20"/>
                </w:rPr>
                <w:t>1</w:t>
              </w:r>
            </w:hyperlink>
          </w:p>
        </w:tc>
      </w:tr>
    </w:tbl>
    <w:p w14:paraId="578B6B80" w14:textId="77777777" w:rsidR="00000000" w:rsidRDefault="00A62CB6">
      <w:pPr>
        <w:spacing w:line="288" w:lineRule="auto"/>
        <w:divId w:val="979772741"/>
        <w:rPr>
          <w:rFonts w:eastAsia="Times New Roman"/>
          <w:sz w:val="20"/>
          <w:szCs w:val="20"/>
        </w:rPr>
      </w:pPr>
    </w:p>
    <w:p w14:paraId="1AA7E4A5" w14:textId="77777777" w:rsidR="00000000" w:rsidRDefault="00A62CB6">
      <w:pPr>
        <w:spacing w:line="288" w:lineRule="auto"/>
        <w:divId w:val="1526671253"/>
        <w:rPr>
          <w:rFonts w:eastAsia="Times New Roman"/>
          <w:sz w:val="20"/>
          <w:szCs w:val="20"/>
        </w:rPr>
      </w:pPr>
    </w:p>
    <w:p w14:paraId="35FB5952" w14:textId="77777777" w:rsidR="00000000" w:rsidRDefault="00A62CB6">
      <w:pPr>
        <w:spacing w:line="288" w:lineRule="auto"/>
        <w:jc w:val="center"/>
        <w:rPr>
          <w:rFonts w:eastAsia="Times New Roman"/>
          <w:sz w:val="16"/>
          <w:szCs w:val="16"/>
        </w:rPr>
      </w:pPr>
    </w:p>
    <w:p w14:paraId="069E6E4B" w14:textId="77777777" w:rsidR="00000000" w:rsidRDefault="00A62CB6">
      <w:pPr>
        <w:divId w:val="498543044"/>
        <w:rPr>
          <w:rFonts w:eastAsia="Times New Roman"/>
          <w:sz w:val="20"/>
          <w:szCs w:val="20"/>
        </w:rPr>
      </w:pPr>
    </w:p>
    <w:p w14:paraId="06F9DC03" w14:textId="77777777" w:rsidR="00000000" w:rsidRDefault="00A62CB6">
      <w:pPr>
        <w:spacing w:line="288" w:lineRule="auto"/>
        <w:jc w:val="center"/>
        <w:divId w:val="156706141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w:t>
      </w:r>
    </w:p>
    <w:p w14:paraId="3A7A0B60" w14:textId="77777777" w:rsidR="00000000" w:rsidRDefault="00A62CB6">
      <w:pPr>
        <w:rPr>
          <w:rFonts w:eastAsia="Times New Roman"/>
          <w:sz w:val="20"/>
          <w:szCs w:val="20"/>
        </w:rPr>
      </w:pPr>
      <w:r>
        <w:rPr>
          <w:rFonts w:eastAsia="Times New Roman"/>
          <w:sz w:val="20"/>
          <w:szCs w:val="20"/>
        </w:rPr>
        <w:pict w14:anchorId="5716B22F">
          <v:rect id="_x0000_i1027" style="width:0;height:1.5pt" o:hralign="center" o:hrstd="t" o:hr="t" fillcolor="#a0a0a0" stroked="f"/>
        </w:pict>
      </w:r>
    </w:p>
    <w:p w14:paraId="771322C3" w14:textId="77777777" w:rsidR="00000000" w:rsidRDefault="00A62CB6">
      <w:pPr>
        <w:spacing w:line="288" w:lineRule="auto"/>
        <w:divId w:val="9525457"/>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34297838" w14:textId="77777777" w:rsidR="00000000" w:rsidRDefault="00A62CB6">
      <w:pPr>
        <w:divId w:val="1554392706"/>
        <w:rPr>
          <w:rFonts w:eastAsia="Times New Roman"/>
          <w:sz w:val="20"/>
          <w:szCs w:val="20"/>
        </w:rPr>
      </w:pPr>
    </w:p>
    <w:p w14:paraId="35F5CD0B"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PART I.  FINANCIAL INFORMATION</w:t>
      </w:r>
    </w:p>
    <w:p w14:paraId="31C7EA86" w14:textId="77777777" w:rsidR="00000000" w:rsidRDefault="00A62CB6">
      <w:pPr>
        <w:spacing w:line="288" w:lineRule="auto"/>
        <w:rPr>
          <w:rFonts w:eastAsia="Times New Roman"/>
          <w:sz w:val="20"/>
          <w:szCs w:val="20"/>
        </w:rPr>
      </w:pPr>
      <w:r>
        <w:rPr>
          <w:rFonts w:ascii="inherit" w:eastAsia="Times New Roman" w:hAnsi="inherit"/>
          <w:b/>
          <w:bCs/>
          <w:sz w:val="20"/>
          <w:szCs w:val="20"/>
          <w:u w:val="single"/>
        </w:rPr>
        <w:t>Item 1. Financial Statements</w:t>
      </w:r>
    </w:p>
    <w:p w14:paraId="5D7CF41D"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1DADE9C8"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33EE710D"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(in thousands, except per share amo</w:t>
      </w:r>
      <w:r>
        <w:rPr>
          <w:rFonts w:ascii="inherit" w:eastAsia="Times New Roman" w:hAnsi="inherit"/>
          <w:b/>
          <w:bCs/>
          <w:sz w:val="20"/>
          <w:szCs w:val="20"/>
        </w:rPr>
        <w:t>unts)</w:t>
      </w:r>
    </w:p>
    <w:p w14:paraId="5D73DFEE" w14:textId="77777777" w:rsidR="00000000" w:rsidRDefault="00A62CB6">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tblCellMar>
          <w:left w:w="0" w:type="dxa"/>
          <w:right w:w="0" w:type="dxa"/>
        </w:tblCellMar>
        <w:tblLook w:val="04A0" w:firstRow="1" w:lastRow="0" w:firstColumn="1" w:lastColumn="0" w:noHBand="0" w:noVBand="1"/>
      </w:tblPr>
      <w:tblGrid>
        <w:gridCol w:w="4537"/>
        <w:gridCol w:w="132"/>
        <w:gridCol w:w="858"/>
        <w:gridCol w:w="107"/>
        <w:gridCol w:w="105"/>
        <w:gridCol w:w="133"/>
        <w:gridCol w:w="1125"/>
        <w:gridCol w:w="107"/>
        <w:gridCol w:w="105"/>
        <w:gridCol w:w="132"/>
        <w:gridCol w:w="858"/>
        <w:gridCol w:w="107"/>
      </w:tblGrid>
      <w:tr w:rsidR="00000000" w14:paraId="7D3AD7A4" w14:textId="77777777">
        <w:trPr>
          <w:divId w:val="1029144234"/>
        </w:trPr>
        <w:tc>
          <w:tcPr>
            <w:tcW w:w="0" w:type="auto"/>
            <w:gridSpan w:val="12"/>
            <w:vAlign w:val="center"/>
            <w:hideMark/>
          </w:tcPr>
          <w:p w14:paraId="41628FFE" w14:textId="77777777" w:rsidR="00000000" w:rsidRDefault="00A62CB6">
            <w:pPr>
              <w:spacing w:line="288" w:lineRule="auto"/>
              <w:jc w:val="center"/>
              <w:rPr>
                <w:rFonts w:eastAsia="Times New Roman"/>
                <w:sz w:val="20"/>
                <w:szCs w:val="20"/>
              </w:rPr>
            </w:pPr>
          </w:p>
        </w:tc>
      </w:tr>
      <w:tr w:rsidR="00000000" w14:paraId="4761E650" w14:textId="77777777">
        <w:trPr>
          <w:divId w:val="1029144234"/>
        </w:trPr>
        <w:tc>
          <w:tcPr>
            <w:tcW w:w="2950" w:type="pct"/>
            <w:vAlign w:val="center"/>
            <w:hideMark/>
          </w:tcPr>
          <w:p w14:paraId="556F9CA6" w14:textId="77777777" w:rsidR="00000000" w:rsidRDefault="00A62CB6">
            <w:pPr>
              <w:rPr>
                <w:rFonts w:eastAsia="Times New Roman"/>
                <w:sz w:val="20"/>
                <w:szCs w:val="20"/>
              </w:rPr>
            </w:pPr>
          </w:p>
        </w:tc>
        <w:tc>
          <w:tcPr>
            <w:tcW w:w="50" w:type="pct"/>
            <w:vAlign w:val="center"/>
            <w:hideMark/>
          </w:tcPr>
          <w:p w14:paraId="35D95FB3" w14:textId="77777777" w:rsidR="00000000" w:rsidRDefault="00A62CB6">
            <w:pPr>
              <w:rPr>
                <w:rFonts w:eastAsia="Times New Roman"/>
                <w:sz w:val="20"/>
                <w:szCs w:val="20"/>
              </w:rPr>
            </w:pPr>
          </w:p>
        </w:tc>
        <w:tc>
          <w:tcPr>
            <w:tcW w:w="550" w:type="pct"/>
            <w:vAlign w:val="center"/>
            <w:hideMark/>
          </w:tcPr>
          <w:p w14:paraId="6F39363C" w14:textId="77777777" w:rsidR="00000000" w:rsidRDefault="00A62CB6">
            <w:pPr>
              <w:rPr>
                <w:rFonts w:eastAsia="Times New Roman"/>
                <w:sz w:val="20"/>
                <w:szCs w:val="20"/>
              </w:rPr>
            </w:pPr>
          </w:p>
        </w:tc>
        <w:tc>
          <w:tcPr>
            <w:tcW w:w="50" w:type="pct"/>
            <w:vAlign w:val="center"/>
            <w:hideMark/>
          </w:tcPr>
          <w:p w14:paraId="00E27E55" w14:textId="77777777" w:rsidR="00000000" w:rsidRDefault="00A62CB6">
            <w:pPr>
              <w:rPr>
                <w:rFonts w:eastAsia="Times New Roman"/>
                <w:sz w:val="20"/>
                <w:szCs w:val="20"/>
              </w:rPr>
            </w:pPr>
          </w:p>
        </w:tc>
        <w:tc>
          <w:tcPr>
            <w:tcW w:w="50" w:type="pct"/>
            <w:vAlign w:val="center"/>
            <w:hideMark/>
          </w:tcPr>
          <w:p w14:paraId="0C1530F7" w14:textId="77777777" w:rsidR="00000000" w:rsidRDefault="00A62CB6">
            <w:pPr>
              <w:rPr>
                <w:rFonts w:eastAsia="Times New Roman"/>
                <w:sz w:val="20"/>
                <w:szCs w:val="20"/>
              </w:rPr>
            </w:pPr>
          </w:p>
        </w:tc>
        <w:tc>
          <w:tcPr>
            <w:tcW w:w="50" w:type="pct"/>
            <w:vAlign w:val="center"/>
            <w:hideMark/>
          </w:tcPr>
          <w:p w14:paraId="24041C0C" w14:textId="77777777" w:rsidR="00000000" w:rsidRDefault="00A62CB6">
            <w:pPr>
              <w:rPr>
                <w:rFonts w:eastAsia="Times New Roman"/>
                <w:sz w:val="20"/>
                <w:szCs w:val="20"/>
              </w:rPr>
            </w:pPr>
          </w:p>
        </w:tc>
        <w:tc>
          <w:tcPr>
            <w:tcW w:w="550" w:type="pct"/>
            <w:vAlign w:val="center"/>
            <w:hideMark/>
          </w:tcPr>
          <w:p w14:paraId="4CB4ACB2" w14:textId="77777777" w:rsidR="00000000" w:rsidRDefault="00A62CB6">
            <w:pPr>
              <w:rPr>
                <w:rFonts w:eastAsia="Times New Roman"/>
                <w:sz w:val="20"/>
                <w:szCs w:val="20"/>
              </w:rPr>
            </w:pPr>
          </w:p>
        </w:tc>
        <w:tc>
          <w:tcPr>
            <w:tcW w:w="50" w:type="pct"/>
            <w:vAlign w:val="center"/>
            <w:hideMark/>
          </w:tcPr>
          <w:p w14:paraId="4A5210ED" w14:textId="77777777" w:rsidR="00000000" w:rsidRDefault="00A62CB6">
            <w:pPr>
              <w:rPr>
                <w:rFonts w:eastAsia="Times New Roman"/>
                <w:sz w:val="20"/>
                <w:szCs w:val="20"/>
              </w:rPr>
            </w:pPr>
          </w:p>
        </w:tc>
        <w:tc>
          <w:tcPr>
            <w:tcW w:w="50" w:type="pct"/>
            <w:vAlign w:val="center"/>
            <w:hideMark/>
          </w:tcPr>
          <w:p w14:paraId="4960379A" w14:textId="77777777" w:rsidR="00000000" w:rsidRDefault="00A62CB6">
            <w:pPr>
              <w:rPr>
                <w:rFonts w:eastAsia="Times New Roman"/>
                <w:sz w:val="20"/>
                <w:szCs w:val="20"/>
              </w:rPr>
            </w:pPr>
          </w:p>
        </w:tc>
        <w:tc>
          <w:tcPr>
            <w:tcW w:w="50" w:type="pct"/>
            <w:vAlign w:val="center"/>
            <w:hideMark/>
          </w:tcPr>
          <w:p w14:paraId="0B41F12E" w14:textId="77777777" w:rsidR="00000000" w:rsidRDefault="00A62CB6">
            <w:pPr>
              <w:rPr>
                <w:rFonts w:eastAsia="Times New Roman"/>
                <w:sz w:val="20"/>
                <w:szCs w:val="20"/>
              </w:rPr>
            </w:pPr>
          </w:p>
        </w:tc>
        <w:tc>
          <w:tcPr>
            <w:tcW w:w="550" w:type="pct"/>
            <w:vAlign w:val="center"/>
            <w:hideMark/>
          </w:tcPr>
          <w:p w14:paraId="7BCE2A34" w14:textId="77777777" w:rsidR="00000000" w:rsidRDefault="00A62CB6">
            <w:pPr>
              <w:rPr>
                <w:rFonts w:eastAsia="Times New Roman"/>
                <w:sz w:val="20"/>
                <w:szCs w:val="20"/>
              </w:rPr>
            </w:pPr>
          </w:p>
        </w:tc>
        <w:tc>
          <w:tcPr>
            <w:tcW w:w="50" w:type="pct"/>
            <w:vAlign w:val="center"/>
            <w:hideMark/>
          </w:tcPr>
          <w:p w14:paraId="2F360B72" w14:textId="77777777" w:rsidR="00000000" w:rsidRDefault="00A62CB6">
            <w:pPr>
              <w:rPr>
                <w:rFonts w:eastAsia="Times New Roman"/>
                <w:sz w:val="20"/>
                <w:szCs w:val="20"/>
              </w:rPr>
            </w:pPr>
          </w:p>
        </w:tc>
      </w:tr>
      <w:tr w:rsidR="00000000" w14:paraId="62812DE3" w14:textId="77777777">
        <w:trPr>
          <w:divId w:val="1029144234"/>
        </w:trPr>
        <w:tc>
          <w:tcPr>
            <w:tcW w:w="0" w:type="auto"/>
            <w:tcMar>
              <w:top w:w="30" w:type="dxa"/>
              <w:left w:w="30" w:type="dxa"/>
              <w:bottom w:w="30" w:type="dxa"/>
              <w:right w:w="30" w:type="dxa"/>
            </w:tcMar>
            <w:vAlign w:val="bottom"/>
            <w:hideMark/>
          </w:tcPr>
          <w:p w14:paraId="11CD52FF" w14:textId="77777777" w:rsidR="00000000" w:rsidRDefault="00A62CB6">
            <w:pPr>
              <w:divId w:val="1858038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CF5C281"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4B337560" w14:textId="77777777" w:rsidR="00000000" w:rsidRDefault="00A62CB6">
            <w:pPr>
              <w:divId w:val="761996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02ACBA7" w14:textId="77777777" w:rsidR="00000000" w:rsidRDefault="00A62CB6">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54D38F19" w14:textId="77777777" w:rsidR="00000000" w:rsidRDefault="00A62CB6">
            <w:pPr>
              <w:divId w:val="17074859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3258C38"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01367B0B" w14:textId="77777777">
        <w:trPr>
          <w:divId w:val="1029144234"/>
        </w:trPr>
        <w:tc>
          <w:tcPr>
            <w:tcW w:w="0" w:type="auto"/>
            <w:shd w:val="clear" w:color="auto" w:fill="CCEEFF"/>
            <w:tcMar>
              <w:top w:w="30" w:type="dxa"/>
              <w:left w:w="30" w:type="dxa"/>
              <w:bottom w:w="30" w:type="dxa"/>
              <w:right w:w="30" w:type="dxa"/>
            </w:tcMar>
            <w:vAlign w:val="center"/>
            <w:hideMark/>
          </w:tcPr>
          <w:p w14:paraId="10CA4CBD" w14:textId="77777777" w:rsidR="00000000" w:rsidRDefault="00A62CB6">
            <w:pPr>
              <w:rPr>
                <w:rFonts w:eastAsia="Times New Roman"/>
                <w:sz w:val="20"/>
                <w:szCs w:val="20"/>
              </w:rPr>
            </w:pPr>
            <w:r>
              <w:rPr>
                <w:rFonts w:ascii="inherit" w:eastAsia="Times New Roman" w:hAnsi="inherit"/>
                <w:b/>
                <w:bCs/>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BEE9805" w14:textId="77777777" w:rsidR="00000000" w:rsidRDefault="00A62CB6">
            <w:pPr>
              <w:divId w:val="1943873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4ADBD8" w14:textId="77777777" w:rsidR="00000000" w:rsidRDefault="00A62CB6">
            <w:pPr>
              <w:divId w:val="1813600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11E0DA1E" w14:textId="77777777" w:rsidR="00000000" w:rsidRDefault="00A62C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1C72E8" w14:textId="77777777" w:rsidR="00000000" w:rsidRDefault="00A62CB6">
            <w:pPr>
              <w:divId w:val="1034379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712F75" w14:textId="77777777" w:rsidR="00000000" w:rsidRDefault="00A62CB6">
            <w:pPr>
              <w:divId w:val="379867588"/>
              <w:rPr>
                <w:rFonts w:eastAsia="Times New Roman"/>
                <w:sz w:val="20"/>
                <w:szCs w:val="20"/>
              </w:rPr>
            </w:pPr>
            <w:r>
              <w:rPr>
                <w:rFonts w:ascii="inherit" w:eastAsia="Times New Roman" w:hAnsi="inherit"/>
                <w:sz w:val="20"/>
                <w:szCs w:val="20"/>
              </w:rPr>
              <w:t> </w:t>
            </w:r>
          </w:p>
        </w:tc>
      </w:tr>
      <w:tr w:rsidR="00000000" w14:paraId="095C9707" w14:textId="77777777">
        <w:trPr>
          <w:divId w:val="1029144234"/>
        </w:trPr>
        <w:tc>
          <w:tcPr>
            <w:tcW w:w="0" w:type="auto"/>
            <w:tcMar>
              <w:top w:w="30" w:type="dxa"/>
              <w:left w:w="30" w:type="dxa"/>
              <w:bottom w:w="30" w:type="dxa"/>
              <w:right w:w="30" w:type="dxa"/>
            </w:tcMar>
            <w:vAlign w:val="center"/>
            <w:hideMark/>
          </w:tcPr>
          <w:p w14:paraId="221AF8D0" w14:textId="77777777" w:rsidR="00000000" w:rsidRDefault="00A62CB6">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center"/>
            <w:hideMark/>
          </w:tcPr>
          <w:p w14:paraId="7FC816A8"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1A213B" w14:textId="77777777" w:rsidR="00000000" w:rsidRDefault="00A62CB6">
            <w:pPr>
              <w:divId w:val="2122604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1779AFC6"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590284" w14:textId="77777777" w:rsidR="00000000" w:rsidRDefault="00A62CB6">
            <w:pPr>
              <w:divId w:val="1743990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1BC255A7" w14:textId="77777777" w:rsidR="00000000" w:rsidRDefault="00A62CB6">
            <w:pPr>
              <w:rPr>
                <w:rFonts w:eastAsia="Times New Roman"/>
                <w:sz w:val="20"/>
                <w:szCs w:val="20"/>
              </w:rPr>
            </w:pPr>
            <w:r>
              <w:rPr>
                <w:rFonts w:ascii="inherit" w:eastAsia="Times New Roman" w:hAnsi="inherit"/>
                <w:sz w:val="20"/>
                <w:szCs w:val="20"/>
              </w:rPr>
              <w:t> </w:t>
            </w:r>
          </w:p>
        </w:tc>
      </w:tr>
      <w:tr w:rsidR="00000000" w14:paraId="4782B21E" w14:textId="77777777">
        <w:trPr>
          <w:divId w:val="1029144234"/>
        </w:trPr>
        <w:tc>
          <w:tcPr>
            <w:tcW w:w="0" w:type="auto"/>
            <w:shd w:val="clear" w:color="auto" w:fill="CCEEFF"/>
            <w:tcMar>
              <w:top w:w="30" w:type="dxa"/>
              <w:left w:w="300" w:type="dxa"/>
              <w:bottom w:w="30" w:type="dxa"/>
              <w:right w:w="30" w:type="dxa"/>
            </w:tcMar>
            <w:vAlign w:val="center"/>
            <w:hideMark/>
          </w:tcPr>
          <w:p w14:paraId="401A933A" w14:textId="77777777" w:rsidR="00000000" w:rsidRDefault="00A62CB6">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center"/>
            <w:hideMark/>
          </w:tcPr>
          <w:p w14:paraId="568EEDF0"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444AF02C" w14:textId="77777777" w:rsidR="00000000" w:rsidRDefault="00A62CB6">
            <w:pPr>
              <w:jc w:val="right"/>
              <w:rPr>
                <w:rFonts w:eastAsia="Times New Roman"/>
                <w:sz w:val="20"/>
                <w:szCs w:val="20"/>
              </w:rPr>
            </w:pPr>
            <w:r>
              <w:rPr>
                <w:rFonts w:ascii="inherit" w:eastAsia="Times New Roman" w:hAnsi="inherit"/>
                <w:sz w:val="20"/>
                <w:szCs w:val="20"/>
              </w:rPr>
              <w:t>104,018</w:t>
            </w:r>
          </w:p>
        </w:tc>
        <w:tc>
          <w:tcPr>
            <w:tcW w:w="0" w:type="auto"/>
            <w:shd w:val="clear" w:color="auto" w:fill="CCEEFF"/>
            <w:vAlign w:val="bottom"/>
            <w:hideMark/>
          </w:tcPr>
          <w:p w14:paraId="09EC959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46267" w14:textId="77777777" w:rsidR="00000000" w:rsidRDefault="00A62CB6">
            <w:pPr>
              <w:divId w:val="826287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8AFF65C"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118B2BAC" w14:textId="77777777" w:rsidR="00000000" w:rsidRDefault="00A62CB6">
            <w:pPr>
              <w:jc w:val="right"/>
              <w:rPr>
                <w:rFonts w:eastAsia="Times New Roman"/>
                <w:sz w:val="20"/>
                <w:szCs w:val="20"/>
              </w:rPr>
            </w:pPr>
            <w:r>
              <w:rPr>
                <w:rFonts w:ascii="inherit" w:eastAsia="Times New Roman" w:hAnsi="inherit"/>
                <w:sz w:val="20"/>
                <w:szCs w:val="20"/>
              </w:rPr>
              <w:t>86,299</w:t>
            </w:r>
          </w:p>
        </w:tc>
        <w:tc>
          <w:tcPr>
            <w:tcW w:w="0" w:type="auto"/>
            <w:shd w:val="clear" w:color="auto" w:fill="CCEEFF"/>
            <w:vAlign w:val="bottom"/>
            <w:hideMark/>
          </w:tcPr>
          <w:p w14:paraId="23172FE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4FF77" w14:textId="77777777" w:rsidR="00000000" w:rsidRDefault="00A62CB6">
            <w:pPr>
              <w:divId w:val="754740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E195691"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1D1AC674" w14:textId="77777777" w:rsidR="00000000" w:rsidRDefault="00A62CB6">
            <w:pPr>
              <w:jc w:val="right"/>
              <w:rPr>
                <w:rFonts w:eastAsia="Times New Roman"/>
                <w:sz w:val="20"/>
                <w:szCs w:val="20"/>
              </w:rPr>
            </w:pPr>
            <w:r>
              <w:rPr>
                <w:rFonts w:ascii="inherit" w:eastAsia="Times New Roman" w:hAnsi="inherit"/>
                <w:sz w:val="20"/>
                <w:szCs w:val="20"/>
              </w:rPr>
              <w:t>69,954</w:t>
            </w:r>
          </w:p>
        </w:tc>
        <w:tc>
          <w:tcPr>
            <w:tcW w:w="0" w:type="auto"/>
            <w:shd w:val="clear" w:color="auto" w:fill="CCEEFF"/>
            <w:vAlign w:val="bottom"/>
            <w:hideMark/>
          </w:tcPr>
          <w:p w14:paraId="273C1873" w14:textId="77777777" w:rsidR="00000000" w:rsidRDefault="00A62CB6">
            <w:pPr>
              <w:rPr>
                <w:rFonts w:eastAsia="Times New Roman"/>
                <w:sz w:val="20"/>
                <w:szCs w:val="20"/>
              </w:rPr>
            </w:pPr>
          </w:p>
        </w:tc>
      </w:tr>
      <w:tr w:rsidR="00000000" w14:paraId="4E1FCA20" w14:textId="77777777">
        <w:trPr>
          <w:divId w:val="1029144234"/>
        </w:trPr>
        <w:tc>
          <w:tcPr>
            <w:tcW w:w="0" w:type="auto"/>
            <w:tcMar>
              <w:top w:w="30" w:type="dxa"/>
              <w:left w:w="300" w:type="dxa"/>
              <w:bottom w:w="30" w:type="dxa"/>
              <w:right w:w="30" w:type="dxa"/>
            </w:tcMar>
            <w:vAlign w:val="center"/>
            <w:hideMark/>
          </w:tcPr>
          <w:p w14:paraId="7BF80788" w14:textId="77777777" w:rsidR="00000000" w:rsidRDefault="00A62CB6">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center"/>
            <w:hideMark/>
          </w:tcPr>
          <w:p w14:paraId="7545D60D" w14:textId="77777777" w:rsidR="00000000" w:rsidRDefault="00A62CB6">
            <w:pPr>
              <w:jc w:val="right"/>
              <w:rPr>
                <w:rFonts w:eastAsia="Times New Roman"/>
                <w:sz w:val="20"/>
                <w:szCs w:val="20"/>
              </w:rPr>
            </w:pPr>
            <w:r>
              <w:rPr>
                <w:rFonts w:ascii="inherit" w:eastAsia="Times New Roman" w:hAnsi="inherit"/>
                <w:sz w:val="20"/>
                <w:szCs w:val="20"/>
              </w:rPr>
              <w:t>1,733,150</w:t>
            </w:r>
          </w:p>
        </w:tc>
        <w:tc>
          <w:tcPr>
            <w:tcW w:w="0" w:type="auto"/>
            <w:vAlign w:val="bottom"/>
            <w:hideMark/>
          </w:tcPr>
          <w:p w14:paraId="1331B56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509BE15" w14:textId="77777777" w:rsidR="00000000" w:rsidRDefault="00A62CB6">
            <w:pPr>
              <w:divId w:val="192455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1CE2145" w14:textId="77777777" w:rsidR="00000000" w:rsidRDefault="00A62CB6">
            <w:pPr>
              <w:jc w:val="right"/>
              <w:rPr>
                <w:rFonts w:eastAsia="Times New Roman"/>
                <w:sz w:val="20"/>
                <w:szCs w:val="20"/>
              </w:rPr>
            </w:pPr>
            <w:r>
              <w:rPr>
                <w:rFonts w:ascii="inherit" w:eastAsia="Times New Roman" w:hAnsi="inherit"/>
                <w:sz w:val="20"/>
                <w:szCs w:val="20"/>
              </w:rPr>
              <w:t>1,589,542</w:t>
            </w:r>
          </w:p>
        </w:tc>
        <w:tc>
          <w:tcPr>
            <w:tcW w:w="0" w:type="auto"/>
            <w:vAlign w:val="bottom"/>
            <w:hideMark/>
          </w:tcPr>
          <w:p w14:paraId="2BDF0E7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739A546" w14:textId="77777777" w:rsidR="00000000" w:rsidRDefault="00A62CB6">
            <w:pPr>
              <w:divId w:val="981496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98625F3" w14:textId="77777777" w:rsidR="00000000" w:rsidRDefault="00A62CB6">
            <w:pPr>
              <w:jc w:val="right"/>
              <w:rPr>
                <w:rFonts w:eastAsia="Times New Roman"/>
                <w:sz w:val="20"/>
                <w:szCs w:val="20"/>
              </w:rPr>
            </w:pPr>
            <w:r>
              <w:rPr>
                <w:rFonts w:ascii="inherit" w:eastAsia="Times New Roman" w:hAnsi="inherit"/>
                <w:sz w:val="20"/>
                <w:szCs w:val="20"/>
              </w:rPr>
              <w:t>1,632,280</w:t>
            </w:r>
          </w:p>
        </w:tc>
        <w:tc>
          <w:tcPr>
            <w:tcW w:w="0" w:type="auto"/>
            <w:vAlign w:val="bottom"/>
            <w:hideMark/>
          </w:tcPr>
          <w:p w14:paraId="5A6ACBF8" w14:textId="77777777" w:rsidR="00000000" w:rsidRDefault="00A62CB6">
            <w:pPr>
              <w:rPr>
                <w:rFonts w:eastAsia="Times New Roman"/>
                <w:sz w:val="20"/>
                <w:szCs w:val="20"/>
              </w:rPr>
            </w:pPr>
          </w:p>
        </w:tc>
      </w:tr>
      <w:tr w:rsidR="00000000" w14:paraId="57DF5C53" w14:textId="77777777">
        <w:trPr>
          <w:divId w:val="1029144234"/>
        </w:trPr>
        <w:tc>
          <w:tcPr>
            <w:tcW w:w="0" w:type="auto"/>
            <w:shd w:val="clear" w:color="auto" w:fill="CCEEFF"/>
            <w:tcMar>
              <w:top w:w="30" w:type="dxa"/>
              <w:left w:w="300" w:type="dxa"/>
              <w:bottom w:w="30" w:type="dxa"/>
              <w:right w:w="30" w:type="dxa"/>
            </w:tcMar>
            <w:vAlign w:val="center"/>
            <w:hideMark/>
          </w:tcPr>
          <w:p w14:paraId="349A1015" w14:textId="77777777" w:rsidR="00000000" w:rsidRDefault="00A62CB6">
            <w:pPr>
              <w:rPr>
                <w:rFonts w:eastAsia="Times New Roman"/>
                <w:sz w:val="20"/>
                <w:szCs w:val="20"/>
              </w:rPr>
            </w:pPr>
            <w:r>
              <w:rPr>
                <w:rFonts w:ascii="inherit" w:eastAsia="Times New Roman" w:hAnsi="inherit"/>
                <w:sz w:val="20"/>
                <w:szCs w:val="20"/>
              </w:rPr>
              <w:t>Prepaid expenses and other current assets</w:t>
            </w:r>
          </w:p>
        </w:tc>
        <w:tc>
          <w:tcPr>
            <w:tcW w:w="0" w:type="auto"/>
            <w:gridSpan w:val="2"/>
            <w:shd w:val="clear" w:color="auto" w:fill="CCEEFF"/>
            <w:tcMar>
              <w:top w:w="30" w:type="dxa"/>
              <w:left w:w="30" w:type="dxa"/>
              <w:bottom w:w="30" w:type="dxa"/>
              <w:right w:w="0" w:type="dxa"/>
            </w:tcMar>
            <w:vAlign w:val="center"/>
            <w:hideMark/>
          </w:tcPr>
          <w:p w14:paraId="1567C308" w14:textId="77777777" w:rsidR="00000000" w:rsidRDefault="00A62CB6">
            <w:pPr>
              <w:jc w:val="right"/>
              <w:rPr>
                <w:rFonts w:eastAsia="Times New Roman"/>
                <w:sz w:val="20"/>
                <w:szCs w:val="20"/>
              </w:rPr>
            </w:pPr>
            <w:r>
              <w:rPr>
                <w:rFonts w:ascii="inherit" w:eastAsia="Times New Roman" w:hAnsi="inherit"/>
                <w:sz w:val="20"/>
                <w:szCs w:val="20"/>
              </w:rPr>
              <w:t>95,051</w:t>
            </w:r>
          </w:p>
        </w:tc>
        <w:tc>
          <w:tcPr>
            <w:tcW w:w="0" w:type="auto"/>
            <w:shd w:val="clear" w:color="auto" w:fill="CCEEFF"/>
            <w:vAlign w:val="bottom"/>
            <w:hideMark/>
          </w:tcPr>
          <w:p w14:paraId="48B1D5B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1603E" w14:textId="77777777" w:rsidR="00000000" w:rsidRDefault="00A62CB6">
            <w:pPr>
              <w:divId w:val="442963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7B60749" w14:textId="77777777" w:rsidR="00000000" w:rsidRDefault="00A62CB6">
            <w:pPr>
              <w:jc w:val="right"/>
              <w:rPr>
                <w:rFonts w:eastAsia="Times New Roman"/>
                <w:sz w:val="20"/>
                <w:szCs w:val="20"/>
              </w:rPr>
            </w:pPr>
            <w:r>
              <w:rPr>
                <w:rFonts w:ascii="inherit" w:eastAsia="Times New Roman" w:hAnsi="inherit"/>
                <w:sz w:val="20"/>
                <w:szCs w:val="20"/>
              </w:rPr>
              <w:t>114,447</w:t>
            </w:r>
          </w:p>
        </w:tc>
        <w:tc>
          <w:tcPr>
            <w:tcW w:w="0" w:type="auto"/>
            <w:shd w:val="clear" w:color="auto" w:fill="CCEEFF"/>
            <w:vAlign w:val="bottom"/>
            <w:hideMark/>
          </w:tcPr>
          <w:p w14:paraId="7D42506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3C4A0" w14:textId="77777777" w:rsidR="00000000" w:rsidRDefault="00A62CB6">
            <w:pPr>
              <w:divId w:val="669334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6B3153" w14:textId="77777777" w:rsidR="00000000" w:rsidRDefault="00A62CB6">
            <w:pPr>
              <w:jc w:val="right"/>
              <w:rPr>
                <w:rFonts w:eastAsia="Times New Roman"/>
                <w:sz w:val="20"/>
                <w:szCs w:val="20"/>
              </w:rPr>
            </w:pPr>
            <w:r>
              <w:rPr>
                <w:rFonts w:ascii="inherit" w:eastAsia="Times New Roman" w:hAnsi="inherit"/>
                <w:sz w:val="20"/>
                <w:szCs w:val="20"/>
              </w:rPr>
              <w:t>103,379</w:t>
            </w:r>
          </w:p>
        </w:tc>
        <w:tc>
          <w:tcPr>
            <w:tcW w:w="0" w:type="auto"/>
            <w:shd w:val="clear" w:color="auto" w:fill="CCEEFF"/>
            <w:vAlign w:val="bottom"/>
            <w:hideMark/>
          </w:tcPr>
          <w:p w14:paraId="6C501916" w14:textId="77777777" w:rsidR="00000000" w:rsidRDefault="00A62CB6">
            <w:pPr>
              <w:rPr>
                <w:rFonts w:eastAsia="Times New Roman"/>
                <w:sz w:val="20"/>
                <w:szCs w:val="20"/>
              </w:rPr>
            </w:pPr>
          </w:p>
        </w:tc>
      </w:tr>
      <w:tr w:rsidR="00000000" w14:paraId="37E2A95C" w14:textId="77777777">
        <w:trPr>
          <w:divId w:val="1029144234"/>
        </w:trPr>
        <w:tc>
          <w:tcPr>
            <w:tcW w:w="0" w:type="auto"/>
            <w:tcMar>
              <w:top w:w="30" w:type="dxa"/>
              <w:left w:w="300" w:type="dxa"/>
              <w:bottom w:w="30" w:type="dxa"/>
              <w:right w:w="30" w:type="dxa"/>
            </w:tcMar>
            <w:vAlign w:val="center"/>
            <w:hideMark/>
          </w:tcPr>
          <w:p w14:paraId="2EE5B565" w14:textId="77777777" w:rsidR="00000000" w:rsidRDefault="00A62CB6">
            <w:pPr>
              <w:rPr>
                <w:rFonts w:eastAsia="Times New Roman"/>
                <w:sz w:val="20"/>
                <w:szCs w:val="20"/>
              </w:rPr>
            </w:pPr>
            <w:r>
              <w:rPr>
                <w:rFonts w:ascii="inherit" w:eastAsia="Times New Roman" w:hAnsi="inherit"/>
                <w:sz w:val="20"/>
                <w:szCs w:val="20"/>
              </w:rPr>
              <w:t>Income taxes receivable</w:t>
            </w:r>
          </w:p>
        </w:tc>
        <w:tc>
          <w:tcPr>
            <w:tcW w:w="0" w:type="auto"/>
            <w:gridSpan w:val="2"/>
            <w:tcMar>
              <w:top w:w="30" w:type="dxa"/>
              <w:left w:w="30" w:type="dxa"/>
              <w:bottom w:w="30" w:type="dxa"/>
              <w:right w:w="0" w:type="dxa"/>
            </w:tcMar>
            <w:vAlign w:val="center"/>
            <w:hideMark/>
          </w:tcPr>
          <w:p w14:paraId="3D6CA3FB" w14:textId="77777777" w:rsidR="00000000" w:rsidRDefault="00A62CB6">
            <w:pPr>
              <w:jc w:val="right"/>
              <w:rPr>
                <w:rFonts w:eastAsia="Times New Roman"/>
                <w:sz w:val="20"/>
                <w:szCs w:val="20"/>
              </w:rPr>
            </w:pPr>
            <w:r>
              <w:rPr>
                <w:rFonts w:ascii="inherit" w:eastAsia="Times New Roman" w:hAnsi="inherit"/>
                <w:sz w:val="20"/>
                <w:szCs w:val="20"/>
              </w:rPr>
              <w:t>5,589</w:t>
            </w:r>
          </w:p>
        </w:tc>
        <w:tc>
          <w:tcPr>
            <w:tcW w:w="0" w:type="auto"/>
            <w:vAlign w:val="bottom"/>
            <w:hideMark/>
          </w:tcPr>
          <w:p w14:paraId="0BDBA82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4CFB7F1" w14:textId="77777777" w:rsidR="00000000" w:rsidRDefault="00A62CB6">
            <w:pPr>
              <w:divId w:val="687222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FD05A1D" w14:textId="77777777" w:rsidR="00000000" w:rsidRDefault="00A62CB6">
            <w:pPr>
              <w:jc w:val="right"/>
              <w:rPr>
                <w:rFonts w:eastAsia="Times New Roman"/>
                <w:sz w:val="20"/>
                <w:szCs w:val="20"/>
              </w:rPr>
            </w:pPr>
            <w:r>
              <w:rPr>
                <w:rFonts w:ascii="inherit" w:eastAsia="Times New Roman" w:hAnsi="inherit"/>
                <w:sz w:val="20"/>
                <w:szCs w:val="20"/>
              </w:rPr>
              <w:t>4,111</w:t>
            </w:r>
          </w:p>
        </w:tc>
        <w:tc>
          <w:tcPr>
            <w:tcW w:w="0" w:type="auto"/>
            <w:vAlign w:val="bottom"/>
            <w:hideMark/>
          </w:tcPr>
          <w:p w14:paraId="671DE1E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0702CD2" w14:textId="77777777" w:rsidR="00000000" w:rsidRDefault="00A62CB6">
            <w:pPr>
              <w:divId w:val="1184051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A7415DB" w14:textId="77777777" w:rsidR="00000000" w:rsidRDefault="00A62CB6">
            <w:pPr>
              <w:jc w:val="right"/>
              <w:rPr>
                <w:rFonts w:eastAsia="Times New Roman"/>
                <w:sz w:val="20"/>
                <w:szCs w:val="20"/>
              </w:rPr>
            </w:pPr>
            <w:r>
              <w:rPr>
                <w:rFonts w:ascii="inherit" w:eastAsia="Times New Roman" w:hAnsi="inherit"/>
                <w:sz w:val="20"/>
                <w:szCs w:val="20"/>
              </w:rPr>
              <w:t>5,115</w:t>
            </w:r>
          </w:p>
        </w:tc>
        <w:tc>
          <w:tcPr>
            <w:tcW w:w="0" w:type="auto"/>
            <w:vAlign w:val="bottom"/>
            <w:hideMark/>
          </w:tcPr>
          <w:p w14:paraId="02775ACA" w14:textId="77777777" w:rsidR="00000000" w:rsidRDefault="00A62CB6">
            <w:pPr>
              <w:rPr>
                <w:rFonts w:eastAsia="Times New Roman"/>
                <w:sz w:val="20"/>
                <w:szCs w:val="20"/>
              </w:rPr>
            </w:pPr>
          </w:p>
        </w:tc>
      </w:tr>
      <w:tr w:rsidR="00000000" w14:paraId="4ECEE9E2" w14:textId="77777777">
        <w:trPr>
          <w:divId w:val="1029144234"/>
        </w:trPr>
        <w:tc>
          <w:tcPr>
            <w:tcW w:w="0" w:type="auto"/>
            <w:shd w:val="clear" w:color="auto" w:fill="CCEEFF"/>
            <w:tcMar>
              <w:top w:w="30" w:type="dxa"/>
              <w:left w:w="780" w:type="dxa"/>
              <w:bottom w:w="30" w:type="dxa"/>
              <w:right w:w="30" w:type="dxa"/>
            </w:tcMar>
            <w:vAlign w:val="center"/>
            <w:hideMark/>
          </w:tcPr>
          <w:p w14:paraId="0D880E30" w14:textId="77777777" w:rsidR="00000000" w:rsidRDefault="00A62CB6">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794F0CC" w14:textId="77777777" w:rsidR="00000000" w:rsidRDefault="00A62CB6">
            <w:pPr>
              <w:jc w:val="right"/>
              <w:rPr>
                <w:rFonts w:eastAsia="Times New Roman"/>
                <w:sz w:val="20"/>
                <w:szCs w:val="20"/>
              </w:rPr>
            </w:pPr>
            <w:r>
              <w:rPr>
                <w:rFonts w:ascii="inherit" w:eastAsia="Times New Roman" w:hAnsi="inherit"/>
                <w:sz w:val="20"/>
                <w:szCs w:val="20"/>
              </w:rPr>
              <w:t>1,937,808</w:t>
            </w:r>
          </w:p>
        </w:tc>
        <w:tc>
          <w:tcPr>
            <w:tcW w:w="0" w:type="auto"/>
            <w:tcBorders>
              <w:top w:val="single" w:sz="6" w:space="0" w:color="000000"/>
            </w:tcBorders>
            <w:shd w:val="clear" w:color="auto" w:fill="CCEEFF"/>
            <w:vAlign w:val="bottom"/>
            <w:hideMark/>
          </w:tcPr>
          <w:p w14:paraId="67E6A62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80795D" w14:textId="77777777" w:rsidR="00000000" w:rsidRDefault="00A62CB6">
            <w:pPr>
              <w:divId w:val="1539506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9BCA6CC" w14:textId="77777777" w:rsidR="00000000" w:rsidRDefault="00A62CB6">
            <w:pPr>
              <w:jc w:val="right"/>
              <w:rPr>
                <w:rFonts w:eastAsia="Times New Roman"/>
                <w:sz w:val="20"/>
                <w:szCs w:val="20"/>
              </w:rPr>
            </w:pPr>
            <w:r>
              <w:rPr>
                <w:rFonts w:ascii="inherit" w:eastAsia="Times New Roman" w:hAnsi="inherit"/>
                <w:sz w:val="20"/>
                <w:szCs w:val="20"/>
              </w:rPr>
              <w:t>1,794,399</w:t>
            </w:r>
          </w:p>
        </w:tc>
        <w:tc>
          <w:tcPr>
            <w:tcW w:w="0" w:type="auto"/>
            <w:tcBorders>
              <w:top w:val="single" w:sz="6" w:space="0" w:color="000000"/>
            </w:tcBorders>
            <w:shd w:val="clear" w:color="auto" w:fill="CCEEFF"/>
            <w:vAlign w:val="bottom"/>
            <w:hideMark/>
          </w:tcPr>
          <w:p w14:paraId="3557BAE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AACF46" w14:textId="77777777" w:rsidR="00000000" w:rsidRDefault="00A62CB6">
            <w:pPr>
              <w:divId w:val="10533824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0DE5440" w14:textId="77777777" w:rsidR="00000000" w:rsidRDefault="00A62CB6">
            <w:pPr>
              <w:jc w:val="right"/>
              <w:rPr>
                <w:rFonts w:eastAsia="Times New Roman"/>
                <w:sz w:val="20"/>
                <w:szCs w:val="20"/>
              </w:rPr>
            </w:pPr>
            <w:r>
              <w:rPr>
                <w:rFonts w:ascii="inherit" w:eastAsia="Times New Roman" w:hAnsi="inherit"/>
                <w:sz w:val="20"/>
                <w:szCs w:val="20"/>
              </w:rPr>
              <w:t>1,810,728</w:t>
            </w:r>
          </w:p>
        </w:tc>
        <w:tc>
          <w:tcPr>
            <w:tcW w:w="0" w:type="auto"/>
            <w:tcBorders>
              <w:top w:val="single" w:sz="6" w:space="0" w:color="000000"/>
            </w:tcBorders>
            <w:shd w:val="clear" w:color="auto" w:fill="CCEEFF"/>
            <w:vAlign w:val="bottom"/>
            <w:hideMark/>
          </w:tcPr>
          <w:p w14:paraId="3C52C7FC" w14:textId="77777777" w:rsidR="00000000" w:rsidRDefault="00A62CB6">
            <w:pPr>
              <w:rPr>
                <w:rFonts w:eastAsia="Times New Roman"/>
                <w:sz w:val="20"/>
                <w:szCs w:val="20"/>
              </w:rPr>
            </w:pPr>
          </w:p>
        </w:tc>
      </w:tr>
      <w:tr w:rsidR="00000000" w14:paraId="1AFA2483" w14:textId="77777777">
        <w:trPr>
          <w:divId w:val="1029144234"/>
        </w:trPr>
        <w:tc>
          <w:tcPr>
            <w:tcW w:w="0" w:type="auto"/>
            <w:tcMar>
              <w:top w:w="30" w:type="dxa"/>
              <w:left w:w="30" w:type="dxa"/>
              <w:bottom w:w="30" w:type="dxa"/>
              <w:right w:w="30" w:type="dxa"/>
            </w:tcMar>
            <w:vAlign w:val="bottom"/>
            <w:hideMark/>
          </w:tcPr>
          <w:p w14:paraId="72EF6D0C" w14:textId="77777777" w:rsidR="00000000" w:rsidRDefault="00A62CB6">
            <w:pPr>
              <w:divId w:val="1410614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375F6A" w14:textId="77777777" w:rsidR="00000000" w:rsidRDefault="00A62CB6">
            <w:pPr>
              <w:divId w:val="845630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5461A9" w14:textId="77777777" w:rsidR="00000000" w:rsidRDefault="00A62CB6">
            <w:pPr>
              <w:divId w:val="1087071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338FC6" w14:textId="77777777" w:rsidR="00000000" w:rsidRDefault="00A62CB6">
            <w:pPr>
              <w:divId w:val="82054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1F70AC" w14:textId="77777777" w:rsidR="00000000" w:rsidRDefault="00A62CB6">
            <w:pPr>
              <w:divId w:val="1289623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327D35" w14:textId="77777777" w:rsidR="00000000" w:rsidRDefault="00A62CB6">
            <w:pPr>
              <w:divId w:val="916793626"/>
              <w:rPr>
                <w:rFonts w:eastAsia="Times New Roman"/>
                <w:sz w:val="20"/>
                <w:szCs w:val="20"/>
              </w:rPr>
            </w:pPr>
            <w:r>
              <w:rPr>
                <w:rFonts w:ascii="inherit" w:eastAsia="Times New Roman" w:hAnsi="inherit"/>
                <w:sz w:val="20"/>
                <w:szCs w:val="20"/>
              </w:rPr>
              <w:t> </w:t>
            </w:r>
          </w:p>
        </w:tc>
      </w:tr>
      <w:tr w:rsidR="00000000" w14:paraId="293D1F68" w14:textId="77777777">
        <w:trPr>
          <w:divId w:val="1029144234"/>
        </w:trPr>
        <w:tc>
          <w:tcPr>
            <w:tcW w:w="0" w:type="auto"/>
            <w:shd w:val="clear" w:color="auto" w:fill="CCEEFF"/>
            <w:tcMar>
              <w:top w:w="30" w:type="dxa"/>
              <w:left w:w="30" w:type="dxa"/>
              <w:bottom w:w="30" w:type="dxa"/>
              <w:right w:w="30" w:type="dxa"/>
            </w:tcMar>
            <w:vAlign w:val="center"/>
            <w:hideMark/>
          </w:tcPr>
          <w:p w14:paraId="0957694B" w14:textId="77777777" w:rsidR="00000000" w:rsidRDefault="00A62CB6">
            <w:pPr>
              <w:rPr>
                <w:rFonts w:eastAsia="Times New Roman"/>
                <w:sz w:val="20"/>
                <w:szCs w:val="20"/>
              </w:rPr>
            </w:pPr>
            <w:r>
              <w:rPr>
                <w:rFonts w:ascii="inherit" w:eastAsia="Times New Roman" w:hAnsi="inherit"/>
                <w:sz w:val="20"/>
                <w:szCs w:val="20"/>
              </w:rPr>
              <w:t>Property and equipment, net</w:t>
            </w:r>
          </w:p>
        </w:tc>
        <w:tc>
          <w:tcPr>
            <w:tcW w:w="0" w:type="auto"/>
            <w:gridSpan w:val="2"/>
            <w:shd w:val="clear" w:color="auto" w:fill="CCEEFF"/>
            <w:tcMar>
              <w:top w:w="30" w:type="dxa"/>
              <w:left w:w="30" w:type="dxa"/>
              <w:bottom w:w="30" w:type="dxa"/>
              <w:right w:w="0" w:type="dxa"/>
            </w:tcMar>
            <w:vAlign w:val="center"/>
            <w:hideMark/>
          </w:tcPr>
          <w:p w14:paraId="796F2275" w14:textId="77777777" w:rsidR="00000000" w:rsidRDefault="00A62CB6">
            <w:pPr>
              <w:jc w:val="right"/>
              <w:rPr>
                <w:rFonts w:eastAsia="Times New Roman"/>
                <w:sz w:val="20"/>
                <w:szCs w:val="20"/>
              </w:rPr>
            </w:pPr>
            <w:r>
              <w:rPr>
                <w:rFonts w:ascii="inherit" w:eastAsia="Times New Roman" w:hAnsi="inherit"/>
                <w:sz w:val="20"/>
                <w:szCs w:val="20"/>
              </w:rPr>
              <w:t>1,135,310</w:t>
            </w:r>
          </w:p>
        </w:tc>
        <w:tc>
          <w:tcPr>
            <w:tcW w:w="0" w:type="auto"/>
            <w:shd w:val="clear" w:color="auto" w:fill="CCEEFF"/>
            <w:vAlign w:val="bottom"/>
            <w:hideMark/>
          </w:tcPr>
          <w:p w14:paraId="3789D5E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DF818A" w14:textId="77777777" w:rsidR="00000000" w:rsidRDefault="00A62CB6">
            <w:pPr>
              <w:divId w:val="1529949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27972AF" w14:textId="77777777" w:rsidR="00000000" w:rsidRDefault="00A62CB6">
            <w:pPr>
              <w:jc w:val="right"/>
              <w:rPr>
                <w:rFonts w:eastAsia="Times New Roman"/>
                <w:sz w:val="20"/>
                <w:szCs w:val="20"/>
              </w:rPr>
            </w:pPr>
            <w:r>
              <w:rPr>
                <w:rFonts w:ascii="inherit" w:eastAsia="Times New Roman" w:hAnsi="inherit"/>
                <w:sz w:val="20"/>
                <w:szCs w:val="20"/>
              </w:rPr>
              <w:t>1,134,464</w:t>
            </w:r>
          </w:p>
        </w:tc>
        <w:tc>
          <w:tcPr>
            <w:tcW w:w="0" w:type="auto"/>
            <w:shd w:val="clear" w:color="auto" w:fill="CCEEFF"/>
            <w:vAlign w:val="bottom"/>
            <w:hideMark/>
          </w:tcPr>
          <w:p w14:paraId="48317E7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CD5B5F" w14:textId="77777777" w:rsidR="00000000" w:rsidRDefault="00A62CB6">
            <w:pPr>
              <w:divId w:val="680354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A371192" w14:textId="77777777" w:rsidR="00000000" w:rsidRDefault="00A62CB6">
            <w:pPr>
              <w:jc w:val="right"/>
              <w:rPr>
                <w:rFonts w:eastAsia="Times New Roman"/>
                <w:sz w:val="20"/>
                <w:szCs w:val="20"/>
              </w:rPr>
            </w:pPr>
            <w:r>
              <w:rPr>
                <w:rFonts w:ascii="inherit" w:eastAsia="Times New Roman" w:hAnsi="inherit"/>
                <w:sz w:val="20"/>
                <w:szCs w:val="20"/>
              </w:rPr>
              <w:t>1,081,543</w:t>
            </w:r>
          </w:p>
        </w:tc>
        <w:tc>
          <w:tcPr>
            <w:tcW w:w="0" w:type="auto"/>
            <w:shd w:val="clear" w:color="auto" w:fill="CCEEFF"/>
            <w:vAlign w:val="bottom"/>
            <w:hideMark/>
          </w:tcPr>
          <w:p w14:paraId="6DA9E182" w14:textId="77777777" w:rsidR="00000000" w:rsidRDefault="00A62CB6">
            <w:pPr>
              <w:rPr>
                <w:rFonts w:eastAsia="Times New Roman"/>
                <w:sz w:val="20"/>
                <w:szCs w:val="20"/>
              </w:rPr>
            </w:pPr>
          </w:p>
        </w:tc>
      </w:tr>
      <w:tr w:rsidR="00000000" w14:paraId="057D9D62" w14:textId="77777777">
        <w:trPr>
          <w:divId w:val="1029144234"/>
        </w:trPr>
        <w:tc>
          <w:tcPr>
            <w:tcW w:w="0" w:type="auto"/>
            <w:tcMar>
              <w:top w:w="30" w:type="dxa"/>
              <w:left w:w="30" w:type="dxa"/>
              <w:bottom w:w="30" w:type="dxa"/>
              <w:right w:w="30" w:type="dxa"/>
            </w:tcMar>
            <w:vAlign w:val="center"/>
            <w:hideMark/>
          </w:tcPr>
          <w:p w14:paraId="28EA90E7" w14:textId="77777777" w:rsidR="00000000" w:rsidRDefault="00A62CB6">
            <w:pPr>
              <w:rPr>
                <w:rFonts w:eastAsia="Times New Roman"/>
                <w:sz w:val="20"/>
                <w:szCs w:val="20"/>
              </w:rPr>
            </w:pPr>
            <w:r>
              <w:rPr>
                <w:rFonts w:ascii="inherit" w:eastAsia="Times New Roman" w:hAnsi="inherit"/>
                <w:sz w:val="20"/>
                <w:szCs w:val="20"/>
              </w:rPr>
              <w:t>Operating lease right-of-use assets</w:t>
            </w:r>
          </w:p>
        </w:tc>
        <w:tc>
          <w:tcPr>
            <w:tcW w:w="0" w:type="auto"/>
            <w:gridSpan w:val="2"/>
            <w:tcMar>
              <w:top w:w="30" w:type="dxa"/>
              <w:left w:w="30" w:type="dxa"/>
              <w:bottom w:w="30" w:type="dxa"/>
              <w:right w:w="0" w:type="dxa"/>
            </w:tcMar>
            <w:vAlign w:val="center"/>
            <w:hideMark/>
          </w:tcPr>
          <w:p w14:paraId="49C5C9A1" w14:textId="77777777" w:rsidR="00000000" w:rsidRDefault="00A62CB6">
            <w:pPr>
              <w:jc w:val="right"/>
              <w:rPr>
                <w:rFonts w:eastAsia="Times New Roman"/>
                <w:sz w:val="20"/>
                <w:szCs w:val="20"/>
              </w:rPr>
            </w:pPr>
            <w:r>
              <w:rPr>
                <w:rFonts w:ascii="inherit" w:eastAsia="Times New Roman" w:hAnsi="inherit"/>
                <w:sz w:val="20"/>
                <w:szCs w:val="20"/>
              </w:rPr>
              <w:t>2,091,439</w:t>
            </w:r>
          </w:p>
        </w:tc>
        <w:tc>
          <w:tcPr>
            <w:tcW w:w="0" w:type="auto"/>
            <w:vAlign w:val="bottom"/>
            <w:hideMark/>
          </w:tcPr>
          <w:p w14:paraId="43D50BE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F36F576" w14:textId="77777777" w:rsidR="00000000" w:rsidRDefault="00A62CB6">
            <w:pPr>
              <w:divId w:val="1309702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738775"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207A4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200E445" w14:textId="77777777" w:rsidR="00000000" w:rsidRDefault="00A62CB6">
            <w:pPr>
              <w:divId w:val="341667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741EE0D"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565167" w14:textId="77777777" w:rsidR="00000000" w:rsidRDefault="00A62CB6">
            <w:pPr>
              <w:rPr>
                <w:rFonts w:eastAsia="Times New Roman"/>
                <w:sz w:val="20"/>
                <w:szCs w:val="20"/>
              </w:rPr>
            </w:pPr>
          </w:p>
        </w:tc>
      </w:tr>
      <w:tr w:rsidR="00000000" w14:paraId="375E0F73" w14:textId="77777777">
        <w:trPr>
          <w:divId w:val="1029144234"/>
        </w:trPr>
        <w:tc>
          <w:tcPr>
            <w:tcW w:w="0" w:type="auto"/>
            <w:shd w:val="clear" w:color="auto" w:fill="CCEEFF"/>
            <w:tcMar>
              <w:top w:w="30" w:type="dxa"/>
              <w:left w:w="30" w:type="dxa"/>
              <w:bottom w:w="30" w:type="dxa"/>
              <w:right w:w="30" w:type="dxa"/>
            </w:tcMar>
            <w:vAlign w:val="center"/>
            <w:hideMark/>
          </w:tcPr>
          <w:p w14:paraId="3F0B7E96" w14:textId="77777777" w:rsidR="00000000" w:rsidRDefault="00A62CB6">
            <w:pPr>
              <w:rPr>
                <w:rFonts w:eastAsia="Times New Roman"/>
                <w:sz w:val="20"/>
                <w:szCs w:val="20"/>
              </w:rPr>
            </w:pPr>
            <w:r>
              <w:rPr>
                <w:rFonts w:ascii="inherit" w:eastAsia="Times New Roman" w:hAnsi="inherit"/>
                <w:sz w:val="20"/>
                <w:szCs w:val="20"/>
              </w:rPr>
              <w:t>Goodwill and other intangible assets</w:t>
            </w:r>
          </w:p>
        </w:tc>
        <w:tc>
          <w:tcPr>
            <w:tcW w:w="0" w:type="auto"/>
            <w:gridSpan w:val="2"/>
            <w:shd w:val="clear" w:color="auto" w:fill="CCEEFF"/>
            <w:tcMar>
              <w:top w:w="30" w:type="dxa"/>
              <w:left w:w="30" w:type="dxa"/>
              <w:bottom w:w="30" w:type="dxa"/>
              <w:right w:w="0" w:type="dxa"/>
            </w:tcMar>
            <w:vAlign w:val="center"/>
            <w:hideMark/>
          </w:tcPr>
          <w:p w14:paraId="37040CFF" w14:textId="77777777" w:rsidR="00000000" w:rsidRDefault="00A62CB6">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14:paraId="3173579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F35A13" w14:textId="77777777" w:rsidR="00000000" w:rsidRDefault="00A62CB6">
            <w:pPr>
              <w:divId w:val="1060862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2D3632C" w14:textId="77777777" w:rsidR="00000000" w:rsidRDefault="00A62CB6">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14:paraId="0290416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A3C59" w14:textId="77777777" w:rsidR="00000000" w:rsidRDefault="00A62CB6">
            <w:pPr>
              <w:divId w:val="452746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65A260D" w14:textId="77777777" w:rsidR="00000000" w:rsidRDefault="00A62CB6">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14:paraId="3B729F82" w14:textId="77777777" w:rsidR="00000000" w:rsidRDefault="00A62CB6">
            <w:pPr>
              <w:rPr>
                <w:rFonts w:eastAsia="Times New Roman"/>
                <w:sz w:val="20"/>
                <w:szCs w:val="20"/>
              </w:rPr>
            </w:pPr>
          </w:p>
        </w:tc>
      </w:tr>
      <w:tr w:rsidR="00000000" w14:paraId="381A511B" w14:textId="77777777">
        <w:trPr>
          <w:divId w:val="1029144234"/>
        </w:trPr>
        <w:tc>
          <w:tcPr>
            <w:tcW w:w="0" w:type="auto"/>
            <w:tcMar>
              <w:top w:w="30" w:type="dxa"/>
              <w:left w:w="30" w:type="dxa"/>
              <w:bottom w:w="30" w:type="dxa"/>
              <w:right w:w="30" w:type="dxa"/>
            </w:tcMar>
            <w:vAlign w:val="center"/>
            <w:hideMark/>
          </w:tcPr>
          <w:p w14:paraId="2E8384B9" w14:textId="77777777" w:rsidR="00000000" w:rsidRDefault="00A62CB6">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center"/>
            <w:hideMark/>
          </w:tcPr>
          <w:p w14:paraId="06876DCD"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8BF49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8340C24" w14:textId="77777777" w:rsidR="00000000" w:rsidRDefault="00A62CB6">
            <w:pPr>
              <w:divId w:val="860627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FC2AA80" w14:textId="77777777" w:rsidR="00000000" w:rsidRDefault="00A62CB6">
            <w:pPr>
              <w:jc w:val="right"/>
              <w:rPr>
                <w:rFonts w:eastAsia="Times New Roman"/>
                <w:sz w:val="20"/>
                <w:szCs w:val="20"/>
              </w:rPr>
            </w:pPr>
            <w:r>
              <w:rPr>
                <w:rFonts w:ascii="inherit" w:eastAsia="Times New Roman" w:hAnsi="inherit"/>
                <w:sz w:val="20"/>
                <w:szCs w:val="20"/>
              </w:rPr>
              <w:t>6,607</w:t>
            </w:r>
          </w:p>
        </w:tc>
        <w:tc>
          <w:tcPr>
            <w:tcW w:w="0" w:type="auto"/>
            <w:vAlign w:val="bottom"/>
            <w:hideMark/>
          </w:tcPr>
          <w:p w14:paraId="4A13E02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78AB7A4" w14:textId="77777777" w:rsidR="00000000" w:rsidRDefault="00A62CB6">
            <w:pPr>
              <w:divId w:val="1016538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FB4045E" w14:textId="77777777" w:rsidR="00000000" w:rsidRDefault="00A62CB6">
            <w:pPr>
              <w:jc w:val="right"/>
              <w:rPr>
                <w:rFonts w:eastAsia="Times New Roman"/>
                <w:sz w:val="20"/>
                <w:szCs w:val="20"/>
              </w:rPr>
            </w:pPr>
            <w:r>
              <w:rPr>
                <w:rFonts w:ascii="inherit" w:eastAsia="Times New Roman" w:hAnsi="inherit"/>
                <w:sz w:val="20"/>
                <w:szCs w:val="20"/>
              </w:rPr>
              <w:t>20,741</w:t>
            </w:r>
          </w:p>
        </w:tc>
        <w:tc>
          <w:tcPr>
            <w:tcW w:w="0" w:type="auto"/>
            <w:vAlign w:val="bottom"/>
            <w:hideMark/>
          </w:tcPr>
          <w:p w14:paraId="5818524E" w14:textId="77777777" w:rsidR="00000000" w:rsidRDefault="00A62CB6">
            <w:pPr>
              <w:rPr>
                <w:rFonts w:eastAsia="Times New Roman"/>
                <w:sz w:val="20"/>
                <w:szCs w:val="20"/>
              </w:rPr>
            </w:pPr>
          </w:p>
        </w:tc>
      </w:tr>
      <w:tr w:rsidR="00000000" w14:paraId="3AE836BF" w14:textId="77777777">
        <w:trPr>
          <w:divId w:val="1029144234"/>
        </w:trPr>
        <w:tc>
          <w:tcPr>
            <w:tcW w:w="0" w:type="auto"/>
            <w:shd w:val="clear" w:color="auto" w:fill="CCEEFF"/>
            <w:tcMar>
              <w:top w:w="30" w:type="dxa"/>
              <w:left w:w="30" w:type="dxa"/>
              <w:bottom w:w="30" w:type="dxa"/>
              <w:right w:w="30" w:type="dxa"/>
            </w:tcMar>
            <w:vAlign w:val="center"/>
            <w:hideMark/>
          </w:tcPr>
          <w:p w14:paraId="64A63952" w14:textId="77777777" w:rsidR="00000000" w:rsidRDefault="00A62CB6">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7F1E7B0" w14:textId="77777777" w:rsidR="00000000" w:rsidRDefault="00A62CB6">
            <w:pPr>
              <w:jc w:val="right"/>
              <w:rPr>
                <w:rFonts w:eastAsia="Times New Roman"/>
                <w:sz w:val="20"/>
                <w:szCs w:val="20"/>
              </w:rPr>
            </w:pPr>
            <w:r>
              <w:rPr>
                <w:rFonts w:ascii="inherit" w:eastAsia="Times New Roman" w:hAnsi="inherit"/>
                <w:sz w:val="20"/>
                <w:szCs w:val="20"/>
              </w:rPr>
              <w:t>23,670</w:t>
            </w:r>
          </w:p>
        </w:tc>
        <w:tc>
          <w:tcPr>
            <w:tcW w:w="0" w:type="auto"/>
            <w:tcBorders>
              <w:bottom w:val="single" w:sz="6" w:space="0" w:color="000000"/>
            </w:tcBorders>
            <w:shd w:val="clear" w:color="auto" w:fill="CCEEFF"/>
            <w:vAlign w:val="bottom"/>
            <w:hideMark/>
          </w:tcPr>
          <w:p w14:paraId="7652302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EA44F" w14:textId="77777777" w:rsidR="00000000" w:rsidRDefault="00A62CB6">
            <w:pPr>
              <w:divId w:val="1196654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EC237A7" w14:textId="77777777" w:rsidR="00000000" w:rsidRDefault="00A62CB6">
            <w:pPr>
              <w:jc w:val="right"/>
              <w:rPr>
                <w:rFonts w:eastAsia="Times New Roman"/>
                <w:sz w:val="20"/>
                <w:szCs w:val="20"/>
              </w:rPr>
            </w:pPr>
            <w:r>
              <w:rPr>
                <w:rFonts w:ascii="inherit" w:eastAsia="Times New Roman" w:hAnsi="inherit"/>
                <w:sz w:val="20"/>
                <w:szCs w:val="20"/>
              </w:rPr>
              <w:t>25,300</w:t>
            </w:r>
          </w:p>
        </w:tc>
        <w:tc>
          <w:tcPr>
            <w:tcW w:w="0" w:type="auto"/>
            <w:tcBorders>
              <w:bottom w:val="single" w:sz="6" w:space="0" w:color="000000"/>
            </w:tcBorders>
            <w:shd w:val="clear" w:color="auto" w:fill="CCEEFF"/>
            <w:vAlign w:val="bottom"/>
            <w:hideMark/>
          </w:tcPr>
          <w:p w14:paraId="6BDDCA0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9D1A08" w14:textId="77777777" w:rsidR="00000000" w:rsidRDefault="00A62CB6">
            <w:pPr>
              <w:divId w:val="1795556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3FC7F7F" w14:textId="77777777" w:rsidR="00000000" w:rsidRDefault="00A62CB6">
            <w:pPr>
              <w:jc w:val="right"/>
              <w:rPr>
                <w:rFonts w:eastAsia="Times New Roman"/>
                <w:sz w:val="20"/>
                <w:szCs w:val="20"/>
              </w:rPr>
            </w:pPr>
            <w:r>
              <w:rPr>
                <w:rFonts w:ascii="inherit" w:eastAsia="Times New Roman" w:hAnsi="inherit"/>
                <w:sz w:val="20"/>
                <w:szCs w:val="20"/>
              </w:rPr>
              <w:t>29,902</w:t>
            </w:r>
          </w:p>
        </w:tc>
        <w:tc>
          <w:tcPr>
            <w:tcW w:w="0" w:type="auto"/>
            <w:tcBorders>
              <w:bottom w:val="single" w:sz="6" w:space="0" w:color="000000"/>
            </w:tcBorders>
            <w:shd w:val="clear" w:color="auto" w:fill="CCEEFF"/>
            <w:vAlign w:val="bottom"/>
            <w:hideMark/>
          </w:tcPr>
          <w:p w14:paraId="48B3F5C4" w14:textId="77777777" w:rsidR="00000000" w:rsidRDefault="00A62CB6">
            <w:pPr>
              <w:rPr>
                <w:rFonts w:eastAsia="Times New Roman"/>
                <w:sz w:val="20"/>
                <w:szCs w:val="20"/>
              </w:rPr>
            </w:pPr>
          </w:p>
        </w:tc>
      </w:tr>
      <w:tr w:rsidR="00000000" w14:paraId="00A84CB9" w14:textId="77777777">
        <w:trPr>
          <w:divId w:val="1029144234"/>
        </w:trPr>
        <w:tc>
          <w:tcPr>
            <w:tcW w:w="0" w:type="auto"/>
            <w:tcMar>
              <w:top w:w="30" w:type="dxa"/>
              <w:left w:w="780" w:type="dxa"/>
              <w:bottom w:w="30" w:type="dxa"/>
              <w:right w:w="30" w:type="dxa"/>
            </w:tcMar>
            <w:vAlign w:val="center"/>
            <w:hideMark/>
          </w:tcPr>
          <w:p w14:paraId="79890F5B" w14:textId="77777777" w:rsidR="00000000" w:rsidRDefault="00A62CB6">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center"/>
            <w:hideMark/>
          </w:tcPr>
          <w:p w14:paraId="1A1F0B53"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34022CF8" w14:textId="77777777" w:rsidR="00000000" w:rsidRDefault="00A62CB6">
            <w:pPr>
              <w:jc w:val="right"/>
              <w:rPr>
                <w:rFonts w:eastAsia="Times New Roman"/>
                <w:sz w:val="20"/>
                <w:szCs w:val="20"/>
              </w:rPr>
            </w:pPr>
            <w:r>
              <w:rPr>
                <w:rFonts w:ascii="inherit" w:eastAsia="Times New Roman" w:hAnsi="inherit"/>
                <w:sz w:val="20"/>
                <w:szCs w:val="20"/>
              </w:rPr>
              <w:t>5,312,719</w:t>
            </w:r>
          </w:p>
        </w:tc>
        <w:tc>
          <w:tcPr>
            <w:tcW w:w="0" w:type="auto"/>
            <w:tcBorders>
              <w:bottom w:val="double" w:sz="6" w:space="0" w:color="000000"/>
            </w:tcBorders>
            <w:vAlign w:val="bottom"/>
            <w:hideMark/>
          </w:tcPr>
          <w:p w14:paraId="5283FA5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C26AF32" w14:textId="77777777" w:rsidR="00000000" w:rsidRDefault="00A62CB6">
            <w:pPr>
              <w:divId w:val="1502230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31BECBA"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41557410" w14:textId="77777777" w:rsidR="00000000" w:rsidRDefault="00A62CB6">
            <w:pPr>
              <w:jc w:val="right"/>
              <w:rPr>
                <w:rFonts w:eastAsia="Times New Roman"/>
                <w:sz w:val="20"/>
                <w:szCs w:val="20"/>
              </w:rPr>
            </w:pPr>
            <w:r>
              <w:rPr>
                <w:rFonts w:ascii="inherit" w:eastAsia="Times New Roman" w:hAnsi="inherit"/>
                <w:sz w:val="20"/>
                <w:szCs w:val="20"/>
              </w:rPr>
              <w:t>3,085,262</w:t>
            </w:r>
          </w:p>
        </w:tc>
        <w:tc>
          <w:tcPr>
            <w:tcW w:w="0" w:type="auto"/>
            <w:tcBorders>
              <w:bottom w:val="double" w:sz="6" w:space="0" w:color="000000"/>
            </w:tcBorders>
            <w:vAlign w:val="bottom"/>
            <w:hideMark/>
          </w:tcPr>
          <w:p w14:paraId="0652512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EFFCF49" w14:textId="77777777" w:rsidR="00000000" w:rsidRDefault="00A62CB6">
            <w:pPr>
              <w:divId w:val="2290790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6BFEB0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1BA743C8" w14:textId="77777777" w:rsidR="00000000" w:rsidRDefault="00A62CB6">
            <w:pPr>
              <w:jc w:val="right"/>
              <w:rPr>
                <w:rFonts w:eastAsia="Times New Roman"/>
                <w:sz w:val="20"/>
                <w:szCs w:val="20"/>
              </w:rPr>
            </w:pPr>
            <w:r>
              <w:rPr>
                <w:rFonts w:ascii="inherit" w:eastAsia="Times New Roman" w:hAnsi="inherit"/>
                <w:sz w:val="20"/>
                <w:szCs w:val="20"/>
              </w:rPr>
              <w:t>3,067,406</w:t>
            </w:r>
          </w:p>
        </w:tc>
        <w:tc>
          <w:tcPr>
            <w:tcW w:w="0" w:type="auto"/>
            <w:tcBorders>
              <w:bottom w:val="double" w:sz="6" w:space="0" w:color="000000"/>
            </w:tcBorders>
            <w:vAlign w:val="bottom"/>
            <w:hideMark/>
          </w:tcPr>
          <w:p w14:paraId="7AE00EE4" w14:textId="77777777" w:rsidR="00000000" w:rsidRDefault="00A62CB6">
            <w:pPr>
              <w:rPr>
                <w:rFonts w:eastAsia="Times New Roman"/>
                <w:sz w:val="20"/>
                <w:szCs w:val="20"/>
              </w:rPr>
            </w:pPr>
          </w:p>
        </w:tc>
      </w:tr>
      <w:tr w:rsidR="00000000" w14:paraId="552A7315" w14:textId="77777777">
        <w:trPr>
          <w:divId w:val="1029144234"/>
        </w:trPr>
        <w:tc>
          <w:tcPr>
            <w:tcW w:w="0" w:type="auto"/>
            <w:shd w:val="clear" w:color="auto" w:fill="CCEEFF"/>
            <w:tcMar>
              <w:top w:w="30" w:type="dxa"/>
              <w:left w:w="30" w:type="dxa"/>
              <w:bottom w:w="30" w:type="dxa"/>
              <w:right w:w="30" w:type="dxa"/>
            </w:tcMar>
            <w:vAlign w:val="bottom"/>
            <w:hideMark/>
          </w:tcPr>
          <w:p w14:paraId="53940D7A" w14:textId="77777777" w:rsidR="00000000" w:rsidRDefault="00A62CB6">
            <w:pPr>
              <w:divId w:val="231277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D5EAF8" w14:textId="77777777" w:rsidR="00000000" w:rsidRDefault="00A62CB6">
            <w:pPr>
              <w:divId w:val="1479414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A415BE" w14:textId="77777777" w:rsidR="00000000" w:rsidRDefault="00A62CB6">
            <w:pPr>
              <w:divId w:val="1567300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E2F85C" w14:textId="77777777" w:rsidR="00000000" w:rsidRDefault="00A62CB6">
            <w:pPr>
              <w:divId w:val="1963917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5EAF32" w14:textId="77777777" w:rsidR="00000000" w:rsidRDefault="00A62CB6">
            <w:pPr>
              <w:divId w:val="1609199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73FFD5" w14:textId="77777777" w:rsidR="00000000" w:rsidRDefault="00A62CB6">
            <w:pPr>
              <w:divId w:val="2064600905"/>
              <w:rPr>
                <w:rFonts w:eastAsia="Times New Roman"/>
                <w:sz w:val="20"/>
                <w:szCs w:val="20"/>
              </w:rPr>
            </w:pPr>
            <w:r>
              <w:rPr>
                <w:rFonts w:ascii="inherit" w:eastAsia="Times New Roman" w:hAnsi="inherit"/>
                <w:sz w:val="20"/>
                <w:szCs w:val="20"/>
              </w:rPr>
              <w:t> </w:t>
            </w:r>
          </w:p>
        </w:tc>
      </w:tr>
      <w:tr w:rsidR="00000000" w14:paraId="17910597" w14:textId="77777777">
        <w:trPr>
          <w:divId w:val="1029144234"/>
        </w:trPr>
        <w:tc>
          <w:tcPr>
            <w:tcW w:w="0" w:type="auto"/>
            <w:tcMar>
              <w:top w:w="30" w:type="dxa"/>
              <w:left w:w="30" w:type="dxa"/>
              <w:bottom w:w="30" w:type="dxa"/>
              <w:right w:w="30" w:type="dxa"/>
            </w:tcMar>
            <w:vAlign w:val="center"/>
            <w:hideMark/>
          </w:tcPr>
          <w:p w14:paraId="588DCB43" w14:textId="77777777" w:rsidR="00000000" w:rsidRDefault="00A62CB6">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center"/>
            <w:hideMark/>
          </w:tcPr>
          <w:p w14:paraId="52BBB2FD"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05CE721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BFBE8EB" w14:textId="77777777" w:rsidR="00000000" w:rsidRDefault="00A62CB6">
            <w:pPr>
              <w:divId w:val="1077896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A237648"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D7D8C1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474F3DB" w14:textId="77777777" w:rsidR="00000000" w:rsidRDefault="00A62CB6">
            <w:pPr>
              <w:divId w:val="58599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5BBB868"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D9E28D3" w14:textId="77777777" w:rsidR="00000000" w:rsidRDefault="00A62CB6">
            <w:pPr>
              <w:rPr>
                <w:rFonts w:eastAsia="Times New Roman"/>
                <w:sz w:val="20"/>
                <w:szCs w:val="20"/>
              </w:rPr>
            </w:pPr>
          </w:p>
        </w:tc>
      </w:tr>
      <w:tr w:rsidR="00000000" w14:paraId="43A9F949" w14:textId="77777777">
        <w:trPr>
          <w:divId w:val="1029144234"/>
        </w:trPr>
        <w:tc>
          <w:tcPr>
            <w:tcW w:w="0" w:type="auto"/>
            <w:shd w:val="clear" w:color="auto" w:fill="CCEEFF"/>
            <w:tcMar>
              <w:top w:w="30" w:type="dxa"/>
              <w:left w:w="30" w:type="dxa"/>
              <w:bottom w:w="30" w:type="dxa"/>
              <w:right w:w="30" w:type="dxa"/>
            </w:tcMar>
            <w:vAlign w:val="center"/>
            <w:hideMark/>
          </w:tcPr>
          <w:p w14:paraId="31902AA7" w14:textId="77777777" w:rsidR="00000000" w:rsidRDefault="00A62CB6">
            <w:pPr>
              <w:rPr>
                <w:rFonts w:eastAsia="Times New Roman"/>
                <w:sz w:val="20"/>
                <w:szCs w:val="20"/>
              </w:rPr>
            </w:pPr>
            <w:r>
              <w:rPr>
                <w:rFonts w:ascii="inherit" w:eastAsia="Times New Roman" w:hAnsi="inherit"/>
                <w:sz w:val="20"/>
                <w:szCs w:val="20"/>
              </w:rPr>
              <w:t>Current liabilities:</w:t>
            </w:r>
          </w:p>
        </w:tc>
        <w:tc>
          <w:tcPr>
            <w:tcW w:w="0" w:type="auto"/>
            <w:gridSpan w:val="2"/>
            <w:shd w:val="clear" w:color="auto" w:fill="CCEEFF"/>
            <w:tcMar>
              <w:top w:w="30" w:type="dxa"/>
              <w:left w:w="30" w:type="dxa"/>
              <w:bottom w:w="30" w:type="dxa"/>
              <w:right w:w="0" w:type="dxa"/>
            </w:tcMar>
            <w:vAlign w:val="center"/>
            <w:hideMark/>
          </w:tcPr>
          <w:p w14:paraId="02C1165F"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483FBD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19CA9" w14:textId="77777777" w:rsidR="00000000" w:rsidRDefault="00A62CB6">
            <w:pPr>
              <w:divId w:val="1383165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9C3CE4B"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7CDF75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9704F3" w14:textId="77777777" w:rsidR="00000000" w:rsidRDefault="00A62CB6">
            <w:pPr>
              <w:divId w:val="1156799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3A59C2A"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364F8CF" w14:textId="77777777" w:rsidR="00000000" w:rsidRDefault="00A62CB6">
            <w:pPr>
              <w:rPr>
                <w:rFonts w:eastAsia="Times New Roman"/>
                <w:sz w:val="20"/>
                <w:szCs w:val="20"/>
              </w:rPr>
            </w:pPr>
          </w:p>
        </w:tc>
      </w:tr>
      <w:tr w:rsidR="00000000" w14:paraId="19A5017A" w14:textId="77777777">
        <w:trPr>
          <w:divId w:val="1029144234"/>
        </w:trPr>
        <w:tc>
          <w:tcPr>
            <w:tcW w:w="0" w:type="auto"/>
            <w:tcMar>
              <w:top w:w="30" w:type="dxa"/>
              <w:left w:w="300" w:type="dxa"/>
              <w:bottom w:w="30" w:type="dxa"/>
              <w:right w:w="30" w:type="dxa"/>
            </w:tcMar>
            <w:vAlign w:val="center"/>
            <w:hideMark/>
          </w:tcPr>
          <w:p w14:paraId="6ACD486C" w14:textId="77777777" w:rsidR="00000000" w:rsidRDefault="00A62CB6">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center"/>
            <w:hideMark/>
          </w:tcPr>
          <w:p w14:paraId="60604E72"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69AE44F3" w14:textId="77777777" w:rsidR="00000000" w:rsidRDefault="00A62CB6">
            <w:pPr>
              <w:jc w:val="right"/>
              <w:rPr>
                <w:rFonts w:eastAsia="Times New Roman"/>
                <w:sz w:val="20"/>
                <w:szCs w:val="20"/>
              </w:rPr>
            </w:pPr>
            <w:r>
              <w:rPr>
                <w:rFonts w:ascii="inherit" w:eastAsia="Times New Roman" w:hAnsi="inherit"/>
                <w:sz w:val="20"/>
                <w:szCs w:val="20"/>
              </w:rPr>
              <w:t>681,529</w:t>
            </w:r>
          </w:p>
        </w:tc>
        <w:tc>
          <w:tcPr>
            <w:tcW w:w="0" w:type="auto"/>
            <w:vAlign w:val="bottom"/>
            <w:hideMark/>
          </w:tcPr>
          <w:p w14:paraId="5D9820C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02F4259" w14:textId="77777777" w:rsidR="00000000" w:rsidRDefault="00A62CB6">
            <w:pPr>
              <w:divId w:val="1863471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111D10"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4B94A24A" w14:textId="77777777" w:rsidR="00000000" w:rsidRDefault="00A62CB6">
            <w:pPr>
              <w:jc w:val="right"/>
              <w:rPr>
                <w:rFonts w:eastAsia="Times New Roman"/>
                <w:sz w:val="20"/>
                <w:szCs w:val="20"/>
              </w:rPr>
            </w:pPr>
            <w:r>
              <w:rPr>
                <w:rFonts w:ascii="inherit" w:eastAsia="Times New Roman" w:hAnsi="inherit"/>
                <w:sz w:val="20"/>
                <w:szCs w:val="20"/>
              </w:rPr>
              <w:t>619,981</w:t>
            </w:r>
          </w:p>
        </w:tc>
        <w:tc>
          <w:tcPr>
            <w:tcW w:w="0" w:type="auto"/>
            <w:vAlign w:val="bottom"/>
            <w:hideMark/>
          </w:tcPr>
          <w:p w14:paraId="2022C28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08E9AF9" w14:textId="77777777" w:rsidR="00000000" w:rsidRDefault="00A62CB6">
            <w:pPr>
              <w:divId w:val="1021198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9DC370C"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038931E" w14:textId="77777777" w:rsidR="00000000" w:rsidRDefault="00A62CB6">
            <w:pPr>
              <w:jc w:val="right"/>
              <w:rPr>
                <w:rFonts w:eastAsia="Times New Roman"/>
                <w:sz w:val="20"/>
                <w:szCs w:val="20"/>
              </w:rPr>
            </w:pPr>
            <w:r>
              <w:rPr>
                <w:rFonts w:ascii="inherit" w:eastAsia="Times New Roman" w:hAnsi="inherit"/>
                <w:sz w:val="20"/>
                <w:szCs w:val="20"/>
              </w:rPr>
              <w:t>649,665</w:t>
            </w:r>
          </w:p>
        </w:tc>
        <w:tc>
          <w:tcPr>
            <w:tcW w:w="0" w:type="auto"/>
            <w:vAlign w:val="bottom"/>
            <w:hideMark/>
          </w:tcPr>
          <w:p w14:paraId="15708B84" w14:textId="77777777" w:rsidR="00000000" w:rsidRDefault="00A62CB6">
            <w:pPr>
              <w:rPr>
                <w:rFonts w:eastAsia="Times New Roman"/>
                <w:sz w:val="20"/>
                <w:szCs w:val="20"/>
              </w:rPr>
            </w:pPr>
          </w:p>
        </w:tc>
      </w:tr>
      <w:tr w:rsidR="00000000" w14:paraId="21D56DED" w14:textId="77777777">
        <w:trPr>
          <w:divId w:val="1029144234"/>
        </w:trPr>
        <w:tc>
          <w:tcPr>
            <w:tcW w:w="0" w:type="auto"/>
            <w:shd w:val="clear" w:color="auto" w:fill="CCEEFF"/>
            <w:tcMar>
              <w:top w:w="30" w:type="dxa"/>
              <w:left w:w="300" w:type="dxa"/>
              <w:bottom w:w="30" w:type="dxa"/>
              <w:right w:w="30" w:type="dxa"/>
            </w:tcMar>
            <w:vAlign w:val="center"/>
            <w:hideMark/>
          </w:tcPr>
          <w:p w14:paraId="6A3661D7" w14:textId="77777777" w:rsidR="00000000" w:rsidRDefault="00A62CB6">
            <w:pPr>
              <w:rPr>
                <w:rFonts w:eastAsia="Times New Roman"/>
                <w:sz w:val="20"/>
                <w:szCs w:val="20"/>
              </w:rPr>
            </w:pPr>
            <w:r>
              <w:rPr>
                <w:rFonts w:ascii="inherit" w:eastAsia="Times New Roman" w:hAnsi="inherit"/>
                <w:sz w:val="20"/>
                <w:szCs w:val="20"/>
              </w:rPr>
              <w:t>Accrued employee compensation</w:t>
            </w:r>
          </w:p>
        </w:tc>
        <w:tc>
          <w:tcPr>
            <w:tcW w:w="0" w:type="auto"/>
            <w:gridSpan w:val="2"/>
            <w:shd w:val="clear" w:color="auto" w:fill="CCEEFF"/>
            <w:tcMar>
              <w:top w:w="30" w:type="dxa"/>
              <w:left w:w="30" w:type="dxa"/>
              <w:bottom w:w="30" w:type="dxa"/>
              <w:right w:w="0" w:type="dxa"/>
            </w:tcMar>
            <w:vAlign w:val="center"/>
            <w:hideMark/>
          </w:tcPr>
          <w:p w14:paraId="4354742A" w14:textId="77777777" w:rsidR="00000000" w:rsidRDefault="00A62CB6">
            <w:pPr>
              <w:jc w:val="right"/>
              <w:rPr>
                <w:rFonts w:eastAsia="Times New Roman"/>
                <w:sz w:val="20"/>
                <w:szCs w:val="20"/>
              </w:rPr>
            </w:pPr>
            <w:r>
              <w:rPr>
                <w:rFonts w:ascii="inherit" w:eastAsia="Times New Roman" w:hAnsi="inherit"/>
                <w:sz w:val="20"/>
                <w:szCs w:val="20"/>
              </w:rPr>
              <w:t>26,932</w:t>
            </w:r>
          </w:p>
        </w:tc>
        <w:tc>
          <w:tcPr>
            <w:tcW w:w="0" w:type="auto"/>
            <w:shd w:val="clear" w:color="auto" w:fill="CCEEFF"/>
            <w:vAlign w:val="bottom"/>
            <w:hideMark/>
          </w:tcPr>
          <w:p w14:paraId="19F9535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FFE40A" w14:textId="77777777" w:rsidR="00000000" w:rsidRDefault="00A62CB6">
            <w:pPr>
              <w:divId w:val="1417945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FDC1186" w14:textId="77777777" w:rsidR="00000000" w:rsidRDefault="00A62CB6">
            <w:pPr>
              <w:jc w:val="right"/>
              <w:rPr>
                <w:rFonts w:eastAsia="Times New Roman"/>
                <w:sz w:val="20"/>
                <w:szCs w:val="20"/>
              </w:rPr>
            </w:pPr>
            <w:r>
              <w:rPr>
                <w:rFonts w:ascii="inherit" w:eastAsia="Times New Roman" w:hAnsi="inherit"/>
                <w:sz w:val="20"/>
                <w:szCs w:val="20"/>
              </w:rPr>
              <w:t>54,046</w:t>
            </w:r>
          </w:p>
        </w:tc>
        <w:tc>
          <w:tcPr>
            <w:tcW w:w="0" w:type="auto"/>
            <w:shd w:val="clear" w:color="auto" w:fill="CCEEFF"/>
            <w:vAlign w:val="bottom"/>
            <w:hideMark/>
          </w:tcPr>
          <w:p w14:paraId="48991CD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54CA9" w14:textId="77777777" w:rsidR="00000000" w:rsidRDefault="00A62CB6">
            <w:pPr>
              <w:divId w:val="1453861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18ACB55" w14:textId="77777777" w:rsidR="00000000" w:rsidRDefault="00A62CB6">
            <w:pPr>
              <w:jc w:val="right"/>
              <w:rPr>
                <w:rFonts w:eastAsia="Times New Roman"/>
                <w:sz w:val="20"/>
                <w:szCs w:val="20"/>
              </w:rPr>
            </w:pPr>
            <w:r>
              <w:rPr>
                <w:rFonts w:ascii="inherit" w:eastAsia="Times New Roman" w:hAnsi="inherit"/>
                <w:sz w:val="20"/>
                <w:szCs w:val="20"/>
              </w:rPr>
              <w:t>22,758</w:t>
            </w:r>
          </w:p>
        </w:tc>
        <w:tc>
          <w:tcPr>
            <w:tcW w:w="0" w:type="auto"/>
            <w:shd w:val="clear" w:color="auto" w:fill="CCEEFF"/>
            <w:vAlign w:val="bottom"/>
            <w:hideMark/>
          </w:tcPr>
          <w:p w14:paraId="04A750DA" w14:textId="77777777" w:rsidR="00000000" w:rsidRDefault="00A62CB6">
            <w:pPr>
              <w:rPr>
                <w:rFonts w:eastAsia="Times New Roman"/>
                <w:sz w:val="20"/>
                <w:szCs w:val="20"/>
              </w:rPr>
            </w:pPr>
          </w:p>
        </w:tc>
      </w:tr>
      <w:tr w:rsidR="00000000" w14:paraId="7AAB8943" w14:textId="77777777">
        <w:trPr>
          <w:divId w:val="1029144234"/>
        </w:trPr>
        <w:tc>
          <w:tcPr>
            <w:tcW w:w="0" w:type="auto"/>
            <w:tcMar>
              <w:top w:w="30" w:type="dxa"/>
              <w:left w:w="300" w:type="dxa"/>
              <w:bottom w:w="30" w:type="dxa"/>
              <w:right w:w="30" w:type="dxa"/>
            </w:tcMar>
            <w:vAlign w:val="center"/>
            <w:hideMark/>
          </w:tcPr>
          <w:p w14:paraId="13E6CF74" w14:textId="77777777" w:rsidR="00000000" w:rsidRDefault="00A62CB6">
            <w:pPr>
              <w:rPr>
                <w:rFonts w:eastAsia="Times New Roman"/>
                <w:sz w:val="20"/>
                <w:szCs w:val="20"/>
              </w:rPr>
            </w:pPr>
            <w:r>
              <w:rPr>
                <w:rFonts w:ascii="inherit" w:eastAsia="Times New Roman" w:hAnsi="inherit"/>
                <w:sz w:val="20"/>
                <w:szCs w:val="20"/>
              </w:rPr>
              <w:t>Other accrued expenses</w:t>
            </w:r>
          </w:p>
        </w:tc>
        <w:tc>
          <w:tcPr>
            <w:tcW w:w="0" w:type="auto"/>
            <w:gridSpan w:val="2"/>
            <w:tcMar>
              <w:top w:w="30" w:type="dxa"/>
              <w:left w:w="30" w:type="dxa"/>
              <w:bottom w:w="30" w:type="dxa"/>
              <w:right w:w="0" w:type="dxa"/>
            </w:tcMar>
            <w:vAlign w:val="center"/>
            <w:hideMark/>
          </w:tcPr>
          <w:p w14:paraId="18B14B04" w14:textId="77777777" w:rsidR="00000000" w:rsidRDefault="00A62CB6">
            <w:pPr>
              <w:jc w:val="right"/>
              <w:rPr>
                <w:rFonts w:eastAsia="Times New Roman"/>
                <w:sz w:val="20"/>
                <w:szCs w:val="20"/>
              </w:rPr>
            </w:pPr>
            <w:r>
              <w:rPr>
                <w:rFonts w:ascii="inherit" w:eastAsia="Times New Roman" w:hAnsi="inherit"/>
                <w:sz w:val="20"/>
                <w:szCs w:val="20"/>
              </w:rPr>
              <w:t>222,919</w:t>
            </w:r>
          </w:p>
        </w:tc>
        <w:tc>
          <w:tcPr>
            <w:tcW w:w="0" w:type="auto"/>
            <w:vAlign w:val="bottom"/>
            <w:hideMark/>
          </w:tcPr>
          <w:p w14:paraId="6497A2E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852736E" w14:textId="77777777" w:rsidR="00000000" w:rsidRDefault="00A62CB6">
            <w:pPr>
              <w:divId w:val="1272471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E231D2C" w14:textId="77777777" w:rsidR="00000000" w:rsidRDefault="00A62CB6">
            <w:pPr>
              <w:jc w:val="right"/>
              <w:rPr>
                <w:rFonts w:eastAsia="Times New Roman"/>
                <w:sz w:val="20"/>
                <w:szCs w:val="20"/>
              </w:rPr>
            </w:pPr>
            <w:r>
              <w:rPr>
                <w:rFonts w:ascii="inherit" w:eastAsia="Times New Roman" w:hAnsi="inherit"/>
                <w:sz w:val="20"/>
                <w:szCs w:val="20"/>
              </w:rPr>
              <w:t>232,416</w:t>
            </w:r>
          </w:p>
        </w:tc>
        <w:tc>
          <w:tcPr>
            <w:tcW w:w="0" w:type="auto"/>
            <w:vAlign w:val="bottom"/>
            <w:hideMark/>
          </w:tcPr>
          <w:p w14:paraId="2423158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0FC945B" w14:textId="77777777" w:rsidR="00000000" w:rsidRDefault="00A62CB6">
            <w:pPr>
              <w:divId w:val="2112621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4D4647E" w14:textId="77777777" w:rsidR="00000000" w:rsidRDefault="00A62CB6">
            <w:pPr>
              <w:jc w:val="right"/>
              <w:rPr>
                <w:rFonts w:eastAsia="Times New Roman"/>
                <w:sz w:val="20"/>
                <w:szCs w:val="20"/>
              </w:rPr>
            </w:pPr>
            <w:r>
              <w:rPr>
                <w:rFonts w:ascii="inherit" w:eastAsia="Times New Roman" w:hAnsi="inherit"/>
                <w:sz w:val="20"/>
                <w:szCs w:val="20"/>
              </w:rPr>
              <w:t>205,352</w:t>
            </w:r>
          </w:p>
        </w:tc>
        <w:tc>
          <w:tcPr>
            <w:tcW w:w="0" w:type="auto"/>
            <w:vAlign w:val="bottom"/>
            <w:hideMark/>
          </w:tcPr>
          <w:p w14:paraId="031FEBF3" w14:textId="77777777" w:rsidR="00000000" w:rsidRDefault="00A62CB6">
            <w:pPr>
              <w:rPr>
                <w:rFonts w:eastAsia="Times New Roman"/>
                <w:sz w:val="20"/>
                <w:szCs w:val="20"/>
              </w:rPr>
            </w:pPr>
          </w:p>
        </w:tc>
      </w:tr>
      <w:tr w:rsidR="00000000" w14:paraId="47E34CF5" w14:textId="77777777">
        <w:trPr>
          <w:divId w:val="1029144234"/>
        </w:trPr>
        <w:tc>
          <w:tcPr>
            <w:tcW w:w="0" w:type="auto"/>
            <w:shd w:val="clear" w:color="auto" w:fill="CCEEFF"/>
            <w:tcMar>
              <w:top w:w="30" w:type="dxa"/>
              <w:left w:w="300" w:type="dxa"/>
              <w:bottom w:w="30" w:type="dxa"/>
              <w:right w:w="30" w:type="dxa"/>
            </w:tcMar>
            <w:vAlign w:val="center"/>
            <w:hideMark/>
          </w:tcPr>
          <w:p w14:paraId="21BDD431" w14:textId="77777777" w:rsidR="00000000" w:rsidRDefault="00A62CB6">
            <w:pPr>
              <w:rPr>
                <w:rFonts w:eastAsia="Times New Roman"/>
                <w:sz w:val="20"/>
                <w:szCs w:val="20"/>
              </w:rPr>
            </w:pPr>
            <w:r>
              <w:rPr>
                <w:rFonts w:ascii="inherit" w:eastAsia="Times New Roman" w:hAnsi="inherit"/>
                <w:sz w:val="20"/>
                <w:szCs w:val="20"/>
              </w:rPr>
              <w:t>Current portion of long-term debt</w:t>
            </w:r>
          </w:p>
        </w:tc>
        <w:tc>
          <w:tcPr>
            <w:tcW w:w="0" w:type="auto"/>
            <w:gridSpan w:val="2"/>
            <w:shd w:val="clear" w:color="auto" w:fill="CCEEFF"/>
            <w:tcMar>
              <w:top w:w="30" w:type="dxa"/>
              <w:left w:w="30" w:type="dxa"/>
              <w:bottom w:w="30" w:type="dxa"/>
              <w:right w:w="0" w:type="dxa"/>
            </w:tcMar>
            <w:vAlign w:val="center"/>
            <w:hideMark/>
          </w:tcPr>
          <w:p w14:paraId="0A822828" w14:textId="77777777" w:rsidR="00000000" w:rsidRDefault="00A62CB6">
            <w:pPr>
              <w:jc w:val="right"/>
              <w:rPr>
                <w:rFonts w:eastAsia="Times New Roman"/>
                <w:sz w:val="20"/>
                <w:szCs w:val="20"/>
              </w:rPr>
            </w:pPr>
            <w:r>
              <w:rPr>
                <w:rFonts w:ascii="inherit" w:eastAsia="Times New Roman" w:hAnsi="inherit"/>
                <w:sz w:val="20"/>
                <w:szCs w:val="20"/>
              </w:rPr>
              <w:t>22,500</w:t>
            </w:r>
          </w:p>
        </w:tc>
        <w:tc>
          <w:tcPr>
            <w:tcW w:w="0" w:type="auto"/>
            <w:shd w:val="clear" w:color="auto" w:fill="CCEEFF"/>
            <w:vAlign w:val="bottom"/>
            <w:hideMark/>
          </w:tcPr>
          <w:p w14:paraId="3E4B3D8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44A51" w14:textId="77777777" w:rsidR="00000000" w:rsidRDefault="00A62CB6">
            <w:pPr>
              <w:divId w:val="619528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924034E" w14:textId="77777777" w:rsidR="00000000" w:rsidRDefault="00A62CB6">
            <w:pPr>
              <w:jc w:val="right"/>
              <w:rPr>
                <w:rFonts w:eastAsia="Times New Roman"/>
                <w:sz w:val="20"/>
                <w:szCs w:val="20"/>
              </w:rPr>
            </w:pPr>
            <w:r>
              <w:rPr>
                <w:rFonts w:ascii="inherit" w:eastAsia="Times New Roman" w:hAnsi="inherit"/>
                <w:sz w:val="20"/>
                <w:szCs w:val="20"/>
              </w:rPr>
              <w:t>26,250</w:t>
            </w:r>
          </w:p>
        </w:tc>
        <w:tc>
          <w:tcPr>
            <w:tcW w:w="0" w:type="auto"/>
            <w:shd w:val="clear" w:color="auto" w:fill="CCEEFF"/>
            <w:vAlign w:val="bottom"/>
            <w:hideMark/>
          </w:tcPr>
          <w:p w14:paraId="559FA72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DD02AC" w14:textId="77777777" w:rsidR="00000000" w:rsidRDefault="00A62CB6">
            <w:pPr>
              <w:divId w:val="1356273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1BC6977" w14:textId="77777777" w:rsidR="00000000" w:rsidRDefault="00A62CB6">
            <w:pPr>
              <w:jc w:val="right"/>
              <w:rPr>
                <w:rFonts w:eastAsia="Times New Roman"/>
                <w:sz w:val="20"/>
                <w:szCs w:val="20"/>
              </w:rPr>
            </w:pPr>
            <w:r>
              <w:rPr>
                <w:rFonts w:ascii="inherit" w:eastAsia="Times New Roman" w:hAnsi="inherit"/>
                <w:sz w:val="20"/>
                <w:szCs w:val="20"/>
              </w:rPr>
              <w:t>25,000</w:t>
            </w:r>
          </w:p>
        </w:tc>
        <w:tc>
          <w:tcPr>
            <w:tcW w:w="0" w:type="auto"/>
            <w:shd w:val="clear" w:color="auto" w:fill="CCEEFF"/>
            <w:vAlign w:val="bottom"/>
            <w:hideMark/>
          </w:tcPr>
          <w:p w14:paraId="342699B4" w14:textId="77777777" w:rsidR="00000000" w:rsidRDefault="00A62CB6">
            <w:pPr>
              <w:rPr>
                <w:rFonts w:eastAsia="Times New Roman"/>
                <w:sz w:val="20"/>
                <w:szCs w:val="20"/>
              </w:rPr>
            </w:pPr>
          </w:p>
        </w:tc>
      </w:tr>
      <w:tr w:rsidR="00000000" w14:paraId="76BB1DA4" w14:textId="77777777">
        <w:trPr>
          <w:divId w:val="1029144234"/>
        </w:trPr>
        <w:tc>
          <w:tcPr>
            <w:tcW w:w="0" w:type="auto"/>
            <w:tcMar>
              <w:top w:w="30" w:type="dxa"/>
              <w:left w:w="300" w:type="dxa"/>
              <w:bottom w:w="30" w:type="dxa"/>
              <w:right w:w="30" w:type="dxa"/>
            </w:tcMar>
            <w:vAlign w:val="center"/>
            <w:hideMark/>
          </w:tcPr>
          <w:p w14:paraId="760C372E" w14:textId="77777777" w:rsidR="00000000" w:rsidRDefault="00A62CB6">
            <w:pPr>
              <w:rPr>
                <w:rFonts w:eastAsia="Times New Roman"/>
                <w:sz w:val="20"/>
                <w:szCs w:val="20"/>
              </w:rPr>
            </w:pPr>
            <w:r>
              <w:rPr>
                <w:rFonts w:ascii="inherit" w:eastAsia="Times New Roman" w:hAnsi="inherit"/>
                <w:sz w:val="20"/>
                <w:szCs w:val="20"/>
              </w:rPr>
              <w:t>Current portion of finance lease liabilities</w:t>
            </w:r>
          </w:p>
        </w:tc>
        <w:tc>
          <w:tcPr>
            <w:tcW w:w="0" w:type="auto"/>
            <w:gridSpan w:val="2"/>
            <w:tcMar>
              <w:top w:w="30" w:type="dxa"/>
              <w:left w:w="30" w:type="dxa"/>
              <w:bottom w:w="30" w:type="dxa"/>
              <w:right w:w="0" w:type="dxa"/>
            </w:tcMar>
            <w:vAlign w:val="center"/>
            <w:hideMark/>
          </w:tcPr>
          <w:p w14:paraId="4DADDA4B" w14:textId="77777777" w:rsidR="00000000" w:rsidRDefault="00A62CB6">
            <w:pPr>
              <w:jc w:val="right"/>
              <w:rPr>
                <w:rFonts w:eastAsia="Times New Roman"/>
                <w:sz w:val="20"/>
                <w:szCs w:val="20"/>
              </w:rPr>
            </w:pPr>
            <w:r>
              <w:rPr>
                <w:rFonts w:ascii="inherit" w:eastAsia="Times New Roman" w:hAnsi="inherit"/>
                <w:sz w:val="20"/>
                <w:szCs w:val="20"/>
              </w:rPr>
              <w:t>3,717</w:t>
            </w:r>
          </w:p>
        </w:tc>
        <w:tc>
          <w:tcPr>
            <w:tcW w:w="0" w:type="auto"/>
            <w:vAlign w:val="bottom"/>
            <w:hideMark/>
          </w:tcPr>
          <w:p w14:paraId="219C4F6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49E17CE" w14:textId="77777777" w:rsidR="00000000" w:rsidRDefault="00A62CB6">
            <w:pPr>
              <w:divId w:val="556284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03EBF7" w14:textId="77777777" w:rsidR="00000000" w:rsidRDefault="00A62CB6">
            <w:pPr>
              <w:jc w:val="right"/>
              <w:rPr>
                <w:rFonts w:eastAsia="Times New Roman"/>
                <w:sz w:val="20"/>
                <w:szCs w:val="20"/>
              </w:rPr>
            </w:pPr>
            <w:r>
              <w:rPr>
                <w:rFonts w:ascii="inherit" w:eastAsia="Times New Roman" w:hAnsi="inherit"/>
                <w:sz w:val="20"/>
                <w:szCs w:val="20"/>
              </w:rPr>
              <w:t>3,646</w:t>
            </w:r>
          </w:p>
        </w:tc>
        <w:tc>
          <w:tcPr>
            <w:tcW w:w="0" w:type="auto"/>
            <w:vAlign w:val="bottom"/>
            <w:hideMark/>
          </w:tcPr>
          <w:p w14:paraId="71802A0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CDA7EA7" w14:textId="77777777" w:rsidR="00000000" w:rsidRDefault="00A62CB6">
            <w:pPr>
              <w:divId w:val="516041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539BA96" w14:textId="77777777" w:rsidR="00000000" w:rsidRDefault="00A62CB6">
            <w:pPr>
              <w:jc w:val="right"/>
              <w:rPr>
                <w:rFonts w:eastAsia="Times New Roman"/>
                <w:sz w:val="20"/>
                <w:szCs w:val="20"/>
              </w:rPr>
            </w:pPr>
            <w:r>
              <w:rPr>
                <w:rFonts w:ascii="inherit" w:eastAsia="Times New Roman" w:hAnsi="inherit"/>
                <w:sz w:val="20"/>
                <w:szCs w:val="20"/>
              </w:rPr>
              <w:t>3,714</w:t>
            </w:r>
          </w:p>
        </w:tc>
        <w:tc>
          <w:tcPr>
            <w:tcW w:w="0" w:type="auto"/>
            <w:vAlign w:val="bottom"/>
            <w:hideMark/>
          </w:tcPr>
          <w:p w14:paraId="52B7F83D" w14:textId="77777777" w:rsidR="00000000" w:rsidRDefault="00A62CB6">
            <w:pPr>
              <w:rPr>
                <w:rFonts w:eastAsia="Times New Roman"/>
                <w:sz w:val="20"/>
                <w:szCs w:val="20"/>
              </w:rPr>
            </w:pPr>
          </w:p>
        </w:tc>
      </w:tr>
      <w:tr w:rsidR="00000000" w14:paraId="570317AA" w14:textId="77777777">
        <w:trPr>
          <w:divId w:val="1029144234"/>
        </w:trPr>
        <w:tc>
          <w:tcPr>
            <w:tcW w:w="0" w:type="auto"/>
            <w:shd w:val="clear" w:color="auto" w:fill="CCEEFF"/>
            <w:tcMar>
              <w:top w:w="30" w:type="dxa"/>
              <w:left w:w="300" w:type="dxa"/>
              <w:bottom w:w="30" w:type="dxa"/>
              <w:right w:w="30" w:type="dxa"/>
            </w:tcMar>
            <w:vAlign w:val="center"/>
            <w:hideMark/>
          </w:tcPr>
          <w:p w14:paraId="036D027C" w14:textId="77777777" w:rsidR="00000000" w:rsidRDefault="00A62CB6">
            <w:pPr>
              <w:rPr>
                <w:rFonts w:eastAsia="Times New Roman"/>
                <w:sz w:val="20"/>
                <w:szCs w:val="20"/>
              </w:rPr>
            </w:pPr>
            <w:r>
              <w:rPr>
                <w:rFonts w:ascii="inherit" w:eastAsia="Times New Roman" w:hAnsi="inherit"/>
                <w:sz w:val="20"/>
                <w:szCs w:val="20"/>
              </w:rPr>
              <w:t>Current portion of operating lease liabilities</w:t>
            </w:r>
          </w:p>
        </w:tc>
        <w:tc>
          <w:tcPr>
            <w:tcW w:w="0" w:type="auto"/>
            <w:gridSpan w:val="2"/>
            <w:shd w:val="clear" w:color="auto" w:fill="CCEEFF"/>
            <w:tcMar>
              <w:top w:w="30" w:type="dxa"/>
              <w:left w:w="30" w:type="dxa"/>
              <w:bottom w:w="30" w:type="dxa"/>
              <w:right w:w="0" w:type="dxa"/>
            </w:tcMar>
            <w:vAlign w:val="center"/>
            <w:hideMark/>
          </w:tcPr>
          <w:p w14:paraId="080503BA" w14:textId="77777777" w:rsidR="00000000" w:rsidRDefault="00A62CB6">
            <w:pPr>
              <w:jc w:val="right"/>
              <w:rPr>
                <w:rFonts w:eastAsia="Times New Roman"/>
                <w:sz w:val="20"/>
                <w:szCs w:val="20"/>
              </w:rPr>
            </w:pPr>
            <w:r>
              <w:rPr>
                <w:rFonts w:ascii="inherit" w:eastAsia="Times New Roman" w:hAnsi="inherit"/>
                <w:sz w:val="20"/>
                <w:szCs w:val="20"/>
              </w:rPr>
              <w:t>264,707</w:t>
            </w:r>
          </w:p>
        </w:tc>
        <w:tc>
          <w:tcPr>
            <w:tcW w:w="0" w:type="auto"/>
            <w:shd w:val="clear" w:color="auto" w:fill="CCEEFF"/>
            <w:vAlign w:val="bottom"/>
            <w:hideMark/>
          </w:tcPr>
          <w:p w14:paraId="436C9E4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011456" w14:textId="77777777" w:rsidR="00000000" w:rsidRDefault="00A62CB6">
            <w:pPr>
              <w:divId w:val="193691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975FB75"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3CBE0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1E1A3" w14:textId="77777777" w:rsidR="00000000" w:rsidRDefault="00A62CB6">
            <w:pPr>
              <w:divId w:val="305747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F4A09AC"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61F50E" w14:textId="77777777" w:rsidR="00000000" w:rsidRDefault="00A62CB6">
            <w:pPr>
              <w:rPr>
                <w:rFonts w:eastAsia="Times New Roman"/>
                <w:sz w:val="20"/>
                <w:szCs w:val="20"/>
              </w:rPr>
            </w:pPr>
          </w:p>
        </w:tc>
      </w:tr>
      <w:tr w:rsidR="00000000" w14:paraId="116FA039" w14:textId="77777777">
        <w:trPr>
          <w:divId w:val="1029144234"/>
        </w:trPr>
        <w:tc>
          <w:tcPr>
            <w:tcW w:w="0" w:type="auto"/>
            <w:tcMar>
              <w:top w:w="30" w:type="dxa"/>
              <w:left w:w="300" w:type="dxa"/>
              <w:bottom w:w="30" w:type="dxa"/>
              <w:right w:w="30" w:type="dxa"/>
            </w:tcMar>
            <w:vAlign w:val="center"/>
            <w:hideMark/>
          </w:tcPr>
          <w:p w14:paraId="2CAFBF15" w14:textId="77777777" w:rsidR="00000000" w:rsidRDefault="00A62CB6">
            <w:pPr>
              <w:rPr>
                <w:rFonts w:eastAsia="Times New Roman"/>
                <w:sz w:val="20"/>
                <w:szCs w:val="20"/>
              </w:rPr>
            </w:pPr>
            <w:r>
              <w:rPr>
                <w:rFonts w:ascii="inherit" w:eastAsia="Times New Roman" w:hAnsi="inherit"/>
                <w:sz w:val="20"/>
                <w:szCs w:val="20"/>
              </w:rPr>
              <w:t>Income taxes payable</w:t>
            </w:r>
          </w:p>
        </w:tc>
        <w:tc>
          <w:tcPr>
            <w:tcW w:w="0" w:type="auto"/>
            <w:gridSpan w:val="2"/>
            <w:tcBorders>
              <w:bottom w:val="single" w:sz="6" w:space="0" w:color="000000"/>
            </w:tcBorders>
            <w:tcMar>
              <w:top w:w="30" w:type="dxa"/>
              <w:left w:w="30" w:type="dxa"/>
              <w:bottom w:w="30" w:type="dxa"/>
              <w:right w:w="0" w:type="dxa"/>
            </w:tcMar>
            <w:vAlign w:val="center"/>
            <w:hideMark/>
          </w:tcPr>
          <w:p w14:paraId="6D4258CD" w14:textId="77777777" w:rsidR="00000000" w:rsidRDefault="00A62CB6">
            <w:pPr>
              <w:jc w:val="right"/>
              <w:rPr>
                <w:rFonts w:eastAsia="Times New Roman"/>
                <w:sz w:val="20"/>
                <w:szCs w:val="20"/>
              </w:rPr>
            </w:pPr>
            <w:r>
              <w:rPr>
                <w:rFonts w:ascii="inherit" w:eastAsia="Times New Roman" w:hAnsi="inherit"/>
                <w:sz w:val="20"/>
                <w:szCs w:val="20"/>
              </w:rPr>
              <w:t>49,082</w:t>
            </w:r>
          </w:p>
        </w:tc>
        <w:tc>
          <w:tcPr>
            <w:tcW w:w="0" w:type="auto"/>
            <w:tcBorders>
              <w:bottom w:val="single" w:sz="6" w:space="0" w:color="000000"/>
            </w:tcBorders>
            <w:vAlign w:val="bottom"/>
            <w:hideMark/>
          </w:tcPr>
          <w:p w14:paraId="255597F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FB31945" w14:textId="77777777" w:rsidR="00000000" w:rsidRDefault="00A62CB6">
            <w:pPr>
              <w:divId w:val="1108044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4DD5DA8" w14:textId="77777777" w:rsidR="00000000" w:rsidRDefault="00A62CB6">
            <w:pPr>
              <w:jc w:val="right"/>
              <w:rPr>
                <w:rFonts w:eastAsia="Times New Roman"/>
                <w:sz w:val="20"/>
                <w:szCs w:val="20"/>
              </w:rPr>
            </w:pPr>
            <w:r>
              <w:rPr>
                <w:rFonts w:ascii="inherit" w:eastAsia="Times New Roman" w:hAnsi="inherit"/>
                <w:sz w:val="20"/>
                <w:szCs w:val="20"/>
              </w:rPr>
              <w:t>1,768</w:t>
            </w:r>
          </w:p>
        </w:tc>
        <w:tc>
          <w:tcPr>
            <w:tcW w:w="0" w:type="auto"/>
            <w:tcBorders>
              <w:bottom w:val="single" w:sz="6" w:space="0" w:color="000000"/>
            </w:tcBorders>
            <w:vAlign w:val="bottom"/>
            <w:hideMark/>
          </w:tcPr>
          <w:p w14:paraId="6B5EDDF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175D772" w14:textId="77777777" w:rsidR="00000000" w:rsidRDefault="00A62CB6">
            <w:pPr>
              <w:divId w:val="562370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0D7095B" w14:textId="77777777" w:rsidR="00000000" w:rsidRDefault="00A62CB6">
            <w:pPr>
              <w:jc w:val="right"/>
              <w:rPr>
                <w:rFonts w:eastAsia="Times New Roman"/>
                <w:sz w:val="20"/>
                <w:szCs w:val="20"/>
              </w:rPr>
            </w:pPr>
            <w:r>
              <w:rPr>
                <w:rFonts w:ascii="inherit" w:eastAsia="Times New Roman" w:hAnsi="inherit"/>
                <w:sz w:val="20"/>
                <w:szCs w:val="20"/>
              </w:rPr>
              <w:t>34,997</w:t>
            </w:r>
          </w:p>
        </w:tc>
        <w:tc>
          <w:tcPr>
            <w:tcW w:w="0" w:type="auto"/>
            <w:tcBorders>
              <w:bottom w:val="single" w:sz="6" w:space="0" w:color="000000"/>
            </w:tcBorders>
            <w:vAlign w:val="bottom"/>
            <w:hideMark/>
          </w:tcPr>
          <w:p w14:paraId="248EB2D7" w14:textId="77777777" w:rsidR="00000000" w:rsidRDefault="00A62CB6">
            <w:pPr>
              <w:rPr>
                <w:rFonts w:eastAsia="Times New Roman"/>
                <w:sz w:val="20"/>
                <w:szCs w:val="20"/>
              </w:rPr>
            </w:pPr>
          </w:p>
        </w:tc>
      </w:tr>
      <w:tr w:rsidR="00000000" w14:paraId="08832C01" w14:textId="77777777">
        <w:trPr>
          <w:divId w:val="1029144234"/>
        </w:trPr>
        <w:tc>
          <w:tcPr>
            <w:tcW w:w="0" w:type="auto"/>
            <w:shd w:val="clear" w:color="auto" w:fill="CCEEFF"/>
            <w:tcMar>
              <w:top w:w="30" w:type="dxa"/>
              <w:left w:w="780" w:type="dxa"/>
              <w:bottom w:w="30" w:type="dxa"/>
              <w:right w:w="30" w:type="dxa"/>
            </w:tcMar>
            <w:vAlign w:val="center"/>
            <w:hideMark/>
          </w:tcPr>
          <w:p w14:paraId="02627471" w14:textId="77777777" w:rsidR="00000000" w:rsidRDefault="00A62CB6">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619BC57" w14:textId="77777777" w:rsidR="00000000" w:rsidRDefault="00A62CB6">
            <w:pPr>
              <w:jc w:val="right"/>
              <w:rPr>
                <w:rFonts w:eastAsia="Times New Roman"/>
                <w:sz w:val="20"/>
                <w:szCs w:val="20"/>
              </w:rPr>
            </w:pPr>
            <w:r>
              <w:rPr>
                <w:rFonts w:ascii="inherit" w:eastAsia="Times New Roman" w:hAnsi="inherit"/>
                <w:sz w:val="20"/>
                <w:szCs w:val="20"/>
              </w:rPr>
              <w:t>1,271,386</w:t>
            </w:r>
          </w:p>
        </w:tc>
        <w:tc>
          <w:tcPr>
            <w:tcW w:w="0" w:type="auto"/>
            <w:tcBorders>
              <w:top w:val="single" w:sz="6" w:space="0" w:color="000000"/>
            </w:tcBorders>
            <w:shd w:val="clear" w:color="auto" w:fill="CCEEFF"/>
            <w:vAlign w:val="bottom"/>
            <w:hideMark/>
          </w:tcPr>
          <w:p w14:paraId="745B0C4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F3EDBE" w14:textId="77777777" w:rsidR="00000000" w:rsidRDefault="00A62CB6">
            <w:pPr>
              <w:divId w:val="3487944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FF470F6" w14:textId="77777777" w:rsidR="00000000" w:rsidRDefault="00A62CB6">
            <w:pPr>
              <w:jc w:val="right"/>
              <w:rPr>
                <w:rFonts w:eastAsia="Times New Roman"/>
                <w:sz w:val="20"/>
                <w:szCs w:val="20"/>
              </w:rPr>
            </w:pPr>
            <w:r>
              <w:rPr>
                <w:rFonts w:ascii="inherit" w:eastAsia="Times New Roman" w:hAnsi="inherit"/>
                <w:sz w:val="20"/>
                <w:szCs w:val="20"/>
              </w:rPr>
              <w:t>938,107</w:t>
            </w:r>
          </w:p>
        </w:tc>
        <w:tc>
          <w:tcPr>
            <w:tcW w:w="0" w:type="auto"/>
            <w:tcBorders>
              <w:top w:val="single" w:sz="6" w:space="0" w:color="000000"/>
            </w:tcBorders>
            <w:shd w:val="clear" w:color="auto" w:fill="CCEEFF"/>
            <w:vAlign w:val="bottom"/>
            <w:hideMark/>
          </w:tcPr>
          <w:p w14:paraId="7F9E462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F686F5" w14:textId="77777777" w:rsidR="00000000" w:rsidRDefault="00A62CB6">
            <w:pPr>
              <w:divId w:val="19853119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DA44CC8" w14:textId="77777777" w:rsidR="00000000" w:rsidRDefault="00A62CB6">
            <w:pPr>
              <w:jc w:val="right"/>
              <w:rPr>
                <w:rFonts w:eastAsia="Times New Roman"/>
                <w:sz w:val="20"/>
                <w:szCs w:val="20"/>
              </w:rPr>
            </w:pPr>
            <w:r>
              <w:rPr>
                <w:rFonts w:ascii="inherit" w:eastAsia="Times New Roman" w:hAnsi="inherit"/>
                <w:sz w:val="20"/>
                <w:szCs w:val="20"/>
              </w:rPr>
              <w:t>941,486</w:t>
            </w:r>
          </w:p>
        </w:tc>
        <w:tc>
          <w:tcPr>
            <w:tcW w:w="0" w:type="auto"/>
            <w:tcBorders>
              <w:top w:val="single" w:sz="6" w:space="0" w:color="000000"/>
            </w:tcBorders>
            <w:shd w:val="clear" w:color="auto" w:fill="CCEEFF"/>
            <w:vAlign w:val="bottom"/>
            <w:hideMark/>
          </w:tcPr>
          <w:p w14:paraId="73225E28" w14:textId="77777777" w:rsidR="00000000" w:rsidRDefault="00A62CB6">
            <w:pPr>
              <w:rPr>
                <w:rFonts w:eastAsia="Times New Roman"/>
                <w:sz w:val="20"/>
                <w:szCs w:val="20"/>
              </w:rPr>
            </w:pPr>
          </w:p>
        </w:tc>
      </w:tr>
      <w:tr w:rsidR="00000000" w14:paraId="6FFB9A3D" w14:textId="77777777">
        <w:trPr>
          <w:divId w:val="1029144234"/>
        </w:trPr>
        <w:tc>
          <w:tcPr>
            <w:tcW w:w="0" w:type="auto"/>
            <w:tcMar>
              <w:top w:w="30" w:type="dxa"/>
              <w:left w:w="30" w:type="dxa"/>
              <w:bottom w:w="30" w:type="dxa"/>
              <w:right w:w="30" w:type="dxa"/>
            </w:tcMar>
            <w:vAlign w:val="bottom"/>
            <w:hideMark/>
          </w:tcPr>
          <w:p w14:paraId="2B3BE56D" w14:textId="77777777" w:rsidR="00000000" w:rsidRDefault="00A62CB6">
            <w:pPr>
              <w:divId w:val="1752047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DD4FE1" w14:textId="77777777" w:rsidR="00000000" w:rsidRDefault="00A62CB6">
            <w:pPr>
              <w:divId w:val="4788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4E36F1" w14:textId="77777777" w:rsidR="00000000" w:rsidRDefault="00A62CB6">
            <w:pPr>
              <w:divId w:val="917253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9E8AF9" w14:textId="77777777" w:rsidR="00000000" w:rsidRDefault="00A62CB6">
            <w:pPr>
              <w:divId w:val="2106806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4660FA" w14:textId="77777777" w:rsidR="00000000" w:rsidRDefault="00A62CB6">
            <w:pPr>
              <w:divId w:val="1253467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032DAA" w14:textId="77777777" w:rsidR="00000000" w:rsidRDefault="00A62CB6">
            <w:pPr>
              <w:divId w:val="818227243"/>
              <w:rPr>
                <w:rFonts w:eastAsia="Times New Roman"/>
                <w:sz w:val="20"/>
                <w:szCs w:val="20"/>
              </w:rPr>
            </w:pPr>
            <w:r>
              <w:rPr>
                <w:rFonts w:ascii="inherit" w:eastAsia="Times New Roman" w:hAnsi="inherit"/>
                <w:sz w:val="20"/>
                <w:szCs w:val="20"/>
              </w:rPr>
              <w:t> </w:t>
            </w:r>
          </w:p>
        </w:tc>
      </w:tr>
      <w:tr w:rsidR="00000000" w14:paraId="546FB4AE" w14:textId="77777777">
        <w:trPr>
          <w:divId w:val="1029144234"/>
        </w:trPr>
        <w:tc>
          <w:tcPr>
            <w:tcW w:w="0" w:type="auto"/>
            <w:shd w:val="clear" w:color="auto" w:fill="CCEEFF"/>
            <w:tcMar>
              <w:top w:w="30" w:type="dxa"/>
              <w:left w:w="30" w:type="dxa"/>
              <w:bottom w:w="30" w:type="dxa"/>
              <w:right w:w="30" w:type="dxa"/>
            </w:tcMar>
            <w:vAlign w:val="center"/>
            <w:hideMark/>
          </w:tcPr>
          <w:p w14:paraId="2258FAF1" w14:textId="77777777" w:rsidR="00000000" w:rsidRDefault="00A62CB6">
            <w:pPr>
              <w:rPr>
                <w:rFonts w:eastAsia="Times New Roman"/>
                <w:sz w:val="20"/>
                <w:szCs w:val="20"/>
              </w:rPr>
            </w:pPr>
            <w:r>
              <w:rPr>
                <w:rFonts w:ascii="inherit" w:eastAsia="Times New Roman" w:hAnsi="inherit"/>
                <w:sz w:val="20"/>
                <w:szCs w:val="20"/>
              </w:rPr>
              <w:lastRenderedPageBreak/>
              <w:t>Long-term debt</w:t>
            </w:r>
          </w:p>
        </w:tc>
        <w:tc>
          <w:tcPr>
            <w:tcW w:w="0" w:type="auto"/>
            <w:gridSpan w:val="2"/>
            <w:shd w:val="clear" w:color="auto" w:fill="CCEEFF"/>
            <w:tcMar>
              <w:top w:w="30" w:type="dxa"/>
              <w:left w:w="30" w:type="dxa"/>
              <w:bottom w:w="30" w:type="dxa"/>
              <w:right w:w="0" w:type="dxa"/>
            </w:tcMar>
            <w:vAlign w:val="center"/>
            <w:hideMark/>
          </w:tcPr>
          <w:p w14:paraId="4A9FAEDD" w14:textId="77777777" w:rsidR="00000000" w:rsidRDefault="00A62CB6">
            <w:pPr>
              <w:jc w:val="right"/>
              <w:rPr>
                <w:rFonts w:eastAsia="Times New Roman"/>
                <w:sz w:val="20"/>
                <w:szCs w:val="20"/>
              </w:rPr>
            </w:pPr>
            <w:r>
              <w:rPr>
                <w:rFonts w:ascii="inherit" w:eastAsia="Times New Roman" w:hAnsi="inherit"/>
                <w:sz w:val="20"/>
                <w:szCs w:val="20"/>
              </w:rPr>
              <w:t>466,290</w:t>
            </w:r>
          </w:p>
        </w:tc>
        <w:tc>
          <w:tcPr>
            <w:tcW w:w="0" w:type="auto"/>
            <w:shd w:val="clear" w:color="auto" w:fill="CCEEFF"/>
            <w:vAlign w:val="bottom"/>
            <w:hideMark/>
          </w:tcPr>
          <w:p w14:paraId="6B0440C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361319" w14:textId="77777777" w:rsidR="00000000" w:rsidRDefault="00A62CB6">
            <w:pPr>
              <w:divId w:val="110978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E8762D9" w14:textId="77777777" w:rsidR="00000000" w:rsidRDefault="00A62CB6">
            <w:pPr>
              <w:jc w:val="right"/>
              <w:rPr>
                <w:rFonts w:eastAsia="Times New Roman"/>
                <w:sz w:val="20"/>
                <w:szCs w:val="20"/>
              </w:rPr>
            </w:pPr>
            <w:r>
              <w:rPr>
                <w:rFonts w:ascii="inherit" w:eastAsia="Times New Roman" w:hAnsi="inherit"/>
                <w:sz w:val="20"/>
                <w:szCs w:val="20"/>
              </w:rPr>
              <w:t>381,100</w:t>
            </w:r>
          </w:p>
        </w:tc>
        <w:tc>
          <w:tcPr>
            <w:tcW w:w="0" w:type="auto"/>
            <w:shd w:val="clear" w:color="auto" w:fill="CCEEFF"/>
            <w:vAlign w:val="bottom"/>
            <w:hideMark/>
          </w:tcPr>
          <w:p w14:paraId="6AE8049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4BB97" w14:textId="77777777" w:rsidR="00000000" w:rsidRDefault="00A62CB6">
            <w:pPr>
              <w:divId w:val="2014649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A9D8C9C" w14:textId="77777777" w:rsidR="00000000" w:rsidRDefault="00A62CB6">
            <w:pPr>
              <w:jc w:val="right"/>
              <w:rPr>
                <w:rFonts w:eastAsia="Times New Roman"/>
                <w:sz w:val="20"/>
                <w:szCs w:val="20"/>
              </w:rPr>
            </w:pPr>
            <w:r>
              <w:rPr>
                <w:rFonts w:ascii="inherit" w:eastAsia="Times New Roman" w:hAnsi="inherit"/>
                <w:sz w:val="20"/>
                <w:szCs w:val="20"/>
              </w:rPr>
              <w:t>516,410</w:t>
            </w:r>
          </w:p>
        </w:tc>
        <w:tc>
          <w:tcPr>
            <w:tcW w:w="0" w:type="auto"/>
            <w:shd w:val="clear" w:color="auto" w:fill="CCEEFF"/>
            <w:vAlign w:val="bottom"/>
            <w:hideMark/>
          </w:tcPr>
          <w:p w14:paraId="39282712" w14:textId="77777777" w:rsidR="00000000" w:rsidRDefault="00A62CB6">
            <w:pPr>
              <w:rPr>
                <w:rFonts w:eastAsia="Times New Roman"/>
                <w:sz w:val="20"/>
                <w:szCs w:val="20"/>
              </w:rPr>
            </w:pPr>
          </w:p>
        </w:tc>
      </w:tr>
      <w:tr w:rsidR="00000000" w14:paraId="7592BD32" w14:textId="77777777">
        <w:trPr>
          <w:divId w:val="1029144234"/>
        </w:trPr>
        <w:tc>
          <w:tcPr>
            <w:tcW w:w="0" w:type="auto"/>
            <w:tcMar>
              <w:top w:w="30" w:type="dxa"/>
              <w:left w:w="30" w:type="dxa"/>
              <w:bottom w:w="30" w:type="dxa"/>
              <w:right w:w="30" w:type="dxa"/>
            </w:tcMar>
            <w:vAlign w:val="center"/>
            <w:hideMark/>
          </w:tcPr>
          <w:p w14:paraId="5C735A90" w14:textId="77777777" w:rsidR="00000000" w:rsidRDefault="00A62CB6">
            <w:pPr>
              <w:rPr>
                <w:rFonts w:eastAsia="Times New Roman"/>
                <w:sz w:val="20"/>
                <w:szCs w:val="20"/>
              </w:rPr>
            </w:pPr>
            <w:r>
              <w:rPr>
                <w:rFonts w:ascii="inherit" w:eastAsia="Times New Roman" w:hAnsi="inherit"/>
                <w:sz w:val="20"/>
                <w:szCs w:val="20"/>
              </w:rPr>
              <w:t>Finance lease liabilities, less current portion</w:t>
            </w:r>
          </w:p>
        </w:tc>
        <w:tc>
          <w:tcPr>
            <w:tcW w:w="0" w:type="auto"/>
            <w:gridSpan w:val="2"/>
            <w:tcMar>
              <w:top w:w="30" w:type="dxa"/>
              <w:left w:w="30" w:type="dxa"/>
              <w:bottom w:w="30" w:type="dxa"/>
              <w:right w:w="0" w:type="dxa"/>
            </w:tcMar>
            <w:vAlign w:val="center"/>
            <w:hideMark/>
          </w:tcPr>
          <w:p w14:paraId="506640F8" w14:textId="77777777" w:rsidR="00000000" w:rsidRDefault="00A62CB6">
            <w:pPr>
              <w:jc w:val="right"/>
              <w:rPr>
                <w:rFonts w:eastAsia="Times New Roman"/>
                <w:sz w:val="20"/>
                <w:szCs w:val="20"/>
              </w:rPr>
            </w:pPr>
            <w:r>
              <w:rPr>
                <w:rFonts w:ascii="inherit" w:eastAsia="Times New Roman" w:hAnsi="inherit"/>
                <w:sz w:val="20"/>
                <w:szCs w:val="20"/>
              </w:rPr>
              <w:t>27,394</w:t>
            </w:r>
          </w:p>
        </w:tc>
        <w:tc>
          <w:tcPr>
            <w:tcW w:w="0" w:type="auto"/>
            <w:vAlign w:val="bottom"/>
            <w:hideMark/>
          </w:tcPr>
          <w:p w14:paraId="7DD7513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852C29B" w14:textId="77777777" w:rsidR="00000000" w:rsidRDefault="00A62CB6">
            <w:pPr>
              <w:divId w:val="1868786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A008D40" w14:textId="77777777" w:rsidR="00000000" w:rsidRDefault="00A62CB6">
            <w:pPr>
              <w:jc w:val="right"/>
              <w:rPr>
                <w:rFonts w:eastAsia="Times New Roman"/>
                <w:sz w:val="20"/>
                <w:szCs w:val="20"/>
              </w:rPr>
            </w:pPr>
            <w:r>
              <w:rPr>
                <w:rFonts w:ascii="inherit" w:eastAsia="Times New Roman" w:hAnsi="inherit"/>
                <w:sz w:val="20"/>
                <w:szCs w:val="20"/>
              </w:rPr>
              <w:t>29,270</w:t>
            </w:r>
          </w:p>
        </w:tc>
        <w:tc>
          <w:tcPr>
            <w:tcW w:w="0" w:type="auto"/>
            <w:vAlign w:val="bottom"/>
            <w:hideMark/>
          </w:tcPr>
          <w:p w14:paraId="72379B0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A434005" w14:textId="77777777" w:rsidR="00000000" w:rsidRDefault="00A62CB6">
            <w:pPr>
              <w:divId w:val="451018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0FBEFFB" w14:textId="77777777" w:rsidR="00000000" w:rsidRDefault="00A62CB6">
            <w:pPr>
              <w:jc w:val="right"/>
              <w:rPr>
                <w:rFonts w:eastAsia="Times New Roman"/>
                <w:sz w:val="20"/>
                <w:szCs w:val="20"/>
              </w:rPr>
            </w:pPr>
            <w:r>
              <w:rPr>
                <w:rFonts w:ascii="inherit" w:eastAsia="Times New Roman" w:hAnsi="inherit"/>
                <w:sz w:val="20"/>
                <w:szCs w:val="20"/>
              </w:rPr>
              <w:t>30,639</w:t>
            </w:r>
          </w:p>
        </w:tc>
        <w:tc>
          <w:tcPr>
            <w:tcW w:w="0" w:type="auto"/>
            <w:vAlign w:val="bottom"/>
            <w:hideMark/>
          </w:tcPr>
          <w:p w14:paraId="3C326D2A" w14:textId="77777777" w:rsidR="00000000" w:rsidRDefault="00A62CB6">
            <w:pPr>
              <w:rPr>
                <w:rFonts w:eastAsia="Times New Roman"/>
                <w:sz w:val="20"/>
                <w:szCs w:val="20"/>
              </w:rPr>
            </w:pPr>
          </w:p>
        </w:tc>
      </w:tr>
      <w:tr w:rsidR="00000000" w14:paraId="40D4E085" w14:textId="77777777">
        <w:trPr>
          <w:divId w:val="1029144234"/>
        </w:trPr>
        <w:tc>
          <w:tcPr>
            <w:tcW w:w="0" w:type="auto"/>
            <w:shd w:val="clear" w:color="auto" w:fill="CCEEFF"/>
            <w:tcMar>
              <w:top w:w="30" w:type="dxa"/>
              <w:left w:w="30" w:type="dxa"/>
              <w:bottom w:w="30" w:type="dxa"/>
              <w:right w:w="30" w:type="dxa"/>
            </w:tcMar>
            <w:vAlign w:val="center"/>
            <w:hideMark/>
          </w:tcPr>
          <w:p w14:paraId="1971184F" w14:textId="77777777" w:rsidR="00000000" w:rsidRDefault="00A62CB6">
            <w:pPr>
              <w:rPr>
                <w:rFonts w:eastAsia="Times New Roman"/>
                <w:sz w:val="20"/>
                <w:szCs w:val="20"/>
              </w:rPr>
            </w:pPr>
            <w:r>
              <w:rPr>
                <w:rFonts w:ascii="inherit" w:eastAsia="Times New Roman" w:hAnsi="inherit"/>
                <w:sz w:val="20"/>
                <w:szCs w:val="20"/>
              </w:rPr>
              <w:t>Operating lease liabilities, less current portion</w:t>
            </w:r>
          </w:p>
        </w:tc>
        <w:tc>
          <w:tcPr>
            <w:tcW w:w="0" w:type="auto"/>
            <w:gridSpan w:val="2"/>
            <w:shd w:val="clear" w:color="auto" w:fill="CCEEFF"/>
            <w:tcMar>
              <w:top w:w="30" w:type="dxa"/>
              <w:left w:w="30" w:type="dxa"/>
              <w:bottom w:w="30" w:type="dxa"/>
              <w:right w:w="0" w:type="dxa"/>
            </w:tcMar>
            <w:vAlign w:val="center"/>
            <w:hideMark/>
          </w:tcPr>
          <w:p w14:paraId="22BE4CF7" w14:textId="77777777" w:rsidR="00000000" w:rsidRDefault="00A62CB6">
            <w:pPr>
              <w:jc w:val="right"/>
              <w:rPr>
                <w:rFonts w:eastAsia="Times New Roman"/>
                <w:sz w:val="20"/>
                <w:szCs w:val="20"/>
              </w:rPr>
            </w:pPr>
            <w:r>
              <w:rPr>
                <w:rFonts w:ascii="inherit" w:eastAsia="Times New Roman" w:hAnsi="inherit"/>
                <w:sz w:val="20"/>
                <w:szCs w:val="20"/>
              </w:rPr>
              <w:t>1,928,367</w:t>
            </w:r>
          </w:p>
        </w:tc>
        <w:tc>
          <w:tcPr>
            <w:tcW w:w="0" w:type="auto"/>
            <w:shd w:val="clear" w:color="auto" w:fill="CCEEFF"/>
            <w:vAlign w:val="bottom"/>
            <w:hideMark/>
          </w:tcPr>
          <w:p w14:paraId="799B776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04B76" w14:textId="77777777" w:rsidR="00000000" w:rsidRDefault="00A62CB6">
            <w:pPr>
              <w:divId w:val="1710760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99BCBC1"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E4757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7A5115" w14:textId="77777777" w:rsidR="00000000" w:rsidRDefault="00A62CB6">
            <w:pPr>
              <w:divId w:val="525294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2857516"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4E99A64" w14:textId="77777777" w:rsidR="00000000" w:rsidRDefault="00A62CB6">
            <w:pPr>
              <w:rPr>
                <w:rFonts w:eastAsia="Times New Roman"/>
                <w:sz w:val="20"/>
                <w:szCs w:val="20"/>
              </w:rPr>
            </w:pPr>
          </w:p>
        </w:tc>
      </w:tr>
      <w:tr w:rsidR="00000000" w14:paraId="4FBB57C5" w14:textId="77777777">
        <w:trPr>
          <w:divId w:val="1029144234"/>
        </w:trPr>
        <w:tc>
          <w:tcPr>
            <w:tcW w:w="0" w:type="auto"/>
            <w:tcMar>
              <w:top w:w="30" w:type="dxa"/>
              <w:left w:w="30" w:type="dxa"/>
              <w:bottom w:w="30" w:type="dxa"/>
              <w:right w:w="30" w:type="dxa"/>
            </w:tcMar>
            <w:vAlign w:val="center"/>
            <w:hideMark/>
          </w:tcPr>
          <w:p w14:paraId="41B62143" w14:textId="77777777" w:rsidR="00000000" w:rsidRDefault="00A62CB6">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center"/>
            <w:hideMark/>
          </w:tcPr>
          <w:p w14:paraId="0326E41B" w14:textId="77777777" w:rsidR="00000000" w:rsidRDefault="00A62CB6">
            <w:pPr>
              <w:jc w:val="right"/>
              <w:rPr>
                <w:rFonts w:eastAsia="Times New Roman"/>
                <w:sz w:val="20"/>
                <w:szCs w:val="20"/>
              </w:rPr>
            </w:pPr>
            <w:r>
              <w:rPr>
                <w:rFonts w:ascii="inherit" w:eastAsia="Times New Roman" w:hAnsi="inherit"/>
                <w:sz w:val="20"/>
                <w:szCs w:val="20"/>
              </w:rPr>
              <w:t>3,592</w:t>
            </w:r>
          </w:p>
        </w:tc>
        <w:tc>
          <w:tcPr>
            <w:tcW w:w="0" w:type="auto"/>
            <w:vAlign w:val="bottom"/>
            <w:hideMark/>
          </w:tcPr>
          <w:p w14:paraId="06098E5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7A671BB" w14:textId="77777777" w:rsidR="00000000" w:rsidRDefault="00A62CB6">
            <w:pPr>
              <w:divId w:val="839076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765E067"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5E92E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9378130" w14:textId="77777777" w:rsidR="00000000" w:rsidRDefault="00A62CB6">
            <w:pPr>
              <w:divId w:val="564141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163E846"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D2BD78" w14:textId="77777777" w:rsidR="00000000" w:rsidRDefault="00A62CB6">
            <w:pPr>
              <w:rPr>
                <w:rFonts w:eastAsia="Times New Roman"/>
                <w:sz w:val="20"/>
                <w:szCs w:val="20"/>
              </w:rPr>
            </w:pPr>
          </w:p>
        </w:tc>
      </w:tr>
      <w:tr w:rsidR="00000000" w14:paraId="70F8FC10" w14:textId="77777777">
        <w:trPr>
          <w:divId w:val="1029144234"/>
        </w:trPr>
        <w:tc>
          <w:tcPr>
            <w:tcW w:w="0" w:type="auto"/>
            <w:shd w:val="clear" w:color="auto" w:fill="CCEEFF"/>
            <w:tcMar>
              <w:top w:w="30" w:type="dxa"/>
              <w:left w:w="30" w:type="dxa"/>
              <w:bottom w:w="30" w:type="dxa"/>
              <w:right w:w="30" w:type="dxa"/>
            </w:tcMar>
            <w:vAlign w:val="center"/>
            <w:hideMark/>
          </w:tcPr>
          <w:p w14:paraId="6122FCBA" w14:textId="77777777" w:rsidR="00000000" w:rsidRDefault="00A62CB6">
            <w:pPr>
              <w:rPr>
                <w:rFonts w:eastAsia="Times New Roman"/>
                <w:sz w:val="20"/>
                <w:szCs w:val="20"/>
              </w:rPr>
            </w:pPr>
            <w:r>
              <w:rPr>
                <w:rFonts w:ascii="inherit" w:eastAsia="Times New Roman" w:hAnsi="inherit"/>
                <w:sz w:val="20"/>
                <w:szCs w:val="20"/>
              </w:rPr>
              <w:t>Deferred rent</w:t>
            </w:r>
          </w:p>
        </w:tc>
        <w:tc>
          <w:tcPr>
            <w:tcW w:w="0" w:type="auto"/>
            <w:gridSpan w:val="2"/>
            <w:shd w:val="clear" w:color="auto" w:fill="CCEEFF"/>
            <w:tcMar>
              <w:top w:w="30" w:type="dxa"/>
              <w:left w:w="30" w:type="dxa"/>
              <w:bottom w:w="30" w:type="dxa"/>
              <w:right w:w="0" w:type="dxa"/>
            </w:tcMar>
            <w:vAlign w:val="center"/>
            <w:hideMark/>
          </w:tcPr>
          <w:p w14:paraId="16465572"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48C32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7315EB" w14:textId="77777777" w:rsidR="00000000" w:rsidRDefault="00A62CB6">
            <w:pPr>
              <w:divId w:val="493105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F1CAA0C" w14:textId="77777777" w:rsidR="00000000" w:rsidRDefault="00A62CB6">
            <w:pPr>
              <w:jc w:val="right"/>
              <w:rPr>
                <w:rFonts w:eastAsia="Times New Roman"/>
                <w:sz w:val="20"/>
                <w:szCs w:val="20"/>
              </w:rPr>
            </w:pPr>
            <w:r>
              <w:rPr>
                <w:rFonts w:ascii="inherit" w:eastAsia="Times New Roman" w:hAnsi="inherit"/>
                <w:sz w:val="20"/>
                <w:szCs w:val="20"/>
              </w:rPr>
              <w:t>107,038</w:t>
            </w:r>
          </w:p>
        </w:tc>
        <w:tc>
          <w:tcPr>
            <w:tcW w:w="0" w:type="auto"/>
            <w:shd w:val="clear" w:color="auto" w:fill="CCEEFF"/>
            <w:vAlign w:val="bottom"/>
            <w:hideMark/>
          </w:tcPr>
          <w:p w14:paraId="59B4416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3D4130" w14:textId="77777777" w:rsidR="00000000" w:rsidRDefault="00A62CB6">
            <w:pPr>
              <w:divId w:val="23481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FFAC08E" w14:textId="77777777" w:rsidR="00000000" w:rsidRDefault="00A62CB6">
            <w:pPr>
              <w:jc w:val="right"/>
              <w:rPr>
                <w:rFonts w:eastAsia="Times New Roman"/>
                <w:sz w:val="20"/>
                <w:szCs w:val="20"/>
              </w:rPr>
            </w:pPr>
            <w:r>
              <w:rPr>
                <w:rFonts w:ascii="inherit" w:eastAsia="Times New Roman" w:hAnsi="inherit"/>
                <w:sz w:val="20"/>
                <w:szCs w:val="20"/>
              </w:rPr>
              <w:t>107,827</w:t>
            </w:r>
          </w:p>
        </w:tc>
        <w:tc>
          <w:tcPr>
            <w:tcW w:w="0" w:type="auto"/>
            <w:shd w:val="clear" w:color="auto" w:fill="CCEEFF"/>
            <w:vAlign w:val="bottom"/>
            <w:hideMark/>
          </w:tcPr>
          <w:p w14:paraId="21B9D3A4" w14:textId="77777777" w:rsidR="00000000" w:rsidRDefault="00A62CB6">
            <w:pPr>
              <w:rPr>
                <w:rFonts w:eastAsia="Times New Roman"/>
                <w:sz w:val="20"/>
                <w:szCs w:val="20"/>
              </w:rPr>
            </w:pPr>
          </w:p>
        </w:tc>
      </w:tr>
      <w:tr w:rsidR="00000000" w14:paraId="11E32287" w14:textId="77777777">
        <w:trPr>
          <w:divId w:val="1029144234"/>
        </w:trPr>
        <w:tc>
          <w:tcPr>
            <w:tcW w:w="0" w:type="auto"/>
            <w:tcMar>
              <w:top w:w="30" w:type="dxa"/>
              <w:left w:w="30" w:type="dxa"/>
              <w:bottom w:w="30" w:type="dxa"/>
              <w:right w:w="30" w:type="dxa"/>
            </w:tcMar>
            <w:vAlign w:val="center"/>
            <w:hideMark/>
          </w:tcPr>
          <w:p w14:paraId="1AEAE894" w14:textId="77777777" w:rsidR="00000000" w:rsidRDefault="00A62CB6">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center"/>
            <w:hideMark/>
          </w:tcPr>
          <w:p w14:paraId="40E9257F" w14:textId="77777777" w:rsidR="00000000" w:rsidRDefault="00A62CB6">
            <w:pPr>
              <w:jc w:val="right"/>
              <w:rPr>
                <w:rFonts w:eastAsia="Times New Roman"/>
                <w:sz w:val="20"/>
                <w:szCs w:val="20"/>
              </w:rPr>
            </w:pPr>
            <w:r>
              <w:rPr>
                <w:rFonts w:ascii="inherit" w:eastAsia="Times New Roman" w:hAnsi="inherit"/>
                <w:sz w:val="20"/>
                <w:szCs w:val="20"/>
              </w:rPr>
              <w:t>70,748</w:t>
            </w:r>
          </w:p>
        </w:tc>
        <w:tc>
          <w:tcPr>
            <w:tcW w:w="0" w:type="auto"/>
            <w:tcBorders>
              <w:bottom w:val="single" w:sz="6" w:space="0" w:color="000000"/>
            </w:tcBorders>
            <w:vAlign w:val="bottom"/>
            <w:hideMark/>
          </w:tcPr>
          <w:p w14:paraId="4B5047A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1DA0605" w14:textId="77777777" w:rsidR="00000000" w:rsidRDefault="00A62CB6">
            <w:pPr>
              <w:divId w:val="1621759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425CFAD" w14:textId="77777777" w:rsidR="00000000" w:rsidRDefault="00A62CB6">
            <w:pPr>
              <w:jc w:val="right"/>
              <w:rPr>
                <w:rFonts w:eastAsia="Times New Roman"/>
                <w:sz w:val="20"/>
                <w:szCs w:val="20"/>
              </w:rPr>
            </w:pPr>
            <w:r>
              <w:rPr>
                <w:rFonts w:ascii="inherit" w:eastAsia="Times New Roman" w:hAnsi="inherit"/>
                <w:sz w:val="20"/>
                <w:szCs w:val="20"/>
              </w:rPr>
              <w:t>67,927</w:t>
            </w:r>
          </w:p>
        </w:tc>
        <w:tc>
          <w:tcPr>
            <w:tcW w:w="0" w:type="auto"/>
            <w:tcBorders>
              <w:bottom w:val="single" w:sz="6" w:space="0" w:color="000000"/>
            </w:tcBorders>
            <w:vAlign w:val="bottom"/>
            <w:hideMark/>
          </w:tcPr>
          <w:p w14:paraId="399CDBD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1AB9A15" w14:textId="77777777" w:rsidR="00000000" w:rsidRDefault="00A62CB6">
            <w:pPr>
              <w:divId w:val="1281910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F42E794" w14:textId="77777777" w:rsidR="00000000" w:rsidRDefault="00A62CB6">
            <w:pPr>
              <w:jc w:val="right"/>
              <w:rPr>
                <w:rFonts w:eastAsia="Times New Roman"/>
                <w:sz w:val="20"/>
                <w:szCs w:val="20"/>
              </w:rPr>
            </w:pPr>
            <w:r>
              <w:rPr>
                <w:rFonts w:ascii="inherit" w:eastAsia="Times New Roman" w:hAnsi="inherit"/>
                <w:sz w:val="20"/>
                <w:szCs w:val="20"/>
              </w:rPr>
              <w:t>65,002</w:t>
            </w:r>
          </w:p>
        </w:tc>
        <w:tc>
          <w:tcPr>
            <w:tcW w:w="0" w:type="auto"/>
            <w:tcBorders>
              <w:bottom w:val="single" w:sz="6" w:space="0" w:color="000000"/>
            </w:tcBorders>
            <w:vAlign w:val="bottom"/>
            <w:hideMark/>
          </w:tcPr>
          <w:p w14:paraId="04BAEB57" w14:textId="77777777" w:rsidR="00000000" w:rsidRDefault="00A62CB6">
            <w:pPr>
              <w:rPr>
                <w:rFonts w:eastAsia="Times New Roman"/>
                <w:sz w:val="20"/>
                <w:szCs w:val="20"/>
              </w:rPr>
            </w:pPr>
          </w:p>
        </w:tc>
      </w:tr>
      <w:tr w:rsidR="00000000" w14:paraId="08E5DF62" w14:textId="77777777">
        <w:trPr>
          <w:divId w:val="1029144234"/>
        </w:trPr>
        <w:tc>
          <w:tcPr>
            <w:tcW w:w="0" w:type="auto"/>
            <w:shd w:val="clear" w:color="auto" w:fill="CCEEFF"/>
            <w:tcMar>
              <w:top w:w="30" w:type="dxa"/>
              <w:left w:w="780" w:type="dxa"/>
              <w:bottom w:w="30" w:type="dxa"/>
              <w:right w:w="30" w:type="dxa"/>
            </w:tcMar>
            <w:vAlign w:val="center"/>
            <w:hideMark/>
          </w:tcPr>
          <w:p w14:paraId="51B0582E" w14:textId="77777777" w:rsidR="00000000" w:rsidRDefault="00A62CB6">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533ACF5" w14:textId="77777777" w:rsidR="00000000" w:rsidRDefault="00A62CB6">
            <w:pPr>
              <w:jc w:val="right"/>
              <w:rPr>
                <w:rFonts w:eastAsia="Times New Roman"/>
                <w:sz w:val="20"/>
                <w:szCs w:val="20"/>
              </w:rPr>
            </w:pPr>
            <w:r>
              <w:rPr>
                <w:rFonts w:ascii="inherit" w:eastAsia="Times New Roman" w:hAnsi="inherit"/>
                <w:sz w:val="20"/>
                <w:szCs w:val="20"/>
              </w:rPr>
              <w:t>3,767,777</w:t>
            </w:r>
          </w:p>
        </w:tc>
        <w:tc>
          <w:tcPr>
            <w:tcW w:w="0" w:type="auto"/>
            <w:tcBorders>
              <w:bottom w:val="single" w:sz="6" w:space="0" w:color="000000"/>
            </w:tcBorders>
            <w:shd w:val="clear" w:color="auto" w:fill="CCEEFF"/>
            <w:vAlign w:val="bottom"/>
            <w:hideMark/>
          </w:tcPr>
          <w:p w14:paraId="5A7F217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308B9" w14:textId="77777777" w:rsidR="00000000" w:rsidRDefault="00A62CB6">
            <w:pPr>
              <w:divId w:val="1957370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2E29A23" w14:textId="77777777" w:rsidR="00000000" w:rsidRDefault="00A62CB6">
            <w:pPr>
              <w:jc w:val="right"/>
              <w:rPr>
                <w:rFonts w:eastAsia="Times New Roman"/>
                <w:sz w:val="20"/>
                <w:szCs w:val="20"/>
              </w:rPr>
            </w:pPr>
            <w:r>
              <w:rPr>
                <w:rFonts w:ascii="inherit" w:eastAsia="Times New Roman" w:hAnsi="inherit"/>
                <w:sz w:val="20"/>
                <w:szCs w:val="20"/>
              </w:rPr>
              <w:t>1,523,442</w:t>
            </w:r>
          </w:p>
        </w:tc>
        <w:tc>
          <w:tcPr>
            <w:tcW w:w="0" w:type="auto"/>
            <w:tcBorders>
              <w:bottom w:val="single" w:sz="6" w:space="0" w:color="000000"/>
            </w:tcBorders>
            <w:shd w:val="clear" w:color="auto" w:fill="CCEEFF"/>
            <w:vAlign w:val="bottom"/>
            <w:hideMark/>
          </w:tcPr>
          <w:p w14:paraId="7A40375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98AE00" w14:textId="77777777" w:rsidR="00000000" w:rsidRDefault="00A62CB6">
            <w:pPr>
              <w:divId w:val="155071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857E6ED" w14:textId="77777777" w:rsidR="00000000" w:rsidRDefault="00A62CB6">
            <w:pPr>
              <w:jc w:val="right"/>
              <w:rPr>
                <w:rFonts w:eastAsia="Times New Roman"/>
                <w:sz w:val="20"/>
                <w:szCs w:val="20"/>
              </w:rPr>
            </w:pPr>
            <w:r>
              <w:rPr>
                <w:rFonts w:ascii="inherit" w:eastAsia="Times New Roman" w:hAnsi="inherit"/>
                <w:sz w:val="20"/>
                <w:szCs w:val="20"/>
              </w:rPr>
              <w:t>1,661,364</w:t>
            </w:r>
          </w:p>
        </w:tc>
        <w:tc>
          <w:tcPr>
            <w:tcW w:w="0" w:type="auto"/>
            <w:tcBorders>
              <w:bottom w:val="single" w:sz="6" w:space="0" w:color="000000"/>
            </w:tcBorders>
            <w:shd w:val="clear" w:color="auto" w:fill="CCEEFF"/>
            <w:vAlign w:val="bottom"/>
            <w:hideMark/>
          </w:tcPr>
          <w:p w14:paraId="3F430364" w14:textId="77777777" w:rsidR="00000000" w:rsidRDefault="00A62CB6">
            <w:pPr>
              <w:rPr>
                <w:rFonts w:eastAsia="Times New Roman"/>
                <w:sz w:val="20"/>
                <w:szCs w:val="20"/>
              </w:rPr>
            </w:pPr>
          </w:p>
        </w:tc>
      </w:tr>
      <w:tr w:rsidR="00000000" w14:paraId="14D9749B" w14:textId="77777777">
        <w:trPr>
          <w:divId w:val="1029144234"/>
        </w:trPr>
        <w:tc>
          <w:tcPr>
            <w:tcW w:w="0" w:type="auto"/>
            <w:tcMar>
              <w:top w:w="30" w:type="dxa"/>
              <w:left w:w="30" w:type="dxa"/>
              <w:bottom w:w="30" w:type="dxa"/>
              <w:right w:w="30" w:type="dxa"/>
            </w:tcMar>
            <w:vAlign w:val="bottom"/>
            <w:hideMark/>
          </w:tcPr>
          <w:p w14:paraId="75B77416" w14:textId="77777777" w:rsidR="00000000" w:rsidRDefault="00A62CB6">
            <w:pPr>
              <w:divId w:val="762998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ED66C2" w14:textId="77777777" w:rsidR="00000000" w:rsidRDefault="00A62CB6">
            <w:pPr>
              <w:divId w:val="1734354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8BD035" w14:textId="77777777" w:rsidR="00000000" w:rsidRDefault="00A62CB6">
            <w:pPr>
              <w:divId w:val="357659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BF4FC7" w14:textId="77777777" w:rsidR="00000000" w:rsidRDefault="00A62CB6">
            <w:pPr>
              <w:divId w:val="420562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646CEA" w14:textId="77777777" w:rsidR="00000000" w:rsidRDefault="00A62CB6">
            <w:pPr>
              <w:divId w:val="128211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B3553A" w14:textId="77777777" w:rsidR="00000000" w:rsidRDefault="00A62CB6">
            <w:pPr>
              <w:divId w:val="1998460457"/>
              <w:rPr>
                <w:rFonts w:eastAsia="Times New Roman"/>
                <w:sz w:val="20"/>
                <w:szCs w:val="20"/>
              </w:rPr>
            </w:pPr>
            <w:r>
              <w:rPr>
                <w:rFonts w:ascii="inherit" w:eastAsia="Times New Roman" w:hAnsi="inherit"/>
                <w:sz w:val="20"/>
                <w:szCs w:val="20"/>
              </w:rPr>
              <w:t> </w:t>
            </w:r>
          </w:p>
        </w:tc>
      </w:tr>
      <w:tr w:rsidR="00000000" w14:paraId="018E715B" w14:textId="77777777">
        <w:trPr>
          <w:divId w:val="1029144234"/>
        </w:trPr>
        <w:tc>
          <w:tcPr>
            <w:tcW w:w="0" w:type="auto"/>
            <w:shd w:val="clear" w:color="auto" w:fill="CCEEFF"/>
            <w:tcMar>
              <w:top w:w="30" w:type="dxa"/>
              <w:left w:w="30" w:type="dxa"/>
              <w:bottom w:w="30" w:type="dxa"/>
              <w:right w:w="30" w:type="dxa"/>
            </w:tcMar>
            <w:vAlign w:val="center"/>
            <w:hideMark/>
          </w:tcPr>
          <w:p w14:paraId="755B0C50" w14:textId="77777777" w:rsidR="00000000" w:rsidRDefault="00A62CB6">
            <w:pPr>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shd w:val="clear" w:color="auto" w:fill="CCEEFF"/>
            <w:tcMar>
              <w:top w:w="30" w:type="dxa"/>
              <w:left w:w="30" w:type="dxa"/>
              <w:bottom w:w="30" w:type="dxa"/>
              <w:right w:w="0" w:type="dxa"/>
            </w:tcMar>
            <w:vAlign w:val="center"/>
            <w:hideMark/>
          </w:tcPr>
          <w:p w14:paraId="40F44722"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659B6B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C49D98" w14:textId="77777777" w:rsidR="00000000" w:rsidRDefault="00A62CB6">
            <w:pPr>
              <w:divId w:val="587229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3DEB2C1"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617C443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5100D6" w14:textId="77777777" w:rsidR="00000000" w:rsidRDefault="00A62CB6">
            <w:pPr>
              <w:divId w:val="1670862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99A074D"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5171507" w14:textId="77777777" w:rsidR="00000000" w:rsidRDefault="00A62CB6">
            <w:pPr>
              <w:rPr>
                <w:rFonts w:eastAsia="Times New Roman"/>
                <w:sz w:val="20"/>
                <w:szCs w:val="20"/>
              </w:rPr>
            </w:pPr>
          </w:p>
        </w:tc>
      </w:tr>
      <w:tr w:rsidR="00000000" w14:paraId="18D1D0D5" w14:textId="77777777">
        <w:trPr>
          <w:divId w:val="1029144234"/>
        </w:trPr>
        <w:tc>
          <w:tcPr>
            <w:tcW w:w="0" w:type="auto"/>
            <w:tcMar>
              <w:top w:w="30" w:type="dxa"/>
              <w:left w:w="300" w:type="dxa"/>
              <w:bottom w:w="30" w:type="dxa"/>
              <w:right w:w="30" w:type="dxa"/>
            </w:tcMar>
            <w:vAlign w:val="center"/>
            <w:hideMark/>
          </w:tcPr>
          <w:p w14:paraId="509F724B" w14:textId="77777777" w:rsidR="00000000" w:rsidRDefault="00A62CB6">
            <w:pPr>
              <w:rPr>
                <w:rFonts w:eastAsia="Times New Roman"/>
                <w:sz w:val="20"/>
                <w:szCs w:val="20"/>
              </w:rPr>
            </w:pPr>
            <w:r>
              <w:rPr>
                <w:rFonts w:ascii="inherit" w:eastAsia="Times New Roman" w:hAnsi="inherit"/>
                <w:sz w:val="20"/>
                <w:szCs w:val="20"/>
              </w:rPr>
              <w:t>Preferred stock</w:t>
            </w:r>
          </w:p>
        </w:tc>
        <w:tc>
          <w:tcPr>
            <w:tcW w:w="0" w:type="auto"/>
            <w:gridSpan w:val="2"/>
            <w:tcMar>
              <w:top w:w="30" w:type="dxa"/>
              <w:left w:w="30" w:type="dxa"/>
              <w:bottom w:w="30" w:type="dxa"/>
              <w:right w:w="0" w:type="dxa"/>
            </w:tcMar>
            <w:vAlign w:val="center"/>
            <w:hideMark/>
          </w:tcPr>
          <w:p w14:paraId="0FF096F8"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DC605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069B96E" w14:textId="77777777" w:rsidR="00000000" w:rsidRDefault="00A62CB6">
            <w:pPr>
              <w:divId w:val="1826967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FBB583"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6F228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B8B8662" w14:textId="77777777" w:rsidR="00000000" w:rsidRDefault="00A62CB6">
            <w:pPr>
              <w:divId w:val="1300915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2AF1712"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14F398" w14:textId="77777777" w:rsidR="00000000" w:rsidRDefault="00A62CB6">
            <w:pPr>
              <w:rPr>
                <w:rFonts w:eastAsia="Times New Roman"/>
                <w:sz w:val="20"/>
                <w:szCs w:val="20"/>
              </w:rPr>
            </w:pPr>
          </w:p>
        </w:tc>
      </w:tr>
      <w:tr w:rsidR="00000000" w14:paraId="53BBEE16" w14:textId="77777777">
        <w:trPr>
          <w:divId w:val="1029144234"/>
        </w:trPr>
        <w:tc>
          <w:tcPr>
            <w:tcW w:w="0" w:type="auto"/>
            <w:shd w:val="clear" w:color="auto" w:fill="CCEEFF"/>
            <w:tcMar>
              <w:top w:w="30" w:type="dxa"/>
              <w:left w:w="300" w:type="dxa"/>
              <w:bottom w:w="30" w:type="dxa"/>
              <w:right w:w="30" w:type="dxa"/>
            </w:tcMar>
            <w:vAlign w:val="center"/>
            <w:hideMark/>
          </w:tcPr>
          <w:p w14:paraId="44454136" w14:textId="77777777" w:rsidR="00000000" w:rsidRDefault="00A62CB6">
            <w:pPr>
              <w:rPr>
                <w:rFonts w:eastAsia="Times New Roman"/>
                <w:sz w:val="20"/>
                <w:szCs w:val="20"/>
              </w:rPr>
            </w:pPr>
            <w:r>
              <w:rPr>
                <w:rFonts w:ascii="inherit" w:eastAsia="Times New Roman" w:hAnsi="inherit"/>
                <w:sz w:val="20"/>
                <w:szCs w:val="20"/>
              </w:rPr>
              <w:t>Common stock</w:t>
            </w:r>
          </w:p>
        </w:tc>
        <w:tc>
          <w:tcPr>
            <w:tcW w:w="0" w:type="auto"/>
            <w:gridSpan w:val="2"/>
            <w:shd w:val="clear" w:color="auto" w:fill="CCEEFF"/>
            <w:tcMar>
              <w:top w:w="30" w:type="dxa"/>
              <w:left w:w="30" w:type="dxa"/>
              <w:bottom w:w="30" w:type="dxa"/>
              <w:right w:w="0" w:type="dxa"/>
            </w:tcMar>
            <w:vAlign w:val="bottom"/>
            <w:hideMark/>
          </w:tcPr>
          <w:p w14:paraId="2FE3998C" w14:textId="77777777" w:rsidR="00000000" w:rsidRDefault="00A62CB6">
            <w:pPr>
              <w:jc w:val="right"/>
              <w:rPr>
                <w:rFonts w:eastAsia="Times New Roman"/>
                <w:sz w:val="20"/>
                <w:szCs w:val="20"/>
              </w:rPr>
            </w:pPr>
            <w:r>
              <w:rPr>
                <w:rFonts w:ascii="inherit" w:eastAsia="Times New Roman" w:hAnsi="inherit"/>
                <w:sz w:val="20"/>
                <w:szCs w:val="20"/>
              </w:rPr>
              <w:t>1,386</w:t>
            </w:r>
          </w:p>
        </w:tc>
        <w:tc>
          <w:tcPr>
            <w:tcW w:w="0" w:type="auto"/>
            <w:shd w:val="clear" w:color="auto" w:fill="CCEEFF"/>
            <w:vAlign w:val="bottom"/>
            <w:hideMark/>
          </w:tcPr>
          <w:p w14:paraId="49865D0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BFF8E" w14:textId="77777777" w:rsidR="00000000" w:rsidRDefault="00A62CB6">
            <w:pPr>
              <w:divId w:val="1722627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77C9E5" w14:textId="77777777" w:rsidR="00000000" w:rsidRDefault="00A62CB6">
            <w:pPr>
              <w:jc w:val="right"/>
              <w:rPr>
                <w:rFonts w:eastAsia="Times New Roman"/>
                <w:sz w:val="20"/>
                <w:szCs w:val="20"/>
              </w:rPr>
            </w:pPr>
            <w:r>
              <w:rPr>
                <w:rFonts w:ascii="inherit" w:eastAsia="Times New Roman" w:hAnsi="inherit"/>
                <w:sz w:val="20"/>
                <w:szCs w:val="20"/>
              </w:rPr>
              <w:t>1,375</w:t>
            </w:r>
          </w:p>
        </w:tc>
        <w:tc>
          <w:tcPr>
            <w:tcW w:w="0" w:type="auto"/>
            <w:shd w:val="clear" w:color="auto" w:fill="CCEEFF"/>
            <w:vAlign w:val="bottom"/>
            <w:hideMark/>
          </w:tcPr>
          <w:p w14:paraId="1D8931D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9717A" w14:textId="77777777" w:rsidR="00000000" w:rsidRDefault="00A62CB6">
            <w:pPr>
              <w:divId w:val="414011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931888" w14:textId="77777777" w:rsidR="00000000" w:rsidRDefault="00A62CB6">
            <w:pPr>
              <w:jc w:val="right"/>
              <w:rPr>
                <w:rFonts w:eastAsia="Times New Roman"/>
                <w:sz w:val="20"/>
                <w:szCs w:val="20"/>
              </w:rPr>
            </w:pPr>
            <w:r>
              <w:rPr>
                <w:rFonts w:ascii="inherit" w:eastAsia="Times New Roman" w:hAnsi="inherit"/>
                <w:sz w:val="20"/>
                <w:szCs w:val="20"/>
              </w:rPr>
              <w:t>1,366</w:t>
            </w:r>
          </w:p>
        </w:tc>
        <w:tc>
          <w:tcPr>
            <w:tcW w:w="0" w:type="auto"/>
            <w:shd w:val="clear" w:color="auto" w:fill="CCEEFF"/>
            <w:vAlign w:val="bottom"/>
            <w:hideMark/>
          </w:tcPr>
          <w:p w14:paraId="5D20F09F" w14:textId="77777777" w:rsidR="00000000" w:rsidRDefault="00A62CB6">
            <w:pPr>
              <w:rPr>
                <w:rFonts w:eastAsia="Times New Roman"/>
                <w:sz w:val="20"/>
                <w:szCs w:val="20"/>
              </w:rPr>
            </w:pPr>
          </w:p>
        </w:tc>
      </w:tr>
      <w:tr w:rsidR="00000000" w14:paraId="2CAA8747" w14:textId="77777777">
        <w:trPr>
          <w:divId w:val="1029144234"/>
        </w:trPr>
        <w:tc>
          <w:tcPr>
            <w:tcW w:w="0" w:type="auto"/>
            <w:tcMar>
              <w:top w:w="30" w:type="dxa"/>
              <w:left w:w="300" w:type="dxa"/>
              <w:bottom w:w="30" w:type="dxa"/>
              <w:right w:w="30" w:type="dxa"/>
            </w:tcMar>
            <w:vAlign w:val="center"/>
            <w:hideMark/>
          </w:tcPr>
          <w:p w14:paraId="6BA9922A" w14:textId="77777777" w:rsidR="00000000" w:rsidRDefault="00A62CB6">
            <w:pPr>
              <w:rPr>
                <w:rFonts w:eastAsia="Times New Roman"/>
                <w:sz w:val="20"/>
                <w:szCs w:val="20"/>
              </w:rPr>
            </w:pPr>
            <w:r>
              <w:rPr>
                <w:rFonts w:ascii="inherit" w:eastAsia="Times New Roman" w:hAnsi="inherit"/>
                <w:sz w:val="20"/>
                <w:szCs w:val="20"/>
              </w:rPr>
              <w:t>Additional paid-in capital</w:t>
            </w:r>
          </w:p>
        </w:tc>
        <w:tc>
          <w:tcPr>
            <w:tcW w:w="0" w:type="auto"/>
            <w:gridSpan w:val="2"/>
            <w:tcMar>
              <w:top w:w="30" w:type="dxa"/>
              <w:left w:w="30" w:type="dxa"/>
              <w:bottom w:w="30" w:type="dxa"/>
              <w:right w:w="0" w:type="dxa"/>
            </w:tcMar>
            <w:vAlign w:val="center"/>
            <w:hideMark/>
          </w:tcPr>
          <w:p w14:paraId="63593CBB" w14:textId="77777777" w:rsidR="00000000" w:rsidRDefault="00A62CB6">
            <w:pPr>
              <w:jc w:val="right"/>
              <w:rPr>
                <w:rFonts w:eastAsia="Times New Roman"/>
                <w:sz w:val="20"/>
                <w:szCs w:val="20"/>
              </w:rPr>
            </w:pPr>
            <w:r>
              <w:rPr>
                <w:rFonts w:ascii="inherit" w:eastAsia="Times New Roman" w:hAnsi="inherit"/>
                <w:sz w:val="20"/>
                <w:szCs w:val="20"/>
              </w:rPr>
              <w:t>928,094</w:t>
            </w:r>
          </w:p>
        </w:tc>
        <w:tc>
          <w:tcPr>
            <w:tcW w:w="0" w:type="auto"/>
            <w:vAlign w:val="bottom"/>
            <w:hideMark/>
          </w:tcPr>
          <w:p w14:paraId="717BCC4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559247A" w14:textId="77777777" w:rsidR="00000000" w:rsidRDefault="00A62CB6">
            <w:pPr>
              <w:divId w:val="721178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7D91DE2" w14:textId="77777777" w:rsidR="00000000" w:rsidRDefault="00A62CB6">
            <w:pPr>
              <w:jc w:val="right"/>
              <w:rPr>
                <w:rFonts w:eastAsia="Times New Roman"/>
                <w:sz w:val="20"/>
                <w:szCs w:val="20"/>
              </w:rPr>
            </w:pPr>
            <w:r>
              <w:rPr>
                <w:rFonts w:ascii="inherit" w:eastAsia="Times New Roman" w:hAnsi="inherit"/>
                <w:sz w:val="20"/>
                <w:szCs w:val="20"/>
              </w:rPr>
              <w:t>823,413</w:t>
            </w:r>
          </w:p>
        </w:tc>
        <w:tc>
          <w:tcPr>
            <w:tcW w:w="0" w:type="auto"/>
            <w:vAlign w:val="bottom"/>
            <w:hideMark/>
          </w:tcPr>
          <w:p w14:paraId="1F5C3E7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0D5537E" w14:textId="77777777" w:rsidR="00000000" w:rsidRDefault="00A62CB6">
            <w:pPr>
              <w:divId w:val="1394815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2F0D0B5" w14:textId="77777777" w:rsidR="00000000" w:rsidRDefault="00A62CB6">
            <w:pPr>
              <w:jc w:val="right"/>
              <w:rPr>
                <w:rFonts w:eastAsia="Times New Roman"/>
                <w:sz w:val="20"/>
                <w:szCs w:val="20"/>
              </w:rPr>
            </w:pPr>
            <w:r>
              <w:rPr>
                <w:rFonts w:ascii="inherit" w:eastAsia="Times New Roman" w:hAnsi="inherit"/>
                <w:sz w:val="20"/>
                <w:szCs w:val="20"/>
              </w:rPr>
              <w:t>746,410</w:t>
            </w:r>
          </w:p>
        </w:tc>
        <w:tc>
          <w:tcPr>
            <w:tcW w:w="0" w:type="auto"/>
            <w:vAlign w:val="bottom"/>
            <w:hideMark/>
          </w:tcPr>
          <w:p w14:paraId="6B83719D" w14:textId="77777777" w:rsidR="00000000" w:rsidRDefault="00A62CB6">
            <w:pPr>
              <w:rPr>
                <w:rFonts w:eastAsia="Times New Roman"/>
                <w:sz w:val="20"/>
                <w:szCs w:val="20"/>
              </w:rPr>
            </w:pPr>
          </w:p>
        </w:tc>
      </w:tr>
      <w:tr w:rsidR="00000000" w14:paraId="70136108" w14:textId="77777777">
        <w:trPr>
          <w:divId w:val="1029144234"/>
        </w:trPr>
        <w:tc>
          <w:tcPr>
            <w:tcW w:w="0" w:type="auto"/>
            <w:shd w:val="clear" w:color="auto" w:fill="CCEEFF"/>
            <w:tcMar>
              <w:top w:w="30" w:type="dxa"/>
              <w:left w:w="300" w:type="dxa"/>
              <w:bottom w:w="30" w:type="dxa"/>
              <w:right w:w="30" w:type="dxa"/>
            </w:tcMar>
            <w:vAlign w:val="center"/>
            <w:hideMark/>
          </w:tcPr>
          <w:p w14:paraId="25148749" w14:textId="77777777" w:rsidR="00000000" w:rsidRDefault="00A62CB6">
            <w:pPr>
              <w:rPr>
                <w:rFonts w:eastAsia="Times New Roman"/>
                <w:sz w:val="20"/>
                <w:szCs w:val="20"/>
              </w:rPr>
            </w:pPr>
            <w:r>
              <w:rPr>
                <w:rFonts w:ascii="inherit" w:eastAsia="Times New Roman" w:hAnsi="inherit"/>
                <w:sz w:val="20"/>
                <w:szCs w:val="20"/>
              </w:rPr>
              <w:t>Treasury stock</w:t>
            </w:r>
          </w:p>
        </w:tc>
        <w:tc>
          <w:tcPr>
            <w:tcW w:w="0" w:type="auto"/>
            <w:gridSpan w:val="2"/>
            <w:shd w:val="clear" w:color="auto" w:fill="CCEEFF"/>
            <w:tcMar>
              <w:top w:w="30" w:type="dxa"/>
              <w:left w:w="30" w:type="dxa"/>
              <w:bottom w:w="30" w:type="dxa"/>
              <w:right w:w="0" w:type="dxa"/>
            </w:tcMar>
            <w:vAlign w:val="bottom"/>
            <w:hideMark/>
          </w:tcPr>
          <w:p w14:paraId="1F96C2DB" w14:textId="77777777" w:rsidR="00000000" w:rsidRDefault="00A62CB6">
            <w:pPr>
              <w:jc w:val="right"/>
              <w:rPr>
                <w:rFonts w:eastAsia="Times New Roman"/>
                <w:sz w:val="20"/>
                <w:szCs w:val="20"/>
              </w:rPr>
            </w:pPr>
            <w:r>
              <w:rPr>
                <w:rFonts w:ascii="inherit" w:eastAsia="Times New Roman" w:hAnsi="inherit"/>
                <w:sz w:val="20"/>
                <w:szCs w:val="20"/>
              </w:rPr>
              <w:t>(2,814,912</w:t>
            </w:r>
          </w:p>
        </w:tc>
        <w:tc>
          <w:tcPr>
            <w:tcW w:w="0" w:type="auto"/>
            <w:shd w:val="clear" w:color="auto" w:fill="CCEEFF"/>
            <w:tcMar>
              <w:top w:w="30" w:type="dxa"/>
              <w:left w:w="0" w:type="dxa"/>
              <w:bottom w:w="30" w:type="dxa"/>
              <w:right w:w="30" w:type="dxa"/>
            </w:tcMar>
            <w:vAlign w:val="bottom"/>
            <w:hideMark/>
          </w:tcPr>
          <w:p w14:paraId="75BDFC09"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7AD31E" w14:textId="77777777" w:rsidR="00000000" w:rsidRDefault="00A62CB6">
            <w:pPr>
              <w:divId w:val="1002317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01E477" w14:textId="77777777" w:rsidR="00000000" w:rsidRDefault="00A62CB6">
            <w:pPr>
              <w:jc w:val="right"/>
              <w:rPr>
                <w:rFonts w:eastAsia="Times New Roman"/>
                <w:sz w:val="20"/>
                <w:szCs w:val="20"/>
              </w:rPr>
            </w:pPr>
            <w:r>
              <w:rPr>
                <w:rFonts w:ascii="inherit" w:eastAsia="Times New Roman" w:hAnsi="inherit"/>
                <w:sz w:val="20"/>
                <w:szCs w:val="20"/>
              </w:rPr>
              <w:t>(2,480,677</w:t>
            </w:r>
          </w:p>
        </w:tc>
        <w:tc>
          <w:tcPr>
            <w:tcW w:w="0" w:type="auto"/>
            <w:shd w:val="clear" w:color="auto" w:fill="CCEEFF"/>
            <w:tcMar>
              <w:top w:w="30" w:type="dxa"/>
              <w:left w:w="0" w:type="dxa"/>
              <w:bottom w:w="30" w:type="dxa"/>
              <w:right w:w="30" w:type="dxa"/>
            </w:tcMar>
            <w:vAlign w:val="bottom"/>
            <w:hideMark/>
          </w:tcPr>
          <w:p w14:paraId="2EA6766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195111" w14:textId="77777777" w:rsidR="00000000" w:rsidRDefault="00A62CB6">
            <w:pPr>
              <w:divId w:val="736821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47D87C" w14:textId="77777777" w:rsidR="00000000" w:rsidRDefault="00A62CB6">
            <w:pPr>
              <w:jc w:val="right"/>
              <w:rPr>
                <w:rFonts w:eastAsia="Times New Roman"/>
                <w:sz w:val="20"/>
                <w:szCs w:val="20"/>
              </w:rPr>
            </w:pPr>
            <w:r>
              <w:rPr>
                <w:rFonts w:ascii="inherit" w:eastAsia="Times New Roman" w:hAnsi="inherit"/>
                <w:sz w:val="20"/>
                <w:szCs w:val="20"/>
              </w:rPr>
              <w:t>(2,383,446</w:t>
            </w:r>
          </w:p>
        </w:tc>
        <w:tc>
          <w:tcPr>
            <w:tcW w:w="0" w:type="auto"/>
            <w:shd w:val="clear" w:color="auto" w:fill="CCEEFF"/>
            <w:tcMar>
              <w:top w:w="30" w:type="dxa"/>
              <w:left w:w="0" w:type="dxa"/>
              <w:bottom w:w="30" w:type="dxa"/>
              <w:right w:w="30" w:type="dxa"/>
            </w:tcMar>
            <w:vAlign w:val="bottom"/>
            <w:hideMark/>
          </w:tcPr>
          <w:p w14:paraId="0848E8B0" w14:textId="77777777" w:rsidR="00000000" w:rsidRDefault="00A62CB6">
            <w:pPr>
              <w:rPr>
                <w:rFonts w:eastAsia="Times New Roman"/>
                <w:sz w:val="20"/>
                <w:szCs w:val="20"/>
              </w:rPr>
            </w:pPr>
            <w:r>
              <w:rPr>
                <w:rFonts w:ascii="inherit" w:eastAsia="Times New Roman" w:hAnsi="inherit"/>
                <w:sz w:val="20"/>
                <w:szCs w:val="20"/>
              </w:rPr>
              <w:t>)</w:t>
            </w:r>
          </w:p>
        </w:tc>
      </w:tr>
      <w:tr w:rsidR="00000000" w14:paraId="1E17A38E" w14:textId="77777777">
        <w:trPr>
          <w:divId w:val="1029144234"/>
        </w:trPr>
        <w:tc>
          <w:tcPr>
            <w:tcW w:w="0" w:type="auto"/>
            <w:tcMar>
              <w:top w:w="30" w:type="dxa"/>
              <w:left w:w="300" w:type="dxa"/>
              <w:bottom w:w="30" w:type="dxa"/>
              <w:right w:w="30" w:type="dxa"/>
            </w:tcMar>
            <w:vAlign w:val="center"/>
            <w:hideMark/>
          </w:tcPr>
          <w:p w14:paraId="327E597B" w14:textId="77777777" w:rsidR="00000000" w:rsidRDefault="00A62CB6">
            <w:pPr>
              <w:rPr>
                <w:rFonts w:eastAsia="Times New Roman"/>
                <w:sz w:val="20"/>
                <w:szCs w:val="20"/>
              </w:rPr>
            </w:pPr>
            <w:r>
              <w:rPr>
                <w:rFonts w:ascii="inherit" w:eastAsia="Times New Roman" w:hAnsi="inherit"/>
                <w:sz w:val="20"/>
                <w:szCs w:val="20"/>
              </w:rPr>
              <w:t>Accumulated other comprehensive income</w:t>
            </w:r>
          </w:p>
        </w:tc>
        <w:tc>
          <w:tcPr>
            <w:tcW w:w="0" w:type="auto"/>
            <w:gridSpan w:val="2"/>
            <w:tcMar>
              <w:top w:w="30" w:type="dxa"/>
              <w:left w:w="30" w:type="dxa"/>
              <w:bottom w:w="30" w:type="dxa"/>
              <w:right w:w="0" w:type="dxa"/>
            </w:tcMar>
            <w:vAlign w:val="center"/>
            <w:hideMark/>
          </w:tcPr>
          <w:p w14:paraId="343B9AFA" w14:textId="77777777" w:rsidR="00000000" w:rsidRDefault="00A62CB6">
            <w:pPr>
              <w:jc w:val="right"/>
              <w:rPr>
                <w:rFonts w:eastAsia="Times New Roman"/>
                <w:sz w:val="20"/>
                <w:szCs w:val="20"/>
              </w:rPr>
            </w:pPr>
            <w:r>
              <w:rPr>
                <w:rFonts w:ascii="inherit" w:eastAsia="Times New Roman" w:hAnsi="inherit"/>
                <w:sz w:val="20"/>
                <w:szCs w:val="20"/>
              </w:rPr>
              <w:t>882</w:t>
            </w:r>
          </w:p>
        </w:tc>
        <w:tc>
          <w:tcPr>
            <w:tcW w:w="0" w:type="auto"/>
            <w:vAlign w:val="bottom"/>
            <w:hideMark/>
          </w:tcPr>
          <w:p w14:paraId="6DB533B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B8F18CD" w14:textId="77777777" w:rsidR="00000000" w:rsidRDefault="00A62CB6">
            <w:pPr>
              <w:divId w:val="1068116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B75867" w14:textId="77777777" w:rsidR="00000000" w:rsidRDefault="00A62CB6">
            <w:pPr>
              <w:jc w:val="right"/>
              <w:rPr>
                <w:rFonts w:eastAsia="Times New Roman"/>
                <w:sz w:val="20"/>
                <w:szCs w:val="20"/>
              </w:rPr>
            </w:pPr>
            <w:r>
              <w:rPr>
                <w:rFonts w:ascii="inherit" w:eastAsia="Times New Roman" w:hAnsi="inherit"/>
                <w:sz w:val="20"/>
                <w:szCs w:val="20"/>
              </w:rPr>
              <w:t>3,814</w:t>
            </w:r>
          </w:p>
        </w:tc>
        <w:tc>
          <w:tcPr>
            <w:tcW w:w="0" w:type="auto"/>
            <w:vAlign w:val="bottom"/>
            <w:hideMark/>
          </w:tcPr>
          <w:p w14:paraId="63C7186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800B921" w14:textId="77777777" w:rsidR="00000000" w:rsidRDefault="00A62CB6">
            <w:pPr>
              <w:divId w:val="327176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CB1547" w14:textId="77777777" w:rsidR="00000000" w:rsidRDefault="00A62CB6">
            <w:pPr>
              <w:jc w:val="right"/>
              <w:rPr>
                <w:rFonts w:eastAsia="Times New Roman"/>
                <w:sz w:val="20"/>
                <w:szCs w:val="20"/>
              </w:rPr>
            </w:pPr>
            <w:r>
              <w:rPr>
                <w:rFonts w:ascii="inherit" w:eastAsia="Times New Roman" w:hAnsi="inherit"/>
                <w:sz w:val="20"/>
                <w:szCs w:val="20"/>
              </w:rPr>
              <w:t>5,742</w:t>
            </w:r>
          </w:p>
        </w:tc>
        <w:tc>
          <w:tcPr>
            <w:tcW w:w="0" w:type="auto"/>
            <w:vAlign w:val="bottom"/>
            <w:hideMark/>
          </w:tcPr>
          <w:p w14:paraId="4FFC5362" w14:textId="77777777" w:rsidR="00000000" w:rsidRDefault="00A62CB6">
            <w:pPr>
              <w:rPr>
                <w:rFonts w:eastAsia="Times New Roman"/>
                <w:sz w:val="20"/>
                <w:szCs w:val="20"/>
              </w:rPr>
            </w:pPr>
          </w:p>
        </w:tc>
      </w:tr>
      <w:tr w:rsidR="00000000" w14:paraId="2CD4620A" w14:textId="77777777">
        <w:trPr>
          <w:divId w:val="1029144234"/>
        </w:trPr>
        <w:tc>
          <w:tcPr>
            <w:tcW w:w="0" w:type="auto"/>
            <w:shd w:val="clear" w:color="auto" w:fill="CCEEFF"/>
            <w:tcMar>
              <w:top w:w="30" w:type="dxa"/>
              <w:left w:w="300" w:type="dxa"/>
              <w:bottom w:w="30" w:type="dxa"/>
              <w:right w:w="30" w:type="dxa"/>
            </w:tcMar>
            <w:vAlign w:val="center"/>
            <w:hideMark/>
          </w:tcPr>
          <w:p w14:paraId="0BEA46F8" w14:textId="77777777" w:rsidR="00000000" w:rsidRDefault="00A62CB6">
            <w:pPr>
              <w:rPr>
                <w:rFonts w:eastAsia="Times New Roman"/>
                <w:sz w:val="20"/>
                <w:szCs w:val="20"/>
              </w:rPr>
            </w:pPr>
            <w:r>
              <w:rPr>
                <w:rFonts w:ascii="inherit" w:eastAsia="Times New Roman" w:hAnsi="inherit"/>
                <w:sz w:val="20"/>
                <w:szCs w:val="20"/>
              </w:rPr>
              <w:t>Retained earnings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5B15D67" w14:textId="77777777" w:rsidR="00000000" w:rsidRDefault="00A62CB6">
            <w:pPr>
              <w:jc w:val="right"/>
              <w:rPr>
                <w:rFonts w:eastAsia="Times New Roman"/>
                <w:sz w:val="20"/>
                <w:szCs w:val="20"/>
              </w:rPr>
            </w:pPr>
            <w:r>
              <w:rPr>
                <w:rFonts w:ascii="inherit" w:eastAsia="Times New Roman" w:hAnsi="inherit"/>
                <w:sz w:val="20"/>
                <w:szCs w:val="20"/>
              </w:rPr>
              <w:t>3,429,492</w:t>
            </w:r>
          </w:p>
        </w:tc>
        <w:tc>
          <w:tcPr>
            <w:tcW w:w="0" w:type="auto"/>
            <w:tcBorders>
              <w:bottom w:val="single" w:sz="6" w:space="0" w:color="000000"/>
            </w:tcBorders>
            <w:shd w:val="clear" w:color="auto" w:fill="CCEEFF"/>
            <w:vAlign w:val="bottom"/>
            <w:hideMark/>
          </w:tcPr>
          <w:p w14:paraId="705912E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81E7D" w14:textId="77777777" w:rsidR="00000000" w:rsidRDefault="00A62CB6">
            <w:pPr>
              <w:divId w:val="1113786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7F655CA" w14:textId="77777777" w:rsidR="00000000" w:rsidRDefault="00A62CB6">
            <w:pPr>
              <w:jc w:val="right"/>
              <w:rPr>
                <w:rFonts w:eastAsia="Times New Roman"/>
                <w:sz w:val="20"/>
                <w:szCs w:val="20"/>
              </w:rPr>
            </w:pPr>
            <w:r>
              <w:rPr>
                <w:rFonts w:ascii="inherit" w:eastAsia="Times New Roman" w:hAnsi="inherit"/>
                <w:sz w:val="20"/>
                <w:szCs w:val="20"/>
              </w:rPr>
              <w:t>3,213,895</w:t>
            </w:r>
          </w:p>
        </w:tc>
        <w:tc>
          <w:tcPr>
            <w:tcW w:w="0" w:type="auto"/>
            <w:tcBorders>
              <w:bottom w:val="single" w:sz="6" w:space="0" w:color="000000"/>
            </w:tcBorders>
            <w:shd w:val="clear" w:color="auto" w:fill="CCEEFF"/>
            <w:vAlign w:val="bottom"/>
            <w:hideMark/>
          </w:tcPr>
          <w:p w14:paraId="6045D89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2C0CA" w14:textId="77777777" w:rsidR="00000000" w:rsidRDefault="00A62CB6">
            <w:pPr>
              <w:divId w:val="108553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2FAFE79" w14:textId="77777777" w:rsidR="00000000" w:rsidRDefault="00A62CB6">
            <w:pPr>
              <w:jc w:val="right"/>
              <w:rPr>
                <w:rFonts w:eastAsia="Times New Roman"/>
                <w:sz w:val="20"/>
                <w:szCs w:val="20"/>
              </w:rPr>
            </w:pPr>
            <w:r>
              <w:rPr>
                <w:rFonts w:ascii="inherit" w:eastAsia="Times New Roman" w:hAnsi="inherit"/>
                <w:sz w:val="20"/>
                <w:szCs w:val="20"/>
              </w:rPr>
              <w:t>3,035,970</w:t>
            </w:r>
          </w:p>
        </w:tc>
        <w:tc>
          <w:tcPr>
            <w:tcW w:w="0" w:type="auto"/>
            <w:tcBorders>
              <w:bottom w:val="single" w:sz="6" w:space="0" w:color="000000"/>
            </w:tcBorders>
            <w:shd w:val="clear" w:color="auto" w:fill="CCEEFF"/>
            <w:vAlign w:val="bottom"/>
            <w:hideMark/>
          </w:tcPr>
          <w:p w14:paraId="72010972" w14:textId="77777777" w:rsidR="00000000" w:rsidRDefault="00A62CB6">
            <w:pPr>
              <w:rPr>
                <w:rFonts w:eastAsia="Times New Roman"/>
                <w:sz w:val="20"/>
                <w:szCs w:val="20"/>
              </w:rPr>
            </w:pPr>
          </w:p>
        </w:tc>
      </w:tr>
      <w:tr w:rsidR="00000000" w14:paraId="5EDDDDAD" w14:textId="77777777">
        <w:trPr>
          <w:divId w:val="1029144234"/>
        </w:trPr>
        <w:tc>
          <w:tcPr>
            <w:tcW w:w="0" w:type="auto"/>
            <w:tcMar>
              <w:top w:w="30" w:type="dxa"/>
              <w:left w:w="780" w:type="dxa"/>
              <w:bottom w:w="30" w:type="dxa"/>
              <w:right w:w="30" w:type="dxa"/>
            </w:tcMar>
            <w:vAlign w:val="center"/>
            <w:hideMark/>
          </w:tcPr>
          <w:p w14:paraId="6AC1DB58" w14:textId="77777777" w:rsidR="00000000" w:rsidRDefault="00A62CB6">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tcMar>
              <w:top w:w="30" w:type="dxa"/>
              <w:left w:w="30" w:type="dxa"/>
              <w:bottom w:w="30" w:type="dxa"/>
              <w:right w:w="0" w:type="dxa"/>
            </w:tcMar>
            <w:vAlign w:val="center"/>
            <w:hideMark/>
          </w:tcPr>
          <w:p w14:paraId="2A08A446" w14:textId="77777777" w:rsidR="00000000" w:rsidRDefault="00A62CB6">
            <w:pPr>
              <w:jc w:val="right"/>
              <w:rPr>
                <w:rFonts w:eastAsia="Times New Roman"/>
                <w:sz w:val="20"/>
                <w:szCs w:val="20"/>
              </w:rPr>
            </w:pPr>
            <w:r>
              <w:rPr>
                <w:rFonts w:ascii="inherit" w:eastAsia="Times New Roman" w:hAnsi="inherit"/>
                <w:sz w:val="20"/>
                <w:szCs w:val="20"/>
              </w:rPr>
              <w:t>1,544,942</w:t>
            </w:r>
          </w:p>
        </w:tc>
        <w:tc>
          <w:tcPr>
            <w:tcW w:w="0" w:type="auto"/>
            <w:tcBorders>
              <w:bottom w:val="single" w:sz="6" w:space="0" w:color="000000"/>
            </w:tcBorders>
            <w:vAlign w:val="bottom"/>
            <w:hideMark/>
          </w:tcPr>
          <w:p w14:paraId="2892DB1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4EBA3AD" w14:textId="77777777" w:rsidR="00000000" w:rsidRDefault="00A62CB6">
            <w:pPr>
              <w:divId w:val="47463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EF2DEAA" w14:textId="77777777" w:rsidR="00000000" w:rsidRDefault="00A62CB6">
            <w:pPr>
              <w:jc w:val="right"/>
              <w:rPr>
                <w:rFonts w:eastAsia="Times New Roman"/>
                <w:sz w:val="20"/>
                <w:szCs w:val="20"/>
              </w:rPr>
            </w:pPr>
            <w:r>
              <w:rPr>
                <w:rFonts w:ascii="inherit" w:eastAsia="Times New Roman" w:hAnsi="inherit"/>
                <w:sz w:val="20"/>
                <w:szCs w:val="20"/>
              </w:rPr>
              <w:t>1,561,820</w:t>
            </w:r>
          </w:p>
        </w:tc>
        <w:tc>
          <w:tcPr>
            <w:tcW w:w="0" w:type="auto"/>
            <w:tcBorders>
              <w:bottom w:val="single" w:sz="6" w:space="0" w:color="000000"/>
            </w:tcBorders>
            <w:vAlign w:val="bottom"/>
            <w:hideMark/>
          </w:tcPr>
          <w:p w14:paraId="4655102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8596D54" w14:textId="77777777" w:rsidR="00000000" w:rsidRDefault="00A62CB6">
            <w:pPr>
              <w:divId w:val="685643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9C3FC18" w14:textId="77777777" w:rsidR="00000000" w:rsidRDefault="00A62CB6">
            <w:pPr>
              <w:jc w:val="right"/>
              <w:rPr>
                <w:rFonts w:eastAsia="Times New Roman"/>
                <w:sz w:val="20"/>
                <w:szCs w:val="20"/>
              </w:rPr>
            </w:pPr>
            <w:r>
              <w:rPr>
                <w:rFonts w:ascii="inherit" w:eastAsia="Times New Roman" w:hAnsi="inherit"/>
                <w:sz w:val="20"/>
                <w:szCs w:val="20"/>
              </w:rPr>
              <w:t>1,406,042</w:t>
            </w:r>
          </w:p>
        </w:tc>
        <w:tc>
          <w:tcPr>
            <w:tcW w:w="0" w:type="auto"/>
            <w:tcBorders>
              <w:bottom w:val="single" w:sz="6" w:space="0" w:color="000000"/>
            </w:tcBorders>
            <w:vAlign w:val="bottom"/>
            <w:hideMark/>
          </w:tcPr>
          <w:p w14:paraId="5EAAF09F" w14:textId="77777777" w:rsidR="00000000" w:rsidRDefault="00A62CB6">
            <w:pPr>
              <w:rPr>
                <w:rFonts w:eastAsia="Times New Roman"/>
                <w:sz w:val="20"/>
                <w:szCs w:val="20"/>
              </w:rPr>
            </w:pPr>
          </w:p>
        </w:tc>
      </w:tr>
      <w:tr w:rsidR="00000000" w14:paraId="6E396DCC" w14:textId="77777777">
        <w:trPr>
          <w:divId w:val="1029144234"/>
        </w:trPr>
        <w:tc>
          <w:tcPr>
            <w:tcW w:w="0" w:type="auto"/>
            <w:shd w:val="clear" w:color="auto" w:fill="CCEEFF"/>
            <w:tcMar>
              <w:top w:w="30" w:type="dxa"/>
              <w:left w:w="780" w:type="dxa"/>
              <w:bottom w:w="30" w:type="dxa"/>
              <w:right w:w="30" w:type="dxa"/>
            </w:tcMar>
            <w:vAlign w:val="center"/>
            <w:hideMark/>
          </w:tcPr>
          <w:p w14:paraId="008E0E7E" w14:textId="77777777" w:rsidR="00000000" w:rsidRDefault="00A62CB6">
            <w:pPr>
              <w:rPr>
                <w:rFonts w:eastAsia="Times New Roman"/>
                <w:sz w:val="20"/>
                <w:szCs w:val="20"/>
              </w:rPr>
            </w:pPr>
            <w:r>
              <w:rPr>
                <w:rFonts w:ascii="inherit" w:eastAsia="Times New Roman" w:hAnsi="inherit"/>
                <w:sz w:val="20"/>
                <w:szCs w:val="20"/>
              </w:rPr>
              <w:t>Total liabilities and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4CEA6A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66DD2FCF" w14:textId="77777777" w:rsidR="00000000" w:rsidRDefault="00A62CB6">
            <w:pPr>
              <w:jc w:val="right"/>
              <w:rPr>
                <w:rFonts w:eastAsia="Times New Roman"/>
                <w:sz w:val="20"/>
                <w:szCs w:val="20"/>
              </w:rPr>
            </w:pPr>
            <w:r>
              <w:rPr>
                <w:rFonts w:ascii="inherit" w:eastAsia="Times New Roman" w:hAnsi="inherit"/>
                <w:sz w:val="20"/>
                <w:szCs w:val="20"/>
              </w:rPr>
              <w:t>5,312,719</w:t>
            </w:r>
          </w:p>
        </w:tc>
        <w:tc>
          <w:tcPr>
            <w:tcW w:w="0" w:type="auto"/>
            <w:tcBorders>
              <w:bottom w:val="double" w:sz="6" w:space="0" w:color="000000"/>
            </w:tcBorders>
            <w:shd w:val="clear" w:color="auto" w:fill="CCEEFF"/>
            <w:vAlign w:val="bottom"/>
            <w:hideMark/>
          </w:tcPr>
          <w:p w14:paraId="4E80124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943B2" w14:textId="77777777" w:rsidR="00000000" w:rsidRDefault="00A62CB6">
            <w:pPr>
              <w:divId w:val="10820708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FB6D5B5"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4317CFC" w14:textId="77777777" w:rsidR="00000000" w:rsidRDefault="00A62CB6">
            <w:pPr>
              <w:jc w:val="right"/>
              <w:rPr>
                <w:rFonts w:eastAsia="Times New Roman"/>
                <w:sz w:val="20"/>
                <w:szCs w:val="20"/>
              </w:rPr>
            </w:pPr>
            <w:r>
              <w:rPr>
                <w:rFonts w:ascii="inherit" w:eastAsia="Times New Roman" w:hAnsi="inherit"/>
                <w:sz w:val="20"/>
                <w:szCs w:val="20"/>
              </w:rPr>
              <w:t>3,085,262</w:t>
            </w:r>
          </w:p>
        </w:tc>
        <w:tc>
          <w:tcPr>
            <w:tcW w:w="0" w:type="auto"/>
            <w:tcBorders>
              <w:bottom w:val="double" w:sz="6" w:space="0" w:color="000000"/>
            </w:tcBorders>
            <w:shd w:val="clear" w:color="auto" w:fill="CCEEFF"/>
            <w:vAlign w:val="bottom"/>
            <w:hideMark/>
          </w:tcPr>
          <w:p w14:paraId="0994AFA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2481C6" w14:textId="77777777" w:rsidR="00000000" w:rsidRDefault="00A62CB6">
            <w:pPr>
              <w:divId w:val="11906027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B93616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000D3392" w14:textId="77777777" w:rsidR="00000000" w:rsidRDefault="00A62CB6">
            <w:pPr>
              <w:jc w:val="right"/>
              <w:rPr>
                <w:rFonts w:eastAsia="Times New Roman"/>
                <w:sz w:val="20"/>
                <w:szCs w:val="20"/>
              </w:rPr>
            </w:pPr>
            <w:r>
              <w:rPr>
                <w:rFonts w:ascii="inherit" w:eastAsia="Times New Roman" w:hAnsi="inherit"/>
                <w:sz w:val="20"/>
                <w:szCs w:val="20"/>
              </w:rPr>
              <w:t>3,067,406</w:t>
            </w:r>
          </w:p>
        </w:tc>
        <w:tc>
          <w:tcPr>
            <w:tcW w:w="0" w:type="auto"/>
            <w:tcBorders>
              <w:bottom w:val="double" w:sz="6" w:space="0" w:color="000000"/>
            </w:tcBorders>
            <w:shd w:val="clear" w:color="auto" w:fill="CCEEFF"/>
            <w:vAlign w:val="bottom"/>
            <w:hideMark/>
          </w:tcPr>
          <w:p w14:paraId="15801885" w14:textId="77777777" w:rsidR="00000000" w:rsidRDefault="00A62CB6">
            <w:pPr>
              <w:rPr>
                <w:rFonts w:eastAsia="Times New Roman"/>
                <w:sz w:val="20"/>
                <w:szCs w:val="20"/>
              </w:rPr>
            </w:pPr>
          </w:p>
        </w:tc>
      </w:tr>
      <w:tr w:rsidR="00000000" w14:paraId="276C4BD7" w14:textId="77777777">
        <w:trPr>
          <w:divId w:val="1029144234"/>
        </w:trPr>
        <w:tc>
          <w:tcPr>
            <w:tcW w:w="0" w:type="auto"/>
            <w:tcMar>
              <w:top w:w="30" w:type="dxa"/>
              <w:left w:w="30" w:type="dxa"/>
              <w:bottom w:w="30" w:type="dxa"/>
              <w:right w:w="30" w:type="dxa"/>
            </w:tcMar>
            <w:vAlign w:val="bottom"/>
            <w:hideMark/>
          </w:tcPr>
          <w:p w14:paraId="2C361D8C" w14:textId="77777777" w:rsidR="00000000" w:rsidRDefault="00A62CB6">
            <w:pPr>
              <w:divId w:val="773984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183DA1" w14:textId="77777777" w:rsidR="00000000" w:rsidRDefault="00A62CB6">
            <w:pPr>
              <w:divId w:val="2142190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01250D" w14:textId="77777777" w:rsidR="00000000" w:rsidRDefault="00A62CB6">
            <w:pPr>
              <w:divId w:val="496530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F73C36" w14:textId="77777777" w:rsidR="00000000" w:rsidRDefault="00A62CB6">
            <w:pPr>
              <w:divId w:val="618994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CDD14F" w14:textId="77777777" w:rsidR="00000000" w:rsidRDefault="00A62CB6">
            <w:pPr>
              <w:divId w:val="282033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E3C0E7" w14:textId="77777777" w:rsidR="00000000" w:rsidRDefault="00A62CB6">
            <w:pPr>
              <w:divId w:val="552162706"/>
              <w:rPr>
                <w:rFonts w:eastAsia="Times New Roman"/>
                <w:sz w:val="20"/>
                <w:szCs w:val="20"/>
              </w:rPr>
            </w:pPr>
            <w:r>
              <w:rPr>
                <w:rFonts w:ascii="inherit" w:eastAsia="Times New Roman" w:hAnsi="inherit"/>
                <w:sz w:val="20"/>
                <w:szCs w:val="20"/>
              </w:rPr>
              <w:t> </w:t>
            </w:r>
          </w:p>
        </w:tc>
      </w:tr>
    </w:tbl>
    <w:p w14:paraId="00A63C7E" w14:textId="77777777" w:rsidR="00000000" w:rsidRDefault="00A62CB6">
      <w:pPr>
        <w:spacing w:line="288" w:lineRule="auto"/>
        <w:ind w:hanging="180"/>
        <w:rPr>
          <w:rFonts w:eastAsia="Times New Roman"/>
          <w:sz w:val="16"/>
          <w:szCs w:val="16"/>
        </w:rPr>
      </w:pPr>
      <w:r>
        <w:rPr>
          <w:rFonts w:ascii="inherit" w:eastAsia="Times New Roman" w:hAnsi="inherit"/>
          <w:b/>
          <w:bCs/>
          <w:sz w:val="16"/>
          <w:szCs w:val="16"/>
        </w:rPr>
        <w:t>Preferred Stock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$1.00</w:t>
      </w:r>
      <w:r>
        <w:rPr>
          <w:rFonts w:ascii="inherit" w:eastAsia="Times New Roman" w:hAnsi="inherit"/>
          <w:sz w:val="16"/>
          <w:szCs w:val="16"/>
        </w:rPr>
        <w:t xml:space="preserve"> </w:t>
      </w:r>
      <w:r>
        <w:rPr>
          <w:rFonts w:ascii="inherit" w:eastAsia="Times New Roman" w:hAnsi="inherit"/>
          <w:sz w:val="16"/>
          <w:szCs w:val="16"/>
        </w:rPr>
        <w:t>par value;</w:t>
      </w:r>
      <w:r>
        <w:rPr>
          <w:rFonts w:ascii="inherit" w:eastAsia="Times New Roman" w:hAnsi="inherit"/>
          <w:sz w:val="16"/>
          <w:szCs w:val="16"/>
        </w:rPr>
        <w:t xml:space="preserve"> </w:t>
      </w:r>
      <w:r>
        <w:rPr>
          <w:rFonts w:ascii="inherit" w:eastAsia="Times New Roman" w:hAnsi="inherit"/>
          <w:sz w:val="16"/>
          <w:szCs w:val="16"/>
        </w:rPr>
        <w:t>40</w:t>
      </w:r>
      <w:r>
        <w:rPr>
          <w:rFonts w:ascii="inherit" w:eastAsia="Times New Roman" w:hAnsi="inherit"/>
          <w:sz w:val="16"/>
          <w:szCs w:val="16"/>
        </w:rPr>
        <w:t xml:space="preserve"> </w:t>
      </w:r>
      <w:r>
        <w:rPr>
          <w:rFonts w:ascii="inherit" w:eastAsia="Times New Roman" w:hAnsi="inherit"/>
          <w:sz w:val="16"/>
          <w:szCs w:val="16"/>
        </w:rPr>
        <w:t>shares authorized;</w:t>
      </w:r>
      <w:r>
        <w:rPr>
          <w:rFonts w:ascii="inherit" w:eastAsia="Times New Roman" w:hAnsi="inherit"/>
          <w:sz w:val="16"/>
          <w:szCs w:val="16"/>
        </w:rPr>
        <w:t xml:space="preserve"> </w:t>
      </w:r>
      <w:r>
        <w:rPr>
          <w:rFonts w:ascii="inherit" w:eastAsia="Times New Roman" w:hAnsi="inherit"/>
          <w:sz w:val="16"/>
          <w:szCs w:val="16"/>
        </w:rPr>
        <w:t>no</w:t>
      </w:r>
      <w:r>
        <w:rPr>
          <w:rFonts w:ascii="inherit" w:eastAsia="Times New Roman" w:hAnsi="inherit"/>
          <w:sz w:val="16"/>
          <w:szCs w:val="16"/>
        </w:rPr>
        <w:t xml:space="preserve"> </w:t>
      </w:r>
      <w:r>
        <w:rPr>
          <w:rFonts w:ascii="inherit" w:eastAsia="Times New Roman" w:hAnsi="inherit"/>
          <w:sz w:val="16"/>
          <w:szCs w:val="16"/>
        </w:rPr>
        <w:t>shares were issued or outstanding during any period presented.</w:t>
      </w:r>
    </w:p>
    <w:p w14:paraId="046B68E5" w14:textId="77777777" w:rsidR="00000000" w:rsidRDefault="00A62CB6">
      <w:pPr>
        <w:spacing w:line="288" w:lineRule="auto"/>
        <w:ind w:hanging="1080"/>
        <w:rPr>
          <w:rFonts w:eastAsia="Times New Roman"/>
          <w:sz w:val="16"/>
          <w:szCs w:val="16"/>
        </w:rPr>
      </w:pPr>
      <w:r>
        <w:rPr>
          <w:rFonts w:ascii="inherit" w:eastAsia="Times New Roman" w:hAnsi="inherit"/>
          <w:b/>
          <w:bCs/>
          <w:sz w:val="16"/>
          <w:szCs w:val="16"/>
        </w:rPr>
        <w:t>Common Stock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$0.008</w:t>
      </w:r>
      <w:r>
        <w:rPr>
          <w:rFonts w:ascii="inherit" w:eastAsia="Times New Roman" w:hAnsi="inherit"/>
          <w:sz w:val="16"/>
          <w:szCs w:val="16"/>
        </w:rPr>
        <w:t xml:space="preserve"> </w:t>
      </w:r>
      <w:r>
        <w:rPr>
          <w:rFonts w:ascii="inherit" w:eastAsia="Times New Roman" w:hAnsi="inherit"/>
          <w:sz w:val="16"/>
          <w:szCs w:val="16"/>
        </w:rPr>
        <w:t>par value;</w:t>
      </w:r>
      <w:r>
        <w:rPr>
          <w:rFonts w:ascii="inherit" w:eastAsia="Times New Roman" w:hAnsi="inherit"/>
          <w:sz w:val="16"/>
          <w:szCs w:val="16"/>
        </w:rPr>
        <w:t xml:space="preserve"> </w:t>
      </w:r>
      <w:r>
        <w:rPr>
          <w:rFonts w:ascii="inherit" w:eastAsia="Times New Roman" w:hAnsi="inherit"/>
          <w:sz w:val="16"/>
          <w:szCs w:val="16"/>
        </w:rPr>
        <w:t>400,000</w:t>
      </w:r>
      <w:r>
        <w:rPr>
          <w:rFonts w:ascii="inherit" w:eastAsia="Times New Roman" w:hAnsi="inherit"/>
          <w:sz w:val="16"/>
          <w:szCs w:val="16"/>
        </w:rPr>
        <w:t xml:space="preserve"> </w:t>
      </w:r>
      <w:r>
        <w:rPr>
          <w:rFonts w:ascii="inherit" w:eastAsia="Times New Roman" w:hAnsi="inherit"/>
          <w:sz w:val="16"/>
          <w:szCs w:val="16"/>
        </w:rPr>
        <w:t>shares authorized at all periods presented.</w:t>
      </w:r>
      <w:r>
        <w:rPr>
          <w:rFonts w:ascii="inherit" w:eastAsia="Times New Roman" w:hAnsi="inherit"/>
          <w:sz w:val="16"/>
          <w:szCs w:val="16"/>
        </w:rPr>
        <w:t xml:space="preserve"> </w:t>
      </w:r>
      <w:r>
        <w:rPr>
          <w:rFonts w:ascii="inherit" w:eastAsia="Times New Roman" w:hAnsi="inherit"/>
          <w:sz w:val="16"/>
          <w:szCs w:val="16"/>
        </w:rPr>
        <w:t>173,23</w:t>
      </w:r>
      <w:r>
        <w:rPr>
          <w:rFonts w:ascii="inherit" w:eastAsia="Times New Roman" w:hAnsi="inherit"/>
          <w:sz w:val="16"/>
          <w:szCs w:val="16"/>
        </w:rPr>
        <w:t>8,</w:t>
      </w:r>
      <w:r>
        <w:rPr>
          <w:rFonts w:ascii="inherit" w:eastAsia="Times New Roman" w:hAnsi="inherit"/>
          <w:sz w:val="16"/>
          <w:szCs w:val="16"/>
        </w:rPr>
        <w:t xml:space="preserve"> </w:t>
      </w:r>
      <w:r>
        <w:rPr>
          <w:rFonts w:ascii="inherit" w:eastAsia="Times New Roman" w:hAnsi="inherit"/>
          <w:sz w:val="16"/>
          <w:szCs w:val="16"/>
        </w:rPr>
        <w:t>171,887, and</w:t>
      </w:r>
      <w:r>
        <w:rPr>
          <w:rFonts w:ascii="inherit" w:eastAsia="Times New Roman" w:hAnsi="inherit"/>
          <w:sz w:val="16"/>
          <w:szCs w:val="16"/>
        </w:rPr>
        <w:t xml:space="preserve"> </w:t>
      </w:r>
      <w:r>
        <w:rPr>
          <w:rFonts w:ascii="inherit" w:eastAsia="Times New Roman" w:hAnsi="inherit"/>
          <w:sz w:val="16"/>
          <w:szCs w:val="16"/>
        </w:rPr>
        <w:t>170,728</w:t>
      </w:r>
      <w:r>
        <w:rPr>
          <w:rFonts w:ascii="inherit" w:eastAsia="Times New Roman" w:hAnsi="inherit"/>
          <w:sz w:val="16"/>
          <w:szCs w:val="16"/>
        </w:rPr>
        <w:t xml:space="preserve"> </w:t>
      </w:r>
      <w:r>
        <w:rPr>
          <w:rFonts w:ascii="inherit" w:eastAsia="Times New Roman" w:hAnsi="inherit"/>
          <w:sz w:val="16"/>
          <w:szCs w:val="16"/>
        </w:rPr>
        <w:t>shares issued;</w:t>
      </w:r>
      <w:r>
        <w:rPr>
          <w:rFonts w:ascii="inherit" w:eastAsia="Times New Roman" w:hAnsi="inherit"/>
          <w:sz w:val="16"/>
          <w:szCs w:val="16"/>
        </w:rPr>
        <w:t xml:space="preserve"> </w:t>
      </w:r>
      <w:r>
        <w:rPr>
          <w:rFonts w:ascii="inherit" w:eastAsia="Times New Roman" w:hAnsi="inherit"/>
          <w:sz w:val="16"/>
          <w:szCs w:val="16"/>
        </w:rPr>
        <w:t>119,723,</w:t>
      </w:r>
      <w:r>
        <w:rPr>
          <w:rFonts w:ascii="inherit" w:eastAsia="Times New Roman" w:hAnsi="inherit"/>
          <w:sz w:val="16"/>
          <w:szCs w:val="16"/>
        </w:rPr>
        <w:t xml:space="preserve"> </w:t>
      </w:r>
      <w:r>
        <w:rPr>
          <w:rFonts w:ascii="inherit" w:eastAsia="Times New Roman" w:hAnsi="inherit"/>
          <w:sz w:val="16"/>
          <w:szCs w:val="16"/>
        </w:rPr>
        <w:t>121,828, and</w:t>
      </w:r>
      <w:r>
        <w:rPr>
          <w:rFonts w:ascii="inherit" w:eastAsia="Times New Roman" w:hAnsi="inherit"/>
          <w:sz w:val="16"/>
          <w:szCs w:val="16"/>
        </w:rPr>
        <w:t xml:space="preserve"> </w:t>
      </w:r>
      <w:r>
        <w:rPr>
          <w:rFonts w:ascii="inherit" w:eastAsia="Times New Roman" w:hAnsi="inherit"/>
          <w:sz w:val="16"/>
          <w:szCs w:val="16"/>
        </w:rPr>
        <w:t>121,811</w:t>
      </w:r>
      <w:r>
        <w:rPr>
          <w:rFonts w:ascii="inherit" w:eastAsia="Times New Roman" w:hAnsi="inherit"/>
          <w:sz w:val="16"/>
          <w:szCs w:val="16"/>
        </w:rPr>
        <w:t xml:space="preserve"> </w:t>
      </w:r>
      <w:r>
        <w:rPr>
          <w:rFonts w:ascii="inherit" w:eastAsia="Times New Roman" w:hAnsi="inherit"/>
          <w:sz w:val="16"/>
          <w:szCs w:val="16"/>
        </w:rPr>
        <w:t>shares outstanding at</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December 29, 2018, and</w:t>
      </w:r>
      <w:r>
        <w:rPr>
          <w:rFonts w:ascii="inherit" w:eastAsia="Times New Roman" w:hAnsi="inherit"/>
          <w:sz w:val="16"/>
          <w:szCs w:val="16"/>
        </w:rPr>
        <w:t xml:space="preserve"> </w:t>
      </w:r>
      <w:r>
        <w:rPr>
          <w:rFonts w:ascii="inherit" w:eastAsia="Times New Roman" w:hAnsi="inherit"/>
          <w:sz w:val="16"/>
          <w:szCs w:val="16"/>
        </w:rPr>
        <w:t>June 30, 2018, respectively.</w:t>
      </w:r>
      <w:r>
        <w:rPr>
          <w:rFonts w:ascii="inherit" w:eastAsia="Times New Roman" w:hAnsi="inherit"/>
          <w:sz w:val="16"/>
          <w:szCs w:val="16"/>
        </w:rPr>
        <w:t xml:space="preserve"> </w:t>
      </w:r>
    </w:p>
    <w:p w14:paraId="27A3D8BC" w14:textId="77777777" w:rsidR="00000000" w:rsidRDefault="00A62CB6">
      <w:pPr>
        <w:spacing w:line="288" w:lineRule="auto"/>
        <w:rPr>
          <w:rFonts w:eastAsia="Times New Roman"/>
          <w:sz w:val="16"/>
          <w:szCs w:val="16"/>
        </w:rPr>
      </w:pPr>
      <w:r>
        <w:rPr>
          <w:rFonts w:ascii="inherit" w:eastAsia="Times New Roman" w:hAnsi="inherit"/>
          <w:b/>
          <w:bCs/>
          <w:sz w:val="16"/>
          <w:szCs w:val="16"/>
        </w:rPr>
        <w:t>Treasury Stock (at cost,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53,515,</w:t>
      </w:r>
      <w:r>
        <w:rPr>
          <w:rFonts w:ascii="inherit" w:eastAsia="Times New Roman" w:hAnsi="inherit"/>
          <w:sz w:val="16"/>
          <w:szCs w:val="16"/>
        </w:rPr>
        <w:t xml:space="preserve"> </w:t>
      </w:r>
      <w:r>
        <w:rPr>
          <w:rFonts w:ascii="inherit" w:eastAsia="Times New Roman" w:hAnsi="inherit"/>
          <w:sz w:val="16"/>
          <w:szCs w:val="16"/>
        </w:rPr>
        <w:t>50,059, and</w:t>
      </w:r>
      <w:r>
        <w:rPr>
          <w:rFonts w:ascii="inherit" w:eastAsia="Times New Roman" w:hAnsi="inherit"/>
          <w:sz w:val="16"/>
          <w:szCs w:val="16"/>
        </w:rPr>
        <w:t xml:space="preserve"> </w:t>
      </w:r>
      <w:r>
        <w:rPr>
          <w:rFonts w:ascii="inherit" w:eastAsia="Times New Roman" w:hAnsi="inherit"/>
          <w:sz w:val="16"/>
          <w:szCs w:val="16"/>
        </w:rPr>
        <w:t>48,917</w:t>
      </w:r>
      <w:r>
        <w:rPr>
          <w:rFonts w:ascii="inherit" w:eastAsia="Times New Roman" w:hAnsi="inherit"/>
          <w:sz w:val="16"/>
          <w:szCs w:val="16"/>
        </w:rPr>
        <w:t xml:space="preserve"> </w:t>
      </w:r>
      <w:r>
        <w:rPr>
          <w:rFonts w:ascii="inherit" w:eastAsia="Times New Roman" w:hAnsi="inherit"/>
          <w:sz w:val="16"/>
          <w:szCs w:val="16"/>
        </w:rPr>
        <w:t>shares at</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December 29, 2018, and</w:t>
      </w:r>
      <w:r>
        <w:rPr>
          <w:rFonts w:ascii="inherit" w:eastAsia="Times New Roman" w:hAnsi="inherit"/>
          <w:sz w:val="16"/>
          <w:szCs w:val="16"/>
        </w:rPr>
        <w:t xml:space="preserve"> </w:t>
      </w:r>
      <w:r>
        <w:rPr>
          <w:rFonts w:ascii="inherit" w:eastAsia="Times New Roman" w:hAnsi="inherit"/>
          <w:sz w:val="16"/>
          <w:szCs w:val="16"/>
        </w:rPr>
        <w:t>June 30, 2018, respectively.</w:t>
      </w:r>
    </w:p>
    <w:p w14:paraId="53BE6478" w14:textId="77777777" w:rsidR="00000000" w:rsidRDefault="00A62CB6">
      <w:pPr>
        <w:spacing w:line="288" w:lineRule="auto"/>
        <w:jc w:val="center"/>
        <w:rPr>
          <w:rFonts w:eastAsia="Times New Roman"/>
          <w:sz w:val="16"/>
          <w:szCs w:val="16"/>
        </w:rPr>
      </w:pPr>
    </w:p>
    <w:p w14:paraId="4A2124AD"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14:paraId="7488D12B" w14:textId="77777777" w:rsidR="00000000" w:rsidRDefault="00A62CB6">
      <w:pPr>
        <w:divId w:val="1337079777"/>
        <w:rPr>
          <w:rFonts w:eastAsia="Times New Roman"/>
          <w:sz w:val="20"/>
          <w:szCs w:val="20"/>
        </w:rPr>
      </w:pPr>
    </w:p>
    <w:p w14:paraId="3FCD5409" w14:textId="77777777" w:rsidR="00000000" w:rsidRDefault="00A62CB6">
      <w:pPr>
        <w:spacing w:line="288" w:lineRule="auto"/>
        <w:jc w:val="center"/>
        <w:divId w:val="134770757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w:t>
      </w:r>
    </w:p>
    <w:p w14:paraId="431DA906" w14:textId="77777777" w:rsidR="00000000" w:rsidRDefault="00A62CB6">
      <w:pPr>
        <w:rPr>
          <w:rFonts w:eastAsia="Times New Roman"/>
          <w:sz w:val="20"/>
          <w:szCs w:val="20"/>
        </w:rPr>
      </w:pPr>
      <w:r>
        <w:rPr>
          <w:rFonts w:eastAsia="Times New Roman"/>
          <w:sz w:val="20"/>
          <w:szCs w:val="20"/>
        </w:rPr>
        <w:pict w14:anchorId="1CBE9BCE">
          <v:rect id="_x0000_i1028" style="width:0;height:1.5pt" o:hralign="center" o:hrstd="t" o:hr="t" fillcolor="#a0a0a0" stroked="f"/>
        </w:pict>
      </w:r>
    </w:p>
    <w:p w14:paraId="63EA1728" w14:textId="77777777" w:rsidR="00000000" w:rsidRDefault="00A62CB6">
      <w:pPr>
        <w:spacing w:line="288" w:lineRule="auto"/>
        <w:divId w:val="1326130448"/>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26873A6A" w14:textId="77777777" w:rsidR="00000000" w:rsidRDefault="00A62CB6">
      <w:pPr>
        <w:divId w:val="577793364"/>
        <w:rPr>
          <w:rFonts w:eastAsia="Times New Roman"/>
          <w:sz w:val="20"/>
          <w:szCs w:val="20"/>
        </w:rPr>
      </w:pPr>
    </w:p>
    <w:p w14:paraId="2CD8C907"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13A4E730"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CONDENSED CONSOLIDATED STATEMENTS OF INCOME</w:t>
      </w:r>
    </w:p>
    <w:p w14:paraId="3845E784"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(in thousands, except per share amounts)</w:t>
      </w:r>
    </w:p>
    <w:p w14:paraId="6CCF8CF1" w14:textId="77777777" w:rsidR="00000000" w:rsidRDefault="00A62CB6">
      <w:pPr>
        <w:spacing w:line="288" w:lineRule="auto"/>
        <w:jc w:val="center"/>
        <w:rPr>
          <w:rFonts w:eastAsia="Times New Roman"/>
          <w:sz w:val="20"/>
          <w:szCs w:val="20"/>
        </w:rPr>
      </w:pPr>
      <w:r>
        <w:rPr>
          <w:rFonts w:ascii="inherit" w:eastAsia="Times New Roman" w:hAnsi="inherit"/>
          <w:b/>
          <w:bCs/>
          <w:i/>
          <w:iCs/>
          <w:sz w:val="20"/>
          <w:szCs w:val="20"/>
        </w:rPr>
        <w:t>(Unaudited)</w:t>
      </w:r>
    </w:p>
    <w:p w14:paraId="715ED928" w14:textId="77777777" w:rsidR="00000000" w:rsidRDefault="00A62CB6">
      <w:pPr>
        <w:spacing w:line="288" w:lineRule="auto"/>
        <w:divId w:val="15087875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007"/>
        <w:gridCol w:w="132"/>
        <w:gridCol w:w="858"/>
        <w:gridCol w:w="6"/>
        <w:gridCol w:w="105"/>
        <w:gridCol w:w="132"/>
        <w:gridCol w:w="858"/>
        <w:gridCol w:w="6"/>
        <w:gridCol w:w="105"/>
        <w:gridCol w:w="132"/>
        <w:gridCol w:w="858"/>
        <w:gridCol w:w="6"/>
        <w:gridCol w:w="105"/>
        <w:gridCol w:w="132"/>
        <w:gridCol w:w="858"/>
        <w:gridCol w:w="6"/>
      </w:tblGrid>
      <w:tr w:rsidR="00000000" w14:paraId="3223340C" w14:textId="77777777">
        <w:trPr>
          <w:divId w:val="1545172225"/>
        </w:trPr>
        <w:tc>
          <w:tcPr>
            <w:tcW w:w="0" w:type="auto"/>
            <w:gridSpan w:val="16"/>
            <w:vAlign w:val="center"/>
            <w:hideMark/>
          </w:tcPr>
          <w:p w14:paraId="5EBDCB0A" w14:textId="77777777" w:rsidR="00000000" w:rsidRDefault="00A62CB6">
            <w:pPr>
              <w:spacing w:line="288" w:lineRule="auto"/>
              <w:rPr>
                <w:rFonts w:eastAsia="Times New Roman"/>
                <w:sz w:val="20"/>
                <w:szCs w:val="20"/>
              </w:rPr>
            </w:pPr>
          </w:p>
        </w:tc>
      </w:tr>
      <w:tr w:rsidR="00000000" w14:paraId="1B597D7A" w14:textId="77777777">
        <w:trPr>
          <w:divId w:val="1545172225"/>
        </w:trPr>
        <w:tc>
          <w:tcPr>
            <w:tcW w:w="2650" w:type="pct"/>
            <w:vAlign w:val="center"/>
            <w:hideMark/>
          </w:tcPr>
          <w:p w14:paraId="0B907C0A" w14:textId="77777777" w:rsidR="00000000" w:rsidRDefault="00A62CB6">
            <w:pPr>
              <w:rPr>
                <w:rFonts w:eastAsia="Times New Roman"/>
                <w:sz w:val="20"/>
                <w:szCs w:val="20"/>
              </w:rPr>
            </w:pPr>
          </w:p>
        </w:tc>
        <w:tc>
          <w:tcPr>
            <w:tcW w:w="50" w:type="pct"/>
            <w:vAlign w:val="center"/>
            <w:hideMark/>
          </w:tcPr>
          <w:p w14:paraId="40F350A4" w14:textId="77777777" w:rsidR="00000000" w:rsidRDefault="00A62CB6">
            <w:pPr>
              <w:rPr>
                <w:rFonts w:eastAsia="Times New Roman"/>
                <w:sz w:val="20"/>
                <w:szCs w:val="20"/>
              </w:rPr>
            </w:pPr>
          </w:p>
        </w:tc>
        <w:tc>
          <w:tcPr>
            <w:tcW w:w="450" w:type="pct"/>
            <w:vAlign w:val="center"/>
            <w:hideMark/>
          </w:tcPr>
          <w:p w14:paraId="51698895" w14:textId="77777777" w:rsidR="00000000" w:rsidRDefault="00A62CB6">
            <w:pPr>
              <w:rPr>
                <w:rFonts w:eastAsia="Times New Roman"/>
                <w:sz w:val="20"/>
                <w:szCs w:val="20"/>
              </w:rPr>
            </w:pPr>
          </w:p>
        </w:tc>
        <w:tc>
          <w:tcPr>
            <w:tcW w:w="50" w:type="pct"/>
            <w:vAlign w:val="center"/>
            <w:hideMark/>
          </w:tcPr>
          <w:p w14:paraId="58A99046" w14:textId="77777777" w:rsidR="00000000" w:rsidRDefault="00A62CB6">
            <w:pPr>
              <w:rPr>
                <w:rFonts w:eastAsia="Times New Roman"/>
                <w:sz w:val="20"/>
                <w:szCs w:val="20"/>
              </w:rPr>
            </w:pPr>
          </w:p>
        </w:tc>
        <w:tc>
          <w:tcPr>
            <w:tcW w:w="50" w:type="pct"/>
            <w:vAlign w:val="center"/>
            <w:hideMark/>
          </w:tcPr>
          <w:p w14:paraId="7C10A697" w14:textId="77777777" w:rsidR="00000000" w:rsidRDefault="00A62CB6">
            <w:pPr>
              <w:rPr>
                <w:rFonts w:eastAsia="Times New Roman"/>
                <w:sz w:val="20"/>
                <w:szCs w:val="20"/>
              </w:rPr>
            </w:pPr>
          </w:p>
        </w:tc>
        <w:tc>
          <w:tcPr>
            <w:tcW w:w="50" w:type="pct"/>
            <w:vAlign w:val="center"/>
            <w:hideMark/>
          </w:tcPr>
          <w:p w14:paraId="25D3F4E7" w14:textId="77777777" w:rsidR="00000000" w:rsidRDefault="00A62CB6">
            <w:pPr>
              <w:rPr>
                <w:rFonts w:eastAsia="Times New Roman"/>
                <w:sz w:val="20"/>
                <w:szCs w:val="20"/>
              </w:rPr>
            </w:pPr>
          </w:p>
        </w:tc>
        <w:tc>
          <w:tcPr>
            <w:tcW w:w="450" w:type="pct"/>
            <w:vAlign w:val="center"/>
            <w:hideMark/>
          </w:tcPr>
          <w:p w14:paraId="4F671A1C" w14:textId="77777777" w:rsidR="00000000" w:rsidRDefault="00A62CB6">
            <w:pPr>
              <w:rPr>
                <w:rFonts w:eastAsia="Times New Roman"/>
                <w:sz w:val="20"/>
                <w:szCs w:val="20"/>
              </w:rPr>
            </w:pPr>
          </w:p>
        </w:tc>
        <w:tc>
          <w:tcPr>
            <w:tcW w:w="50" w:type="pct"/>
            <w:vAlign w:val="center"/>
            <w:hideMark/>
          </w:tcPr>
          <w:p w14:paraId="416175FE" w14:textId="77777777" w:rsidR="00000000" w:rsidRDefault="00A62CB6">
            <w:pPr>
              <w:rPr>
                <w:rFonts w:eastAsia="Times New Roman"/>
                <w:sz w:val="20"/>
                <w:szCs w:val="20"/>
              </w:rPr>
            </w:pPr>
          </w:p>
        </w:tc>
        <w:tc>
          <w:tcPr>
            <w:tcW w:w="50" w:type="pct"/>
            <w:vAlign w:val="center"/>
            <w:hideMark/>
          </w:tcPr>
          <w:p w14:paraId="52F87899" w14:textId="77777777" w:rsidR="00000000" w:rsidRDefault="00A62CB6">
            <w:pPr>
              <w:rPr>
                <w:rFonts w:eastAsia="Times New Roman"/>
                <w:sz w:val="20"/>
                <w:szCs w:val="20"/>
              </w:rPr>
            </w:pPr>
          </w:p>
        </w:tc>
        <w:tc>
          <w:tcPr>
            <w:tcW w:w="50" w:type="pct"/>
            <w:vAlign w:val="center"/>
            <w:hideMark/>
          </w:tcPr>
          <w:p w14:paraId="213771EE" w14:textId="77777777" w:rsidR="00000000" w:rsidRDefault="00A62CB6">
            <w:pPr>
              <w:rPr>
                <w:rFonts w:eastAsia="Times New Roman"/>
                <w:sz w:val="20"/>
                <w:szCs w:val="20"/>
              </w:rPr>
            </w:pPr>
          </w:p>
        </w:tc>
        <w:tc>
          <w:tcPr>
            <w:tcW w:w="450" w:type="pct"/>
            <w:vAlign w:val="center"/>
            <w:hideMark/>
          </w:tcPr>
          <w:p w14:paraId="671A83F6" w14:textId="77777777" w:rsidR="00000000" w:rsidRDefault="00A62CB6">
            <w:pPr>
              <w:rPr>
                <w:rFonts w:eastAsia="Times New Roman"/>
                <w:sz w:val="20"/>
                <w:szCs w:val="20"/>
              </w:rPr>
            </w:pPr>
          </w:p>
        </w:tc>
        <w:tc>
          <w:tcPr>
            <w:tcW w:w="50" w:type="pct"/>
            <w:vAlign w:val="center"/>
            <w:hideMark/>
          </w:tcPr>
          <w:p w14:paraId="7F455FA9" w14:textId="77777777" w:rsidR="00000000" w:rsidRDefault="00A62CB6">
            <w:pPr>
              <w:rPr>
                <w:rFonts w:eastAsia="Times New Roman"/>
                <w:sz w:val="20"/>
                <w:szCs w:val="20"/>
              </w:rPr>
            </w:pPr>
          </w:p>
        </w:tc>
        <w:tc>
          <w:tcPr>
            <w:tcW w:w="50" w:type="pct"/>
            <w:vAlign w:val="center"/>
            <w:hideMark/>
          </w:tcPr>
          <w:p w14:paraId="2373DACB" w14:textId="77777777" w:rsidR="00000000" w:rsidRDefault="00A62CB6">
            <w:pPr>
              <w:rPr>
                <w:rFonts w:eastAsia="Times New Roman"/>
                <w:sz w:val="20"/>
                <w:szCs w:val="20"/>
              </w:rPr>
            </w:pPr>
          </w:p>
        </w:tc>
        <w:tc>
          <w:tcPr>
            <w:tcW w:w="50" w:type="pct"/>
            <w:vAlign w:val="center"/>
            <w:hideMark/>
          </w:tcPr>
          <w:p w14:paraId="2E9D7617" w14:textId="77777777" w:rsidR="00000000" w:rsidRDefault="00A62CB6">
            <w:pPr>
              <w:rPr>
                <w:rFonts w:eastAsia="Times New Roman"/>
                <w:sz w:val="20"/>
                <w:szCs w:val="20"/>
              </w:rPr>
            </w:pPr>
          </w:p>
        </w:tc>
        <w:tc>
          <w:tcPr>
            <w:tcW w:w="450" w:type="pct"/>
            <w:vAlign w:val="center"/>
            <w:hideMark/>
          </w:tcPr>
          <w:p w14:paraId="69C809C0" w14:textId="77777777" w:rsidR="00000000" w:rsidRDefault="00A62CB6">
            <w:pPr>
              <w:rPr>
                <w:rFonts w:eastAsia="Times New Roman"/>
                <w:sz w:val="20"/>
                <w:szCs w:val="20"/>
              </w:rPr>
            </w:pPr>
          </w:p>
        </w:tc>
        <w:tc>
          <w:tcPr>
            <w:tcW w:w="50" w:type="pct"/>
            <w:vAlign w:val="center"/>
            <w:hideMark/>
          </w:tcPr>
          <w:p w14:paraId="3A2AE9D6" w14:textId="77777777" w:rsidR="00000000" w:rsidRDefault="00A62CB6">
            <w:pPr>
              <w:rPr>
                <w:rFonts w:eastAsia="Times New Roman"/>
                <w:sz w:val="20"/>
                <w:szCs w:val="20"/>
              </w:rPr>
            </w:pPr>
          </w:p>
        </w:tc>
      </w:tr>
      <w:tr w:rsidR="00000000" w14:paraId="71DD95CD" w14:textId="77777777">
        <w:trPr>
          <w:divId w:val="1545172225"/>
        </w:trPr>
        <w:tc>
          <w:tcPr>
            <w:tcW w:w="0" w:type="auto"/>
            <w:tcMar>
              <w:top w:w="30" w:type="dxa"/>
              <w:left w:w="30" w:type="dxa"/>
              <w:bottom w:w="30" w:type="dxa"/>
              <w:right w:w="420" w:type="dxa"/>
            </w:tcMar>
            <w:vAlign w:val="bottom"/>
            <w:hideMark/>
          </w:tcPr>
          <w:p w14:paraId="532F76C7"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14:paraId="5EEC98BE" w14:textId="77777777" w:rsidR="00000000" w:rsidRDefault="00A62CB6">
            <w:pPr>
              <w:jc w:val="center"/>
              <w:rPr>
                <w:rFonts w:eastAsia="Times New Roman"/>
                <w:sz w:val="20"/>
                <w:szCs w:val="20"/>
              </w:rPr>
            </w:pPr>
            <w:r>
              <w:rPr>
                <w:rFonts w:ascii="inherit" w:eastAsia="Times New Roman" w:hAnsi="inherit"/>
                <w:b/>
                <w:bCs/>
                <w:sz w:val="20"/>
                <w:szCs w:val="20"/>
              </w:rPr>
              <w:t>For the Fiscal Three Months Ended</w:t>
            </w:r>
          </w:p>
        </w:tc>
        <w:tc>
          <w:tcPr>
            <w:tcW w:w="0" w:type="auto"/>
            <w:tcMar>
              <w:top w:w="30" w:type="dxa"/>
              <w:left w:w="30" w:type="dxa"/>
              <w:bottom w:w="30" w:type="dxa"/>
              <w:right w:w="30" w:type="dxa"/>
            </w:tcMar>
            <w:vAlign w:val="bottom"/>
            <w:hideMark/>
          </w:tcPr>
          <w:p w14:paraId="35AC92CE" w14:textId="77777777" w:rsidR="00000000" w:rsidRDefault="00A62CB6">
            <w:pPr>
              <w:divId w:val="14964601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14:paraId="3888C440" w14:textId="77777777" w:rsidR="00000000" w:rsidRDefault="00A62CB6">
            <w:pPr>
              <w:jc w:val="center"/>
              <w:rPr>
                <w:rFonts w:eastAsia="Times New Roman"/>
                <w:sz w:val="20"/>
                <w:szCs w:val="20"/>
              </w:rPr>
            </w:pPr>
            <w:r>
              <w:rPr>
                <w:rFonts w:ascii="inherit" w:eastAsia="Times New Roman" w:hAnsi="inherit"/>
                <w:b/>
                <w:bCs/>
                <w:sz w:val="20"/>
                <w:szCs w:val="20"/>
              </w:rPr>
              <w:t>For the Fiscal Six</w:t>
            </w:r>
            <w:r>
              <w:rPr>
                <w:rFonts w:ascii="inherit" w:eastAsia="Times New Roman" w:hAnsi="inherit"/>
                <w:b/>
                <w:bCs/>
                <w:sz w:val="20"/>
                <w:szCs w:val="20"/>
              </w:rPr>
              <w:t xml:space="preserve"> </w:t>
            </w:r>
            <w:r>
              <w:rPr>
                <w:rFonts w:ascii="inherit" w:eastAsia="Times New Roman" w:hAnsi="inherit"/>
                <w:b/>
                <w:bCs/>
                <w:sz w:val="20"/>
                <w:szCs w:val="20"/>
              </w:rPr>
              <w:t>Months Ended</w:t>
            </w:r>
          </w:p>
        </w:tc>
      </w:tr>
      <w:tr w:rsidR="00000000" w14:paraId="5ADC4B87" w14:textId="77777777">
        <w:trPr>
          <w:divId w:val="1545172225"/>
        </w:trPr>
        <w:tc>
          <w:tcPr>
            <w:tcW w:w="0" w:type="auto"/>
            <w:tcMar>
              <w:top w:w="30" w:type="dxa"/>
              <w:left w:w="30" w:type="dxa"/>
              <w:bottom w:w="30" w:type="dxa"/>
              <w:right w:w="30" w:type="dxa"/>
            </w:tcMar>
            <w:vAlign w:val="bottom"/>
            <w:hideMark/>
          </w:tcPr>
          <w:p w14:paraId="5CC8CF69"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C9C564"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DA6436D" w14:textId="77777777" w:rsidR="00000000" w:rsidRDefault="00A62CB6">
            <w:pPr>
              <w:divId w:val="1921793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758BFC"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6E87FEC9" w14:textId="77777777" w:rsidR="00000000" w:rsidRDefault="00A62CB6">
            <w:pPr>
              <w:divId w:val="440033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4666B8"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1DF8ADF" w14:textId="77777777" w:rsidR="00000000" w:rsidRDefault="00A62CB6">
            <w:pPr>
              <w:divId w:val="20396266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DF4163"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76B4D728" w14:textId="77777777">
        <w:trPr>
          <w:divId w:val="1545172225"/>
        </w:trPr>
        <w:tc>
          <w:tcPr>
            <w:tcW w:w="0" w:type="auto"/>
            <w:shd w:val="clear" w:color="auto" w:fill="CCEEFF"/>
            <w:tcMar>
              <w:top w:w="30" w:type="dxa"/>
              <w:left w:w="30" w:type="dxa"/>
              <w:bottom w:w="30" w:type="dxa"/>
              <w:right w:w="30" w:type="dxa"/>
            </w:tcMar>
            <w:vAlign w:val="bottom"/>
            <w:hideMark/>
          </w:tcPr>
          <w:p w14:paraId="504A6EB5" w14:textId="77777777" w:rsidR="00000000" w:rsidRDefault="00A62CB6">
            <w:pPr>
              <w:rPr>
                <w:rFonts w:eastAsia="Times New Roman"/>
                <w:sz w:val="20"/>
                <w:szCs w:val="20"/>
              </w:rPr>
            </w:pPr>
            <w:r>
              <w:rPr>
                <w:rFonts w:ascii="inherit" w:eastAsia="Times New Roman" w:hAnsi="inherit"/>
                <w:b/>
                <w:bCs/>
                <w:sz w:val="20"/>
                <w:szCs w:val="20"/>
              </w:rPr>
              <w:t>Net sales</w:t>
            </w:r>
          </w:p>
        </w:tc>
        <w:tc>
          <w:tcPr>
            <w:tcW w:w="0" w:type="auto"/>
            <w:shd w:val="clear" w:color="auto" w:fill="CCEEFF"/>
            <w:tcMar>
              <w:top w:w="30" w:type="dxa"/>
              <w:left w:w="30" w:type="dxa"/>
              <w:bottom w:w="30" w:type="dxa"/>
              <w:right w:w="0" w:type="dxa"/>
            </w:tcMar>
            <w:vAlign w:val="bottom"/>
            <w:hideMark/>
          </w:tcPr>
          <w:p w14:paraId="5285E879"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34582C" w14:textId="77777777" w:rsidR="00000000" w:rsidRDefault="00A62CB6">
            <w:pPr>
              <w:jc w:val="right"/>
              <w:rPr>
                <w:rFonts w:eastAsia="Times New Roman"/>
                <w:sz w:val="20"/>
                <w:szCs w:val="20"/>
              </w:rPr>
            </w:pPr>
            <w:r>
              <w:rPr>
                <w:rFonts w:ascii="inherit" w:eastAsia="Times New Roman" w:hAnsi="inherit"/>
                <w:sz w:val="20"/>
                <w:szCs w:val="20"/>
              </w:rPr>
              <w:t>2,353,782</w:t>
            </w:r>
          </w:p>
        </w:tc>
        <w:tc>
          <w:tcPr>
            <w:tcW w:w="0" w:type="auto"/>
            <w:shd w:val="clear" w:color="auto" w:fill="CCEEFF"/>
            <w:vAlign w:val="bottom"/>
            <w:hideMark/>
          </w:tcPr>
          <w:p w14:paraId="5127979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FE674" w14:textId="77777777" w:rsidR="00000000" w:rsidRDefault="00A62CB6">
            <w:pPr>
              <w:divId w:val="1417551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68E57A"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F38648C" w14:textId="77777777" w:rsidR="00000000" w:rsidRDefault="00A62CB6">
            <w:pPr>
              <w:jc w:val="right"/>
              <w:rPr>
                <w:rFonts w:eastAsia="Times New Roman"/>
                <w:sz w:val="20"/>
                <w:szCs w:val="20"/>
              </w:rPr>
            </w:pPr>
            <w:r>
              <w:rPr>
                <w:rFonts w:ascii="inherit" w:eastAsia="Times New Roman" w:hAnsi="inherit"/>
                <w:sz w:val="20"/>
                <w:szCs w:val="20"/>
              </w:rPr>
              <w:t>2,213,249</w:t>
            </w:r>
          </w:p>
        </w:tc>
        <w:tc>
          <w:tcPr>
            <w:tcW w:w="0" w:type="auto"/>
            <w:shd w:val="clear" w:color="auto" w:fill="CCEEFF"/>
            <w:vAlign w:val="bottom"/>
            <w:hideMark/>
          </w:tcPr>
          <w:p w14:paraId="0175FFA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CF392" w14:textId="77777777" w:rsidR="00000000" w:rsidRDefault="00A62CB6">
            <w:pPr>
              <w:divId w:val="6583413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78FC57"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753B7C" w14:textId="77777777" w:rsidR="00000000" w:rsidRDefault="00A62CB6">
            <w:pPr>
              <w:jc w:val="right"/>
              <w:rPr>
                <w:rFonts w:eastAsia="Times New Roman"/>
                <w:sz w:val="20"/>
                <w:szCs w:val="20"/>
              </w:rPr>
            </w:pPr>
            <w:r>
              <w:rPr>
                <w:rFonts w:ascii="inherit" w:eastAsia="Times New Roman" w:hAnsi="inherit"/>
                <w:sz w:val="20"/>
                <w:szCs w:val="20"/>
              </w:rPr>
              <w:t>4,176,002</w:t>
            </w:r>
          </w:p>
        </w:tc>
        <w:tc>
          <w:tcPr>
            <w:tcW w:w="0" w:type="auto"/>
            <w:tcBorders>
              <w:top w:val="single" w:sz="6" w:space="0" w:color="000000"/>
            </w:tcBorders>
            <w:shd w:val="clear" w:color="auto" w:fill="CCEEFF"/>
            <w:vAlign w:val="bottom"/>
            <w:hideMark/>
          </w:tcPr>
          <w:p w14:paraId="6577C3C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E5C35" w14:textId="77777777" w:rsidR="00000000" w:rsidRDefault="00A62CB6">
            <w:pPr>
              <w:divId w:val="19934843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44342B"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924A6F" w14:textId="77777777" w:rsidR="00000000" w:rsidRDefault="00A62CB6">
            <w:pPr>
              <w:jc w:val="right"/>
              <w:rPr>
                <w:rFonts w:eastAsia="Times New Roman"/>
                <w:sz w:val="20"/>
                <w:szCs w:val="20"/>
              </w:rPr>
            </w:pPr>
            <w:r>
              <w:rPr>
                <w:rFonts w:ascii="inherit" w:eastAsia="Times New Roman" w:hAnsi="inherit"/>
                <w:sz w:val="20"/>
                <w:szCs w:val="20"/>
              </w:rPr>
              <w:t>3,896,150</w:t>
            </w:r>
          </w:p>
        </w:tc>
        <w:tc>
          <w:tcPr>
            <w:tcW w:w="0" w:type="auto"/>
            <w:tcBorders>
              <w:top w:val="single" w:sz="6" w:space="0" w:color="000000"/>
            </w:tcBorders>
            <w:shd w:val="clear" w:color="auto" w:fill="CCEEFF"/>
            <w:vAlign w:val="bottom"/>
            <w:hideMark/>
          </w:tcPr>
          <w:p w14:paraId="6A3E64FB" w14:textId="77777777" w:rsidR="00000000" w:rsidRDefault="00A62CB6">
            <w:pPr>
              <w:rPr>
                <w:rFonts w:eastAsia="Times New Roman"/>
                <w:sz w:val="20"/>
                <w:szCs w:val="20"/>
              </w:rPr>
            </w:pPr>
          </w:p>
        </w:tc>
      </w:tr>
      <w:tr w:rsidR="00000000" w14:paraId="1CC81A6E" w14:textId="77777777">
        <w:trPr>
          <w:divId w:val="1545172225"/>
        </w:trPr>
        <w:tc>
          <w:tcPr>
            <w:tcW w:w="0" w:type="auto"/>
            <w:tcMar>
              <w:top w:w="30" w:type="dxa"/>
              <w:left w:w="300" w:type="dxa"/>
              <w:bottom w:w="30" w:type="dxa"/>
              <w:right w:w="30" w:type="dxa"/>
            </w:tcMar>
            <w:vAlign w:val="bottom"/>
            <w:hideMark/>
          </w:tcPr>
          <w:p w14:paraId="12AF21E7" w14:textId="77777777" w:rsidR="00000000" w:rsidRDefault="00A62CB6">
            <w:pPr>
              <w:rPr>
                <w:rFonts w:eastAsia="Times New Roman"/>
                <w:sz w:val="20"/>
                <w:szCs w:val="20"/>
              </w:rPr>
            </w:pPr>
            <w:r>
              <w:rPr>
                <w:rFonts w:ascii="inherit" w:eastAsia="Times New Roman" w:hAnsi="inherit"/>
                <w:sz w:val="20"/>
                <w:szCs w:val="20"/>
              </w:rPr>
              <w:t>Cost of merchandise sold</w:t>
            </w:r>
          </w:p>
        </w:tc>
        <w:tc>
          <w:tcPr>
            <w:tcW w:w="0" w:type="auto"/>
            <w:gridSpan w:val="2"/>
            <w:tcBorders>
              <w:bottom w:val="single" w:sz="6" w:space="0" w:color="000000"/>
            </w:tcBorders>
            <w:tcMar>
              <w:top w:w="30" w:type="dxa"/>
              <w:left w:w="30" w:type="dxa"/>
              <w:bottom w:w="30" w:type="dxa"/>
              <w:right w:w="0" w:type="dxa"/>
            </w:tcMar>
            <w:vAlign w:val="bottom"/>
            <w:hideMark/>
          </w:tcPr>
          <w:p w14:paraId="63B464DF" w14:textId="77777777" w:rsidR="00000000" w:rsidRDefault="00A62CB6">
            <w:pPr>
              <w:jc w:val="right"/>
              <w:rPr>
                <w:rFonts w:eastAsia="Times New Roman"/>
                <w:sz w:val="20"/>
                <w:szCs w:val="20"/>
              </w:rPr>
            </w:pPr>
            <w:r>
              <w:rPr>
                <w:rFonts w:ascii="inherit" w:eastAsia="Times New Roman" w:hAnsi="inherit"/>
                <w:sz w:val="20"/>
                <w:szCs w:val="20"/>
              </w:rPr>
              <w:t>1,533,037</w:t>
            </w:r>
          </w:p>
        </w:tc>
        <w:tc>
          <w:tcPr>
            <w:tcW w:w="0" w:type="auto"/>
            <w:tcBorders>
              <w:bottom w:val="single" w:sz="6" w:space="0" w:color="000000"/>
            </w:tcBorders>
            <w:vAlign w:val="bottom"/>
            <w:hideMark/>
          </w:tcPr>
          <w:p w14:paraId="1A8EA39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D25C25F" w14:textId="77777777" w:rsidR="00000000" w:rsidRDefault="00A62CB6">
            <w:pPr>
              <w:divId w:val="1802189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9EA867" w14:textId="77777777" w:rsidR="00000000" w:rsidRDefault="00A62CB6">
            <w:pPr>
              <w:jc w:val="right"/>
              <w:rPr>
                <w:rFonts w:eastAsia="Times New Roman"/>
                <w:sz w:val="20"/>
                <w:szCs w:val="20"/>
              </w:rPr>
            </w:pPr>
            <w:r>
              <w:rPr>
                <w:rFonts w:ascii="inherit" w:eastAsia="Times New Roman" w:hAnsi="inherit"/>
                <w:sz w:val="20"/>
                <w:szCs w:val="20"/>
              </w:rPr>
              <w:t>1,443,835</w:t>
            </w:r>
          </w:p>
        </w:tc>
        <w:tc>
          <w:tcPr>
            <w:tcW w:w="0" w:type="auto"/>
            <w:tcBorders>
              <w:bottom w:val="single" w:sz="6" w:space="0" w:color="000000"/>
            </w:tcBorders>
            <w:vAlign w:val="bottom"/>
            <w:hideMark/>
          </w:tcPr>
          <w:p w14:paraId="4DAF54D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A571C71" w14:textId="77777777" w:rsidR="00000000" w:rsidRDefault="00A62CB6">
            <w:pPr>
              <w:divId w:val="894195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EAEE72" w14:textId="77777777" w:rsidR="00000000" w:rsidRDefault="00A62CB6">
            <w:pPr>
              <w:jc w:val="right"/>
              <w:rPr>
                <w:rFonts w:eastAsia="Times New Roman"/>
                <w:sz w:val="20"/>
                <w:szCs w:val="20"/>
              </w:rPr>
            </w:pPr>
            <w:r>
              <w:rPr>
                <w:rFonts w:ascii="inherit" w:eastAsia="Times New Roman" w:hAnsi="inherit"/>
                <w:sz w:val="20"/>
                <w:szCs w:val="20"/>
              </w:rPr>
              <w:t>2,740,273</w:t>
            </w:r>
          </w:p>
        </w:tc>
        <w:tc>
          <w:tcPr>
            <w:tcW w:w="0" w:type="auto"/>
            <w:tcBorders>
              <w:bottom w:val="single" w:sz="6" w:space="0" w:color="000000"/>
            </w:tcBorders>
            <w:vAlign w:val="bottom"/>
            <w:hideMark/>
          </w:tcPr>
          <w:p w14:paraId="01CA6BA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D8F954B" w14:textId="77777777" w:rsidR="00000000" w:rsidRDefault="00A62CB6">
            <w:pPr>
              <w:divId w:val="1666855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5F329F" w14:textId="77777777" w:rsidR="00000000" w:rsidRDefault="00A62CB6">
            <w:pPr>
              <w:jc w:val="right"/>
              <w:rPr>
                <w:rFonts w:eastAsia="Times New Roman"/>
                <w:sz w:val="20"/>
                <w:szCs w:val="20"/>
              </w:rPr>
            </w:pPr>
            <w:r>
              <w:rPr>
                <w:rFonts w:ascii="inherit" w:eastAsia="Times New Roman" w:hAnsi="inherit"/>
                <w:sz w:val="20"/>
                <w:szCs w:val="20"/>
              </w:rPr>
              <w:t>2,563,087</w:t>
            </w:r>
          </w:p>
        </w:tc>
        <w:tc>
          <w:tcPr>
            <w:tcW w:w="0" w:type="auto"/>
            <w:tcBorders>
              <w:bottom w:val="single" w:sz="6" w:space="0" w:color="000000"/>
            </w:tcBorders>
            <w:vAlign w:val="bottom"/>
            <w:hideMark/>
          </w:tcPr>
          <w:p w14:paraId="1725B61C" w14:textId="77777777" w:rsidR="00000000" w:rsidRDefault="00A62CB6">
            <w:pPr>
              <w:rPr>
                <w:rFonts w:eastAsia="Times New Roman"/>
                <w:sz w:val="20"/>
                <w:szCs w:val="20"/>
              </w:rPr>
            </w:pPr>
          </w:p>
        </w:tc>
      </w:tr>
      <w:tr w:rsidR="00000000" w14:paraId="1AAC4210" w14:textId="77777777">
        <w:trPr>
          <w:divId w:val="1545172225"/>
        </w:trPr>
        <w:tc>
          <w:tcPr>
            <w:tcW w:w="0" w:type="auto"/>
            <w:shd w:val="clear" w:color="auto" w:fill="CCEEFF"/>
            <w:tcMar>
              <w:top w:w="30" w:type="dxa"/>
              <w:left w:w="30" w:type="dxa"/>
              <w:bottom w:w="30" w:type="dxa"/>
              <w:right w:w="30" w:type="dxa"/>
            </w:tcMar>
            <w:vAlign w:val="bottom"/>
            <w:hideMark/>
          </w:tcPr>
          <w:p w14:paraId="43AAA1A9" w14:textId="77777777" w:rsidR="00000000" w:rsidRDefault="00A62CB6">
            <w:pPr>
              <w:rPr>
                <w:rFonts w:eastAsia="Times New Roman"/>
                <w:sz w:val="20"/>
                <w:szCs w:val="20"/>
              </w:rPr>
            </w:pPr>
            <w:r>
              <w:rPr>
                <w:rFonts w:ascii="inherit" w:eastAsia="Times New Roman" w:hAnsi="inherit"/>
                <w:b/>
                <w:bCs/>
                <w:sz w:val="20"/>
                <w:szCs w:val="20"/>
              </w:rPr>
              <w:t>Gross profit</w:t>
            </w:r>
          </w:p>
        </w:tc>
        <w:tc>
          <w:tcPr>
            <w:tcW w:w="0" w:type="auto"/>
            <w:gridSpan w:val="2"/>
            <w:shd w:val="clear" w:color="auto" w:fill="CCEEFF"/>
            <w:tcMar>
              <w:top w:w="30" w:type="dxa"/>
              <w:left w:w="30" w:type="dxa"/>
              <w:bottom w:w="30" w:type="dxa"/>
              <w:right w:w="0" w:type="dxa"/>
            </w:tcMar>
            <w:vAlign w:val="bottom"/>
            <w:hideMark/>
          </w:tcPr>
          <w:p w14:paraId="0408B6FA" w14:textId="77777777" w:rsidR="00000000" w:rsidRDefault="00A62CB6">
            <w:pPr>
              <w:jc w:val="right"/>
              <w:rPr>
                <w:rFonts w:eastAsia="Times New Roman"/>
                <w:sz w:val="20"/>
                <w:szCs w:val="20"/>
              </w:rPr>
            </w:pPr>
            <w:r>
              <w:rPr>
                <w:rFonts w:ascii="inherit" w:eastAsia="Times New Roman" w:hAnsi="inherit"/>
                <w:sz w:val="20"/>
                <w:szCs w:val="20"/>
              </w:rPr>
              <w:t>820,745</w:t>
            </w:r>
          </w:p>
        </w:tc>
        <w:tc>
          <w:tcPr>
            <w:tcW w:w="0" w:type="auto"/>
            <w:shd w:val="clear" w:color="auto" w:fill="CCEEFF"/>
            <w:vAlign w:val="bottom"/>
            <w:hideMark/>
          </w:tcPr>
          <w:p w14:paraId="5D603B7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D6D365" w14:textId="77777777" w:rsidR="00000000" w:rsidRDefault="00A62CB6">
            <w:pPr>
              <w:divId w:val="35785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78B13D" w14:textId="77777777" w:rsidR="00000000" w:rsidRDefault="00A62CB6">
            <w:pPr>
              <w:jc w:val="right"/>
              <w:rPr>
                <w:rFonts w:eastAsia="Times New Roman"/>
                <w:sz w:val="20"/>
                <w:szCs w:val="20"/>
              </w:rPr>
            </w:pPr>
            <w:r>
              <w:rPr>
                <w:rFonts w:ascii="inherit" w:eastAsia="Times New Roman" w:hAnsi="inherit"/>
                <w:sz w:val="20"/>
                <w:szCs w:val="20"/>
              </w:rPr>
              <w:t>769,414</w:t>
            </w:r>
          </w:p>
        </w:tc>
        <w:tc>
          <w:tcPr>
            <w:tcW w:w="0" w:type="auto"/>
            <w:shd w:val="clear" w:color="auto" w:fill="CCEEFF"/>
            <w:vAlign w:val="bottom"/>
            <w:hideMark/>
          </w:tcPr>
          <w:p w14:paraId="5434726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160CB8" w14:textId="77777777" w:rsidR="00000000" w:rsidRDefault="00A62CB6">
            <w:pPr>
              <w:divId w:val="2051686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F2E23C" w14:textId="77777777" w:rsidR="00000000" w:rsidRDefault="00A62CB6">
            <w:pPr>
              <w:jc w:val="right"/>
              <w:rPr>
                <w:rFonts w:eastAsia="Times New Roman"/>
                <w:sz w:val="20"/>
                <w:szCs w:val="20"/>
              </w:rPr>
            </w:pPr>
            <w:r>
              <w:rPr>
                <w:rFonts w:ascii="inherit" w:eastAsia="Times New Roman" w:hAnsi="inherit"/>
                <w:sz w:val="20"/>
                <w:szCs w:val="20"/>
              </w:rPr>
              <w:t>1,435,729</w:t>
            </w:r>
          </w:p>
        </w:tc>
        <w:tc>
          <w:tcPr>
            <w:tcW w:w="0" w:type="auto"/>
            <w:shd w:val="clear" w:color="auto" w:fill="CCEEFF"/>
            <w:vAlign w:val="bottom"/>
            <w:hideMark/>
          </w:tcPr>
          <w:p w14:paraId="5BDDE72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95DFD" w14:textId="77777777" w:rsidR="00000000" w:rsidRDefault="00A62CB6">
            <w:pPr>
              <w:divId w:val="2097823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97B428" w14:textId="77777777" w:rsidR="00000000" w:rsidRDefault="00A62CB6">
            <w:pPr>
              <w:jc w:val="right"/>
              <w:rPr>
                <w:rFonts w:eastAsia="Times New Roman"/>
                <w:sz w:val="20"/>
                <w:szCs w:val="20"/>
              </w:rPr>
            </w:pPr>
            <w:r>
              <w:rPr>
                <w:rFonts w:ascii="inherit" w:eastAsia="Times New Roman" w:hAnsi="inherit"/>
                <w:sz w:val="20"/>
                <w:szCs w:val="20"/>
              </w:rPr>
              <w:t>1,333,063</w:t>
            </w:r>
          </w:p>
        </w:tc>
        <w:tc>
          <w:tcPr>
            <w:tcW w:w="0" w:type="auto"/>
            <w:shd w:val="clear" w:color="auto" w:fill="CCEEFF"/>
            <w:vAlign w:val="bottom"/>
            <w:hideMark/>
          </w:tcPr>
          <w:p w14:paraId="05E76F7A" w14:textId="77777777" w:rsidR="00000000" w:rsidRDefault="00A62CB6">
            <w:pPr>
              <w:rPr>
                <w:rFonts w:eastAsia="Times New Roman"/>
                <w:sz w:val="20"/>
                <w:szCs w:val="20"/>
              </w:rPr>
            </w:pPr>
          </w:p>
        </w:tc>
      </w:tr>
      <w:tr w:rsidR="00000000" w14:paraId="2E4A0E19" w14:textId="77777777">
        <w:trPr>
          <w:divId w:val="1545172225"/>
        </w:trPr>
        <w:tc>
          <w:tcPr>
            <w:tcW w:w="0" w:type="auto"/>
            <w:tcMar>
              <w:top w:w="30" w:type="dxa"/>
              <w:left w:w="300" w:type="dxa"/>
              <w:bottom w:w="30" w:type="dxa"/>
              <w:right w:w="30" w:type="dxa"/>
            </w:tcMar>
            <w:vAlign w:val="bottom"/>
            <w:hideMark/>
          </w:tcPr>
          <w:p w14:paraId="5D6F0FC4" w14:textId="77777777" w:rsidR="00000000" w:rsidRDefault="00A62CB6">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08BCB5A3" w14:textId="77777777" w:rsidR="00000000" w:rsidRDefault="00A62CB6">
            <w:pPr>
              <w:jc w:val="right"/>
              <w:rPr>
                <w:rFonts w:eastAsia="Times New Roman"/>
                <w:sz w:val="20"/>
                <w:szCs w:val="20"/>
              </w:rPr>
            </w:pPr>
            <w:r>
              <w:rPr>
                <w:rFonts w:ascii="inherit" w:eastAsia="Times New Roman" w:hAnsi="inherit"/>
                <w:sz w:val="20"/>
                <w:szCs w:val="20"/>
              </w:rPr>
              <w:t>484,190</w:t>
            </w:r>
          </w:p>
        </w:tc>
        <w:tc>
          <w:tcPr>
            <w:tcW w:w="0" w:type="auto"/>
            <w:vAlign w:val="bottom"/>
            <w:hideMark/>
          </w:tcPr>
          <w:p w14:paraId="4A90E31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365B284" w14:textId="77777777" w:rsidR="00000000" w:rsidRDefault="00A62CB6">
            <w:pPr>
              <w:divId w:val="12736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7E49C4" w14:textId="77777777" w:rsidR="00000000" w:rsidRDefault="00A62CB6">
            <w:pPr>
              <w:jc w:val="right"/>
              <w:rPr>
                <w:rFonts w:eastAsia="Times New Roman"/>
                <w:sz w:val="20"/>
                <w:szCs w:val="20"/>
              </w:rPr>
            </w:pPr>
            <w:r>
              <w:rPr>
                <w:rFonts w:ascii="inherit" w:eastAsia="Times New Roman" w:hAnsi="inherit"/>
                <w:sz w:val="20"/>
                <w:szCs w:val="20"/>
              </w:rPr>
              <w:t>452,346</w:t>
            </w:r>
          </w:p>
        </w:tc>
        <w:tc>
          <w:tcPr>
            <w:tcW w:w="0" w:type="auto"/>
            <w:vAlign w:val="bottom"/>
            <w:hideMark/>
          </w:tcPr>
          <w:p w14:paraId="0AE0DFE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FFAC336" w14:textId="77777777" w:rsidR="00000000" w:rsidRDefault="00A62CB6">
            <w:pPr>
              <w:divId w:val="237593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1FD918" w14:textId="77777777" w:rsidR="00000000" w:rsidRDefault="00A62CB6">
            <w:pPr>
              <w:jc w:val="right"/>
              <w:rPr>
                <w:rFonts w:eastAsia="Times New Roman"/>
                <w:sz w:val="20"/>
                <w:szCs w:val="20"/>
              </w:rPr>
            </w:pPr>
            <w:r>
              <w:rPr>
                <w:rFonts w:ascii="inherit" w:eastAsia="Times New Roman" w:hAnsi="inherit"/>
                <w:sz w:val="20"/>
                <w:szCs w:val="20"/>
              </w:rPr>
              <w:t>949,999</w:t>
            </w:r>
          </w:p>
        </w:tc>
        <w:tc>
          <w:tcPr>
            <w:tcW w:w="0" w:type="auto"/>
            <w:vAlign w:val="bottom"/>
            <w:hideMark/>
          </w:tcPr>
          <w:p w14:paraId="1AD8258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1250556" w14:textId="77777777" w:rsidR="00000000" w:rsidRDefault="00A62CB6">
            <w:pPr>
              <w:divId w:val="1456486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4A9BCB" w14:textId="77777777" w:rsidR="00000000" w:rsidRDefault="00A62CB6">
            <w:pPr>
              <w:jc w:val="right"/>
              <w:rPr>
                <w:rFonts w:eastAsia="Times New Roman"/>
                <w:sz w:val="20"/>
                <w:szCs w:val="20"/>
              </w:rPr>
            </w:pPr>
            <w:r>
              <w:rPr>
                <w:rFonts w:ascii="inherit" w:eastAsia="Times New Roman" w:hAnsi="inherit"/>
                <w:sz w:val="20"/>
                <w:szCs w:val="20"/>
              </w:rPr>
              <w:t>878,459</w:t>
            </w:r>
          </w:p>
        </w:tc>
        <w:tc>
          <w:tcPr>
            <w:tcW w:w="0" w:type="auto"/>
            <w:vAlign w:val="bottom"/>
            <w:hideMark/>
          </w:tcPr>
          <w:p w14:paraId="2D4795C9" w14:textId="77777777" w:rsidR="00000000" w:rsidRDefault="00A62CB6">
            <w:pPr>
              <w:rPr>
                <w:rFonts w:eastAsia="Times New Roman"/>
                <w:sz w:val="20"/>
                <w:szCs w:val="20"/>
              </w:rPr>
            </w:pPr>
          </w:p>
        </w:tc>
      </w:tr>
      <w:tr w:rsidR="00000000" w14:paraId="6D255213" w14:textId="77777777">
        <w:trPr>
          <w:divId w:val="1545172225"/>
        </w:trPr>
        <w:tc>
          <w:tcPr>
            <w:tcW w:w="0" w:type="auto"/>
            <w:shd w:val="clear" w:color="auto" w:fill="CCEEFF"/>
            <w:tcMar>
              <w:top w:w="30" w:type="dxa"/>
              <w:left w:w="300" w:type="dxa"/>
              <w:bottom w:w="30" w:type="dxa"/>
              <w:right w:w="30" w:type="dxa"/>
            </w:tcMar>
            <w:vAlign w:val="bottom"/>
            <w:hideMark/>
          </w:tcPr>
          <w:p w14:paraId="6A0B92E5" w14:textId="77777777" w:rsidR="00000000" w:rsidRDefault="00A62CB6">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0F55C6" w14:textId="77777777" w:rsidR="00000000" w:rsidRDefault="00A62CB6">
            <w:pPr>
              <w:jc w:val="right"/>
              <w:rPr>
                <w:rFonts w:eastAsia="Times New Roman"/>
                <w:sz w:val="20"/>
                <w:szCs w:val="20"/>
              </w:rPr>
            </w:pPr>
            <w:r>
              <w:rPr>
                <w:rFonts w:ascii="inherit" w:eastAsia="Times New Roman" w:hAnsi="inherit"/>
                <w:sz w:val="20"/>
                <w:szCs w:val="20"/>
              </w:rPr>
              <w:t>48,998</w:t>
            </w:r>
          </w:p>
        </w:tc>
        <w:tc>
          <w:tcPr>
            <w:tcW w:w="0" w:type="auto"/>
            <w:tcBorders>
              <w:bottom w:val="single" w:sz="6" w:space="0" w:color="000000"/>
            </w:tcBorders>
            <w:shd w:val="clear" w:color="auto" w:fill="CCEEFF"/>
            <w:vAlign w:val="bottom"/>
            <w:hideMark/>
          </w:tcPr>
          <w:p w14:paraId="3C5A6D1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6DA5F" w14:textId="77777777" w:rsidR="00000000" w:rsidRDefault="00A62CB6">
            <w:pPr>
              <w:divId w:val="154493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C46D5E" w14:textId="77777777" w:rsidR="00000000" w:rsidRDefault="00A62CB6">
            <w:pPr>
              <w:jc w:val="right"/>
              <w:rPr>
                <w:rFonts w:eastAsia="Times New Roman"/>
                <w:sz w:val="20"/>
                <w:szCs w:val="20"/>
              </w:rPr>
            </w:pPr>
            <w:r>
              <w:rPr>
                <w:rFonts w:ascii="inherit" w:eastAsia="Times New Roman" w:hAnsi="inherit"/>
                <w:sz w:val="20"/>
                <w:szCs w:val="20"/>
              </w:rPr>
              <w:t>43,610</w:t>
            </w:r>
          </w:p>
        </w:tc>
        <w:tc>
          <w:tcPr>
            <w:tcW w:w="0" w:type="auto"/>
            <w:tcBorders>
              <w:bottom w:val="single" w:sz="6" w:space="0" w:color="000000"/>
            </w:tcBorders>
            <w:shd w:val="clear" w:color="auto" w:fill="CCEEFF"/>
            <w:vAlign w:val="bottom"/>
            <w:hideMark/>
          </w:tcPr>
          <w:p w14:paraId="29A4768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650366" w14:textId="77777777" w:rsidR="00000000" w:rsidRDefault="00A62CB6">
            <w:pPr>
              <w:divId w:val="1579512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40236B" w14:textId="77777777" w:rsidR="00000000" w:rsidRDefault="00A62CB6">
            <w:pPr>
              <w:jc w:val="right"/>
              <w:rPr>
                <w:rFonts w:eastAsia="Times New Roman"/>
                <w:sz w:val="20"/>
                <w:szCs w:val="20"/>
              </w:rPr>
            </w:pPr>
            <w:r>
              <w:rPr>
                <w:rFonts w:ascii="inherit" w:eastAsia="Times New Roman" w:hAnsi="inherit"/>
                <w:sz w:val="20"/>
                <w:szCs w:val="20"/>
              </w:rPr>
              <w:t>94,765</w:t>
            </w:r>
          </w:p>
        </w:tc>
        <w:tc>
          <w:tcPr>
            <w:tcW w:w="0" w:type="auto"/>
            <w:tcBorders>
              <w:bottom w:val="single" w:sz="6" w:space="0" w:color="000000"/>
            </w:tcBorders>
            <w:shd w:val="clear" w:color="auto" w:fill="CCEEFF"/>
            <w:vAlign w:val="bottom"/>
            <w:hideMark/>
          </w:tcPr>
          <w:p w14:paraId="4A9B7EA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56FB7A" w14:textId="77777777" w:rsidR="00000000" w:rsidRDefault="00A62CB6">
            <w:pPr>
              <w:divId w:val="1725252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FA483F" w14:textId="77777777" w:rsidR="00000000" w:rsidRDefault="00A62CB6">
            <w:pPr>
              <w:jc w:val="right"/>
              <w:rPr>
                <w:rFonts w:eastAsia="Times New Roman"/>
                <w:sz w:val="20"/>
                <w:szCs w:val="20"/>
              </w:rPr>
            </w:pPr>
            <w:r>
              <w:rPr>
                <w:rFonts w:ascii="inherit" w:eastAsia="Times New Roman" w:hAnsi="inherit"/>
                <w:sz w:val="20"/>
                <w:szCs w:val="20"/>
              </w:rPr>
              <w:t>86,397</w:t>
            </w:r>
          </w:p>
        </w:tc>
        <w:tc>
          <w:tcPr>
            <w:tcW w:w="0" w:type="auto"/>
            <w:tcBorders>
              <w:bottom w:val="single" w:sz="6" w:space="0" w:color="000000"/>
            </w:tcBorders>
            <w:shd w:val="clear" w:color="auto" w:fill="CCEEFF"/>
            <w:vAlign w:val="bottom"/>
            <w:hideMark/>
          </w:tcPr>
          <w:p w14:paraId="6DB252F4" w14:textId="77777777" w:rsidR="00000000" w:rsidRDefault="00A62CB6">
            <w:pPr>
              <w:rPr>
                <w:rFonts w:eastAsia="Times New Roman"/>
                <w:sz w:val="20"/>
                <w:szCs w:val="20"/>
              </w:rPr>
            </w:pPr>
          </w:p>
        </w:tc>
      </w:tr>
      <w:tr w:rsidR="00000000" w14:paraId="62EA01A4" w14:textId="77777777">
        <w:trPr>
          <w:divId w:val="1545172225"/>
        </w:trPr>
        <w:tc>
          <w:tcPr>
            <w:tcW w:w="0" w:type="auto"/>
            <w:tcMar>
              <w:top w:w="30" w:type="dxa"/>
              <w:left w:w="30" w:type="dxa"/>
              <w:bottom w:w="30" w:type="dxa"/>
              <w:right w:w="30" w:type="dxa"/>
            </w:tcMar>
            <w:vAlign w:val="bottom"/>
            <w:hideMark/>
          </w:tcPr>
          <w:p w14:paraId="4BCA916C" w14:textId="77777777" w:rsidR="00000000" w:rsidRDefault="00A62CB6">
            <w:pPr>
              <w:rPr>
                <w:rFonts w:eastAsia="Times New Roman"/>
                <w:sz w:val="20"/>
                <w:szCs w:val="20"/>
              </w:rPr>
            </w:pPr>
            <w:r>
              <w:rPr>
                <w:rFonts w:ascii="inherit" w:eastAsia="Times New Roman" w:hAnsi="inherit"/>
                <w:b/>
                <w:bCs/>
                <w:sz w:val="20"/>
                <w:szCs w:val="20"/>
              </w:rPr>
              <w:t>Operating income</w:t>
            </w:r>
          </w:p>
        </w:tc>
        <w:tc>
          <w:tcPr>
            <w:tcW w:w="0" w:type="auto"/>
            <w:gridSpan w:val="2"/>
            <w:tcMar>
              <w:top w:w="30" w:type="dxa"/>
              <w:left w:w="30" w:type="dxa"/>
              <w:bottom w:w="30" w:type="dxa"/>
              <w:right w:w="0" w:type="dxa"/>
            </w:tcMar>
            <w:vAlign w:val="bottom"/>
            <w:hideMark/>
          </w:tcPr>
          <w:p w14:paraId="3539B314" w14:textId="77777777" w:rsidR="00000000" w:rsidRDefault="00A62CB6">
            <w:pPr>
              <w:jc w:val="right"/>
              <w:rPr>
                <w:rFonts w:eastAsia="Times New Roman"/>
                <w:sz w:val="20"/>
                <w:szCs w:val="20"/>
              </w:rPr>
            </w:pPr>
            <w:r>
              <w:rPr>
                <w:rFonts w:ascii="inherit" w:eastAsia="Times New Roman" w:hAnsi="inherit"/>
                <w:sz w:val="20"/>
                <w:szCs w:val="20"/>
              </w:rPr>
              <w:t>287,557</w:t>
            </w:r>
          </w:p>
        </w:tc>
        <w:tc>
          <w:tcPr>
            <w:tcW w:w="0" w:type="auto"/>
            <w:vAlign w:val="bottom"/>
            <w:hideMark/>
          </w:tcPr>
          <w:p w14:paraId="0197CDC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7BCFD2B" w14:textId="77777777" w:rsidR="00000000" w:rsidRDefault="00A62CB6">
            <w:pPr>
              <w:divId w:val="5251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4919DC" w14:textId="77777777" w:rsidR="00000000" w:rsidRDefault="00A62CB6">
            <w:pPr>
              <w:jc w:val="right"/>
              <w:rPr>
                <w:rFonts w:eastAsia="Times New Roman"/>
                <w:sz w:val="20"/>
                <w:szCs w:val="20"/>
              </w:rPr>
            </w:pPr>
            <w:r>
              <w:rPr>
                <w:rFonts w:ascii="inherit" w:eastAsia="Times New Roman" w:hAnsi="inherit"/>
                <w:sz w:val="20"/>
                <w:szCs w:val="20"/>
              </w:rPr>
              <w:t>273,458</w:t>
            </w:r>
          </w:p>
        </w:tc>
        <w:tc>
          <w:tcPr>
            <w:tcW w:w="0" w:type="auto"/>
            <w:vAlign w:val="bottom"/>
            <w:hideMark/>
          </w:tcPr>
          <w:p w14:paraId="5771FDE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B26D08D" w14:textId="77777777" w:rsidR="00000000" w:rsidRDefault="00A62CB6">
            <w:pPr>
              <w:divId w:val="1870411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1B8332" w14:textId="77777777" w:rsidR="00000000" w:rsidRDefault="00A62CB6">
            <w:pPr>
              <w:jc w:val="right"/>
              <w:rPr>
                <w:rFonts w:eastAsia="Times New Roman"/>
                <w:sz w:val="20"/>
                <w:szCs w:val="20"/>
              </w:rPr>
            </w:pPr>
            <w:r>
              <w:rPr>
                <w:rFonts w:ascii="inherit" w:eastAsia="Times New Roman" w:hAnsi="inherit"/>
                <w:sz w:val="20"/>
                <w:szCs w:val="20"/>
              </w:rPr>
              <w:t>390,965</w:t>
            </w:r>
          </w:p>
        </w:tc>
        <w:tc>
          <w:tcPr>
            <w:tcW w:w="0" w:type="auto"/>
            <w:vAlign w:val="bottom"/>
            <w:hideMark/>
          </w:tcPr>
          <w:p w14:paraId="5984E41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A2E1DEA" w14:textId="77777777" w:rsidR="00000000" w:rsidRDefault="00A62CB6">
            <w:pPr>
              <w:divId w:val="450128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3E8DA0" w14:textId="77777777" w:rsidR="00000000" w:rsidRDefault="00A62CB6">
            <w:pPr>
              <w:jc w:val="right"/>
              <w:rPr>
                <w:rFonts w:eastAsia="Times New Roman"/>
                <w:sz w:val="20"/>
                <w:szCs w:val="20"/>
              </w:rPr>
            </w:pPr>
            <w:r>
              <w:rPr>
                <w:rFonts w:ascii="inherit" w:eastAsia="Times New Roman" w:hAnsi="inherit"/>
                <w:sz w:val="20"/>
                <w:szCs w:val="20"/>
              </w:rPr>
              <w:t>368,207</w:t>
            </w:r>
          </w:p>
        </w:tc>
        <w:tc>
          <w:tcPr>
            <w:tcW w:w="0" w:type="auto"/>
            <w:vAlign w:val="bottom"/>
            <w:hideMark/>
          </w:tcPr>
          <w:p w14:paraId="18CBF105" w14:textId="77777777" w:rsidR="00000000" w:rsidRDefault="00A62CB6">
            <w:pPr>
              <w:rPr>
                <w:rFonts w:eastAsia="Times New Roman"/>
                <w:sz w:val="20"/>
                <w:szCs w:val="20"/>
              </w:rPr>
            </w:pPr>
          </w:p>
        </w:tc>
      </w:tr>
      <w:tr w:rsidR="00000000" w14:paraId="157A95F7" w14:textId="77777777">
        <w:trPr>
          <w:divId w:val="1545172225"/>
        </w:trPr>
        <w:tc>
          <w:tcPr>
            <w:tcW w:w="0" w:type="auto"/>
            <w:shd w:val="clear" w:color="auto" w:fill="CCEEFF"/>
            <w:tcMar>
              <w:top w:w="30" w:type="dxa"/>
              <w:left w:w="300" w:type="dxa"/>
              <w:bottom w:w="30" w:type="dxa"/>
              <w:right w:w="30" w:type="dxa"/>
            </w:tcMar>
            <w:vAlign w:val="bottom"/>
            <w:hideMark/>
          </w:tcPr>
          <w:p w14:paraId="464DCC97" w14:textId="77777777" w:rsidR="00000000" w:rsidRDefault="00A62CB6">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AE98CB" w14:textId="77777777" w:rsidR="00000000" w:rsidRDefault="00A62CB6">
            <w:pPr>
              <w:jc w:val="right"/>
              <w:rPr>
                <w:rFonts w:eastAsia="Times New Roman"/>
                <w:sz w:val="20"/>
                <w:szCs w:val="20"/>
              </w:rPr>
            </w:pPr>
            <w:r>
              <w:rPr>
                <w:rFonts w:ascii="inherit" w:eastAsia="Times New Roman" w:hAnsi="inherit"/>
                <w:sz w:val="20"/>
                <w:szCs w:val="20"/>
              </w:rPr>
              <w:t>5,176</w:t>
            </w:r>
          </w:p>
        </w:tc>
        <w:tc>
          <w:tcPr>
            <w:tcW w:w="0" w:type="auto"/>
            <w:tcBorders>
              <w:bottom w:val="single" w:sz="6" w:space="0" w:color="000000"/>
            </w:tcBorders>
            <w:shd w:val="clear" w:color="auto" w:fill="CCEEFF"/>
            <w:vAlign w:val="bottom"/>
            <w:hideMark/>
          </w:tcPr>
          <w:p w14:paraId="122878B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ABDD92" w14:textId="77777777" w:rsidR="00000000" w:rsidRDefault="00A62CB6">
            <w:pPr>
              <w:divId w:val="117573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6002C2" w14:textId="77777777" w:rsidR="00000000" w:rsidRDefault="00A62CB6">
            <w:pPr>
              <w:jc w:val="right"/>
              <w:rPr>
                <w:rFonts w:eastAsia="Times New Roman"/>
                <w:sz w:val="20"/>
                <w:szCs w:val="20"/>
              </w:rPr>
            </w:pPr>
            <w:r>
              <w:rPr>
                <w:rFonts w:ascii="inherit" w:eastAsia="Times New Roman" w:hAnsi="inherit"/>
                <w:sz w:val="20"/>
                <w:szCs w:val="20"/>
              </w:rPr>
              <w:t>4,978</w:t>
            </w:r>
          </w:p>
        </w:tc>
        <w:tc>
          <w:tcPr>
            <w:tcW w:w="0" w:type="auto"/>
            <w:tcBorders>
              <w:bottom w:val="single" w:sz="6" w:space="0" w:color="000000"/>
            </w:tcBorders>
            <w:shd w:val="clear" w:color="auto" w:fill="CCEEFF"/>
            <w:vAlign w:val="bottom"/>
            <w:hideMark/>
          </w:tcPr>
          <w:p w14:paraId="0756825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3812D" w14:textId="77777777" w:rsidR="00000000" w:rsidRDefault="00A62CB6">
            <w:pPr>
              <w:divId w:val="129247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0F63F3" w14:textId="77777777" w:rsidR="00000000" w:rsidRDefault="00A62CB6">
            <w:pPr>
              <w:jc w:val="right"/>
              <w:rPr>
                <w:rFonts w:eastAsia="Times New Roman"/>
                <w:sz w:val="20"/>
                <w:szCs w:val="20"/>
              </w:rPr>
            </w:pPr>
            <w:r>
              <w:rPr>
                <w:rFonts w:ascii="inherit" w:eastAsia="Times New Roman" w:hAnsi="inherit"/>
                <w:sz w:val="20"/>
                <w:szCs w:val="20"/>
              </w:rPr>
              <w:t>10,106</w:t>
            </w:r>
          </w:p>
        </w:tc>
        <w:tc>
          <w:tcPr>
            <w:tcW w:w="0" w:type="auto"/>
            <w:tcBorders>
              <w:bottom w:val="single" w:sz="6" w:space="0" w:color="000000"/>
            </w:tcBorders>
            <w:shd w:val="clear" w:color="auto" w:fill="CCEEFF"/>
            <w:vAlign w:val="bottom"/>
            <w:hideMark/>
          </w:tcPr>
          <w:p w14:paraId="5E7A61D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08DCB6" w14:textId="77777777" w:rsidR="00000000" w:rsidRDefault="00A62CB6">
            <w:pPr>
              <w:divId w:val="1193491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07F6E7" w14:textId="77777777" w:rsidR="00000000" w:rsidRDefault="00A62CB6">
            <w:pPr>
              <w:jc w:val="right"/>
              <w:rPr>
                <w:rFonts w:eastAsia="Times New Roman"/>
                <w:sz w:val="20"/>
                <w:szCs w:val="20"/>
              </w:rPr>
            </w:pPr>
            <w:r>
              <w:rPr>
                <w:rFonts w:ascii="inherit" w:eastAsia="Times New Roman" w:hAnsi="inherit"/>
                <w:sz w:val="20"/>
                <w:szCs w:val="20"/>
              </w:rPr>
              <w:t>9,446</w:t>
            </w:r>
          </w:p>
        </w:tc>
        <w:tc>
          <w:tcPr>
            <w:tcW w:w="0" w:type="auto"/>
            <w:tcBorders>
              <w:bottom w:val="single" w:sz="6" w:space="0" w:color="000000"/>
            </w:tcBorders>
            <w:shd w:val="clear" w:color="auto" w:fill="CCEEFF"/>
            <w:vAlign w:val="bottom"/>
            <w:hideMark/>
          </w:tcPr>
          <w:p w14:paraId="7797CC03" w14:textId="77777777" w:rsidR="00000000" w:rsidRDefault="00A62CB6">
            <w:pPr>
              <w:rPr>
                <w:rFonts w:eastAsia="Times New Roman"/>
                <w:sz w:val="20"/>
                <w:szCs w:val="20"/>
              </w:rPr>
            </w:pPr>
          </w:p>
        </w:tc>
      </w:tr>
      <w:tr w:rsidR="00000000" w14:paraId="02B098D1" w14:textId="77777777">
        <w:trPr>
          <w:divId w:val="1545172225"/>
        </w:trPr>
        <w:tc>
          <w:tcPr>
            <w:tcW w:w="0" w:type="auto"/>
            <w:tcMar>
              <w:top w:w="30" w:type="dxa"/>
              <w:left w:w="30" w:type="dxa"/>
              <w:bottom w:w="30" w:type="dxa"/>
              <w:right w:w="30" w:type="dxa"/>
            </w:tcMar>
            <w:vAlign w:val="bottom"/>
            <w:hideMark/>
          </w:tcPr>
          <w:p w14:paraId="1AD7D669" w14:textId="77777777" w:rsidR="00000000" w:rsidRDefault="00A62CB6">
            <w:pPr>
              <w:rPr>
                <w:rFonts w:eastAsia="Times New Roman"/>
                <w:sz w:val="20"/>
                <w:szCs w:val="20"/>
              </w:rPr>
            </w:pPr>
            <w:r>
              <w:rPr>
                <w:rFonts w:ascii="inherit" w:eastAsia="Times New Roman" w:hAnsi="inherit"/>
                <w:b/>
                <w:bCs/>
                <w:sz w:val="20"/>
                <w:szCs w:val="20"/>
              </w:rPr>
              <w:lastRenderedPageBreak/>
              <w:t>Income before income taxes</w:t>
            </w:r>
          </w:p>
        </w:tc>
        <w:tc>
          <w:tcPr>
            <w:tcW w:w="0" w:type="auto"/>
            <w:gridSpan w:val="2"/>
            <w:tcMar>
              <w:top w:w="30" w:type="dxa"/>
              <w:left w:w="30" w:type="dxa"/>
              <w:bottom w:w="30" w:type="dxa"/>
              <w:right w:w="0" w:type="dxa"/>
            </w:tcMar>
            <w:vAlign w:val="bottom"/>
            <w:hideMark/>
          </w:tcPr>
          <w:p w14:paraId="65493E07" w14:textId="77777777" w:rsidR="00000000" w:rsidRDefault="00A62CB6">
            <w:pPr>
              <w:jc w:val="right"/>
              <w:rPr>
                <w:rFonts w:eastAsia="Times New Roman"/>
                <w:sz w:val="20"/>
                <w:szCs w:val="20"/>
              </w:rPr>
            </w:pPr>
            <w:r>
              <w:rPr>
                <w:rFonts w:ascii="inherit" w:eastAsia="Times New Roman" w:hAnsi="inherit"/>
                <w:sz w:val="20"/>
                <w:szCs w:val="20"/>
              </w:rPr>
              <w:t>282,381</w:t>
            </w:r>
          </w:p>
        </w:tc>
        <w:tc>
          <w:tcPr>
            <w:tcW w:w="0" w:type="auto"/>
            <w:vAlign w:val="bottom"/>
            <w:hideMark/>
          </w:tcPr>
          <w:p w14:paraId="45DD821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DD557C4" w14:textId="77777777" w:rsidR="00000000" w:rsidRDefault="00A62CB6">
            <w:pPr>
              <w:divId w:val="1144810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94F41C" w14:textId="77777777" w:rsidR="00000000" w:rsidRDefault="00A62CB6">
            <w:pPr>
              <w:jc w:val="right"/>
              <w:rPr>
                <w:rFonts w:eastAsia="Times New Roman"/>
                <w:sz w:val="20"/>
                <w:szCs w:val="20"/>
              </w:rPr>
            </w:pPr>
            <w:r>
              <w:rPr>
                <w:rFonts w:ascii="inherit" w:eastAsia="Times New Roman" w:hAnsi="inherit"/>
                <w:sz w:val="20"/>
                <w:szCs w:val="20"/>
              </w:rPr>
              <w:t>268,480</w:t>
            </w:r>
          </w:p>
        </w:tc>
        <w:tc>
          <w:tcPr>
            <w:tcW w:w="0" w:type="auto"/>
            <w:vAlign w:val="bottom"/>
            <w:hideMark/>
          </w:tcPr>
          <w:p w14:paraId="5965C45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02931B7" w14:textId="77777777" w:rsidR="00000000" w:rsidRDefault="00A62CB6">
            <w:pPr>
              <w:divId w:val="1902251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50E9A" w14:textId="77777777" w:rsidR="00000000" w:rsidRDefault="00A62CB6">
            <w:pPr>
              <w:jc w:val="right"/>
              <w:rPr>
                <w:rFonts w:eastAsia="Times New Roman"/>
                <w:sz w:val="20"/>
                <w:szCs w:val="20"/>
              </w:rPr>
            </w:pPr>
            <w:r>
              <w:rPr>
                <w:rFonts w:ascii="inherit" w:eastAsia="Times New Roman" w:hAnsi="inherit"/>
                <w:sz w:val="20"/>
                <w:szCs w:val="20"/>
              </w:rPr>
              <w:t>380,859</w:t>
            </w:r>
          </w:p>
        </w:tc>
        <w:tc>
          <w:tcPr>
            <w:tcW w:w="0" w:type="auto"/>
            <w:vAlign w:val="bottom"/>
            <w:hideMark/>
          </w:tcPr>
          <w:p w14:paraId="3AEDEA9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44E3325" w14:textId="77777777" w:rsidR="00000000" w:rsidRDefault="00A62CB6">
            <w:pPr>
              <w:divId w:val="489636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0CEF6D" w14:textId="77777777" w:rsidR="00000000" w:rsidRDefault="00A62CB6">
            <w:pPr>
              <w:jc w:val="right"/>
              <w:rPr>
                <w:rFonts w:eastAsia="Times New Roman"/>
                <w:sz w:val="20"/>
                <w:szCs w:val="20"/>
              </w:rPr>
            </w:pPr>
            <w:r>
              <w:rPr>
                <w:rFonts w:ascii="inherit" w:eastAsia="Times New Roman" w:hAnsi="inherit"/>
                <w:sz w:val="20"/>
                <w:szCs w:val="20"/>
              </w:rPr>
              <w:t>358,761</w:t>
            </w:r>
          </w:p>
        </w:tc>
        <w:tc>
          <w:tcPr>
            <w:tcW w:w="0" w:type="auto"/>
            <w:vAlign w:val="bottom"/>
            <w:hideMark/>
          </w:tcPr>
          <w:p w14:paraId="264A1266" w14:textId="77777777" w:rsidR="00000000" w:rsidRDefault="00A62CB6">
            <w:pPr>
              <w:rPr>
                <w:rFonts w:eastAsia="Times New Roman"/>
                <w:sz w:val="20"/>
                <w:szCs w:val="20"/>
              </w:rPr>
            </w:pPr>
          </w:p>
        </w:tc>
      </w:tr>
      <w:tr w:rsidR="00000000" w14:paraId="56C5C273" w14:textId="77777777">
        <w:trPr>
          <w:divId w:val="1545172225"/>
        </w:trPr>
        <w:tc>
          <w:tcPr>
            <w:tcW w:w="0" w:type="auto"/>
            <w:shd w:val="clear" w:color="auto" w:fill="CCEEFF"/>
            <w:tcMar>
              <w:top w:w="30" w:type="dxa"/>
              <w:left w:w="300" w:type="dxa"/>
              <w:bottom w:w="30" w:type="dxa"/>
              <w:right w:w="30" w:type="dxa"/>
            </w:tcMar>
            <w:vAlign w:val="bottom"/>
            <w:hideMark/>
          </w:tcPr>
          <w:p w14:paraId="4BE34186" w14:textId="77777777" w:rsidR="00000000" w:rsidRDefault="00A62CB6">
            <w:pPr>
              <w:rPr>
                <w:rFonts w:eastAsia="Times New Roman"/>
                <w:sz w:val="20"/>
                <w:szCs w:val="20"/>
              </w:rPr>
            </w:pPr>
            <w:r>
              <w:rPr>
                <w:rFonts w:ascii="inherit" w:eastAsia="Times New Roman" w:hAnsi="inherit"/>
                <w:sz w:val="20"/>
                <w:szCs w:val="20"/>
              </w:rPr>
              <w:t>Income tax expense</w:t>
            </w:r>
          </w:p>
        </w:tc>
        <w:tc>
          <w:tcPr>
            <w:tcW w:w="0" w:type="auto"/>
            <w:gridSpan w:val="2"/>
            <w:shd w:val="clear" w:color="auto" w:fill="CCEEFF"/>
            <w:tcMar>
              <w:top w:w="30" w:type="dxa"/>
              <w:left w:w="30" w:type="dxa"/>
              <w:bottom w:w="30" w:type="dxa"/>
              <w:right w:w="0" w:type="dxa"/>
            </w:tcMar>
            <w:vAlign w:val="bottom"/>
            <w:hideMark/>
          </w:tcPr>
          <w:p w14:paraId="685582FA" w14:textId="77777777" w:rsidR="00000000" w:rsidRDefault="00A62CB6">
            <w:pPr>
              <w:jc w:val="right"/>
              <w:rPr>
                <w:rFonts w:eastAsia="Times New Roman"/>
                <w:sz w:val="20"/>
                <w:szCs w:val="20"/>
              </w:rPr>
            </w:pPr>
            <w:r>
              <w:rPr>
                <w:rFonts w:ascii="inherit" w:eastAsia="Times New Roman" w:hAnsi="inherit"/>
                <w:sz w:val="20"/>
                <w:szCs w:val="20"/>
              </w:rPr>
              <w:t>63,171</w:t>
            </w:r>
          </w:p>
        </w:tc>
        <w:tc>
          <w:tcPr>
            <w:tcW w:w="0" w:type="auto"/>
            <w:shd w:val="clear" w:color="auto" w:fill="CCEEFF"/>
            <w:vAlign w:val="bottom"/>
            <w:hideMark/>
          </w:tcPr>
          <w:p w14:paraId="338EA4B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529A11" w14:textId="77777777" w:rsidR="00000000" w:rsidRDefault="00A62CB6">
            <w:pPr>
              <w:divId w:val="605236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ED2284" w14:textId="77777777" w:rsidR="00000000" w:rsidRDefault="00A62CB6">
            <w:pPr>
              <w:jc w:val="right"/>
              <w:rPr>
                <w:rFonts w:eastAsia="Times New Roman"/>
                <w:sz w:val="20"/>
                <w:szCs w:val="20"/>
              </w:rPr>
            </w:pPr>
            <w:r>
              <w:rPr>
                <w:rFonts w:ascii="inherit" w:eastAsia="Times New Roman" w:hAnsi="inherit"/>
                <w:sz w:val="20"/>
                <w:szCs w:val="20"/>
              </w:rPr>
              <w:t>61,191</w:t>
            </w:r>
          </w:p>
        </w:tc>
        <w:tc>
          <w:tcPr>
            <w:tcW w:w="0" w:type="auto"/>
            <w:shd w:val="clear" w:color="auto" w:fill="CCEEFF"/>
            <w:vAlign w:val="bottom"/>
            <w:hideMark/>
          </w:tcPr>
          <w:p w14:paraId="6551FF7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C25D16" w14:textId="77777777" w:rsidR="00000000" w:rsidRDefault="00A62CB6">
            <w:pPr>
              <w:divId w:val="65231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79DB33" w14:textId="77777777" w:rsidR="00000000" w:rsidRDefault="00A62CB6">
            <w:pPr>
              <w:jc w:val="right"/>
              <w:rPr>
                <w:rFonts w:eastAsia="Times New Roman"/>
                <w:sz w:val="20"/>
                <w:szCs w:val="20"/>
              </w:rPr>
            </w:pPr>
            <w:r>
              <w:rPr>
                <w:rFonts w:ascii="inherit" w:eastAsia="Times New Roman" w:hAnsi="inherit"/>
                <w:sz w:val="20"/>
                <w:szCs w:val="20"/>
              </w:rPr>
              <w:t>84,817</w:t>
            </w:r>
          </w:p>
        </w:tc>
        <w:tc>
          <w:tcPr>
            <w:tcW w:w="0" w:type="auto"/>
            <w:tcBorders>
              <w:bottom w:val="single" w:sz="6" w:space="0" w:color="000000"/>
            </w:tcBorders>
            <w:shd w:val="clear" w:color="auto" w:fill="CCEEFF"/>
            <w:vAlign w:val="bottom"/>
            <w:hideMark/>
          </w:tcPr>
          <w:p w14:paraId="49DB14E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BEF3C1" w14:textId="77777777" w:rsidR="00000000" w:rsidRDefault="00A62CB6">
            <w:pPr>
              <w:divId w:val="440684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9A38A2" w14:textId="77777777" w:rsidR="00000000" w:rsidRDefault="00A62CB6">
            <w:pPr>
              <w:jc w:val="right"/>
              <w:rPr>
                <w:rFonts w:eastAsia="Times New Roman"/>
                <w:sz w:val="20"/>
                <w:szCs w:val="20"/>
              </w:rPr>
            </w:pPr>
            <w:r>
              <w:rPr>
                <w:rFonts w:ascii="inherit" w:eastAsia="Times New Roman" w:hAnsi="inherit"/>
                <w:sz w:val="20"/>
                <w:szCs w:val="20"/>
              </w:rPr>
              <w:t>80,039</w:t>
            </w:r>
          </w:p>
        </w:tc>
        <w:tc>
          <w:tcPr>
            <w:tcW w:w="0" w:type="auto"/>
            <w:tcBorders>
              <w:bottom w:val="single" w:sz="6" w:space="0" w:color="000000"/>
            </w:tcBorders>
            <w:shd w:val="clear" w:color="auto" w:fill="CCEEFF"/>
            <w:vAlign w:val="bottom"/>
            <w:hideMark/>
          </w:tcPr>
          <w:p w14:paraId="237B9311" w14:textId="77777777" w:rsidR="00000000" w:rsidRDefault="00A62CB6">
            <w:pPr>
              <w:rPr>
                <w:rFonts w:eastAsia="Times New Roman"/>
                <w:sz w:val="20"/>
                <w:szCs w:val="20"/>
              </w:rPr>
            </w:pPr>
          </w:p>
        </w:tc>
      </w:tr>
      <w:tr w:rsidR="00000000" w14:paraId="15E6867E" w14:textId="77777777">
        <w:trPr>
          <w:divId w:val="1545172225"/>
        </w:trPr>
        <w:tc>
          <w:tcPr>
            <w:tcW w:w="0" w:type="auto"/>
            <w:tcMar>
              <w:top w:w="30" w:type="dxa"/>
              <w:left w:w="30" w:type="dxa"/>
              <w:bottom w:w="30" w:type="dxa"/>
              <w:right w:w="30" w:type="dxa"/>
            </w:tcMar>
            <w:vAlign w:val="bottom"/>
            <w:hideMark/>
          </w:tcPr>
          <w:p w14:paraId="7BC1965B" w14:textId="77777777" w:rsidR="00000000" w:rsidRDefault="00A62CB6">
            <w:pPr>
              <w:rPr>
                <w:rFonts w:eastAsia="Times New Roman"/>
                <w:sz w:val="20"/>
                <w:szCs w:val="20"/>
              </w:rPr>
            </w:pPr>
            <w:r>
              <w:rPr>
                <w:rFonts w:ascii="inherit" w:eastAsia="Times New Roman" w:hAnsi="inherit"/>
                <w:b/>
                <w:bCs/>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B2266E"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793016" w14:textId="77777777" w:rsidR="00000000" w:rsidRDefault="00A62CB6">
            <w:pPr>
              <w:jc w:val="right"/>
              <w:rPr>
                <w:rFonts w:eastAsia="Times New Roman"/>
                <w:sz w:val="20"/>
                <w:szCs w:val="20"/>
              </w:rPr>
            </w:pPr>
            <w:r>
              <w:rPr>
                <w:rFonts w:ascii="inherit" w:eastAsia="Times New Roman" w:hAnsi="inherit"/>
                <w:sz w:val="20"/>
                <w:szCs w:val="20"/>
              </w:rPr>
              <w:t>219,210</w:t>
            </w:r>
          </w:p>
        </w:tc>
        <w:tc>
          <w:tcPr>
            <w:tcW w:w="0" w:type="auto"/>
            <w:tcBorders>
              <w:top w:val="single" w:sz="6" w:space="0" w:color="000000"/>
              <w:bottom w:val="double" w:sz="6" w:space="0" w:color="000000"/>
            </w:tcBorders>
            <w:vAlign w:val="bottom"/>
            <w:hideMark/>
          </w:tcPr>
          <w:p w14:paraId="6936ABE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16ED7E6" w14:textId="77777777" w:rsidR="00000000" w:rsidRDefault="00A62CB6">
            <w:pPr>
              <w:divId w:val="531503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5D77D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CBFC93" w14:textId="77777777" w:rsidR="00000000" w:rsidRDefault="00A62CB6">
            <w:pPr>
              <w:jc w:val="right"/>
              <w:rPr>
                <w:rFonts w:eastAsia="Times New Roman"/>
                <w:sz w:val="20"/>
                <w:szCs w:val="20"/>
              </w:rPr>
            </w:pPr>
            <w:r>
              <w:rPr>
                <w:rFonts w:ascii="inherit" w:eastAsia="Times New Roman" w:hAnsi="inherit"/>
                <w:sz w:val="20"/>
                <w:szCs w:val="20"/>
              </w:rPr>
              <w:t>207,289</w:t>
            </w:r>
          </w:p>
        </w:tc>
        <w:tc>
          <w:tcPr>
            <w:tcW w:w="0" w:type="auto"/>
            <w:tcBorders>
              <w:top w:val="single" w:sz="6" w:space="0" w:color="000000"/>
              <w:bottom w:val="double" w:sz="6" w:space="0" w:color="000000"/>
            </w:tcBorders>
            <w:vAlign w:val="bottom"/>
            <w:hideMark/>
          </w:tcPr>
          <w:p w14:paraId="3CA5827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48A3099" w14:textId="77777777" w:rsidR="00000000" w:rsidRDefault="00A62CB6">
            <w:pPr>
              <w:divId w:val="306276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77279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377731" w14:textId="77777777" w:rsidR="00000000" w:rsidRDefault="00A62CB6">
            <w:pPr>
              <w:jc w:val="right"/>
              <w:rPr>
                <w:rFonts w:eastAsia="Times New Roman"/>
                <w:sz w:val="20"/>
                <w:szCs w:val="20"/>
              </w:rPr>
            </w:pPr>
            <w:r>
              <w:rPr>
                <w:rFonts w:ascii="inherit" w:eastAsia="Times New Roman" w:hAnsi="inherit"/>
                <w:sz w:val="20"/>
                <w:szCs w:val="20"/>
              </w:rPr>
              <w:t>296,042</w:t>
            </w:r>
          </w:p>
        </w:tc>
        <w:tc>
          <w:tcPr>
            <w:tcW w:w="0" w:type="auto"/>
            <w:tcBorders>
              <w:top w:val="single" w:sz="6" w:space="0" w:color="000000"/>
              <w:bottom w:val="double" w:sz="6" w:space="0" w:color="000000"/>
            </w:tcBorders>
            <w:vAlign w:val="bottom"/>
            <w:hideMark/>
          </w:tcPr>
          <w:p w14:paraId="1CE485B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5EB95EE" w14:textId="77777777" w:rsidR="00000000" w:rsidRDefault="00A62CB6">
            <w:pPr>
              <w:divId w:val="9460842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E37F03"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8C6EBA" w14:textId="77777777" w:rsidR="00000000" w:rsidRDefault="00A62CB6">
            <w:pPr>
              <w:jc w:val="right"/>
              <w:rPr>
                <w:rFonts w:eastAsia="Times New Roman"/>
                <w:sz w:val="20"/>
                <w:szCs w:val="20"/>
              </w:rPr>
            </w:pPr>
            <w:r>
              <w:rPr>
                <w:rFonts w:ascii="inherit" w:eastAsia="Times New Roman" w:hAnsi="inherit"/>
                <w:sz w:val="20"/>
                <w:szCs w:val="20"/>
              </w:rPr>
              <w:t>278,722</w:t>
            </w:r>
          </w:p>
        </w:tc>
        <w:tc>
          <w:tcPr>
            <w:tcW w:w="0" w:type="auto"/>
            <w:tcBorders>
              <w:top w:val="single" w:sz="6" w:space="0" w:color="000000"/>
              <w:bottom w:val="double" w:sz="6" w:space="0" w:color="000000"/>
            </w:tcBorders>
            <w:vAlign w:val="bottom"/>
            <w:hideMark/>
          </w:tcPr>
          <w:p w14:paraId="1180D135" w14:textId="77777777" w:rsidR="00000000" w:rsidRDefault="00A62CB6">
            <w:pPr>
              <w:rPr>
                <w:rFonts w:eastAsia="Times New Roman"/>
                <w:sz w:val="20"/>
                <w:szCs w:val="20"/>
              </w:rPr>
            </w:pPr>
          </w:p>
        </w:tc>
      </w:tr>
      <w:tr w:rsidR="00000000" w14:paraId="14F0C3F5" w14:textId="77777777">
        <w:trPr>
          <w:divId w:val="1545172225"/>
        </w:trPr>
        <w:tc>
          <w:tcPr>
            <w:tcW w:w="0" w:type="auto"/>
            <w:shd w:val="clear" w:color="auto" w:fill="CCEEFF"/>
            <w:tcMar>
              <w:top w:w="30" w:type="dxa"/>
              <w:left w:w="30" w:type="dxa"/>
              <w:bottom w:w="30" w:type="dxa"/>
              <w:right w:w="30" w:type="dxa"/>
            </w:tcMar>
            <w:vAlign w:val="bottom"/>
            <w:hideMark/>
          </w:tcPr>
          <w:p w14:paraId="47C25801" w14:textId="77777777" w:rsidR="00000000" w:rsidRDefault="00A62CB6">
            <w:pPr>
              <w:divId w:val="311103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B6FC1A" w14:textId="77777777" w:rsidR="00000000" w:rsidRDefault="00A62CB6">
            <w:pPr>
              <w:divId w:val="2038311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F22DD6" w14:textId="77777777" w:rsidR="00000000" w:rsidRDefault="00A62CB6">
            <w:pPr>
              <w:divId w:val="2129931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D55405" w14:textId="77777777" w:rsidR="00000000" w:rsidRDefault="00A62CB6">
            <w:pPr>
              <w:divId w:val="376859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04FF2A" w14:textId="77777777" w:rsidR="00000000" w:rsidRDefault="00A62CB6">
            <w:pPr>
              <w:divId w:val="1781297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BD9C57" w14:textId="77777777" w:rsidR="00000000" w:rsidRDefault="00A62CB6">
            <w:pPr>
              <w:divId w:val="1478766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238FC9" w14:textId="77777777" w:rsidR="00000000" w:rsidRDefault="00A62CB6">
            <w:pPr>
              <w:divId w:val="16635816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4FC977" w14:textId="77777777" w:rsidR="00000000" w:rsidRDefault="00A62CB6">
            <w:pPr>
              <w:divId w:val="1145585677"/>
              <w:rPr>
                <w:rFonts w:eastAsia="Times New Roman"/>
                <w:sz w:val="20"/>
                <w:szCs w:val="20"/>
              </w:rPr>
            </w:pPr>
            <w:r>
              <w:rPr>
                <w:rFonts w:ascii="inherit" w:eastAsia="Times New Roman" w:hAnsi="inherit"/>
                <w:sz w:val="20"/>
                <w:szCs w:val="20"/>
              </w:rPr>
              <w:t> </w:t>
            </w:r>
          </w:p>
        </w:tc>
      </w:tr>
      <w:tr w:rsidR="00000000" w14:paraId="274A8505" w14:textId="77777777">
        <w:trPr>
          <w:divId w:val="1545172225"/>
        </w:trPr>
        <w:tc>
          <w:tcPr>
            <w:tcW w:w="0" w:type="auto"/>
            <w:tcMar>
              <w:top w:w="30" w:type="dxa"/>
              <w:left w:w="30" w:type="dxa"/>
              <w:bottom w:w="30" w:type="dxa"/>
              <w:right w:w="30" w:type="dxa"/>
            </w:tcMar>
            <w:vAlign w:val="bottom"/>
            <w:hideMark/>
          </w:tcPr>
          <w:p w14:paraId="739A4CCA" w14:textId="77777777" w:rsidR="00000000" w:rsidRDefault="00A62CB6">
            <w:pPr>
              <w:rPr>
                <w:rFonts w:eastAsia="Times New Roman"/>
                <w:sz w:val="20"/>
                <w:szCs w:val="20"/>
              </w:rPr>
            </w:pPr>
            <w:r>
              <w:rPr>
                <w:rFonts w:ascii="inherit" w:eastAsia="Times New Roman" w:hAnsi="inherit"/>
                <w:b/>
                <w:bCs/>
                <w:sz w:val="20"/>
                <w:szCs w:val="20"/>
              </w:rPr>
              <w:t>Net income per share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0180E9D5"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973B03" w14:textId="77777777" w:rsidR="00000000" w:rsidRDefault="00A62CB6">
            <w:pPr>
              <w:jc w:val="right"/>
              <w:rPr>
                <w:rFonts w:eastAsia="Times New Roman"/>
                <w:sz w:val="20"/>
                <w:szCs w:val="20"/>
              </w:rPr>
            </w:pPr>
            <w:r>
              <w:rPr>
                <w:rFonts w:ascii="inherit" w:eastAsia="Times New Roman" w:hAnsi="inherit"/>
                <w:sz w:val="20"/>
                <w:szCs w:val="20"/>
              </w:rPr>
              <w:t>1.82</w:t>
            </w:r>
          </w:p>
        </w:tc>
        <w:tc>
          <w:tcPr>
            <w:tcW w:w="0" w:type="auto"/>
            <w:tcBorders>
              <w:bottom w:val="double" w:sz="6" w:space="0" w:color="000000"/>
            </w:tcBorders>
            <w:vAlign w:val="bottom"/>
            <w:hideMark/>
          </w:tcPr>
          <w:p w14:paraId="49BFC97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DA1BF30" w14:textId="77777777" w:rsidR="00000000" w:rsidRDefault="00A62CB6">
            <w:pPr>
              <w:divId w:val="11157577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307B2B"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BF1D538" w14:textId="77777777" w:rsidR="00000000" w:rsidRDefault="00A62CB6">
            <w:pPr>
              <w:jc w:val="right"/>
              <w:rPr>
                <w:rFonts w:eastAsia="Times New Roman"/>
                <w:sz w:val="20"/>
                <w:szCs w:val="20"/>
              </w:rPr>
            </w:pPr>
            <w:r>
              <w:rPr>
                <w:rFonts w:ascii="inherit" w:eastAsia="Times New Roman" w:hAnsi="inherit"/>
                <w:sz w:val="20"/>
                <w:szCs w:val="20"/>
              </w:rPr>
              <w:t>1.70</w:t>
            </w:r>
          </w:p>
        </w:tc>
        <w:tc>
          <w:tcPr>
            <w:tcW w:w="0" w:type="auto"/>
            <w:tcBorders>
              <w:bottom w:val="double" w:sz="6" w:space="0" w:color="000000"/>
            </w:tcBorders>
            <w:vAlign w:val="bottom"/>
            <w:hideMark/>
          </w:tcPr>
          <w:p w14:paraId="678DB2D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211BDDD" w14:textId="77777777" w:rsidR="00000000" w:rsidRDefault="00A62CB6">
            <w:pPr>
              <w:divId w:val="14896346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DAD9B2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82524A5" w14:textId="77777777" w:rsidR="00000000" w:rsidRDefault="00A62CB6">
            <w:pPr>
              <w:jc w:val="right"/>
              <w:rPr>
                <w:rFonts w:eastAsia="Times New Roman"/>
                <w:sz w:val="20"/>
                <w:szCs w:val="20"/>
              </w:rPr>
            </w:pPr>
            <w:r>
              <w:rPr>
                <w:rFonts w:ascii="inherit" w:eastAsia="Times New Roman" w:hAnsi="inherit"/>
                <w:sz w:val="20"/>
                <w:szCs w:val="20"/>
              </w:rPr>
              <w:t>2.45</w:t>
            </w:r>
          </w:p>
        </w:tc>
        <w:tc>
          <w:tcPr>
            <w:tcW w:w="0" w:type="auto"/>
            <w:tcBorders>
              <w:bottom w:val="double" w:sz="6" w:space="0" w:color="000000"/>
            </w:tcBorders>
            <w:vAlign w:val="bottom"/>
            <w:hideMark/>
          </w:tcPr>
          <w:p w14:paraId="53FB97B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5F95100" w14:textId="77777777" w:rsidR="00000000" w:rsidRDefault="00A62CB6">
            <w:pPr>
              <w:divId w:val="3080249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8A56C4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D38B730" w14:textId="77777777" w:rsidR="00000000" w:rsidRDefault="00A62CB6">
            <w:pPr>
              <w:jc w:val="right"/>
              <w:rPr>
                <w:rFonts w:eastAsia="Times New Roman"/>
                <w:sz w:val="20"/>
                <w:szCs w:val="20"/>
              </w:rPr>
            </w:pPr>
            <w:r>
              <w:rPr>
                <w:rFonts w:ascii="inherit" w:eastAsia="Times New Roman" w:hAnsi="inherit"/>
                <w:sz w:val="20"/>
                <w:szCs w:val="20"/>
              </w:rPr>
              <w:t>2.26</w:t>
            </w:r>
          </w:p>
        </w:tc>
        <w:tc>
          <w:tcPr>
            <w:tcW w:w="0" w:type="auto"/>
            <w:tcBorders>
              <w:bottom w:val="double" w:sz="6" w:space="0" w:color="000000"/>
            </w:tcBorders>
            <w:vAlign w:val="bottom"/>
            <w:hideMark/>
          </w:tcPr>
          <w:p w14:paraId="03D897F7" w14:textId="77777777" w:rsidR="00000000" w:rsidRDefault="00A62CB6">
            <w:pPr>
              <w:rPr>
                <w:rFonts w:eastAsia="Times New Roman"/>
                <w:sz w:val="20"/>
                <w:szCs w:val="20"/>
              </w:rPr>
            </w:pPr>
          </w:p>
        </w:tc>
      </w:tr>
      <w:tr w:rsidR="00000000" w14:paraId="7BDE7369" w14:textId="77777777">
        <w:trPr>
          <w:divId w:val="1545172225"/>
        </w:trPr>
        <w:tc>
          <w:tcPr>
            <w:tcW w:w="0" w:type="auto"/>
            <w:shd w:val="clear" w:color="auto" w:fill="CCEEFF"/>
            <w:tcMar>
              <w:top w:w="30" w:type="dxa"/>
              <w:left w:w="30" w:type="dxa"/>
              <w:bottom w:w="30" w:type="dxa"/>
              <w:right w:w="30" w:type="dxa"/>
            </w:tcMar>
            <w:vAlign w:val="bottom"/>
            <w:hideMark/>
          </w:tcPr>
          <w:p w14:paraId="70DDE3AF" w14:textId="77777777" w:rsidR="00000000" w:rsidRDefault="00A62CB6">
            <w:pPr>
              <w:rPr>
                <w:rFonts w:eastAsia="Times New Roman"/>
                <w:sz w:val="20"/>
                <w:szCs w:val="20"/>
              </w:rPr>
            </w:pPr>
            <w:r>
              <w:rPr>
                <w:rFonts w:ascii="inherit" w:eastAsia="Times New Roman" w:hAnsi="inherit"/>
                <w:b/>
                <w:bCs/>
                <w:sz w:val="20"/>
                <w:szCs w:val="20"/>
              </w:rPr>
              <w:t>Net income per share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74ACB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6135B07" w14:textId="77777777" w:rsidR="00000000" w:rsidRDefault="00A62CB6">
            <w:pPr>
              <w:jc w:val="right"/>
              <w:rPr>
                <w:rFonts w:eastAsia="Times New Roman"/>
                <w:sz w:val="20"/>
                <w:szCs w:val="20"/>
              </w:rPr>
            </w:pPr>
            <w:r>
              <w:rPr>
                <w:rFonts w:ascii="inherit" w:eastAsia="Times New Roman" w:hAnsi="inherit"/>
                <w:sz w:val="20"/>
                <w:szCs w:val="20"/>
              </w:rPr>
              <w:t>1.80</w:t>
            </w:r>
          </w:p>
        </w:tc>
        <w:tc>
          <w:tcPr>
            <w:tcW w:w="0" w:type="auto"/>
            <w:tcBorders>
              <w:bottom w:val="double" w:sz="6" w:space="0" w:color="000000"/>
            </w:tcBorders>
            <w:shd w:val="clear" w:color="auto" w:fill="CCEEFF"/>
            <w:vAlign w:val="bottom"/>
            <w:hideMark/>
          </w:tcPr>
          <w:p w14:paraId="7F97CDE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2A66D" w14:textId="77777777" w:rsidR="00000000" w:rsidRDefault="00A62CB6">
            <w:pPr>
              <w:divId w:val="1606884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F77948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9895B9B" w14:textId="77777777" w:rsidR="00000000" w:rsidRDefault="00A62CB6">
            <w:pPr>
              <w:jc w:val="right"/>
              <w:rPr>
                <w:rFonts w:eastAsia="Times New Roman"/>
                <w:sz w:val="20"/>
                <w:szCs w:val="20"/>
              </w:rPr>
            </w:pPr>
            <w:r>
              <w:rPr>
                <w:rFonts w:ascii="inherit" w:eastAsia="Times New Roman" w:hAnsi="inherit"/>
                <w:sz w:val="20"/>
                <w:szCs w:val="20"/>
              </w:rPr>
              <w:t>1.69</w:t>
            </w:r>
          </w:p>
        </w:tc>
        <w:tc>
          <w:tcPr>
            <w:tcW w:w="0" w:type="auto"/>
            <w:tcBorders>
              <w:bottom w:val="double" w:sz="6" w:space="0" w:color="000000"/>
            </w:tcBorders>
            <w:shd w:val="clear" w:color="auto" w:fill="CCEEFF"/>
            <w:vAlign w:val="bottom"/>
            <w:hideMark/>
          </w:tcPr>
          <w:p w14:paraId="458C000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E91722" w14:textId="77777777" w:rsidR="00000000" w:rsidRDefault="00A62CB6">
            <w:pPr>
              <w:divId w:val="555238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2934F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E2AC3E" w14:textId="77777777" w:rsidR="00000000" w:rsidRDefault="00A62CB6">
            <w:pPr>
              <w:jc w:val="right"/>
              <w:rPr>
                <w:rFonts w:eastAsia="Times New Roman"/>
                <w:sz w:val="20"/>
                <w:szCs w:val="20"/>
              </w:rPr>
            </w:pPr>
            <w:r>
              <w:rPr>
                <w:rFonts w:ascii="inherit" w:eastAsia="Times New Roman" w:hAnsi="inherit"/>
                <w:sz w:val="20"/>
                <w:szCs w:val="20"/>
              </w:rPr>
              <w:t>2.43</w:t>
            </w:r>
          </w:p>
        </w:tc>
        <w:tc>
          <w:tcPr>
            <w:tcW w:w="0" w:type="auto"/>
            <w:tcBorders>
              <w:bottom w:val="double" w:sz="6" w:space="0" w:color="000000"/>
            </w:tcBorders>
            <w:shd w:val="clear" w:color="auto" w:fill="CCEEFF"/>
            <w:vAlign w:val="bottom"/>
            <w:hideMark/>
          </w:tcPr>
          <w:p w14:paraId="2CF6BAA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63D411" w14:textId="77777777" w:rsidR="00000000" w:rsidRDefault="00A62CB6">
            <w:pPr>
              <w:divId w:val="3005799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0CB4E8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8FFC96" w14:textId="77777777" w:rsidR="00000000" w:rsidRDefault="00A62CB6">
            <w:pPr>
              <w:jc w:val="right"/>
              <w:rPr>
                <w:rFonts w:eastAsia="Times New Roman"/>
                <w:sz w:val="20"/>
                <w:szCs w:val="20"/>
              </w:rPr>
            </w:pPr>
            <w:r>
              <w:rPr>
                <w:rFonts w:ascii="inherit" w:eastAsia="Times New Roman" w:hAnsi="inherit"/>
                <w:sz w:val="20"/>
                <w:szCs w:val="20"/>
              </w:rPr>
              <w:t>2.25</w:t>
            </w:r>
          </w:p>
        </w:tc>
        <w:tc>
          <w:tcPr>
            <w:tcW w:w="0" w:type="auto"/>
            <w:tcBorders>
              <w:bottom w:val="double" w:sz="6" w:space="0" w:color="000000"/>
            </w:tcBorders>
            <w:shd w:val="clear" w:color="auto" w:fill="CCEEFF"/>
            <w:vAlign w:val="bottom"/>
            <w:hideMark/>
          </w:tcPr>
          <w:p w14:paraId="18D9F025" w14:textId="77777777" w:rsidR="00000000" w:rsidRDefault="00A62CB6">
            <w:pPr>
              <w:rPr>
                <w:rFonts w:eastAsia="Times New Roman"/>
                <w:sz w:val="20"/>
                <w:szCs w:val="20"/>
              </w:rPr>
            </w:pPr>
          </w:p>
        </w:tc>
      </w:tr>
      <w:tr w:rsidR="00000000" w14:paraId="677A3C87" w14:textId="77777777">
        <w:trPr>
          <w:divId w:val="1545172225"/>
        </w:trPr>
        <w:tc>
          <w:tcPr>
            <w:tcW w:w="0" w:type="auto"/>
            <w:tcMar>
              <w:top w:w="30" w:type="dxa"/>
              <w:left w:w="30" w:type="dxa"/>
              <w:bottom w:w="30" w:type="dxa"/>
              <w:right w:w="30" w:type="dxa"/>
            </w:tcMar>
            <w:vAlign w:val="bottom"/>
            <w:hideMark/>
          </w:tcPr>
          <w:p w14:paraId="1FFE7749" w14:textId="77777777" w:rsidR="00000000" w:rsidRDefault="00A62CB6">
            <w:pPr>
              <w:divId w:val="1126124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32F3FB" w14:textId="77777777" w:rsidR="00000000" w:rsidRDefault="00A62CB6">
            <w:pPr>
              <w:divId w:val="60638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68A19" w14:textId="77777777" w:rsidR="00000000" w:rsidRDefault="00A62CB6">
            <w:pPr>
              <w:divId w:val="7172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ACB77B" w14:textId="77777777" w:rsidR="00000000" w:rsidRDefault="00A62CB6">
            <w:pPr>
              <w:divId w:val="365255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0795BD" w14:textId="77777777" w:rsidR="00000000" w:rsidRDefault="00A62CB6">
            <w:pPr>
              <w:divId w:val="1411537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086C5F" w14:textId="77777777" w:rsidR="00000000" w:rsidRDefault="00A62CB6">
            <w:pPr>
              <w:divId w:val="652491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3243F8" w14:textId="77777777" w:rsidR="00000000" w:rsidRDefault="00A62CB6">
            <w:pPr>
              <w:divId w:val="1367370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663133" w14:textId="77777777" w:rsidR="00000000" w:rsidRDefault="00A62CB6">
            <w:pPr>
              <w:divId w:val="1098599572"/>
              <w:rPr>
                <w:rFonts w:eastAsia="Times New Roman"/>
                <w:sz w:val="20"/>
                <w:szCs w:val="20"/>
              </w:rPr>
            </w:pPr>
            <w:r>
              <w:rPr>
                <w:rFonts w:ascii="inherit" w:eastAsia="Times New Roman" w:hAnsi="inherit"/>
                <w:sz w:val="20"/>
                <w:szCs w:val="20"/>
              </w:rPr>
              <w:t> </w:t>
            </w:r>
          </w:p>
        </w:tc>
      </w:tr>
      <w:tr w:rsidR="00000000" w14:paraId="516F82E7" w14:textId="77777777">
        <w:trPr>
          <w:divId w:val="1545172225"/>
        </w:trPr>
        <w:tc>
          <w:tcPr>
            <w:tcW w:w="0" w:type="auto"/>
            <w:shd w:val="clear" w:color="auto" w:fill="CCEEFF"/>
            <w:tcMar>
              <w:top w:w="30" w:type="dxa"/>
              <w:left w:w="30" w:type="dxa"/>
              <w:bottom w:w="30" w:type="dxa"/>
              <w:right w:w="30" w:type="dxa"/>
            </w:tcMar>
            <w:vAlign w:val="bottom"/>
            <w:hideMark/>
          </w:tcPr>
          <w:p w14:paraId="5771006D" w14:textId="77777777" w:rsidR="00000000" w:rsidRDefault="00A62CB6">
            <w:pPr>
              <w:rPr>
                <w:rFonts w:eastAsia="Times New Roman"/>
                <w:sz w:val="20"/>
                <w:szCs w:val="20"/>
              </w:rPr>
            </w:pPr>
            <w:r>
              <w:rPr>
                <w:rFonts w:ascii="inherit" w:eastAsia="Times New Roman" w:hAnsi="inherit"/>
                <w:b/>
                <w:bCs/>
                <w:sz w:val="20"/>
                <w:szCs w:val="20"/>
              </w:rPr>
              <w:t>Weighted average shares outstanding:</w:t>
            </w:r>
          </w:p>
        </w:tc>
        <w:tc>
          <w:tcPr>
            <w:tcW w:w="0" w:type="auto"/>
            <w:gridSpan w:val="2"/>
            <w:shd w:val="clear" w:color="auto" w:fill="CCEEFF"/>
            <w:tcMar>
              <w:top w:w="30" w:type="dxa"/>
              <w:left w:w="30" w:type="dxa"/>
              <w:bottom w:w="30" w:type="dxa"/>
              <w:right w:w="0" w:type="dxa"/>
            </w:tcMar>
            <w:vAlign w:val="bottom"/>
            <w:hideMark/>
          </w:tcPr>
          <w:p w14:paraId="252A3954"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FE61C4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D81562" w14:textId="77777777" w:rsidR="00000000" w:rsidRDefault="00A62CB6">
            <w:pPr>
              <w:divId w:val="1828205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B9038E"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01CA25D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1A9F58" w14:textId="77777777" w:rsidR="00000000" w:rsidRDefault="00A62CB6">
            <w:pPr>
              <w:divId w:val="336033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5FBE92"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71EE27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E20F8D" w14:textId="77777777" w:rsidR="00000000" w:rsidRDefault="00A62CB6">
            <w:pPr>
              <w:divId w:val="1398894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7B496C"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9BC8CB9" w14:textId="77777777" w:rsidR="00000000" w:rsidRDefault="00A62CB6">
            <w:pPr>
              <w:rPr>
                <w:rFonts w:eastAsia="Times New Roman"/>
                <w:sz w:val="20"/>
                <w:szCs w:val="20"/>
              </w:rPr>
            </w:pPr>
          </w:p>
        </w:tc>
      </w:tr>
      <w:tr w:rsidR="00000000" w14:paraId="4E6005DC" w14:textId="77777777">
        <w:trPr>
          <w:divId w:val="1545172225"/>
        </w:trPr>
        <w:tc>
          <w:tcPr>
            <w:tcW w:w="0" w:type="auto"/>
            <w:tcMar>
              <w:top w:w="30" w:type="dxa"/>
              <w:left w:w="300" w:type="dxa"/>
              <w:bottom w:w="30" w:type="dxa"/>
              <w:right w:w="30" w:type="dxa"/>
            </w:tcMar>
            <w:vAlign w:val="bottom"/>
            <w:hideMark/>
          </w:tcPr>
          <w:p w14:paraId="3DFDAEC3" w14:textId="77777777" w:rsidR="00000000" w:rsidRDefault="00A62CB6">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14:paraId="48263652" w14:textId="77777777" w:rsidR="00000000" w:rsidRDefault="00A62CB6">
            <w:pPr>
              <w:jc w:val="right"/>
              <w:rPr>
                <w:rFonts w:eastAsia="Times New Roman"/>
                <w:sz w:val="20"/>
                <w:szCs w:val="20"/>
              </w:rPr>
            </w:pPr>
            <w:r>
              <w:rPr>
                <w:rFonts w:ascii="inherit" w:eastAsia="Times New Roman" w:hAnsi="inherit"/>
                <w:sz w:val="20"/>
                <w:szCs w:val="20"/>
              </w:rPr>
              <w:t>120,371</w:t>
            </w:r>
          </w:p>
        </w:tc>
        <w:tc>
          <w:tcPr>
            <w:tcW w:w="0" w:type="auto"/>
            <w:vAlign w:val="bottom"/>
            <w:hideMark/>
          </w:tcPr>
          <w:p w14:paraId="7CFECC9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5FABC47" w14:textId="77777777" w:rsidR="00000000" w:rsidRDefault="00A62CB6">
            <w:pPr>
              <w:divId w:val="411901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15D553" w14:textId="77777777" w:rsidR="00000000" w:rsidRDefault="00A62CB6">
            <w:pPr>
              <w:jc w:val="right"/>
              <w:rPr>
                <w:rFonts w:eastAsia="Times New Roman"/>
                <w:sz w:val="20"/>
                <w:szCs w:val="20"/>
              </w:rPr>
            </w:pPr>
            <w:r>
              <w:rPr>
                <w:rFonts w:ascii="inherit" w:eastAsia="Times New Roman" w:hAnsi="inherit"/>
                <w:sz w:val="20"/>
                <w:szCs w:val="20"/>
              </w:rPr>
              <w:t>122,100</w:t>
            </w:r>
          </w:p>
        </w:tc>
        <w:tc>
          <w:tcPr>
            <w:tcW w:w="0" w:type="auto"/>
            <w:vAlign w:val="bottom"/>
            <w:hideMark/>
          </w:tcPr>
          <w:p w14:paraId="53A5895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092FE04" w14:textId="77777777" w:rsidR="00000000" w:rsidRDefault="00A62CB6">
            <w:pPr>
              <w:divId w:val="856968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279B65" w14:textId="77777777" w:rsidR="00000000" w:rsidRDefault="00A62CB6">
            <w:pPr>
              <w:jc w:val="right"/>
              <w:rPr>
                <w:rFonts w:eastAsia="Times New Roman"/>
                <w:sz w:val="20"/>
                <w:szCs w:val="20"/>
              </w:rPr>
            </w:pPr>
            <w:r>
              <w:rPr>
                <w:rFonts w:ascii="inherit" w:eastAsia="Times New Roman" w:hAnsi="inherit"/>
                <w:sz w:val="20"/>
                <w:szCs w:val="20"/>
              </w:rPr>
              <w:t>120,791</w:t>
            </w:r>
          </w:p>
        </w:tc>
        <w:tc>
          <w:tcPr>
            <w:tcW w:w="0" w:type="auto"/>
            <w:vAlign w:val="bottom"/>
            <w:hideMark/>
          </w:tcPr>
          <w:p w14:paraId="7481578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1075D77" w14:textId="77777777" w:rsidR="00000000" w:rsidRDefault="00A62CB6">
            <w:pPr>
              <w:divId w:val="733772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99511C" w14:textId="77777777" w:rsidR="00000000" w:rsidRDefault="00A62CB6">
            <w:pPr>
              <w:jc w:val="right"/>
              <w:rPr>
                <w:rFonts w:eastAsia="Times New Roman"/>
                <w:sz w:val="20"/>
                <w:szCs w:val="20"/>
              </w:rPr>
            </w:pPr>
            <w:r>
              <w:rPr>
                <w:rFonts w:ascii="inherit" w:eastAsia="Times New Roman" w:hAnsi="inherit"/>
                <w:sz w:val="20"/>
                <w:szCs w:val="20"/>
              </w:rPr>
              <w:t>123,288</w:t>
            </w:r>
          </w:p>
        </w:tc>
        <w:tc>
          <w:tcPr>
            <w:tcW w:w="0" w:type="auto"/>
            <w:vAlign w:val="bottom"/>
            <w:hideMark/>
          </w:tcPr>
          <w:p w14:paraId="3EC95F76" w14:textId="77777777" w:rsidR="00000000" w:rsidRDefault="00A62CB6">
            <w:pPr>
              <w:rPr>
                <w:rFonts w:eastAsia="Times New Roman"/>
                <w:sz w:val="20"/>
                <w:szCs w:val="20"/>
              </w:rPr>
            </w:pPr>
          </w:p>
        </w:tc>
      </w:tr>
      <w:tr w:rsidR="00000000" w14:paraId="400C5EEC" w14:textId="77777777">
        <w:trPr>
          <w:divId w:val="1545172225"/>
        </w:trPr>
        <w:tc>
          <w:tcPr>
            <w:tcW w:w="0" w:type="auto"/>
            <w:shd w:val="clear" w:color="auto" w:fill="CCEEFF"/>
            <w:tcMar>
              <w:top w:w="30" w:type="dxa"/>
              <w:left w:w="300" w:type="dxa"/>
              <w:bottom w:w="30" w:type="dxa"/>
              <w:right w:w="30" w:type="dxa"/>
            </w:tcMar>
            <w:vAlign w:val="bottom"/>
            <w:hideMark/>
          </w:tcPr>
          <w:p w14:paraId="54CDBA83" w14:textId="77777777" w:rsidR="00000000" w:rsidRDefault="00A62CB6">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14:paraId="73791B83" w14:textId="77777777" w:rsidR="00000000" w:rsidRDefault="00A62CB6">
            <w:pPr>
              <w:jc w:val="right"/>
              <w:rPr>
                <w:rFonts w:eastAsia="Times New Roman"/>
                <w:sz w:val="20"/>
                <w:szCs w:val="20"/>
              </w:rPr>
            </w:pPr>
            <w:r>
              <w:rPr>
                <w:rFonts w:ascii="inherit" w:eastAsia="Times New Roman" w:hAnsi="inherit"/>
                <w:sz w:val="20"/>
                <w:szCs w:val="20"/>
              </w:rPr>
              <w:t>121,508</w:t>
            </w:r>
          </w:p>
        </w:tc>
        <w:tc>
          <w:tcPr>
            <w:tcW w:w="0" w:type="auto"/>
            <w:shd w:val="clear" w:color="auto" w:fill="CCEEFF"/>
            <w:vAlign w:val="bottom"/>
            <w:hideMark/>
          </w:tcPr>
          <w:p w14:paraId="08216E5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211D7" w14:textId="77777777" w:rsidR="00000000" w:rsidRDefault="00A62CB6">
            <w:pPr>
              <w:divId w:val="397943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C3149C" w14:textId="77777777" w:rsidR="00000000" w:rsidRDefault="00A62CB6">
            <w:pPr>
              <w:jc w:val="right"/>
              <w:rPr>
                <w:rFonts w:eastAsia="Times New Roman"/>
                <w:sz w:val="20"/>
                <w:szCs w:val="20"/>
              </w:rPr>
            </w:pPr>
            <w:r>
              <w:rPr>
                <w:rFonts w:ascii="inherit" w:eastAsia="Times New Roman" w:hAnsi="inherit"/>
                <w:sz w:val="20"/>
                <w:szCs w:val="20"/>
              </w:rPr>
              <w:t>122,775</w:t>
            </w:r>
          </w:p>
        </w:tc>
        <w:tc>
          <w:tcPr>
            <w:tcW w:w="0" w:type="auto"/>
            <w:shd w:val="clear" w:color="auto" w:fill="CCEEFF"/>
            <w:vAlign w:val="bottom"/>
            <w:hideMark/>
          </w:tcPr>
          <w:p w14:paraId="09FA84A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FEEA8" w14:textId="77777777" w:rsidR="00000000" w:rsidRDefault="00A62CB6">
            <w:pPr>
              <w:divId w:val="1680111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3383C3" w14:textId="77777777" w:rsidR="00000000" w:rsidRDefault="00A62CB6">
            <w:pPr>
              <w:jc w:val="right"/>
              <w:rPr>
                <w:rFonts w:eastAsia="Times New Roman"/>
                <w:sz w:val="20"/>
                <w:szCs w:val="20"/>
              </w:rPr>
            </w:pPr>
            <w:r>
              <w:rPr>
                <w:rFonts w:ascii="inherit" w:eastAsia="Times New Roman" w:hAnsi="inherit"/>
                <w:sz w:val="20"/>
                <w:szCs w:val="20"/>
              </w:rPr>
              <w:t>121,830</w:t>
            </w:r>
          </w:p>
        </w:tc>
        <w:tc>
          <w:tcPr>
            <w:tcW w:w="0" w:type="auto"/>
            <w:shd w:val="clear" w:color="auto" w:fill="CCEEFF"/>
            <w:vAlign w:val="bottom"/>
            <w:hideMark/>
          </w:tcPr>
          <w:p w14:paraId="3352BCC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148E9" w14:textId="77777777" w:rsidR="00000000" w:rsidRDefault="00A62CB6">
            <w:pPr>
              <w:divId w:val="1496992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F6B69B" w14:textId="77777777" w:rsidR="00000000" w:rsidRDefault="00A62CB6">
            <w:pPr>
              <w:jc w:val="right"/>
              <w:rPr>
                <w:rFonts w:eastAsia="Times New Roman"/>
                <w:sz w:val="20"/>
                <w:szCs w:val="20"/>
              </w:rPr>
            </w:pPr>
            <w:r>
              <w:rPr>
                <w:rFonts w:ascii="inherit" w:eastAsia="Times New Roman" w:hAnsi="inherit"/>
                <w:sz w:val="20"/>
                <w:szCs w:val="20"/>
              </w:rPr>
              <w:t>123,975</w:t>
            </w:r>
          </w:p>
        </w:tc>
        <w:tc>
          <w:tcPr>
            <w:tcW w:w="0" w:type="auto"/>
            <w:shd w:val="clear" w:color="auto" w:fill="CCEEFF"/>
            <w:vAlign w:val="bottom"/>
            <w:hideMark/>
          </w:tcPr>
          <w:p w14:paraId="36C85FB4" w14:textId="77777777" w:rsidR="00000000" w:rsidRDefault="00A62CB6">
            <w:pPr>
              <w:rPr>
                <w:rFonts w:eastAsia="Times New Roman"/>
                <w:sz w:val="20"/>
                <w:szCs w:val="20"/>
              </w:rPr>
            </w:pPr>
          </w:p>
        </w:tc>
      </w:tr>
      <w:tr w:rsidR="00000000" w14:paraId="0AB91EB6" w14:textId="77777777">
        <w:trPr>
          <w:divId w:val="1545172225"/>
        </w:trPr>
        <w:tc>
          <w:tcPr>
            <w:tcW w:w="0" w:type="auto"/>
            <w:tcMar>
              <w:top w:w="30" w:type="dxa"/>
              <w:left w:w="30" w:type="dxa"/>
              <w:bottom w:w="30" w:type="dxa"/>
              <w:right w:w="30" w:type="dxa"/>
            </w:tcMar>
            <w:vAlign w:val="bottom"/>
            <w:hideMark/>
          </w:tcPr>
          <w:p w14:paraId="35A2581B" w14:textId="77777777" w:rsidR="00000000" w:rsidRDefault="00A62CB6">
            <w:pPr>
              <w:divId w:val="212469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1ACB84" w14:textId="77777777" w:rsidR="00000000" w:rsidRDefault="00A62CB6">
            <w:pPr>
              <w:divId w:val="924413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FE5A47" w14:textId="77777777" w:rsidR="00000000" w:rsidRDefault="00A62CB6">
            <w:pPr>
              <w:divId w:val="837695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DA08AB" w14:textId="77777777" w:rsidR="00000000" w:rsidRDefault="00A62CB6">
            <w:pPr>
              <w:divId w:val="736561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8B6EC6" w14:textId="77777777" w:rsidR="00000000" w:rsidRDefault="00A62CB6">
            <w:pPr>
              <w:divId w:val="1923947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2575EE" w14:textId="77777777" w:rsidR="00000000" w:rsidRDefault="00A62CB6">
            <w:pPr>
              <w:divId w:val="1640186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9D052" w14:textId="77777777" w:rsidR="00000000" w:rsidRDefault="00A62CB6">
            <w:pPr>
              <w:divId w:val="513887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29E814" w14:textId="77777777" w:rsidR="00000000" w:rsidRDefault="00A62CB6">
            <w:pPr>
              <w:divId w:val="2013332288"/>
              <w:rPr>
                <w:rFonts w:eastAsia="Times New Roman"/>
                <w:sz w:val="20"/>
                <w:szCs w:val="20"/>
              </w:rPr>
            </w:pPr>
            <w:r>
              <w:rPr>
                <w:rFonts w:ascii="inherit" w:eastAsia="Times New Roman" w:hAnsi="inherit"/>
                <w:sz w:val="20"/>
                <w:szCs w:val="20"/>
              </w:rPr>
              <w:t> </w:t>
            </w:r>
          </w:p>
        </w:tc>
      </w:tr>
      <w:tr w:rsidR="00000000" w14:paraId="5D6AF315" w14:textId="77777777">
        <w:trPr>
          <w:divId w:val="1545172225"/>
        </w:trPr>
        <w:tc>
          <w:tcPr>
            <w:tcW w:w="0" w:type="auto"/>
            <w:shd w:val="clear" w:color="auto" w:fill="CCEEFF"/>
            <w:tcMar>
              <w:top w:w="30" w:type="dxa"/>
              <w:left w:w="30" w:type="dxa"/>
              <w:bottom w:w="30" w:type="dxa"/>
              <w:right w:w="30" w:type="dxa"/>
            </w:tcMar>
            <w:vAlign w:val="bottom"/>
            <w:hideMark/>
          </w:tcPr>
          <w:p w14:paraId="7ADBDE9E" w14:textId="77777777" w:rsidR="00000000" w:rsidRDefault="00A62CB6">
            <w:pPr>
              <w:rPr>
                <w:rFonts w:eastAsia="Times New Roman"/>
                <w:sz w:val="20"/>
                <w:szCs w:val="20"/>
              </w:rPr>
            </w:pPr>
            <w:r>
              <w:rPr>
                <w:rFonts w:ascii="inherit" w:eastAsia="Times New Roman" w:hAnsi="inherit"/>
                <w:b/>
                <w:bCs/>
                <w:sz w:val="20"/>
                <w:szCs w:val="20"/>
              </w:rPr>
              <w:t>Dividends declared per common share outstanding</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FF83D92"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5EF2B7" w14:textId="77777777" w:rsidR="00000000" w:rsidRDefault="00A62CB6">
            <w:pPr>
              <w:jc w:val="right"/>
              <w:rPr>
                <w:rFonts w:eastAsia="Times New Roman"/>
                <w:sz w:val="20"/>
                <w:szCs w:val="20"/>
              </w:rPr>
            </w:pPr>
            <w:r>
              <w:rPr>
                <w:rFonts w:ascii="inherit" w:eastAsia="Times New Roman" w:hAnsi="inherit"/>
                <w:sz w:val="20"/>
                <w:szCs w:val="20"/>
              </w:rPr>
              <w:t>0.35</w:t>
            </w:r>
          </w:p>
        </w:tc>
        <w:tc>
          <w:tcPr>
            <w:tcW w:w="0" w:type="auto"/>
            <w:tcBorders>
              <w:bottom w:val="double" w:sz="6" w:space="0" w:color="000000"/>
            </w:tcBorders>
            <w:shd w:val="clear" w:color="auto" w:fill="CCEEFF"/>
            <w:vAlign w:val="bottom"/>
            <w:hideMark/>
          </w:tcPr>
          <w:p w14:paraId="429226C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E77BE2" w14:textId="77777777" w:rsidR="00000000" w:rsidRDefault="00A62CB6">
            <w:pPr>
              <w:divId w:val="9381032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887F2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827399" w14:textId="77777777" w:rsidR="00000000" w:rsidRDefault="00A62CB6">
            <w:pPr>
              <w:jc w:val="right"/>
              <w:rPr>
                <w:rFonts w:eastAsia="Times New Roman"/>
                <w:sz w:val="20"/>
                <w:szCs w:val="20"/>
              </w:rPr>
            </w:pPr>
            <w:r>
              <w:rPr>
                <w:rFonts w:ascii="inherit" w:eastAsia="Times New Roman" w:hAnsi="inherit"/>
                <w:sz w:val="20"/>
                <w:szCs w:val="20"/>
              </w:rPr>
              <w:t>0.31</w:t>
            </w:r>
          </w:p>
        </w:tc>
        <w:tc>
          <w:tcPr>
            <w:tcW w:w="0" w:type="auto"/>
            <w:tcBorders>
              <w:bottom w:val="double" w:sz="6" w:space="0" w:color="000000"/>
            </w:tcBorders>
            <w:shd w:val="clear" w:color="auto" w:fill="CCEEFF"/>
            <w:vAlign w:val="bottom"/>
            <w:hideMark/>
          </w:tcPr>
          <w:p w14:paraId="6499A79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BF6B73" w14:textId="77777777" w:rsidR="00000000" w:rsidRDefault="00A62CB6">
            <w:pPr>
              <w:divId w:val="7389438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8A16E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B9EA7EB" w14:textId="77777777" w:rsidR="00000000" w:rsidRDefault="00A62CB6">
            <w:pPr>
              <w:jc w:val="right"/>
              <w:rPr>
                <w:rFonts w:eastAsia="Times New Roman"/>
                <w:sz w:val="20"/>
                <w:szCs w:val="20"/>
              </w:rPr>
            </w:pPr>
            <w:r>
              <w:rPr>
                <w:rFonts w:ascii="inherit" w:eastAsia="Times New Roman" w:hAnsi="inherit"/>
                <w:sz w:val="20"/>
                <w:szCs w:val="20"/>
              </w:rPr>
              <w:t>0.66</w:t>
            </w:r>
          </w:p>
        </w:tc>
        <w:tc>
          <w:tcPr>
            <w:tcW w:w="0" w:type="auto"/>
            <w:tcBorders>
              <w:bottom w:val="double" w:sz="6" w:space="0" w:color="000000"/>
            </w:tcBorders>
            <w:shd w:val="clear" w:color="auto" w:fill="CCEEFF"/>
            <w:vAlign w:val="bottom"/>
            <w:hideMark/>
          </w:tcPr>
          <w:p w14:paraId="609C94B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025971" w14:textId="77777777" w:rsidR="00000000" w:rsidRDefault="00A62CB6">
            <w:pPr>
              <w:divId w:val="7787656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F2E34E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AFFDF3" w14:textId="77777777" w:rsidR="00000000" w:rsidRDefault="00A62CB6">
            <w:pPr>
              <w:jc w:val="right"/>
              <w:rPr>
                <w:rFonts w:eastAsia="Times New Roman"/>
                <w:sz w:val="20"/>
                <w:szCs w:val="20"/>
              </w:rPr>
            </w:pPr>
            <w:r>
              <w:rPr>
                <w:rFonts w:ascii="inherit" w:eastAsia="Times New Roman" w:hAnsi="inherit"/>
                <w:sz w:val="20"/>
                <w:szCs w:val="20"/>
              </w:rPr>
              <w:t>0.58</w:t>
            </w:r>
          </w:p>
        </w:tc>
        <w:tc>
          <w:tcPr>
            <w:tcW w:w="0" w:type="auto"/>
            <w:tcBorders>
              <w:bottom w:val="double" w:sz="6" w:space="0" w:color="000000"/>
            </w:tcBorders>
            <w:shd w:val="clear" w:color="auto" w:fill="CCEEFF"/>
            <w:vAlign w:val="bottom"/>
            <w:hideMark/>
          </w:tcPr>
          <w:p w14:paraId="1CAE1511" w14:textId="77777777" w:rsidR="00000000" w:rsidRDefault="00A62CB6">
            <w:pPr>
              <w:rPr>
                <w:rFonts w:eastAsia="Times New Roman"/>
                <w:sz w:val="20"/>
                <w:szCs w:val="20"/>
              </w:rPr>
            </w:pPr>
          </w:p>
        </w:tc>
      </w:tr>
    </w:tbl>
    <w:p w14:paraId="6AFC5886" w14:textId="77777777" w:rsidR="00000000" w:rsidRDefault="00A62CB6">
      <w:pPr>
        <w:spacing w:line="288" w:lineRule="auto"/>
        <w:jc w:val="center"/>
        <w:rPr>
          <w:rFonts w:eastAsia="Times New Roman"/>
          <w:sz w:val="20"/>
          <w:szCs w:val="20"/>
        </w:rPr>
      </w:pPr>
    </w:p>
    <w:p w14:paraId="6DDCFC18"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14:paraId="51C028D1" w14:textId="77777777" w:rsidR="00000000" w:rsidRDefault="00A62CB6">
      <w:pPr>
        <w:divId w:val="596788800"/>
        <w:rPr>
          <w:rFonts w:eastAsia="Times New Roman"/>
          <w:sz w:val="20"/>
          <w:szCs w:val="20"/>
        </w:rPr>
      </w:pPr>
    </w:p>
    <w:p w14:paraId="53EABCC1" w14:textId="77777777" w:rsidR="00000000" w:rsidRDefault="00A62CB6">
      <w:pPr>
        <w:spacing w:line="288" w:lineRule="auto"/>
        <w:jc w:val="center"/>
        <w:divId w:val="52074923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4</w:t>
      </w:r>
    </w:p>
    <w:p w14:paraId="6F58285A" w14:textId="77777777" w:rsidR="00000000" w:rsidRDefault="00A62CB6">
      <w:pPr>
        <w:rPr>
          <w:rFonts w:eastAsia="Times New Roman"/>
          <w:sz w:val="20"/>
          <w:szCs w:val="20"/>
        </w:rPr>
      </w:pPr>
      <w:r>
        <w:rPr>
          <w:rFonts w:eastAsia="Times New Roman"/>
          <w:sz w:val="20"/>
          <w:szCs w:val="20"/>
        </w:rPr>
        <w:pict w14:anchorId="576BE26F">
          <v:rect id="_x0000_i1029" style="width:0;height:1.5pt" o:hralign="center" o:hrstd="t" o:hr="t" fillcolor="#a0a0a0" stroked="f"/>
        </w:pict>
      </w:r>
    </w:p>
    <w:p w14:paraId="241108A5" w14:textId="77777777" w:rsidR="00000000" w:rsidRDefault="00A62CB6">
      <w:pPr>
        <w:spacing w:line="288" w:lineRule="auto"/>
        <w:divId w:val="179467205"/>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3C8576D6" w14:textId="77777777" w:rsidR="00000000" w:rsidRDefault="00A62CB6">
      <w:pPr>
        <w:divId w:val="969168581"/>
        <w:rPr>
          <w:rFonts w:eastAsia="Times New Roman"/>
          <w:sz w:val="20"/>
          <w:szCs w:val="20"/>
        </w:rPr>
      </w:pPr>
    </w:p>
    <w:p w14:paraId="672CC1DD"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3B16181F"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CONDENSED CONSOLIDATED ST</w:t>
      </w:r>
      <w:r>
        <w:rPr>
          <w:rFonts w:ascii="inherit" w:eastAsia="Times New Roman" w:hAnsi="inherit"/>
          <w:b/>
          <w:bCs/>
          <w:sz w:val="20"/>
          <w:szCs w:val="20"/>
        </w:rPr>
        <w:t>ATEMENTS OF COMPREHENSIVE INCOME</w:t>
      </w:r>
    </w:p>
    <w:p w14:paraId="59A8391F"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(in thousands)</w:t>
      </w:r>
    </w:p>
    <w:p w14:paraId="25A44EA1" w14:textId="77777777" w:rsidR="00000000" w:rsidRDefault="00A62CB6">
      <w:pPr>
        <w:spacing w:line="288" w:lineRule="auto"/>
        <w:jc w:val="center"/>
        <w:rPr>
          <w:rFonts w:eastAsia="Times New Roman"/>
          <w:sz w:val="20"/>
          <w:szCs w:val="20"/>
        </w:rPr>
      </w:pPr>
      <w:r>
        <w:rPr>
          <w:rFonts w:ascii="inherit" w:eastAsia="Times New Roman" w:hAnsi="inherit"/>
          <w:b/>
          <w:bCs/>
          <w:i/>
          <w:iCs/>
          <w:sz w:val="20"/>
          <w:szCs w:val="20"/>
        </w:rPr>
        <w:t>(Unaudited)</w:t>
      </w:r>
    </w:p>
    <w:p w14:paraId="2B692D56" w14:textId="77777777" w:rsidR="00000000" w:rsidRDefault="00A62CB6">
      <w:pPr>
        <w:spacing w:line="288" w:lineRule="auto"/>
        <w:divId w:val="191747597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357"/>
        <w:gridCol w:w="132"/>
        <w:gridCol w:w="706"/>
        <w:gridCol w:w="107"/>
        <w:gridCol w:w="105"/>
        <w:gridCol w:w="132"/>
        <w:gridCol w:w="706"/>
        <w:gridCol w:w="33"/>
        <w:gridCol w:w="105"/>
        <w:gridCol w:w="132"/>
        <w:gridCol w:w="706"/>
        <w:gridCol w:w="107"/>
        <w:gridCol w:w="105"/>
        <w:gridCol w:w="132"/>
        <w:gridCol w:w="706"/>
        <w:gridCol w:w="35"/>
      </w:tblGrid>
      <w:tr w:rsidR="00000000" w14:paraId="140B77E4" w14:textId="77777777">
        <w:trPr>
          <w:divId w:val="919487632"/>
        </w:trPr>
        <w:tc>
          <w:tcPr>
            <w:tcW w:w="0" w:type="auto"/>
            <w:gridSpan w:val="16"/>
            <w:vAlign w:val="center"/>
            <w:hideMark/>
          </w:tcPr>
          <w:p w14:paraId="7CFD1494" w14:textId="77777777" w:rsidR="00000000" w:rsidRDefault="00A62CB6">
            <w:pPr>
              <w:spacing w:line="288" w:lineRule="auto"/>
              <w:rPr>
                <w:rFonts w:eastAsia="Times New Roman"/>
                <w:sz w:val="20"/>
                <w:szCs w:val="20"/>
              </w:rPr>
            </w:pPr>
          </w:p>
        </w:tc>
      </w:tr>
      <w:tr w:rsidR="00000000" w14:paraId="3D202ED6" w14:textId="77777777">
        <w:trPr>
          <w:divId w:val="919487632"/>
        </w:trPr>
        <w:tc>
          <w:tcPr>
            <w:tcW w:w="2650" w:type="pct"/>
            <w:vAlign w:val="center"/>
            <w:hideMark/>
          </w:tcPr>
          <w:p w14:paraId="17031EB4" w14:textId="77777777" w:rsidR="00000000" w:rsidRDefault="00A62CB6">
            <w:pPr>
              <w:rPr>
                <w:rFonts w:eastAsia="Times New Roman"/>
                <w:sz w:val="20"/>
                <w:szCs w:val="20"/>
              </w:rPr>
            </w:pPr>
          </w:p>
        </w:tc>
        <w:tc>
          <w:tcPr>
            <w:tcW w:w="50" w:type="pct"/>
            <w:vAlign w:val="center"/>
            <w:hideMark/>
          </w:tcPr>
          <w:p w14:paraId="6DBD8DB2" w14:textId="77777777" w:rsidR="00000000" w:rsidRDefault="00A62CB6">
            <w:pPr>
              <w:rPr>
                <w:rFonts w:eastAsia="Times New Roman"/>
                <w:sz w:val="20"/>
                <w:szCs w:val="20"/>
              </w:rPr>
            </w:pPr>
          </w:p>
        </w:tc>
        <w:tc>
          <w:tcPr>
            <w:tcW w:w="450" w:type="pct"/>
            <w:vAlign w:val="center"/>
            <w:hideMark/>
          </w:tcPr>
          <w:p w14:paraId="1BF1C93F" w14:textId="77777777" w:rsidR="00000000" w:rsidRDefault="00A62CB6">
            <w:pPr>
              <w:rPr>
                <w:rFonts w:eastAsia="Times New Roman"/>
                <w:sz w:val="20"/>
                <w:szCs w:val="20"/>
              </w:rPr>
            </w:pPr>
          </w:p>
        </w:tc>
        <w:tc>
          <w:tcPr>
            <w:tcW w:w="50" w:type="pct"/>
            <w:vAlign w:val="center"/>
            <w:hideMark/>
          </w:tcPr>
          <w:p w14:paraId="25C238CD" w14:textId="77777777" w:rsidR="00000000" w:rsidRDefault="00A62CB6">
            <w:pPr>
              <w:rPr>
                <w:rFonts w:eastAsia="Times New Roman"/>
                <w:sz w:val="20"/>
                <w:szCs w:val="20"/>
              </w:rPr>
            </w:pPr>
          </w:p>
        </w:tc>
        <w:tc>
          <w:tcPr>
            <w:tcW w:w="50" w:type="pct"/>
            <w:vAlign w:val="center"/>
            <w:hideMark/>
          </w:tcPr>
          <w:p w14:paraId="2709CBD1" w14:textId="77777777" w:rsidR="00000000" w:rsidRDefault="00A62CB6">
            <w:pPr>
              <w:rPr>
                <w:rFonts w:eastAsia="Times New Roman"/>
                <w:sz w:val="20"/>
                <w:szCs w:val="20"/>
              </w:rPr>
            </w:pPr>
          </w:p>
        </w:tc>
        <w:tc>
          <w:tcPr>
            <w:tcW w:w="50" w:type="pct"/>
            <w:vAlign w:val="center"/>
            <w:hideMark/>
          </w:tcPr>
          <w:p w14:paraId="3DDCE55F" w14:textId="77777777" w:rsidR="00000000" w:rsidRDefault="00A62CB6">
            <w:pPr>
              <w:rPr>
                <w:rFonts w:eastAsia="Times New Roman"/>
                <w:sz w:val="20"/>
                <w:szCs w:val="20"/>
              </w:rPr>
            </w:pPr>
          </w:p>
        </w:tc>
        <w:tc>
          <w:tcPr>
            <w:tcW w:w="450" w:type="pct"/>
            <w:vAlign w:val="center"/>
            <w:hideMark/>
          </w:tcPr>
          <w:p w14:paraId="5E583C2F" w14:textId="77777777" w:rsidR="00000000" w:rsidRDefault="00A62CB6">
            <w:pPr>
              <w:rPr>
                <w:rFonts w:eastAsia="Times New Roman"/>
                <w:sz w:val="20"/>
                <w:szCs w:val="20"/>
              </w:rPr>
            </w:pPr>
          </w:p>
        </w:tc>
        <w:tc>
          <w:tcPr>
            <w:tcW w:w="50" w:type="pct"/>
            <w:vAlign w:val="center"/>
            <w:hideMark/>
          </w:tcPr>
          <w:p w14:paraId="7A09CCA2" w14:textId="77777777" w:rsidR="00000000" w:rsidRDefault="00A62CB6">
            <w:pPr>
              <w:rPr>
                <w:rFonts w:eastAsia="Times New Roman"/>
                <w:sz w:val="20"/>
                <w:szCs w:val="20"/>
              </w:rPr>
            </w:pPr>
          </w:p>
        </w:tc>
        <w:tc>
          <w:tcPr>
            <w:tcW w:w="50" w:type="pct"/>
            <w:vAlign w:val="center"/>
            <w:hideMark/>
          </w:tcPr>
          <w:p w14:paraId="64FC62D4" w14:textId="77777777" w:rsidR="00000000" w:rsidRDefault="00A62CB6">
            <w:pPr>
              <w:rPr>
                <w:rFonts w:eastAsia="Times New Roman"/>
                <w:sz w:val="20"/>
                <w:szCs w:val="20"/>
              </w:rPr>
            </w:pPr>
          </w:p>
        </w:tc>
        <w:tc>
          <w:tcPr>
            <w:tcW w:w="50" w:type="pct"/>
            <w:vAlign w:val="center"/>
            <w:hideMark/>
          </w:tcPr>
          <w:p w14:paraId="41684225" w14:textId="77777777" w:rsidR="00000000" w:rsidRDefault="00A62CB6">
            <w:pPr>
              <w:rPr>
                <w:rFonts w:eastAsia="Times New Roman"/>
                <w:sz w:val="20"/>
                <w:szCs w:val="20"/>
              </w:rPr>
            </w:pPr>
          </w:p>
        </w:tc>
        <w:tc>
          <w:tcPr>
            <w:tcW w:w="450" w:type="pct"/>
            <w:vAlign w:val="center"/>
            <w:hideMark/>
          </w:tcPr>
          <w:p w14:paraId="57BE6B31" w14:textId="77777777" w:rsidR="00000000" w:rsidRDefault="00A62CB6">
            <w:pPr>
              <w:rPr>
                <w:rFonts w:eastAsia="Times New Roman"/>
                <w:sz w:val="20"/>
                <w:szCs w:val="20"/>
              </w:rPr>
            </w:pPr>
          </w:p>
        </w:tc>
        <w:tc>
          <w:tcPr>
            <w:tcW w:w="50" w:type="pct"/>
            <w:vAlign w:val="center"/>
            <w:hideMark/>
          </w:tcPr>
          <w:p w14:paraId="3F232A44" w14:textId="77777777" w:rsidR="00000000" w:rsidRDefault="00A62CB6">
            <w:pPr>
              <w:rPr>
                <w:rFonts w:eastAsia="Times New Roman"/>
                <w:sz w:val="20"/>
                <w:szCs w:val="20"/>
              </w:rPr>
            </w:pPr>
          </w:p>
        </w:tc>
        <w:tc>
          <w:tcPr>
            <w:tcW w:w="50" w:type="pct"/>
            <w:vAlign w:val="center"/>
            <w:hideMark/>
          </w:tcPr>
          <w:p w14:paraId="43194905" w14:textId="77777777" w:rsidR="00000000" w:rsidRDefault="00A62CB6">
            <w:pPr>
              <w:rPr>
                <w:rFonts w:eastAsia="Times New Roman"/>
                <w:sz w:val="20"/>
                <w:szCs w:val="20"/>
              </w:rPr>
            </w:pPr>
          </w:p>
        </w:tc>
        <w:tc>
          <w:tcPr>
            <w:tcW w:w="50" w:type="pct"/>
            <w:vAlign w:val="center"/>
            <w:hideMark/>
          </w:tcPr>
          <w:p w14:paraId="3C13283F" w14:textId="77777777" w:rsidR="00000000" w:rsidRDefault="00A62CB6">
            <w:pPr>
              <w:rPr>
                <w:rFonts w:eastAsia="Times New Roman"/>
                <w:sz w:val="20"/>
                <w:szCs w:val="20"/>
              </w:rPr>
            </w:pPr>
          </w:p>
        </w:tc>
        <w:tc>
          <w:tcPr>
            <w:tcW w:w="450" w:type="pct"/>
            <w:vAlign w:val="center"/>
            <w:hideMark/>
          </w:tcPr>
          <w:p w14:paraId="45FBD426" w14:textId="77777777" w:rsidR="00000000" w:rsidRDefault="00A62CB6">
            <w:pPr>
              <w:rPr>
                <w:rFonts w:eastAsia="Times New Roman"/>
                <w:sz w:val="20"/>
                <w:szCs w:val="20"/>
              </w:rPr>
            </w:pPr>
          </w:p>
        </w:tc>
        <w:tc>
          <w:tcPr>
            <w:tcW w:w="50" w:type="pct"/>
            <w:vAlign w:val="center"/>
            <w:hideMark/>
          </w:tcPr>
          <w:p w14:paraId="690698C8" w14:textId="77777777" w:rsidR="00000000" w:rsidRDefault="00A62CB6">
            <w:pPr>
              <w:rPr>
                <w:rFonts w:eastAsia="Times New Roman"/>
                <w:sz w:val="20"/>
                <w:szCs w:val="20"/>
              </w:rPr>
            </w:pPr>
          </w:p>
        </w:tc>
      </w:tr>
      <w:tr w:rsidR="00000000" w14:paraId="06C9B235" w14:textId="77777777">
        <w:trPr>
          <w:divId w:val="919487632"/>
        </w:trPr>
        <w:tc>
          <w:tcPr>
            <w:tcW w:w="0" w:type="auto"/>
            <w:tcMar>
              <w:top w:w="30" w:type="dxa"/>
              <w:left w:w="30" w:type="dxa"/>
              <w:bottom w:w="30" w:type="dxa"/>
              <w:right w:w="420" w:type="dxa"/>
            </w:tcMar>
            <w:vAlign w:val="bottom"/>
            <w:hideMark/>
          </w:tcPr>
          <w:p w14:paraId="16B19D17"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14:paraId="36E42A90" w14:textId="77777777" w:rsidR="00000000" w:rsidRDefault="00A62CB6">
            <w:pPr>
              <w:jc w:val="center"/>
              <w:rPr>
                <w:rFonts w:eastAsia="Times New Roman"/>
                <w:sz w:val="20"/>
                <w:szCs w:val="20"/>
              </w:rPr>
            </w:pPr>
            <w:r>
              <w:rPr>
                <w:rFonts w:ascii="inherit" w:eastAsia="Times New Roman" w:hAnsi="inherit"/>
                <w:b/>
                <w:bCs/>
                <w:sz w:val="20"/>
                <w:szCs w:val="20"/>
              </w:rPr>
              <w:t>For the Fiscal Three Months Ended</w:t>
            </w:r>
          </w:p>
        </w:tc>
        <w:tc>
          <w:tcPr>
            <w:tcW w:w="0" w:type="auto"/>
            <w:tcMar>
              <w:top w:w="30" w:type="dxa"/>
              <w:left w:w="30" w:type="dxa"/>
              <w:bottom w:w="30" w:type="dxa"/>
              <w:right w:w="30" w:type="dxa"/>
            </w:tcMar>
            <w:vAlign w:val="bottom"/>
            <w:hideMark/>
          </w:tcPr>
          <w:p w14:paraId="6A419A6C" w14:textId="77777777" w:rsidR="00000000" w:rsidRDefault="00A62CB6">
            <w:pPr>
              <w:divId w:val="1482501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14:paraId="71CDFF57" w14:textId="77777777" w:rsidR="00000000" w:rsidRDefault="00A62CB6">
            <w:pPr>
              <w:jc w:val="center"/>
              <w:rPr>
                <w:rFonts w:eastAsia="Times New Roman"/>
                <w:sz w:val="20"/>
                <w:szCs w:val="20"/>
              </w:rPr>
            </w:pPr>
            <w:r>
              <w:rPr>
                <w:rFonts w:ascii="inherit" w:eastAsia="Times New Roman" w:hAnsi="inherit"/>
                <w:b/>
                <w:bCs/>
                <w:sz w:val="20"/>
                <w:szCs w:val="20"/>
              </w:rPr>
              <w:t>For the Fiscal Six</w:t>
            </w:r>
            <w:r>
              <w:rPr>
                <w:rFonts w:ascii="inherit" w:eastAsia="Times New Roman" w:hAnsi="inherit"/>
                <w:b/>
                <w:bCs/>
                <w:sz w:val="20"/>
                <w:szCs w:val="20"/>
              </w:rPr>
              <w:t xml:space="preserve"> </w:t>
            </w:r>
            <w:r>
              <w:rPr>
                <w:rFonts w:ascii="inherit" w:eastAsia="Times New Roman" w:hAnsi="inherit"/>
                <w:b/>
                <w:bCs/>
                <w:sz w:val="20"/>
                <w:szCs w:val="20"/>
              </w:rPr>
              <w:t>Months Ended</w:t>
            </w:r>
          </w:p>
        </w:tc>
      </w:tr>
      <w:tr w:rsidR="00000000" w14:paraId="048503DF" w14:textId="77777777">
        <w:trPr>
          <w:divId w:val="919487632"/>
        </w:trPr>
        <w:tc>
          <w:tcPr>
            <w:tcW w:w="0" w:type="auto"/>
            <w:tcMar>
              <w:top w:w="30" w:type="dxa"/>
              <w:left w:w="30" w:type="dxa"/>
              <w:bottom w:w="30" w:type="dxa"/>
              <w:right w:w="30" w:type="dxa"/>
            </w:tcMar>
            <w:vAlign w:val="bottom"/>
            <w:hideMark/>
          </w:tcPr>
          <w:p w14:paraId="02C649A3"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03B667"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05794C24" w14:textId="77777777" w:rsidR="00000000" w:rsidRDefault="00A62CB6">
            <w:pPr>
              <w:divId w:val="672954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6AA676"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2B80B997" w14:textId="77777777" w:rsidR="00000000" w:rsidRDefault="00A62CB6">
            <w:pPr>
              <w:divId w:val="3358092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5C95B3"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14:paraId="6EE79E36" w14:textId="77777777" w:rsidR="00000000" w:rsidRDefault="00A62CB6">
            <w:pPr>
              <w:divId w:val="18493702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AD6192"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68C53F3C" w14:textId="77777777">
        <w:trPr>
          <w:divId w:val="919487632"/>
        </w:trPr>
        <w:tc>
          <w:tcPr>
            <w:tcW w:w="0" w:type="auto"/>
            <w:shd w:val="clear" w:color="auto" w:fill="CCEEFF"/>
            <w:tcMar>
              <w:top w:w="30" w:type="dxa"/>
              <w:left w:w="30" w:type="dxa"/>
              <w:bottom w:w="30" w:type="dxa"/>
              <w:right w:w="30" w:type="dxa"/>
            </w:tcMar>
            <w:vAlign w:val="bottom"/>
            <w:hideMark/>
          </w:tcPr>
          <w:p w14:paraId="7DF22FB7" w14:textId="77777777" w:rsidR="00000000" w:rsidRDefault="00A62CB6">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4F1D780A"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92FB83" w14:textId="77777777" w:rsidR="00000000" w:rsidRDefault="00A62CB6">
            <w:pPr>
              <w:jc w:val="right"/>
              <w:rPr>
                <w:rFonts w:eastAsia="Times New Roman"/>
                <w:sz w:val="20"/>
                <w:szCs w:val="20"/>
              </w:rPr>
            </w:pPr>
            <w:r>
              <w:rPr>
                <w:rFonts w:ascii="inherit" w:eastAsia="Times New Roman" w:hAnsi="inherit"/>
                <w:sz w:val="20"/>
                <w:szCs w:val="20"/>
              </w:rPr>
              <w:t>219,210</w:t>
            </w:r>
          </w:p>
        </w:tc>
        <w:tc>
          <w:tcPr>
            <w:tcW w:w="0" w:type="auto"/>
            <w:shd w:val="clear" w:color="auto" w:fill="CCEEFF"/>
            <w:vAlign w:val="bottom"/>
            <w:hideMark/>
          </w:tcPr>
          <w:p w14:paraId="79C7AF4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9CE739" w14:textId="77777777" w:rsidR="00000000" w:rsidRDefault="00A62CB6">
            <w:pPr>
              <w:divId w:val="1960409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5F7636"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46BCE0" w14:textId="77777777" w:rsidR="00000000" w:rsidRDefault="00A62CB6">
            <w:pPr>
              <w:jc w:val="right"/>
              <w:rPr>
                <w:rFonts w:eastAsia="Times New Roman"/>
                <w:sz w:val="20"/>
                <w:szCs w:val="20"/>
              </w:rPr>
            </w:pPr>
            <w:r>
              <w:rPr>
                <w:rFonts w:ascii="inherit" w:eastAsia="Times New Roman" w:hAnsi="inherit"/>
                <w:sz w:val="20"/>
                <w:szCs w:val="20"/>
              </w:rPr>
              <w:t>207,289</w:t>
            </w:r>
          </w:p>
        </w:tc>
        <w:tc>
          <w:tcPr>
            <w:tcW w:w="0" w:type="auto"/>
            <w:shd w:val="clear" w:color="auto" w:fill="CCEEFF"/>
            <w:vAlign w:val="bottom"/>
            <w:hideMark/>
          </w:tcPr>
          <w:p w14:paraId="53C8AD3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B3BDA" w14:textId="77777777" w:rsidR="00000000" w:rsidRDefault="00A62CB6">
            <w:pPr>
              <w:divId w:val="1461149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23FE99"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EB1CB5" w14:textId="77777777" w:rsidR="00000000" w:rsidRDefault="00A62CB6">
            <w:pPr>
              <w:jc w:val="right"/>
              <w:rPr>
                <w:rFonts w:eastAsia="Times New Roman"/>
                <w:sz w:val="20"/>
                <w:szCs w:val="20"/>
              </w:rPr>
            </w:pPr>
            <w:r>
              <w:rPr>
                <w:rFonts w:ascii="inherit" w:eastAsia="Times New Roman" w:hAnsi="inherit"/>
                <w:sz w:val="20"/>
                <w:szCs w:val="20"/>
              </w:rPr>
              <w:t>296,042</w:t>
            </w:r>
          </w:p>
        </w:tc>
        <w:tc>
          <w:tcPr>
            <w:tcW w:w="0" w:type="auto"/>
            <w:tcBorders>
              <w:top w:val="single" w:sz="6" w:space="0" w:color="000000"/>
            </w:tcBorders>
            <w:shd w:val="clear" w:color="auto" w:fill="CCEEFF"/>
            <w:vAlign w:val="bottom"/>
            <w:hideMark/>
          </w:tcPr>
          <w:p w14:paraId="01B91F8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FB345E" w14:textId="77777777" w:rsidR="00000000" w:rsidRDefault="00A62CB6">
            <w:pPr>
              <w:divId w:val="1835366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14C815"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4C6E27" w14:textId="77777777" w:rsidR="00000000" w:rsidRDefault="00A62CB6">
            <w:pPr>
              <w:jc w:val="right"/>
              <w:rPr>
                <w:rFonts w:eastAsia="Times New Roman"/>
                <w:sz w:val="20"/>
                <w:szCs w:val="20"/>
              </w:rPr>
            </w:pPr>
            <w:r>
              <w:rPr>
                <w:rFonts w:ascii="inherit" w:eastAsia="Times New Roman" w:hAnsi="inherit"/>
                <w:sz w:val="20"/>
                <w:szCs w:val="20"/>
              </w:rPr>
              <w:t>278,722</w:t>
            </w:r>
          </w:p>
        </w:tc>
        <w:tc>
          <w:tcPr>
            <w:tcW w:w="0" w:type="auto"/>
            <w:tcBorders>
              <w:top w:val="single" w:sz="6" w:space="0" w:color="000000"/>
            </w:tcBorders>
            <w:shd w:val="clear" w:color="auto" w:fill="CCEEFF"/>
            <w:vAlign w:val="bottom"/>
            <w:hideMark/>
          </w:tcPr>
          <w:p w14:paraId="302A7B34" w14:textId="77777777" w:rsidR="00000000" w:rsidRDefault="00A62CB6">
            <w:pPr>
              <w:rPr>
                <w:rFonts w:eastAsia="Times New Roman"/>
                <w:sz w:val="20"/>
                <w:szCs w:val="20"/>
              </w:rPr>
            </w:pPr>
          </w:p>
        </w:tc>
      </w:tr>
      <w:tr w:rsidR="00000000" w14:paraId="5EAD216B" w14:textId="77777777">
        <w:trPr>
          <w:divId w:val="919487632"/>
        </w:trPr>
        <w:tc>
          <w:tcPr>
            <w:tcW w:w="0" w:type="auto"/>
            <w:tcMar>
              <w:top w:w="30" w:type="dxa"/>
              <w:left w:w="30" w:type="dxa"/>
              <w:bottom w:w="30" w:type="dxa"/>
              <w:right w:w="30" w:type="dxa"/>
            </w:tcMar>
            <w:vAlign w:val="bottom"/>
            <w:hideMark/>
          </w:tcPr>
          <w:p w14:paraId="7217D1F9" w14:textId="77777777" w:rsidR="00000000" w:rsidRDefault="00A62CB6">
            <w:pPr>
              <w:divId w:val="992025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DF38A4" w14:textId="77777777" w:rsidR="00000000" w:rsidRDefault="00A62CB6">
            <w:pPr>
              <w:divId w:val="288123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8CB6BC" w14:textId="77777777" w:rsidR="00000000" w:rsidRDefault="00A62CB6">
            <w:pPr>
              <w:divId w:val="1781223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4B04E5" w14:textId="77777777" w:rsidR="00000000" w:rsidRDefault="00A62CB6">
            <w:pPr>
              <w:divId w:val="1421829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077A52" w14:textId="77777777" w:rsidR="00000000" w:rsidRDefault="00A62CB6">
            <w:pPr>
              <w:divId w:val="1619946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EC46F3" w14:textId="77777777" w:rsidR="00000000" w:rsidRDefault="00A62CB6">
            <w:pPr>
              <w:divId w:val="1169322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6AA3BB" w14:textId="77777777" w:rsidR="00000000" w:rsidRDefault="00A62CB6">
            <w:pPr>
              <w:divId w:val="1288006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181367" w14:textId="77777777" w:rsidR="00000000" w:rsidRDefault="00A62CB6">
            <w:pPr>
              <w:divId w:val="1542211550"/>
              <w:rPr>
                <w:rFonts w:eastAsia="Times New Roman"/>
                <w:sz w:val="20"/>
                <w:szCs w:val="20"/>
              </w:rPr>
            </w:pPr>
            <w:r>
              <w:rPr>
                <w:rFonts w:ascii="inherit" w:eastAsia="Times New Roman" w:hAnsi="inherit"/>
                <w:sz w:val="20"/>
                <w:szCs w:val="20"/>
              </w:rPr>
              <w:t> </w:t>
            </w:r>
          </w:p>
        </w:tc>
      </w:tr>
      <w:tr w:rsidR="00000000" w14:paraId="77ABEEC5" w14:textId="77777777">
        <w:trPr>
          <w:divId w:val="919487632"/>
        </w:trPr>
        <w:tc>
          <w:tcPr>
            <w:tcW w:w="0" w:type="auto"/>
            <w:shd w:val="clear" w:color="auto" w:fill="CCEEFF"/>
            <w:tcMar>
              <w:top w:w="30" w:type="dxa"/>
              <w:left w:w="30" w:type="dxa"/>
              <w:bottom w:w="30" w:type="dxa"/>
              <w:right w:w="30" w:type="dxa"/>
            </w:tcMar>
            <w:vAlign w:val="bottom"/>
            <w:hideMark/>
          </w:tcPr>
          <w:p w14:paraId="32E7FF42" w14:textId="77777777" w:rsidR="00000000" w:rsidRDefault="00A62CB6">
            <w:pPr>
              <w:rPr>
                <w:rFonts w:eastAsia="Times New Roman"/>
                <w:sz w:val="20"/>
                <w:szCs w:val="20"/>
              </w:rPr>
            </w:pPr>
            <w:r>
              <w:rPr>
                <w:rFonts w:ascii="inherit" w:eastAsia="Times New Roman" w:hAnsi="inherit"/>
                <w:sz w:val="20"/>
                <w:szCs w:val="20"/>
              </w:rPr>
              <w:t>Other comprehensive (loss)/income:</w:t>
            </w:r>
          </w:p>
        </w:tc>
        <w:tc>
          <w:tcPr>
            <w:tcW w:w="0" w:type="auto"/>
            <w:gridSpan w:val="3"/>
            <w:shd w:val="clear" w:color="auto" w:fill="CCEEFF"/>
            <w:tcMar>
              <w:top w:w="30" w:type="dxa"/>
              <w:left w:w="30" w:type="dxa"/>
              <w:bottom w:w="30" w:type="dxa"/>
              <w:right w:w="30" w:type="dxa"/>
            </w:tcMar>
            <w:vAlign w:val="bottom"/>
            <w:hideMark/>
          </w:tcPr>
          <w:p w14:paraId="09384459" w14:textId="77777777" w:rsidR="00000000" w:rsidRDefault="00A62CB6">
            <w:pPr>
              <w:divId w:val="690689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A2B4BE" w14:textId="77777777" w:rsidR="00000000" w:rsidRDefault="00A62CB6">
            <w:pPr>
              <w:divId w:val="1983584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FCAF85" w14:textId="77777777" w:rsidR="00000000" w:rsidRDefault="00A62CB6">
            <w:pPr>
              <w:divId w:val="2119326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E65AA2" w14:textId="77777777" w:rsidR="00000000" w:rsidRDefault="00A62CB6">
            <w:pPr>
              <w:divId w:val="1513645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2FC01C" w14:textId="77777777" w:rsidR="00000000" w:rsidRDefault="00A62CB6">
            <w:pPr>
              <w:divId w:val="266236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E9C20C" w14:textId="77777777" w:rsidR="00000000" w:rsidRDefault="00A62CB6">
            <w:pPr>
              <w:divId w:val="438112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C611F7" w14:textId="77777777" w:rsidR="00000000" w:rsidRDefault="00A62CB6">
            <w:pPr>
              <w:divId w:val="1941714334"/>
              <w:rPr>
                <w:rFonts w:eastAsia="Times New Roman"/>
                <w:sz w:val="20"/>
                <w:szCs w:val="20"/>
              </w:rPr>
            </w:pPr>
            <w:r>
              <w:rPr>
                <w:rFonts w:ascii="inherit" w:eastAsia="Times New Roman" w:hAnsi="inherit"/>
                <w:sz w:val="20"/>
                <w:szCs w:val="20"/>
              </w:rPr>
              <w:t> </w:t>
            </w:r>
          </w:p>
        </w:tc>
      </w:tr>
      <w:tr w:rsidR="00000000" w14:paraId="27A7368B" w14:textId="77777777">
        <w:trPr>
          <w:divId w:val="919487632"/>
        </w:trPr>
        <w:tc>
          <w:tcPr>
            <w:tcW w:w="0" w:type="auto"/>
            <w:tcMar>
              <w:top w:w="30" w:type="dxa"/>
              <w:left w:w="300" w:type="dxa"/>
              <w:bottom w:w="30" w:type="dxa"/>
              <w:right w:w="30" w:type="dxa"/>
            </w:tcMar>
            <w:vAlign w:val="bottom"/>
            <w:hideMark/>
          </w:tcPr>
          <w:p w14:paraId="19F3E4B2" w14:textId="77777777" w:rsidR="00000000" w:rsidRDefault="00A62CB6">
            <w:pPr>
              <w:rPr>
                <w:rFonts w:eastAsia="Times New Roman"/>
                <w:sz w:val="20"/>
                <w:szCs w:val="20"/>
              </w:rPr>
            </w:pPr>
            <w:r>
              <w:rPr>
                <w:rFonts w:ascii="inherit" w:eastAsia="Times New Roman" w:hAnsi="inherit"/>
                <w:sz w:val="20"/>
                <w:szCs w:val="20"/>
              </w:rPr>
              <w:t>Change in fair value of interest rate swaps, net of taxes</w:t>
            </w:r>
          </w:p>
        </w:tc>
        <w:tc>
          <w:tcPr>
            <w:tcW w:w="0" w:type="auto"/>
            <w:gridSpan w:val="2"/>
            <w:tcBorders>
              <w:bottom w:val="single" w:sz="6" w:space="0" w:color="000000"/>
            </w:tcBorders>
            <w:tcMar>
              <w:top w:w="30" w:type="dxa"/>
              <w:left w:w="30" w:type="dxa"/>
              <w:bottom w:w="30" w:type="dxa"/>
              <w:right w:w="0" w:type="dxa"/>
            </w:tcMar>
            <w:vAlign w:val="bottom"/>
            <w:hideMark/>
          </w:tcPr>
          <w:p w14:paraId="3C992E25" w14:textId="77777777" w:rsidR="00000000" w:rsidRDefault="00A62CB6">
            <w:pPr>
              <w:jc w:val="right"/>
              <w:rPr>
                <w:rFonts w:eastAsia="Times New Roman"/>
                <w:sz w:val="20"/>
                <w:szCs w:val="20"/>
              </w:rPr>
            </w:pPr>
            <w:r>
              <w:rPr>
                <w:rFonts w:ascii="inherit" w:eastAsia="Times New Roman" w:hAnsi="inherit"/>
                <w:sz w:val="20"/>
                <w:szCs w:val="20"/>
              </w:rPr>
              <w:t>(2,185</w:t>
            </w:r>
          </w:p>
        </w:tc>
        <w:tc>
          <w:tcPr>
            <w:tcW w:w="0" w:type="auto"/>
            <w:tcBorders>
              <w:bottom w:val="single" w:sz="6" w:space="0" w:color="000000"/>
            </w:tcBorders>
            <w:tcMar>
              <w:top w:w="30" w:type="dxa"/>
              <w:left w:w="0" w:type="dxa"/>
              <w:bottom w:w="30" w:type="dxa"/>
              <w:right w:w="30" w:type="dxa"/>
            </w:tcMar>
            <w:vAlign w:val="bottom"/>
            <w:hideMark/>
          </w:tcPr>
          <w:p w14:paraId="5B8C2518"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77F9E3" w14:textId="77777777" w:rsidR="00000000" w:rsidRDefault="00A62CB6">
            <w:pPr>
              <w:divId w:val="2033415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BA5015" w14:textId="77777777" w:rsidR="00000000" w:rsidRDefault="00A62CB6">
            <w:pPr>
              <w:jc w:val="right"/>
              <w:rPr>
                <w:rFonts w:eastAsia="Times New Roman"/>
                <w:sz w:val="20"/>
                <w:szCs w:val="20"/>
              </w:rPr>
            </w:pPr>
            <w:r>
              <w:rPr>
                <w:rFonts w:ascii="inherit" w:eastAsia="Times New Roman" w:hAnsi="inherit"/>
                <w:sz w:val="20"/>
                <w:szCs w:val="20"/>
              </w:rPr>
              <w:t>552</w:t>
            </w:r>
          </w:p>
        </w:tc>
        <w:tc>
          <w:tcPr>
            <w:tcW w:w="0" w:type="auto"/>
            <w:tcBorders>
              <w:bottom w:val="single" w:sz="6" w:space="0" w:color="000000"/>
            </w:tcBorders>
            <w:vAlign w:val="bottom"/>
            <w:hideMark/>
          </w:tcPr>
          <w:p w14:paraId="219F0E9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DFEC1D1" w14:textId="77777777" w:rsidR="00000000" w:rsidRDefault="00A62CB6">
            <w:pPr>
              <w:divId w:val="1298268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5E5367" w14:textId="77777777" w:rsidR="00000000" w:rsidRDefault="00A62CB6">
            <w:pPr>
              <w:jc w:val="right"/>
              <w:rPr>
                <w:rFonts w:eastAsia="Times New Roman"/>
                <w:sz w:val="20"/>
                <w:szCs w:val="20"/>
              </w:rPr>
            </w:pPr>
            <w:r>
              <w:rPr>
                <w:rFonts w:ascii="inherit" w:eastAsia="Times New Roman" w:hAnsi="inherit"/>
                <w:sz w:val="20"/>
                <w:szCs w:val="20"/>
              </w:rPr>
              <w:t>(3,649</w:t>
            </w:r>
          </w:p>
        </w:tc>
        <w:tc>
          <w:tcPr>
            <w:tcW w:w="0" w:type="auto"/>
            <w:tcBorders>
              <w:bottom w:val="single" w:sz="6" w:space="0" w:color="000000"/>
            </w:tcBorders>
            <w:tcMar>
              <w:top w:w="30" w:type="dxa"/>
              <w:left w:w="0" w:type="dxa"/>
              <w:bottom w:w="30" w:type="dxa"/>
              <w:right w:w="30" w:type="dxa"/>
            </w:tcMar>
            <w:vAlign w:val="bottom"/>
            <w:hideMark/>
          </w:tcPr>
          <w:p w14:paraId="7AB28695"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E1FF1C" w14:textId="77777777" w:rsidR="00000000" w:rsidRDefault="00A62CB6">
            <w:pPr>
              <w:divId w:val="1413893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04AE1C" w14:textId="77777777" w:rsidR="00000000" w:rsidRDefault="00A62CB6">
            <w:pPr>
              <w:jc w:val="right"/>
              <w:rPr>
                <w:rFonts w:eastAsia="Times New Roman"/>
                <w:sz w:val="20"/>
                <w:szCs w:val="20"/>
              </w:rPr>
            </w:pPr>
            <w:r>
              <w:rPr>
                <w:rFonts w:ascii="inherit" w:eastAsia="Times New Roman" w:hAnsi="inherit"/>
                <w:sz w:val="20"/>
                <w:szCs w:val="20"/>
              </w:rPr>
              <w:t>2,384</w:t>
            </w:r>
          </w:p>
        </w:tc>
        <w:tc>
          <w:tcPr>
            <w:tcW w:w="0" w:type="auto"/>
            <w:tcBorders>
              <w:bottom w:val="single" w:sz="6" w:space="0" w:color="000000"/>
            </w:tcBorders>
            <w:vAlign w:val="bottom"/>
            <w:hideMark/>
          </w:tcPr>
          <w:p w14:paraId="18985951" w14:textId="77777777" w:rsidR="00000000" w:rsidRDefault="00A62CB6">
            <w:pPr>
              <w:rPr>
                <w:rFonts w:eastAsia="Times New Roman"/>
                <w:sz w:val="20"/>
                <w:szCs w:val="20"/>
              </w:rPr>
            </w:pPr>
          </w:p>
        </w:tc>
      </w:tr>
      <w:tr w:rsidR="00000000" w14:paraId="1A50AB09" w14:textId="77777777">
        <w:trPr>
          <w:divId w:val="919487632"/>
        </w:trPr>
        <w:tc>
          <w:tcPr>
            <w:tcW w:w="0" w:type="auto"/>
            <w:shd w:val="clear" w:color="auto" w:fill="CCEEFF"/>
            <w:tcMar>
              <w:top w:w="30" w:type="dxa"/>
              <w:left w:w="30" w:type="dxa"/>
              <w:bottom w:w="30" w:type="dxa"/>
              <w:right w:w="30" w:type="dxa"/>
            </w:tcMar>
            <w:vAlign w:val="bottom"/>
            <w:hideMark/>
          </w:tcPr>
          <w:p w14:paraId="54E43C39" w14:textId="77777777" w:rsidR="00000000" w:rsidRDefault="00A62CB6">
            <w:pPr>
              <w:rPr>
                <w:rFonts w:eastAsia="Times New Roman"/>
                <w:sz w:val="20"/>
                <w:szCs w:val="20"/>
              </w:rPr>
            </w:pPr>
            <w:r>
              <w:rPr>
                <w:rFonts w:ascii="inherit" w:eastAsia="Times New Roman" w:hAnsi="inherit"/>
                <w:sz w:val="20"/>
                <w:szCs w:val="20"/>
              </w:rPr>
              <w:t>Total other comprehensive (loss)/income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E74CB8" w14:textId="77777777" w:rsidR="00000000" w:rsidRDefault="00A62CB6">
            <w:pPr>
              <w:jc w:val="right"/>
              <w:rPr>
                <w:rFonts w:eastAsia="Times New Roman"/>
                <w:sz w:val="20"/>
                <w:szCs w:val="20"/>
              </w:rPr>
            </w:pPr>
            <w:r>
              <w:rPr>
                <w:rFonts w:ascii="inherit" w:eastAsia="Times New Roman" w:hAnsi="inherit"/>
                <w:sz w:val="20"/>
                <w:szCs w:val="20"/>
              </w:rPr>
              <w:t>(2,185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E770BE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108DB0" w14:textId="77777777" w:rsidR="00000000" w:rsidRDefault="00A62CB6">
            <w:pPr>
              <w:divId w:val="2021003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185A92" w14:textId="77777777" w:rsidR="00000000" w:rsidRDefault="00A62CB6">
            <w:pPr>
              <w:jc w:val="right"/>
              <w:rPr>
                <w:rFonts w:eastAsia="Times New Roman"/>
                <w:sz w:val="20"/>
                <w:szCs w:val="20"/>
              </w:rPr>
            </w:pPr>
            <w:r>
              <w:rPr>
                <w:rFonts w:ascii="inherit" w:eastAsia="Times New Roman" w:hAnsi="inherit"/>
                <w:sz w:val="20"/>
                <w:szCs w:val="20"/>
              </w:rPr>
              <w:t>552</w:t>
            </w:r>
          </w:p>
        </w:tc>
        <w:tc>
          <w:tcPr>
            <w:tcW w:w="0" w:type="auto"/>
            <w:tcBorders>
              <w:top w:val="single" w:sz="6" w:space="0" w:color="000000"/>
            </w:tcBorders>
            <w:shd w:val="clear" w:color="auto" w:fill="CCEEFF"/>
            <w:vAlign w:val="bottom"/>
            <w:hideMark/>
          </w:tcPr>
          <w:p w14:paraId="075797B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64FB83" w14:textId="77777777" w:rsidR="00000000" w:rsidRDefault="00A62CB6">
            <w:pPr>
              <w:divId w:val="152450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119FDE" w14:textId="77777777" w:rsidR="00000000" w:rsidRDefault="00A62CB6">
            <w:pPr>
              <w:jc w:val="right"/>
              <w:rPr>
                <w:rFonts w:eastAsia="Times New Roman"/>
                <w:sz w:val="20"/>
                <w:szCs w:val="20"/>
              </w:rPr>
            </w:pPr>
            <w:r>
              <w:rPr>
                <w:rFonts w:ascii="inherit" w:eastAsia="Times New Roman" w:hAnsi="inherit"/>
                <w:sz w:val="20"/>
                <w:szCs w:val="20"/>
              </w:rPr>
              <w:t>(3,649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2EC1DE"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D040A8" w14:textId="77777777" w:rsidR="00000000" w:rsidRDefault="00A62CB6">
            <w:pPr>
              <w:divId w:val="492335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4D5329" w14:textId="77777777" w:rsidR="00000000" w:rsidRDefault="00A62CB6">
            <w:pPr>
              <w:jc w:val="right"/>
              <w:rPr>
                <w:rFonts w:eastAsia="Times New Roman"/>
                <w:sz w:val="20"/>
                <w:szCs w:val="20"/>
              </w:rPr>
            </w:pPr>
            <w:r>
              <w:rPr>
                <w:rFonts w:ascii="inherit" w:eastAsia="Times New Roman" w:hAnsi="inherit"/>
                <w:sz w:val="20"/>
                <w:szCs w:val="20"/>
              </w:rPr>
              <w:t>2,384</w:t>
            </w:r>
          </w:p>
        </w:tc>
        <w:tc>
          <w:tcPr>
            <w:tcW w:w="0" w:type="auto"/>
            <w:tcBorders>
              <w:top w:val="single" w:sz="6" w:space="0" w:color="000000"/>
            </w:tcBorders>
            <w:shd w:val="clear" w:color="auto" w:fill="CCEEFF"/>
            <w:vAlign w:val="bottom"/>
            <w:hideMark/>
          </w:tcPr>
          <w:p w14:paraId="137C157A" w14:textId="77777777" w:rsidR="00000000" w:rsidRDefault="00A62CB6">
            <w:pPr>
              <w:rPr>
                <w:rFonts w:eastAsia="Times New Roman"/>
                <w:sz w:val="20"/>
                <w:szCs w:val="20"/>
              </w:rPr>
            </w:pPr>
          </w:p>
        </w:tc>
      </w:tr>
      <w:tr w:rsidR="00000000" w14:paraId="781CCE61" w14:textId="77777777">
        <w:trPr>
          <w:divId w:val="919487632"/>
        </w:trPr>
        <w:tc>
          <w:tcPr>
            <w:tcW w:w="0" w:type="auto"/>
            <w:tcMar>
              <w:top w:w="30" w:type="dxa"/>
              <w:left w:w="30" w:type="dxa"/>
              <w:bottom w:w="30" w:type="dxa"/>
              <w:right w:w="30" w:type="dxa"/>
            </w:tcMar>
            <w:vAlign w:val="bottom"/>
            <w:hideMark/>
          </w:tcPr>
          <w:p w14:paraId="23BE3736" w14:textId="77777777" w:rsidR="00000000" w:rsidRDefault="00A62CB6">
            <w:pPr>
              <w:rPr>
                <w:rFonts w:eastAsia="Times New Roman"/>
                <w:sz w:val="20"/>
                <w:szCs w:val="20"/>
              </w:rPr>
            </w:pPr>
            <w:r>
              <w:rPr>
                <w:rFonts w:ascii="inherit" w:eastAsia="Times New Roman" w:hAnsi="inherit"/>
                <w:b/>
                <w:bCs/>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58DC45"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07321D" w14:textId="77777777" w:rsidR="00000000" w:rsidRDefault="00A62CB6">
            <w:pPr>
              <w:jc w:val="right"/>
              <w:rPr>
                <w:rFonts w:eastAsia="Times New Roman"/>
                <w:sz w:val="20"/>
                <w:szCs w:val="20"/>
              </w:rPr>
            </w:pPr>
            <w:r>
              <w:rPr>
                <w:rFonts w:ascii="inherit" w:eastAsia="Times New Roman" w:hAnsi="inherit"/>
                <w:sz w:val="20"/>
                <w:szCs w:val="20"/>
              </w:rPr>
              <w:t>217,025</w:t>
            </w:r>
          </w:p>
        </w:tc>
        <w:tc>
          <w:tcPr>
            <w:tcW w:w="0" w:type="auto"/>
            <w:tcBorders>
              <w:top w:val="single" w:sz="6" w:space="0" w:color="000000"/>
              <w:bottom w:val="double" w:sz="6" w:space="0" w:color="000000"/>
            </w:tcBorders>
            <w:vAlign w:val="bottom"/>
            <w:hideMark/>
          </w:tcPr>
          <w:p w14:paraId="161A3D5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7B09617" w14:textId="77777777" w:rsidR="00000000" w:rsidRDefault="00A62CB6">
            <w:pPr>
              <w:divId w:val="1505511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7AB58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925588" w14:textId="77777777" w:rsidR="00000000" w:rsidRDefault="00A62CB6">
            <w:pPr>
              <w:jc w:val="right"/>
              <w:rPr>
                <w:rFonts w:eastAsia="Times New Roman"/>
                <w:sz w:val="20"/>
                <w:szCs w:val="20"/>
              </w:rPr>
            </w:pPr>
            <w:r>
              <w:rPr>
                <w:rFonts w:ascii="inherit" w:eastAsia="Times New Roman" w:hAnsi="inherit"/>
                <w:sz w:val="20"/>
                <w:szCs w:val="20"/>
              </w:rPr>
              <w:t>207,841</w:t>
            </w:r>
          </w:p>
        </w:tc>
        <w:tc>
          <w:tcPr>
            <w:tcW w:w="0" w:type="auto"/>
            <w:tcBorders>
              <w:top w:val="single" w:sz="6" w:space="0" w:color="000000"/>
              <w:bottom w:val="double" w:sz="6" w:space="0" w:color="000000"/>
            </w:tcBorders>
            <w:vAlign w:val="bottom"/>
            <w:hideMark/>
          </w:tcPr>
          <w:p w14:paraId="4AE80E4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379C69D" w14:textId="77777777" w:rsidR="00000000" w:rsidRDefault="00A62CB6">
            <w:pPr>
              <w:divId w:val="588469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C54DA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41BB1D" w14:textId="77777777" w:rsidR="00000000" w:rsidRDefault="00A62CB6">
            <w:pPr>
              <w:jc w:val="right"/>
              <w:rPr>
                <w:rFonts w:eastAsia="Times New Roman"/>
                <w:sz w:val="20"/>
                <w:szCs w:val="20"/>
              </w:rPr>
            </w:pPr>
            <w:r>
              <w:rPr>
                <w:rFonts w:ascii="inherit" w:eastAsia="Times New Roman" w:hAnsi="inherit"/>
                <w:sz w:val="20"/>
                <w:szCs w:val="20"/>
              </w:rPr>
              <w:t>292,393</w:t>
            </w:r>
          </w:p>
        </w:tc>
        <w:tc>
          <w:tcPr>
            <w:tcW w:w="0" w:type="auto"/>
            <w:tcBorders>
              <w:top w:val="single" w:sz="6" w:space="0" w:color="000000"/>
              <w:bottom w:val="double" w:sz="6" w:space="0" w:color="000000"/>
            </w:tcBorders>
            <w:vAlign w:val="bottom"/>
            <w:hideMark/>
          </w:tcPr>
          <w:p w14:paraId="69B43C7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281C2CE" w14:textId="77777777" w:rsidR="00000000" w:rsidRDefault="00A62CB6">
            <w:pPr>
              <w:divId w:val="43062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1B3D8B"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14B5C5" w14:textId="77777777" w:rsidR="00000000" w:rsidRDefault="00A62CB6">
            <w:pPr>
              <w:jc w:val="right"/>
              <w:rPr>
                <w:rFonts w:eastAsia="Times New Roman"/>
                <w:sz w:val="20"/>
                <w:szCs w:val="20"/>
              </w:rPr>
            </w:pPr>
            <w:r>
              <w:rPr>
                <w:rFonts w:ascii="inherit" w:eastAsia="Times New Roman" w:hAnsi="inherit"/>
                <w:sz w:val="20"/>
                <w:szCs w:val="20"/>
              </w:rPr>
              <w:t>281,106</w:t>
            </w:r>
          </w:p>
        </w:tc>
        <w:tc>
          <w:tcPr>
            <w:tcW w:w="0" w:type="auto"/>
            <w:tcBorders>
              <w:top w:val="single" w:sz="6" w:space="0" w:color="000000"/>
              <w:bottom w:val="double" w:sz="6" w:space="0" w:color="000000"/>
            </w:tcBorders>
            <w:vAlign w:val="bottom"/>
            <w:hideMark/>
          </w:tcPr>
          <w:p w14:paraId="248E09DB" w14:textId="77777777" w:rsidR="00000000" w:rsidRDefault="00A62CB6">
            <w:pPr>
              <w:rPr>
                <w:rFonts w:eastAsia="Times New Roman"/>
                <w:sz w:val="20"/>
                <w:szCs w:val="20"/>
              </w:rPr>
            </w:pPr>
          </w:p>
        </w:tc>
      </w:tr>
    </w:tbl>
    <w:p w14:paraId="04264572" w14:textId="77777777" w:rsidR="00000000" w:rsidRDefault="00A62CB6">
      <w:pPr>
        <w:spacing w:line="288" w:lineRule="auto"/>
        <w:divId w:val="35089620"/>
        <w:rPr>
          <w:rFonts w:eastAsia="Times New Roman"/>
          <w:sz w:val="20"/>
          <w:szCs w:val="20"/>
        </w:rPr>
      </w:pPr>
    </w:p>
    <w:p w14:paraId="4B42D099"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14:paraId="5D496189" w14:textId="77777777" w:rsidR="00000000" w:rsidRDefault="00A62CB6">
      <w:pPr>
        <w:divId w:val="806046487"/>
        <w:rPr>
          <w:rFonts w:eastAsia="Times New Roman"/>
          <w:sz w:val="20"/>
          <w:szCs w:val="20"/>
        </w:rPr>
      </w:pPr>
    </w:p>
    <w:p w14:paraId="632FAA72" w14:textId="77777777" w:rsidR="00000000" w:rsidRDefault="00A62CB6">
      <w:pPr>
        <w:spacing w:line="288" w:lineRule="auto"/>
        <w:jc w:val="center"/>
        <w:divId w:val="154975625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5</w:t>
      </w:r>
    </w:p>
    <w:p w14:paraId="36AAC3E9" w14:textId="77777777" w:rsidR="00000000" w:rsidRDefault="00A62CB6">
      <w:pPr>
        <w:rPr>
          <w:rFonts w:eastAsia="Times New Roman"/>
          <w:sz w:val="20"/>
          <w:szCs w:val="20"/>
        </w:rPr>
      </w:pPr>
      <w:r>
        <w:rPr>
          <w:rFonts w:eastAsia="Times New Roman"/>
          <w:sz w:val="20"/>
          <w:szCs w:val="20"/>
        </w:rPr>
        <w:pict w14:anchorId="60DAA9CB">
          <v:rect id="_x0000_i1030" style="width:0;height:1.5pt" o:hralign="center" o:hrstd="t" o:hr="t" fillcolor="#a0a0a0" stroked="f"/>
        </w:pict>
      </w:r>
    </w:p>
    <w:p w14:paraId="502A9C15" w14:textId="77777777" w:rsidR="00000000" w:rsidRDefault="00A62CB6">
      <w:pPr>
        <w:spacing w:line="288" w:lineRule="auto"/>
        <w:divId w:val="728574552"/>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0DB2B4B0" w14:textId="77777777" w:rsidR="00000000" w:rsidRDefault="00A62CB6">
      <w:pPr>
        <w:divId w:val="1180464511"/>
        <w:rPr>
          <w:rFonts w:eastAsia="Times New Roman"/>
          <w:sz w:val="20"/>
          <w:szCs w:val="20"/>
        </w:rPr>
      </w:pPr>
    </w:p>
    <w:p w14:paraId="1BCA7C5C"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4211A6A5"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14:paraId="3A32DDE3"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(in thousands)</w:t>
      </w:r>
    </w:p>
    <w:p w14:paraId="4C770E0D" w14:textId="77777777" w:rsidR="00000000" w:rsidRDefault="00A62CB6">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jc w:val="center"/>
        <w:tblCellMar>
          <w:left w:w="0" w:type="dxa"/>
          <w:right w:w="0" w:type="dxa"/>
        </w:tblCellMar>
        <w:tblLook w:val="04A0" w:firstRow="1" w:lastRow="0" w:firstColumn="1" w:lastColumn="0" w:noHBand="0" w:noVBand="1"/>
      </w:tblPr>
      <w:tblGrid>
        <w:gridCol w:w="1211"/>
        <w:gridCol w:w="665"/>
        <w:gridCol w:w="99"/>
        <w:gridCol w:w="105"/>
        <w:gridCol w:w="123"/>
        <w:gridCol w:w="498"/>
        <w:gridCol w:w="82"/>
        <w:gridCol w:w="105"/>
        <w:gridCol w:w="123"/>
        <w:gridCol w:w="748"/>
        <w:gridCol w:w="99"/>
        <w:gridCol w:w="105"/>
        <w:gridCol w:w="122"/>
        <w:gridCol w:w="841"/>
        <w:gridCol w:w="99"/>
        <w:gridCol w:w="105"/>
        <w:gridCol w:w="123"/>
        <w:gridCol w:w="540"/>
        <w:gridCol w:w="99"/>
        <w:gridCol w:w="105"/>
        <w:gridCol w:w="122"/>
        <w:gridCol w:w="772"/>
        <w:gridCol w:w="99"/>
        <w:gridCol w:w="105"/>
        <w:gridCol w:w="122"/>
        <w:gridCol w:w="990"/>
        <w:gridCol w:w="99"/>
      </w:tblGrid>
      <w:tr w:rsidR="00000000" w14:paraId="05E799F7" w14:textId="77777777">
        <w:trPr>
          <w:divId w:val="1805729213"/>
          <w:jc w:val="center"/>
        </w:trPr>
        <w:tc>
          <w:tcPr>
            <w:tcW w:w="0" w:type="auto"/>
            <w:gridSpan w:val="27"/>
            <w:vAlign w:val="center"/>
            <w:hideMark/>
          </w:tcPr>
          <w:p w14:paraId="0E62F898" w14:textId="77777777" w:rsidR="00000000" w:rsidRDefault="00A62CB6">
            <w:pPr>
              <w:spacing w:line="288" w:lineRule="auto"/>
              <w:jc w:val="center"/>
              <w:rPr>
                <w:rFonts w:eastAsia="Times New Roman"/>
                <w:sz w:val="20"/>
                <w:szCs w:val="20"/>
              </w:rPr>
            </w:pPr>
          </w:p>
        </w:tc>
      </w:tr>
      <w:tr w:rsidR="00000000" w14:paraId="3C39E9D3" w14:textId="77777777">
        <w:trPr>
          <w:divId w:val="1805729213"/>
          <w:jc w:val="center"/>
        </w:trPr>
        <w:tc>
          <w:tcPr>
            <w:tcW w:w="1300" w:type="pct"/>
            <w:vAlign w:val="center"/>
            <w:hideMark/>
          </w:tcPr>
          <w:p w14:paraId="210A5BCB" w14:textId="77777777" w:rsidR="00000000" w:rsidRDefault="00A62CB6">
            <w:pPr>
              <w:rPr>
                <w:rFonts w:eastAsia="Times New Roman"/>
                <w:sz w:val="20"/>
                <w:szCs w:val="20"/>
              </w:rPr>
            </w:pPr>
          </w:p>
        </w:tc>
        <w:tc>
          <w:tcPr>
            <w:tcW w:w="350" w:type="pct"/>
            <w:vAlign w:val="center"/>
            <w:hideMark/>
          </w:tcPr>
          <w:p w14:paraId="25704407" w14:textId="77777777" w:rsidR="00000000" w:rsidRDefault="00A62CB6">
            <w:pPr>
              <w:rPr>
                <w:rFonts w:eastAsia="Times New Roman"/>
                <w:sz w:val="20"/>
                <w:szCs w:val="20"/>
              </w:rPr>
            </w:pPr>
          </w:p>
        </w:tc>
        <w:tc>
          <w:tcPr>
            <w:tcW w:w="50" w:type="pct"/>
            <w:vAlign w:val="center"/>
            <w:hideMark/>
          </w:tcPr>
          <w:p w14:paraId="5EEE8CBE" w14:textId="77777777" w:rsidR="00000000" w:rsidRDefault="00A62CB6">
            <w:pPr>
              <w:rPr>
                <w:rFonts w:eastAsia="Times New Roman"/>
                <w:sz w:val="20"/>
                <w:szCs w:val="20"/>
              </w:rPr>
            </w:pPr>
          </w:p>
        </w:tc>
        <w:tc>
          <w:tcPr>
            <w:tcW w:w="50" w:type="pct"/>
            <w:vAlign w:val="center"/>
            <w:hideMark/>
          </w:tcPr>
          <w:p w14:paraId="009A4AD1" w14:textId="77777777" w:rsidR="00000000" w:rsidRDefault="00A62CB6">
            <w:pPr>
              <w:rPr>
                <w:rFonts w:eastAsia="Times New Roman"/>
                <w:sz w:val="20"/>
                <w:szCs w:val="20"/>
              </w:rPr>
            </w:pPr>
          </w:p>
        </w:tc>
        <w:tc>
          <w:tcPr>
            <w:tcW w:w="50" w:type="pct"/>
            <w:vAlign w:val="center"/>
            <w:hideMark/>
          </w:tcPr>
          <w:p w14:paraId="3A34D5B8" w14:textId="77777777" w:rsidR="00000000" w:rsidRDefault="00A62CB6">
            <w:pPr>
              <w:rPr>
                <w:rFonts w:eastAsia="Times New Roman"/>
                <w:sz w:val="20"/>
                <w:szCs w:val="20"/>
              </w:rPr>
            </w:pPr>
          </w:p>
        </w:tc>
        <w:tc>
          <w:tcPr>
            <w:tcW w:w="300" w:type="pct"/>
            <w:vAlign w:val="center"/>
            <w:hideMark/>
          </w:tcPr>
          <w:p w14:paraId="17F7CA9D" w14:textId="77777777" w:rsidR="00000000" w:rsidRDefault="00A62CB6">
            <w:pPr>
              <w:rPr>
                <w:rFonts w:eastAsia="Times New Roman"/>
                <w:sz w:val="20"/>
                <w:szCs w:val="20"/>
              </w:rPr>
            </w:pPr>
          </w:p>
        </w:tc>
        <w:tc>
          <w:tcPr>
            <w:tcW w:w="50" w:type="pct"/>
            <w:vAlign w:val="center"/>
            <w:hideMark/>
          </w:tcPr>
          <w:p w14:paraId="1824B504" w14:textId="77777777" w:rsidR="00000000" w:rsidRDefault="00A62CB6">
            <w:pPr>
              <w:rPr>
                <w:rFonts w:eastAsia="Times New Roman"/>
                <w:sz w:val="20"/>
                <w:szCs w:val="20"/>
              </w:rPr>
            </w:pPr>
          </w:p>
        </w:tc>
        <w:tc>
          <w:tcPr>
            <w:tcW w:w="50" w:type="pct"/>
            <w:vAlign w:val="center"/>
            <w:hideMark/>
          </w:tcPr>
          <w:p w14:paraId="534114F9" w14:textId="77777777" w:rsidR="00000000" w:rsidRDefault="00A62CB6">
            <w:pPr>
              <w:rPr>
                <w:rFonts w:eastAsia="Times New Roman"/>
                <w:sz w:val="20"/>
                <w:szCs w:val="20"/>
              </w:rPr>
            </w:pPr>
          </w:p>
        </w:tc>
        <w:tc>
          <w:tcPr>
            <w:tcW w:w="50" w:type="pct"/>
            <w:vAlign w:val="center"/>
            <w:hideMark/>
          </w:tcPr>
          <w:p w14:paraId="02CE68FB" w14:textId="77777777" w:rsidR="00000000" w:rsidRDefault="00A62CB6">
            <w:pPr>
              <w:rPr>
                <w:rFonts w:eastAsia="Times New Roman"/>
                <w:sz w:val="20"/>
                <w:szCs w:val="20"/>
              </w:rPr>
            </w:pPr>
          </w:p>
        </w:tc>
        <w:tc>
          <w:tcPr>
            <w:tcW w:w="400" w:type="pct"/>
            <w:vAlign w:val="center"/>
            <w:hideMark/>
          </w:tcPr>
          <w:p w14:paraId="439E1477" w14:textId="77777777" w:rsidR="00000000" w:rsidRDefault="00A62CB6">
            <w:pPr>
              <w:rPr>
                <w:rFonts w:eastAsia="Times New Roman"/>
                <w:sz w:val="20"/>
                <w:szCs w:val="20"/>
              </w:rPr>
            </w:pPr>
          </w:p>
        </w:tc>
        <w:tc>
          <w:tcPr>
            <w:tcW w:w="50" w:type="pct"/>
            <w:vAlign w:val="center"/>
            <w:hideMark/>
          </w:tcPr>
          <w:p w14:paraId="2283E450" w14:textId="77777777" w:rsidR="00000000" w:rsidRDefault="00A62CB6">
            <w:pPr>
              <w:rPr>
                <w:rFonts w:eastAsia="Times New Roman"/>
                <w:sz w:val="20"/>
                <w:szCs w:val="20"/>
              </w:rPr>
            </w:pPr>
          </w:p>
        </w:tc>
        <w:tc>
          <w:tcPr>
            <w:tcW w:w="50" w:type="pct"/>
            <w:vAlign w:val="center"/>
            <w:hideMark/>
          </w:tcPr>
          <w:p w14:paraId="38DA9BB1" w14:textId="77777777" w:rsidR="00000000" w:rsidRDefault="00A62CB6">
            <w:pPr>
              <w:rPr>
                <w:rFonts w:eastAsia="Times New Roman"/>
                <w:sz w:val="20"/>
                <w:szCs w:val="20"/>
              </w:rPr>
            </w:pPr>
          </w:p>
        </w:tc>
        <w:tc>
          <w:tcPr>
            <w:tcW w:w="50" w:type="pct"/>
            <w:vAlign w:val="center"/>
            <w:hideMark/>
          </w:tcPr>
          <w:p w14:paraId="3593ABD8" w14:textId="77777777" w:rsidR="00000000" w:rsidRDefault="00A62CB6">
            <w:pPr>
              <w:rPr>
                <w:rFonts w:eastAsia="Times New Roman"/>
                <w:sz w:val="20"/>
                <w:szCs w:val="20"/>
              </w:rPr>
            </w:pPr>
          </w:p>
        </w:tc>
        <w:tc>
          <w:tcPr>
            <w:tcW w:w="400" w:type="pct"/>
            <w:vAlign w:val="center"/>
            <w:hideMark/>
          </w:tcPr>
          <w:p w14:paraId="7D344F70" w14:textId="77777777" w:rsidR="00000000" w:rsidRDefault="00A62CB6">
            <w:pPr>
              <w:rPr>
                <w:rFonts w:eastAsia="Times New Roman"/>
                <w:sz w:val="20"/>
                <w:szCs w:val="20"/>
              </w:rPr>
            </w:pPr>
          </w:p>
        </w:tc>
        <w:tc>
          <w:tcPr>
            <w:tcW w:w="50" w:type="pct"/>
            <w:vAlign w:val="center"/>
            <w:hideMark/>
          </w:tcPr>
          <w:p w14:paraId="5AD870F3" w14:textId="77777777" w:rsidR="00000000" w:rsidRDefault="00A62CB6">
            <w:pPr>
              <w:rPr>
                <w:rFonts w:eastAsia="Times New Roman"/>
                <w:sz w:val="20"/>
                <w:szCs w:val="20"/>
              </w:rPr>
            </w:pPr>
          </w:p>
        </w:tc>
        <w:tc>
          <w:tcPr>
            <w:tcW w:w="50" w:type="pct"/>
            <w:vAlign w:val="center"/>
            <w:hideMark/>
          </w:tcPr>
          <w:p w14:paraId="3C71FE75" w14:textId="77777777" w:rsidR="00000000" w:rsidRDefault="00A62CB6">
            <w:pPr>
              <w:rPr>
                <w:rFonts w:eastAsia="Times New Roman"/>
                <w:sz w:val="20"/>
                <w:szCs w:val="20"/>
              </w:rPr>
            </w:pPr>
          </w:p>
        </w:tc>
        <w:tc>
          <w:tcPr>
            <w:tcW w:w="50" w:type="pct"/>
            <w:vAlign w:val="center"/>
            <w:hideMark/>
          </w:tcPr>
          <w:p w14:paraId="7C3BA2B8" w14:textId="77777777" w:rsidR="00000000" w:rsidRDefault="00A62CB6">
            <w:pPr>
              <w:rPr>
                <w:rFonts w:eastAsia="Times New Roman"/>
                <w:sz w:val="20"/>
                <w:szCs w:val="20"/>
              </w:rPr>
            </w:pPr>
          </w:p>
        </w:tc>
        <w:tc>
          <w:tcPr>
            <w:tcW w:w="400" w:type="pct"/>
            <w:vAlign w:val="center"/>
            <w:hideMark/>
          </w:tcPr>
          <w:p w14:paraId="16DE7358" w14:textId="77777777" w:rsidR="00000000" w:rsidRDefault="00A62CB6">
            <w:pPr>
              <w:rPr>
                <w:rFonts w:eastAsia="Times New Roman"/>
                <w:sz w:val="20"/>
                <w:szCs w:val="20"/>
              </w:rPr>
            </w:pPr>
          </w:p>
        </w:tc>
        <w:tc>
          <w:tcPr>
            <w:tcW w:w="50" w:type="pct"/>
            <w:vAlign w:val="center"/>
            <w:hideMark/>
          </w:tcPr>
          <w:p w14:paraId="6EFBAC3D" w14:textId="77777777" w:rsidR="00000000" w:rsidRDefault="00A62CB6">
            <w:pPr>
              <w:rPr>
                <w:rFonts w:eastAsia="Times New Roman"/>
                <w:sz w:val="20"/>
                <w:szCs w:val="20"/>
              </w:rPr>
            </w:pPr>
          </w:p>
        </w:tc>
        <w:tc>
          <w:tcPr>
            <w:tcW w:w="50" w:type="pct"/>
            <w:vAlign w:val="center"/>
            <w:hideMark/>
          </w:tcPr>
          <w:p w14:paraId="480BA5FB" w14:textId="77777777" w:rsidR="00000000" w:rsidRDefault="00A62CB6">
            <w:pPr>
              <w:rPr>
                <w:rFonts w:eastAsia="Times New Roman"/>
                <w:sz w:val="20"/>
                <w:szCs w:val="20"/>
              </w:rPr>
            </w:pPr>
          </w:p>
        </w:tc>
        <w:tc>
          <w:tcPr>
            <w:tcW w:w="50" w:type="pct"/>
            <w:vAlign w:val="center"/>
            <w:hideMark/>
          </w:tcPr>
          <w:p w14:paraId="01EB77E9" w14:textId="77777777" w:rsidR="00000000" w:rsidRDefault="00A62CB6">
            <w:pPr>
              <w:rPr>
                <w:rFonts w:eastAsia="Times New Roman"/>
                <w:sz w:val="20"/>
                <w:szCs w:val="20"/>
              </w:rPr>
            </w:pPr>
          </w:p>
        </w:tc>
        <w:tc>
          <w:tcPr>
            <w:tcW w:w="400" w:type="pct"/>
            <w:vAlign w:val="center"/>
            <w:hideMark/>
          </w:tcPr>
          <w:p w14:paraId="4163E46F" w14:textId="77777777" w:rsidR="00000000" w:rsidRDefault="00A62CB6">
            <w:pPr>
              <w:rPr>
                <w:rFonts w:eastAsia="Times New Roman"/>
                <w:sz w:val="20"/>
                <w:szCs w:val="20"/>
              </w:rPr>
            </w:pPr>
          </w:p>
        </w:tc>
        <w:tc>
          <w:tcPr>
            <w:tcW w:w="50" w:type="pct"/>
            <w:vAlign w:val="center"/>
            <w:hideMark/>
          </w:tcPr>
          <w:p w14:paraId="303F5869" w14:textId="77777777" w:rsidR="00000000" w:rsidRDefault="00A62CB6">
            <w:pPr>
              <w:rPr>
                <w:rFonts w:eastAsia="Times New Roman"/>
                <w:sz w:val="20"/>
                <w:szCs w:val="20"/>
              </w:rPr>
            </w:pPr>
          </w:p>
        </w:tc>
        <w:tc>
          <w:tcPr>
            <w:tcW w:w="50" w:type="pct"/>
            <w:vAlign w:val="center"/>
            <w:hideMark/>
          </w:tcPr>
          <w:p w14:paraId="092F75B6" w14:textId="77777777" w:rsidR="00000000" w:rsidRDefault="00A62CB6">
            <w:pPr>
              <w:rPr>
                <w:rFonts w:eastAsia="Times New Roman"/>
                <w:sz w:val="20"/>
                <w:szCs w:val="20"/>
              </w:rPr>
            </w:pPr>
          </w:p>
        </w:tc>
        <w:tc>
          <w:tcPr>
            <w:tcW w:w="50" w:type="pct"/>
            <w:vAlign w:val="center"/>
            <w:hideMark/>
          </w:tcPr>
          <w:p w14:paraId="7CC3781E" w14:textId="77777777" w:rsidR="00000000" w:rsidRDefault="00A62CB6">
            <w:pPr>
              <w:rPr>
                <w:rFonts w:eastAsia="Times New Roman"/>
                <w:sz w:val="20"/>
                <w:szCs w:val="20"/>
              </w:rPr>
            </w:pPr>
          </w:p>
        </w:tc>
        <w:tc>
          <w:tcPr>
            <w:tcW w:w="500" w:type="pct"/>
            <w:vAlign w:val="center"/>
            <w:hideMark/>
          </w:tcPr>
          <w:p w14:paraId="71E40F28" w14:textId="77777777" w:rsidR="00000000" w:rsidRDefault="00A62CB6">
            <w:pPr>
              <w:rPr>
                <w:rFonts w:eastAsia="Times New Roman"/>
                <w:sz w:val="20"/>
                <w:szCs w:val="20"/>
              </w:rPr>
            </w:pPr>
          </w:p>
        </w:tc>
        <w:tc>
          <w:tcPr>
            <w:tcW w:w="50" w:type="pct"/>
            <w:vAlign w:val="center"/>
            <w:hideMark/>
          </w:tcPr>
          <w:p w14:paraId="55265FE6" w14:textId="77777777" w:rsidR="00000000" w:rsidRDefault="00A62CB6">
            <w:pPr>
              <w:rPr>
                <w:rFonts w:eastAsia="Times New Roman"/>
                <w:sz w:val="20"/>
                <w:szCs w:val="20"/>
              </w:rPr>
            </w:pPr>
          </w:p>
        </w:tc>
      </w:tr>
      <w:tr w:rsidR="00000000" w14:paraId="6644EE55" w14:textId="77777777">
        <w:trPr>
          <w:divId w:val="1805729213"/>
          <w:jc w:val="center"/>
        </w:trPr>
        <w:tc>
          <w:tcPr>
            <w:tcW w:w="0" w:type="auto"/>
            <w:vMerge w:val="restart"/>
            <w:tcMar>
              <w:top w:w="30" w:type="dxa"/>
              <w:left w:w="30" w:type="dxa"/>
              <w:bottom w:w="30" w:type="dxa"/>
              <w:right w:w="30" w:type="dxa"/>
            </w:tcMar>
            <w:vAlign w:val="bottom"/>
            <w:hideMark/>
          </w:tcPr>
          <w:p w14:paraId="14CC1361" w14:textId="77777777" w:rsidR="00000000" w:rsidRDefault="00A62CB6">
            <w:pPr>
              <w:rPr>
                <w:rFonts w:eastAsia="Times New Roman"/>
                <w:sz w:val="18"/>
                <w:szCs w:val="18"/>
              </w:rPr>
            </w:pPr>
            <w:r>
              <w:rPr>
                <w:rFonts w:ascii="inherit" w:eastAsia="Times New Roman" w:hAnsi="inherit"/>
                <w:sz w:val="18"/>
                <w:szCs w:val="18"/>
              </w:rPr>
              <w:lastRenderedPageBreak/>
              <w:t> </w:t>
            </w:r>
          </w:p>
        </w:tc>
        <w:tc>
          <w:tcPr>
            <w:tcW w:w="0" w:type="auto"/>
            <w:gridSpan w:val="6"/>
            <w:tcBorders>
              <w:bottom w:val="single" w:sz="6" w:space="0" w:color="000000"/>
            </w:tcBorders>
            <w:tcMar>
              <w:top w:w="30" w:type="dxa"/>
              <w:left w:w="30" w:type="dxa"/>
              <w:bottom w:w="30" w:type="dxa"/>
              <w:right w:w="0" w:type="dxa"/>
            </w:tcMar>
            <w:vAlign w:val="bottom"/>
            <w:hideMark/>
          </w:tcPr>
          <w:p w14:paraId="74102DE7" w14:textId="77777777" w:rsidR="00000000" w:rsidRDefault="00A62CB6">
            <w:pPr>
              <w:jc w:val="center"/>
              <w:rPr>
                <w:rFonts w:eastAsia="Times New Roman"/>
                <w:sz w:val="18"/>
                <w:szCs w:val="18"/>
              </w:rPr>
            </w:pPr>
            <w:r>
              <w:rPr>
                <w:rFonts w:ascii="inherit" w:eastAsia="Times New Roman" w:hAnsi="inherit"/>
                <w:b/>
                <w:bCs/>
                <w:sz w:val="18"/>
                <w:szCs w:val="18"/>
              </w:rPr>
              <w:t>Common Stock</w:t>
            </w:r>
          </w:p>
        </w:tc>
        <w:tc>
          <w:tcPr>
            <w:tcW w:w="0" w:type="auto"/>
            <w:vMerge w:val="restart"/>
            <w:tcMar>
              <w:top w:w="30" w:type="dxa"/>
              <w:left w:w="30" w:type="dxa"/>
              <w:bottom w:w="30" w:type="dxa"/>
              <w:right w:w="30" w:type="dxa"/>
            </w:tcMar>
            <w:vAlign w:val="bottom"/>
            <w:hideMark/>
          </w:tcPr>
          <w:p w14:paraId="2BBDE391" w14:textId="77777777" w:rsidR="00000000" w:rsidRDefault="00A62CB6">
            <w:pPr>
              <w:divId w:val="113810935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ECFF3D7" w14:textId="77777777" w:rsidR="00000000" w:rsidRDefault="00A62CB6">
            <w:pPr>
              <w:jc w:val="center"/>
              <w:rPr>
                <w:rFonts w:eastAsia="Times New Roman"/>
                <w:sz w:val="18"/>
                <w:szCs w:val="18"/>
              </w:rPr>
            </w:pPr>
            <w:r>
              <w:rPr>
                <w:rFonts w:ascii="inherit" w:eastAsia="Times New Roman" w:hAnsi="inherit"/>
                <w:b/>
                <w:bCs/>
                <w:sz w:val="18"/>
                <w:szCs w:val="18"/>
              </w:rPr>
              <w:t>Additional</w:t>
            </w:r>
          </w:p>
          <w:p w14:paraId="7ACA417D" w14:textId="77777777" w:rsidR="00000000" w:rsidRDefault="00A62CB6">
            <w:pPr>
              <w:jc w:val="center"/>
              <w:rPr>
                <w:rFonts w:eastAsia="Times New Roman"/>
                <w:sz w:val="18"/>
                <w:szCs w:val="18"/>
              </w:rPr>
            </w:pPr>
            <w:r>
              <w:rPr>
                <w:rFonts w:ascii="inherit" w:eastAsia="Times New Roman" w:hAnsi="inherit"/>
                <w:b/>
                <w:bCs/>
                <w:sz w:val="18"/>
                <w:szCs w:val="18"/>
              </w:rPr>
              <w:t>Paid-in</w:t>
            </w:r>
          </w:p>
          <w:p w14:paraId="3C3F5611" w14:textId="77777777" w:rsidR="00000000" w:rsidRDefault="00A62CB6">
            <w:pPr>
              <w:jc w:val="center"/>
              <w:rPr>
                <w:rFonts w:eastAsia="Times New Roman"/>
                <w:sz w:val="18"/>
                <w:szCs w:val="18"/>
              </w:rPr>
            </w:pPr>
            <w:r>
              <w:rPr>
                <w:rFonts w:ascii="inherit" w:eastAsia="Times New Roman" w:hAnsi="inherit"/>
                <w:b/>
                <w:bCs/>
                <w:sz w:val="18"/>
                <w:szCs w:val="18"/>
              </w:rPr>
              <w:t>Capital</w:t>
            </w:r>
          </w:p>
        </w:tc>
        <w:tc>
          <w:tcPr>
            <w:tcW w:w="0" w:type="auto"/>
            <w:vMerge w:val="restart"/>
            <w:tcMar>
              <w:top w:w="30" w:type="dxa"/>
              <w:left w:w="30" w:type="dxa"/>
              <w:bottom w:w="30" w:type="dxa"/>
              <w:right w:w="30" w:type="dxa"/>
            </w:tcMar>
            <w:vAlign w:val="bottom"/>
            <w:hideMark/>
          </w:tcPr>
          <w:p w14:paraId="64D5952D" w14:textId="77777777" w:rsidR="00000000" w:rsidRDefault="00A62CB6">
            <w:pPr>
              <w:divId w:val="197482539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0C8D8BB" w14:textId="77777777" w:rsidR="00000000" w:rsidRDefault="00A62CB6">
            <w:pPr>
              <w:jc w:val="center"/>
              <w:rPr>
                <w:rFonts w:eastAsia="Times New Roman"/>
                <w:sz w:val="18"/>
                <w:szCs w:val="18"/>
              </w:rPr>
            </w:pPr>
            <w:r>
              <w:rPr>
                <w:rFonts w:ascii="inherit" w:eastAsia="Times New Roman" w:hAnsi="inherit"/>
                <w:b/>
                <w:bCs/>
                <w:sz w:val="18"/>
                <w:szCs w:val="18"/>
              </w:rPr>
              <w:t>Treasury</w:t>
            </w:r>
          </w:p>
          <w:p w14:paraId="642F61A9" w14:textId="77777777" w:rsidR="00000000" w:rsidRDefault="00A62CB6">
            <w:pPr>
              <w:jc w:val="center"/>
              <w:rPr>
                <w:rFonts w:eastAsia="Times New Roman"/>
                <w:sz w:val="18"/>
                <w:szCs w:val="18"/>
              </w:rPr>
            </w:pPr>
            <w:r>
              <w:rPr>
                <w:rFonts w:ascii="inherit" w:eastAsia="Times New Roman" w:hAnsi="inherit"/>
                <w:b/>
                <w:bCs/>
                <w:sz w:val="18"/>
                <w:szCs w:val="18"/>
              </w:rPr>
              <w:t>Stock</w:t>
            </w:r>
          </w:p>
        </w:tc>
        <w:tc>
          <w:tcPr>
            <w:tcW w:w="0" w:type="auto"/>
            <w:vMerge w:val="restart"/>
            <w:tcMar>
              <w:top w:w="30" w:type="dxa"/>
              <w:left w:w="30" w:type="dxa"/>
              <w:bottom w:w="30" w:type="dxa"/>
              <w:right w:w="30" w:type="dxa"/>
            </w:tcMar>
            <w:vAlign w:val="bottom"/>
            <w:hideMark/>
          </w:tcPr>
          <w:p w14:paraId="08C2879C" w14:textId="77777777" w:rsidR="00000000" w:rsidRDefault="00A62CB6">
            <w:pPr>
              <w:divId w:val="181236032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9D91EC6" w14:textId="77777777" w:rsidR="00000000" w:rsidRDefault="00A62CB6">
            <w:pPr>
              <w:jc w:val="center"/>
              <w:rPr>
                <w:rFonts w:eastAsia="Times New Roman"/>
                <w:sz w:val="18"/>
                <w:szCs w:val="18"/>
              </w:rPr>
            </w:pPr>
            <w:r>
              <w:rPr>
                <w:rFonts w:ascii="inherit" w:eastAsia="Times New Roman" w:hAnsi="inherit"/>
                <w:b/>
                <w:bCs/>
                <w:sz w:val="18"/>
                <w:szCs w:val="18"/>
              </w:rPr>
              <w:t>Accum. Other Comp. Income</w:t>
            </w:r>
          </w:p>
        </w:tc>
        <w:tc>
          <w:tcPr>
            <w:tcW w:w="0" w:type="auto"/>
            <w:vMerge w:val="restart"/>
            <w:tcMar>
              <w:top w:w="30" w:type="dxa"/>
              <w:left w:w="30" w:type="dxa"/>
              <w:bottom w:w="30" w:type="dxa"/>
              <w:right w:w="30" w:type="dxa"/>
            </w:tcMar>
            <w:vAlign w:val="bottom"/>
            <w:hideMark/>
          </w:tcPr>
          <w:p w14:paraId="097E6720" w14:textId="77777777" w:rsidR="00000000" w:rsidRDefault="00A62CB6">
            <w:pPr>
              <w:divId w:val="60674014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146FE41" w14:textId="77777777" w:rsidR="00000000" w:rsidRDefault="00A62CB6">
            <w:pPr>
              <w:jc w:val="center"/>
              <w:rPr>
                <w:rFonts w:eastAsia="Times New Roman"/>
                <w:sz w:val="18"/>
                <w:szCs w:val="18"/>
              </w:rPr>
            </w:pPr>
            <w:r>
              <w:rPr>
                <w:rFonts w:ascii="inherit" w:eastAsia="Times New Roman" w:hAnsi="inherit"/>
                <w:b/>
                <w:bCs/>
                <w:sz w:val="18"/>
                <w:szCs w:val="18"/>
              </w:rPr>
              <w:t>Retained</w:t>
            </w:r>
          </w:p>
          <w:p w14:paraId="2B94F654" w14:textId="77777777" w:rsidR="00000000" w:rsidRDefault="00A62CB6">
            <w:pPr>
              <w:jc w:val="center"/>
              <w:rPr>
                <w:rFonts w:eastAsia="Times New Roman"/>
                <w:sz w:val="18"/>
                <w:szCs w:val="18"/>
              </w:rPr>
            </w:pPr>
            <w:r>
              <w:rPr>
                <w:rFonts w:ascii="inherit" w:eastAsia="Times New Roman" w:hAnsi="inherit"/>
                <w:b/>
                <w:bCs/>
                <w:sz w:val="18"/>
                <w:szCs w:val="18"/>
              </w:rPr>
              <w:t>Earnings</w:t>
            </w:r>
          </w:p>
        </w:tc>
        <w:tc>
          <w:tcPr>
            <w:tcW w:w="0" w:type="auto"/>
            <w:vMerge w:val="restart"/>
            <w:tcMar>
              <w:top w:w="30" w:type="dxa"/>
              <w:left w:w="30" w:type="dxa"/>
              <w:bottom w:w="30" w:type="dxa"/>
              <w:right w:w="30" w:type="dxa"/>
            </w:tcMar>
            <w:vAlign w:val="bottom"/>
            <w:hideMark/>
          </w:tcPr>
          <w:p w14:paraId="0CBAD1E1" w14:textId="77777777" w:rsidR="00000000" w:rsidRDefault="00A62CB6">
            <w:pPr>
              <w:divId w:val="24229593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61264A6" w14:textId="77777777" w:rsidR="00000000" w:rsidRDefault="00A62CB6">
            <w:pPr>
              <w:jc w:val="center"/>
              <w:rPr>
                <w:rFonts w:eastAsia="Times New Roman"/>
                <w:sz w:val="18"/>
                <w:szCs w:val="18"/>
              </w:rPr>
            </w:pPr>
            <w:r>
              <w:rPr>
                <w:rFonts w:ascii="inherit" w:eastAsia="Times New Roman" w:hAnsi="inherit"/>
                <w:b/>
                <w:bCs/>
                <w:sz w:val="18"/>
                <w:szCs w:val="18"/>
              </w:rPr>
              <w:t>Total</w:t>
            </w:r>
          </w:p>
          <w:p w14:paraId="3AAC322F" w14:textId="77777777" w:rsidR="00000000" w:rsidRDefault="00A62CB6">
            <w:pPr>
              <w:jc w:val="center"/>
              <w:rPr>
                <w:rFonts w:eastAsia="Times New Roman"/>
                <w:sz w:val="18"/>
                <w:szCs w:val="18"/>
              </w:rPr>
            </w:pPr>
            <w:r>
              <w:rPr>
                <w:rFonts w:ascii="inherit" w:eastAsia="Times New Roman" w:hAnsi="inherit"/>
                <w:b/>
                <w:bCs/>
                <w:sz w:val="18"/>
                <w:szCs w:val="18"/>
              </w:rPr>
              <w:t>Stockholders’</w:t>
            </w:r>
          </w:p>
          <w:p w14:paraId="7B0E14E7" w14:textId="77777777" w:rsidR="00000000" w:rsidRDefault="00A62CB6">
            <w:pPr>
              <w:jc w:val="center"/>
              <w:rPr>
                <w:rFonts w:eastAsia="Times New Roman"/>
                <w:sz w:val="18"/>
                <w:szCs w:val="18"/>
              </w:rPr>
            </w:pPr>
            <w:r>
              <w:rPr>
                <w:rFonts w:ascii="inherit" w:eastAsia="Times New Roman" w:hAnsi="inherit"/>
                <w:b/>
                <w:bCs/>
                <w:sz w:val="18"/>
                <w:szCs w:val="18"/>
              </w:rPr>
              <w:t>Equity</w:t>
            </w:r>
          </w:p>
        </w:tc>
      </w:tr>
      <w:tr w:rsidR="00000000" w14:paraId="4FDDCE3D" w14:textId="77777777">
        <w:trPr>
          <w:divId w:val="1805729213"/>
          <w:jc w:val="center"/>
        </w:trPr>
        <w:tc>
          <w:tcPr>
            <w:tcW w:w="0" w:type="auto"/>
            <w:vMerge/>
            <w:vAlign w:val="center"/>
            <w:hideMark/>
          </w:tcPr>
          <w:p w14:paraId="7D781C00" w14:textId="77777777" w:rsidR="00000000" w:rsidRDefault="00A62CB6">
            <w:pPr>
              <w:rPr>
                <w:rFonts w:eastAsia="Times New Roman"/>
                <w:sz w:val="18"/>
                <w:szCs w:val="18"/>
              </w:rPr>
            </w:pPr>
          </w:p>
        </w:tc>
        <w:tc>
          <w:tcPr>
            <w:tcW w:w="0" w:type="auto"/>
            <w:gridSpan w:val="2"/>
            <w:tcBorders>
              <w:bottom w:val="single" w:sz="6" w:space="0" w:color="000000"/>
            </w:tcBorders>
            <w:tcMar>
              <w:top w:w="30" w:type="dxa"/>
              <w:left w:w="30" w:type="dxa"/>
              <w:bottom w:w="30" w:type="dxa"/>
              <w:right w:w="30" w:type="dxa"/>
            </w:tcMar>
            <w:vAlign w:val="bottom"/>
            <w:hideMark/>
          </w:tcPr>
          <w:p w14:paraId="03D72623" w14:textId="77777777" w:rsidR="00000000" w:rsidRDefault="00A62CB6">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6FDEC32F" w14:textId="77777777" w:rsidR="00000000" w:rsidRDefault="00A62CB6">
            <w:pPr>
              <w:divId w:val="1855149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F2E44D" w14:textId="77777777" w:rsidR="00000000" w:rsidRDefault="00A62CB6">
            <w:pPr>
              <w:jc w:val="center"/>
              <w:rPr>
                <w:rFonts w:eastAsia="Times New Roman"/>
                <w:sz w:val="18"/>
                <w:szCs w:val="18"/>
              </w:rPr>
            </w:pPr>
            <w:r>
              <w:rPr>
                <w:rFonts w:ascii="inherit" w:eastAsia="Times New Roman" w:hAnsi="inherit"/>
                <w:b/>
                <w:bCs/>
                <w:sz w:val="18"/>
                <w:szCs w:val="18"/>
              </w:rPr>
              <w:t>Dollars</w:t>
            </w:r>
          </w:p>
        </w:tc>
        <w:tc>
          <w:tcPr>
            <w:tcW w:w="0" w:type="auto"/>
            <w:vMerge/>
            <w:vAlign w:val="center"/>
            <w:hideMark/>
          </w:tcPr>
          <w:p w14:paraId="342D2C20"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44028C69" w14:textId="77777777" w:rsidR="00000000" w:rsidRDefault="00A62CB6">
            <w:pPr>
              <w:rPr>
                <w:rFonts w:eastAsia="Times New Roman"/>
                <w:sz w:val="18"/>
                <w:szCs w:val="18"/>
              </w:rPr>
            </w:pPr>
          </w:p>
        </w:tc>
        <w:tc>
          <w:tcPr>
            <w:tcW w:w="0" w:type="auto"/>
            <w:vMerge/>
            <w:vAlign w:val="center"/>
            <w:hideMark/>
          </w:tcPr>
          <w:p w14:paraId="30D1683E"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6C98F307" w14:textId="77777777" w:rsidR="00000000" w:rsidRDefault="00A62CB6">
            <w:pPr>
              <w:rPr>
                <w:rFonts w:eastAsia="Times New Roman"/>
                <w:sz w:val="18"/>
                <w:szCs w:val="18"/>
              </w:rPr>
            </w:pPr>
          </w:p>
        </w:tc>
        <w:tc>
          <w:tcPr>
            <w:tcW w:w="0" w:type="auto"/>
            <w:vMerge/>
            <w:vAlign w:val="center"/>
            <w:hideMark/>
          </w:tcPr>
          <w:p w14:paraId="42B051F2"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01449B3E" w14:textId="77777777" w:rsidR="00000000" w:rsidRDefault="00A62CB6">
            <w:pPr>
              <w:rPr>
                <w:rFonts w:eastAsia="Times New Roman"/>
                <w:sz w:val="18"/>
                <w:szCs w:val="18"/>
              </w:rPr>
            </w:pPr>
          </w:p>
        </w:tc>
        <w:tc>
          <w:tcPr>
            <w:tcW w:w="0" w:type="auto"/>
            <w:vMerge/>
            <w:vAlign w:val="center"/>
            <w:hideMark/>
          </w:tcPr>
          <w:p w14:paraId="40044355"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7E97FB5A" w14:textId="77777777" w:rsidR="00000000" w:rsidRDefault="00A62CB6">
            <w:pPr>
              <w:rPr>
                <w:rFonts w:eastAsia="Times New Roman"/>
                <w:sz w:val="18"/>
                <w:szCs w:val="18"/>
              </w:rPr>
            </w:pPr>
          </w:p>
        </w:tc>
        <w:tc>
          <w:tcPr>
            <w:tcW w:w="0" w:type="auto"/>
            <w:vMerge/>
            <w:vAlign w:val="center"/>
            <w:hideMark/>
          </w:tcPr>
          <w:p w14:paraId="2792B172"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41AE1EBB" w14:textId="77777777" w:rsidR="00000000" w:rsidRDefault="00A62CB6">
            <w:pPr>
              <w:rPr>
                <w:rFonts w:eastAsia="Times New Roman"/>
                <w:sz w:val="18"/>
                <w:szCs w:val="18"/>
              </w:rPr>
            </w:pPr>
          </w:p>
        </w:tc>
      </w:tr>
      <w:tr w:rsidR="00A62CB6" w14:paraId="07302013" w14:textId="77777777">
        <w:trPr>
          <w:divId w:val="1805729213"/>
          <w:jc w:val="center"/>
        </w:trPr>
        <w:tc>
          <w:tcPr>
            <w:tcW w:w="0" w:type="auto"/>
            <w:shd w:val="clear" w:color="auto" w:fill="CCEEFF"/>
            <w:tcMar>
              <w:top w:w="30" w:type="dxa"/>
              <w:left w:w="30" w:type="dxa"/>
              <w:bottom w:w="30" w:type="dxa"/>
              <w:right w:w="30" w:type="dxa"/>
            </w:tcMar>
            <w:vAlign w:val="bottom"/>
            <w:hideMark/>
          </w:tcPr>
          <w:p w14:paraId="0B3DDFFE" w14:textId="77777777" w:rsidR="00000000" w:rsidRDefault="00A62CB6">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C6C0FA" w14:textId="77777777" w:rsidR="00000000" w:rsidRDefault="00A62CB6">
            <w:pPr>
              <w:jc w:val="right"/>
              <w:rPr>
                <w:rFonts w:eastAsia="Times New Roman"/>
                <w:sz w:val="18"/>
                <w:szCs w:val="18"/>
              </w:rPr>
            </w:pPr>
            <w:r>
              <w:rPr>
                <w:rFonts w:ascii="inherit" w:eastAsia="Times New Roman" w:hAnsi="inherit"/>
                <w:sz w:val="18"/>
                <w:szCs w:val="18"/>
              </w:rPr>
              <w:t>121,828</w:t>
            </w:r>
          </w:p>
        </w:tc>
        <w:tc>
          <w:tcPr>
            <w:tcW w:w="0" w:type="auto"/>
            <w:tcBorders>
              <w:top w:val="single" w:sz="6" w:space="0" w:color="000000"/>
            </w:tcBorders>
            <w:shd w:val="clear" w:color="auto" w:fill="CCEEFF"/>
            <w:vAlign w:val="bottom"/>
            <w:hideMark/>
          </w:tcPr>
          <w:p w14:paraId="66E62F6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4800B" w14:textId="77777777" w:rsidR="00000000" w:rsidRDefault="00A62CB6">
            <w:pPr>
              <w:divId w:val="10153765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A0FDBC"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330A0A" w14:textId="77777777" w:rsidR="00000000" w:rsidRDefault="00A62CB6">
            <w:pPr>
              <w:jc w:val="right"/>
              <w:rPr>
                <w:rFonts w:eastAsia="Times New Roman"/>
                <w:sz w:val="18"/>
                <w:szCs w:val="18"/>
              </w:rPr>
            </w:pPr>
            <w:r>
              <w:rPr>
                <w:rFonts w:ascii="inherit" w:eastAsia="Times New Roman" w:hAnsi="inherit"/>
                <w:sz w:val="18"/>
                <w:szCs w:val="18"/>
              </w:rPr>
              <w:t>1,375</w:t>
            </w:r>
          </w:p>
        </w:tc>
        <w:tc>
          <w:tcPr>
            <w:tcW w:w="0" w:type="auto"/>
            <w:tcBorders>
              <w:top w:val="single" w:sz="6" w:space="0" w:color="000000"/>
            </w:tcBorders>
            <w:shd w:val="clear" w:color="auto" w:fill="CCEEFF"/>
            <w:vAlign w:val="bottom"/>
            <w:hideMark/>
          </w:tcPr>
          <w:p w14:paraId="1214D4F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3AA51A" w14:textId="77777777" w:rsidR="00000000" w:rsidRDefault="00A62CB6">
            <w:pPr>
              <w:divId w:val="826047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DCB814"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8EA4BD" w14:textId="77777777" w:rsidR="00000000" w:rsidRDefault="00A62CB6">
            <w:pPr>
              <w:jc w:val="right"/>
              <w:rPr>
                <w:rFonts w:eastAsia="Times New Roman"/>
                <w:sz w:val="18"/>
                <w:szCs w:val="18"/>
              </w:rPr>
            </w:pPr>
            <w:r>
              <w:rPr>
                <w:rFonts w:ascii="inherit" w:eastAsia="Times New Roman" w:hAnsi="inherit"/>
                <w:sz w:val="18"/>
                <w:szCs w:val="18"/>
              </w:rPr>
              <w:t>823,413</w:t>
            </w:r>
          </w:p>
        </w:tc>
        <w:tc>
          <w:tcPr>
            <w:tcW w:w="0" w:type="auto"/>
            <w:tcBorders>
              <w:top w:val="single" w:sz="6" w:space="0" w:color="000000"/>
            </w:tcBorders>
            <w:shd w:val="clear" w:color="auto" w:fill="CCEEFF"/>
            <w:vAlign w:val="bottom"/>
            <w:hideMark/>
          </w:tcPr>
          <w:p w14:paraId="0952DFD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614A1D" w14:textId="77777777" w:rsidR="00000000" w:rsidRDefault="00A62CB6">
            <w:pPr>
              <w:divId w:val="12740486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6517AB"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49F2DB" w14:textId="77777777" w:rsidR="00000000" w:rsidRDefault="00A62CB6">
            <w:pPr>
              <w:jc w:val="right"/>
              <w:rPr>
                <w:rFonts w:eastAsia="Times New Roman"/>
                <w:sz w:val="18"/>
                <w:szCs w:val="18"/>
              </w:rPr>
            </w:pPr>
            <w:r>
              <w:rPr>
                <w:rFonts w:ascii="inherit" w:eastAsia="Times New Roman" w:hAnsi="inherit"/>
                <w:sz w:val="18"/>
                <w:szCs w:val="18"/>
              </w:rPr>
              <w:t>(2,480,677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AF69F97"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552A23" w14:textId="77777777" w:rsidR="00000000" w:rsidRDefault="00A62CB6">
            <w:pPr>
              <w:divId w:val="13296724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3E6917"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52722A" w14:textId="77777777" w:rsidR="00000000" w:rsidRDefault="00A62CB6">
            <w:pPr>
              <w:jc w:val="right"/>
              <w:rPr>
                <w:rFonts w:eastAsia="Times New Roman"/>
                <w:sz w:val="18"/>
                <w:szCs w:val="18"/>
              </w:rPr>
            </w:pPr>
            <w:r>
              <w:rPr>
                <w:rFonts w:ascii="inherit" w:eastAsia="Times New Roman" w:hAnsi="inherit"/>
                <w:sz w:val="18"/>
                <w:szCs w:val="18"/>
              </w:rPr>
              <w:t>3,814</w:t>
            </w:r>
          </w:p>
        </w:tc>
        <w:tc>
          <w:tcPr>
            <w:tcW w:w="0" w:type="auto"/>
            <w:tcBorders>
              <w:top w:val="single" w:sz="6" w:space="0" w:color="000000"/>
            </w:tcBorders>
            <w:shd w:val="clear" w:color="auto" w:fill="CCEEFF"/>
            <w:vAlign w:val="bottom"/>
            <w:hideMark/>
          </w:tcPr>
          <w:p w14:paraId="5EF2BB2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02B7CA" w14:textId="77777777" w:rsidR="00000000" w:rsidRDefault="00A62CB6">
            <w:pPr>
              <w:divId w:val="11449264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517416"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DF3035" w14:textId="77777777" w:rsidR="00000000" w:rsidRDefault="00A62CB6">
            <w:pPr>
              <w:jc w:val="right"/>
              <w:rPr>
                <w:rFonts w:eastAsia="Times New Roman"/>
                <w:sz w:val="18"/>
                <w:szCs w:val="18"/>
              </w:rPr>
            </w:pPr>
            <w:r>
              <w:rPr>
                <w:rFonts w:ascii="inherit" w:eastAsia="Times New Roman" w:hAnsi="inherit"/>
                <w:sz w:val="18"/>
                <w:szCs w:val="18"/>
              </w:rPr>
              <w:t>3,213,895</w:t>
            </w:r>
          </w:p>
        </w:tc>
        <w:tc>
          <w:tcPr>
            <w:tcW w:w="0" w:type="auto"/>
            <w:tcBorders>
              <w:top w:val="single" w:sz="6" w:space="0" w:color="000000"/>
            </w:tcBorders>
            <w:shd w:val="clear" w:color="auto" w:fill="CCEEFF"/>
            <w:vAlign w:val="bottom"/>
            <w:hideMark/>
          </w:tcPr>
          <w:p w14:paraId="40492E4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815DE4" w14:textId="77777777" w:rsidR="00000000" w:rsidRDefault="00A62CB6">
            <w:pPr>
              <w:divId w:val="1965519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FBD695"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63FB68" w14:textId="77777777" w:rsidR="00000000" w:rsidRDefault="00A62CB6">
            <w:pPr>
              <w:jc w:val="right"/>
              <w:rPr>
                <w:rFonts w:eastAsia="Times New Roman"/>
                <w:sz w:val="18"/>
                <w:szCs w:val="18"/>
              </w:rPr>
            </w:pPr>
            <w:r>
              <w:rPr>
                <w:rFonts w:ascii="inherit" w:eastAsia="Times New Roman" w:hAnsi="inherit"/>
                <w:sz w:val="18"/>
                <w:szCs w:val="18"/>
              </w:rPr>
              <w:t>1,561,820</w:t>
            </w:r>
          </w:p>
        </w:tc>
        <w:tc>
          <w:tcPr>
            <w:tcW w:w="0" w:type="auto"/>
            <w:tcBorders>
              <w:top w:val="single" w:sz="6" w:space="0" w:color="000000"/>
            </w:tcBorders>
            <w:shd w:val="clear" w:color="auto" w:fill="CCEEFF"/>
            <w:vAlign w:val="bottom"/>
            <w:hideMark/>
          </w:tcPr>
          <w:p w14:paraId="4DB08020" w14:textId="77777777" w:rsidR="00000000" w:rsidRDefault="00A62CB6">
            <w:pPr>
              <w:rPr>
                <w:rFonts w:eastAsia="Times New Roman"/>
                <w:sz w:val="20"/>
                <w:szCs w:val="20"/>
              </w:rPr>
            </w:pPr>
          </w:p>
        </w:tc>
      </w:tr>
      <w:tr w:rsidR="00000000" w14:paraId="076DF1A7" w14:textId="77777777">
        <w:trPr>
          <w:divId w:val="1805729213"/>
          <w:jc w:val="center"/>
        </w:trPr>
        <w:tc>
          <w:tcPr>
            <w:tcW w:w="0" w:type="auto"/>
            <w:tcMar>
              <w:top w:w="30" w:type="dxa"/>
              <w:left w:w="30" w:type="dxa"/>
              <w:bottom w:w="30" w:type="dxa"/>
              <w:right w:w="30" w:type="dxa"/>
            </w:tcMar>
            <w:vAlign w:val="bottom"/>
            <w:hideMark/>
          </w:tcPr>
          <w:p w14:paraId="5C4B2136" w14:textId="77777777" w:rsidR="00000000" w:rsidRDefault="00A62CB6">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tcMar>
              <w:top w:w="30" w:type="dxa"/>
              <w:left w:w="30" w:type="dxa"/>
              <w:bottom w:w="30" w:type="dxa"/>
              <w:right w:w="0" w:type="dxa"/>
            </w:tcMar>
            <w:vAlign w:val="bottom"/>
            <w:hideMark/>
          </w:tcPr>
          <w:p w14:paraId="49460A2E" w14:textId="77777777" w:rsidR="00000000" w:rsidRDefault="00A62CB6">
            <w:pPr>
              <w:jc w:val="right"/>
              <w:rPr>
                <w:rFonts w:eastAsia="Times New Roman"/>
                <w:sz w:val="18"/>
                <w:szCs w:val="18"/>
              </w:rPr>
            </w:pPr>
            <w:r>
              <w:rPr>
                <w:rFonts w:ascii="inherit" w:eastAsia="Times New Roman" w:hAnsi="inherit"/>
                <w:sz w:val="18"/>
                <w:szCs w:val="18"/>
              </w:rPr>
              <w:t>570</w:t>
            </w:r>
          </w:p>
        </w:tc>
        <w:tc>
          <w:tcPr>
            <w:tcW w:w="0" w:type="auto"/>
            <w:vAlign w:val="bottom"/>
            <w:hideMark/>
          </w:tcPr>
          <w:p w14:paraId="1F01605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2D93349" w14:textId="77777777" w:rsidR="00000000" w:rsidRDefault="00A62CB6">
            <w:pPr>
              <w:divId w:val="1286306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9136E9" w14:textId="77777777" w:rsidR="00000000" w:rsidRDefault="00A62CB6">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2AF455B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A8A56B3" w14:textId="77777777" w:rsidR="00000000" w:rsidRDefault="00A62CB6">
            <w:pPr>
              <w:divId w:val="1190879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D1AD2" w14:textId="77777777" w:rsidR="00000000" w:rsidRDefault="00A62CB6">
            <w:pPr>
              <w:jc w:val="right"/>
              <w:rPr>
                <w:rFonts w:eastAsia="Times New Roman"/>
                <w:sz w:val="18"/>
                <w:szCs w:val="18"/>
              </w:rPr>
            </w:pPr>
            <w:r>
              <w:rPr>
                <w:rFonts w:ascii="inherit" w:eastAsia="Times New Roman" w:hAnsi="inherit"/>
                <w:sz w:val="18"/>
                <w:szCs w:val="18"/>
              </w:rPr>
              <w:t>34,727</w:t>
            </w:r>
          </w:p>
        </w:tc>
        <w:tc>
          <w:tcPr>
            <w:tcW w:w="0" w:type="auto"/>
            <w:vAlign w:val="bottom"/>
            <w:hideMark/>
          </w:tcPr>
          <w:p w14:paraId="656AC5A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C2C7513" w14:textId="77777777" w:rsidR="00000000" w:rsidRDefault="00A62CB6">
            <w:pPr>
              <w:divId w:val="391393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942D98" w14:textId="77777777" w:rsidR="00000000" w:rsidRDefault="00A62CB6">
            <w:pPr>
              <w:divId w:val="1941448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A61C4D" w14:textId="77777777" w:rsidR="00000000" w:rsidRDefault="00A62CB6">
            <w:pPr>
              <w:divId w:val="1058092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988806" w14:textId="77777777" w:rsidR="00000000" w:rsidRDefault="00A62CB6">
            <w:pPr>
              <w:divId w:val="1678580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A6FDB0" w14:textId="77777777" w:rsidR="00000000" w:rsidRDefault="00A62CB6">
            <w:pPr>
              <w:divId w:val="761072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5F028F" w14:textId="77777777" w:rsidR="00000000" w:rsidRDefault="00A62CB6">
            <w:pPr>
              <w:divId w:val="945892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F1F593" w14:textId="77777777" w:rsidR="00000000" w:rsidRDefault="00A62CB6">
            <w:pPr>
              <w:divId w:val="1489595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66F4A2" w14:textId="77777777" w:rsidR="00000000" w:rsidRDefault="00A62CB6">
            <w:pPr>
              <w:jc w:val="right"/>
              <w:rPr>
                <w:rFonts w:eastAsia="Times New Roman"/>
                <w:sz w:val="18"/>
                <w:szCs w:val="18"/>
              </w:rPr>
            </w:pPr>
            <w:r>
              <w:rPr>
                <w:rFonts w:ascii="inherit" w:eastAsia="Times New Roman" w:hAnsi="inherit"/>
                <w:sz w:val="18"/>
                <w:szCs w:val="18"/>
              </w:rPr>
              <w:t>34,732</w:t>
            </w:r>
          </w:p>
        </w:tc>
        <w:tc>
          <w:tcPr>
            <w:tcW w:w="0" w:type="auto"/>
            <w:vAlign w:val="bottom"/>
            <w:hideMark/>
          </w:tcPr>
          <w:p w14:paraId="45C3E67C" w14:textId="77777777" w:rsidR="00000000" w:rsidRDefault="00A62CB6">
            <w:pPr>
              <w:rPr>
                <w:rFonts w:eastAsia="Times New Roman"/>
                <w:sz w:val="20"/>
                <w:szCs w:val="20"/>
              </w:rPr>
            </w:pPr>
          </w:p>
        </w:tc>
      </w:tr>
      <w:tr w:rsidR="00000000" w14:paraId="01B4892A" w14:textId="77777777">
        <w:trPr>
          <w:divId w:val="1805729213"/>
          <w:jc w:val="center"/>
        </w:trPr>
        <w:tc>
          <w:tcPr>
            <w:tcW w:w="0" w:type="auto"/>
            <w:shd w:val="clear" w:color="auto" w:fill="CCEEFF"/>
            <w:tcMar>
              <w:top w:w="30" w:type="dxa"/>
              <w:left w:w="30" w:type="dxa"/>
              <w:bottom w:w="30" w:type="dxa"/>
              <w:right w:w="30" w:type="dxa"/>
            </w:tcMar>
            <w:vAlign w:val="bottom"/>
            <w:hideMark/>
          </w:tcPr>
          <w:p w14:paraId="1FDC358A" w14:textId="77777777" w:rsidR="00000000" w:rsidRDefault="00A62CB6">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14:paraId="5DFEA681" w14:textId="77777777" w:rsidR="00000000" w:rsidRDefault="00A62CB6">
            <w:pPr>
              <w:divId w:val="315841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46859F" w14:textId="77777777" w:rsidR="00000000" w:rsidRDefault="00A62CB6">
            <w:pPr>
              <w:divId w:val="1523009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80E7AC" w14:textId="77777777" w:rsidR="00000000" w:rsidRDefault="00A62CB6">
            <w:pPr>
              <w:divId w:val="281768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449331" w14:textId="77777777" w:rsidR="00000000" w:rsidRDefault="00A62CB6">
            <w:pPr>
              <w:divId w:val="1879663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CF933E" w14:textId="77777777" w:rsidR="00000000" w:rsidRDefault="00A62CB6">
            <w:pPr>
              <w:jc w:val="right"/>
              <w:rPr>
                <w:rFonts w:eastAsia="Times New Roman"/>
                <w:sz w:val="18"/>
                <w:szCs w:val="18"/>
              </w:rPr>
            </w:pPr>
            <w:r>
              <w:rPr>
                <w:rFonts w:ascii="inherit" w:eastAsia="Times New Roman" w:hAnsi="inherit"/>
                <w:sz w:val="18"/>
                <w:szCs w:val="18"/>
              </w:rPr>
              <w:t>9,624</w:t>
            </w:r>
          </w:p>
        </w:tc>
        <w:tc>
          <w:tcPr>
            <w:tcW w:w="0" w:type="auto"/>
            <w:shd w:val="clear" w:color="auto" w:fill="CCEEFF"/>
            <w:vAlign w:val="bottom"/>
            <w:hideMark/>
          </w:tcPr>
          <w:p w14:paraId="3850A69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12B1AA" w14:textId="77777777" w:rsidR="00000000" w:rsidRDefault="00A62CB6">
            <w:pPr>
              <w:divId w:val="937715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3687F2" w14:textId="77777777" w:rsidR="00000000" w:rsidRDefault="00A62CB6">
            <w:pPr>
              <w:divId w:val="1034884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0A29CE" w14:textId="77777777" w:rsidR="00000000" w:rsidRDefault="00A62CB6">
            <w:pPr>
              <w:divId w:val="54159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F283FA" w14:textId="77777777" w:rsidR="00000000" w:rsidRDefault="00A62CB6">
            <w:pPr>
              <w:divId w:val="617833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BDD3E1" w14:textId="77777777" w:rsidR="00000000" w:rsidRDefault="00A62CB6">
            <w:pPr>
              <w:divId w:val="1084036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763236" w14:textId="77777777" w:rsidR="00000000" w:rsidRDefault="00A62CB6">
            <w:pPr>
              <w:divId w:val="302320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71026E" w14:textId="77777777" w:rsidR="00000000" w:rsidRDefault="00A62CB6">
            <w:pPr>
              <w:divId w:val="929654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77145F" w14:textId="77777777" w:rsidR="00000000" w:rsidRDefault="00A62CB6">
            <w:pPr>
              <w:jc w:val="right"/>
              <w:rPr>
                <w:rFonts w:eastAsia="Times New Roman"/>
                <w:sz w:val="18"/>
                <w:szCs w:val="18"/>
              </w:rPr>
            </w:pPr>
            <w:r>
              <w:rPr>
                <w:rFonts w:ascii="inherit" w:eastAsia="Times New Roman" w:hAnsi="inherit"/>
                <w:sz w:val="18"/>
                <w:szCs w:val="18"/>
              </w:rPr>
              <w:t>9,624</w:t>
            </w:r>
          </w:p>
        </w:tc>
        <w:tc>
          <w:tcPr>
            <w:tcW w:w="0" w:type="auto"/>
            <w:shd w:val="clear" w:color="auto" w:fill="CCEEFF"/>
            <w:vAlign w:val="bottom"/>
            <w:hideMark/>
          </w:tcPr>
          <w:p w14:paraId="41555542" w14:textId="77777777" w:rsidR="00000000" w:rsidRDefault="00A62CB6">
            <w:pPr>
              <w:rPr>
                <w:rFonts w:eastAsia="Times New Roman"/>
                <w:sz w:val="20"/>
                <w:szCs w:val="20"/>
              </w:rPr>
            </w:pPr>
          </w:p>
        </w:tc>
      </w:tr>
      <w:tr w:rsidR="00000000" w14:paraId="5802DF76" w14:textId="77777777">
        <w:trPr>
          <w:divId w:val="1805729213"/>
          <w:jc w:val="center"/>
        </w:trPr>
        <w:tc>
          <w:tcPr>
            <w:tcW w:w="0" w:type="auto"/>
            <w:tcMar>
              <w:top w:w="30" w:type="dxa"/>
              <w:left w:w="30" w:type="dxa"/>
              <w:bottom w:w="30" w:type="dxa"/>
              <w:right w:w="30" w:type="dxa"/>
            </w:tcMar>
            <w:vAlign w:val="bottom"/>
            <w:hideMark/>
          </w:tcPr>
          <w:p w14:paraId="05FECEFA" w14:textId="77777777" w:rsidR="00000000" w:rsidRDefault="00A62CB6">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14:paraId="1B570193" w14:textId="77777777" w:rsidR="00000000" w:rsidRDefault="00A62CB6">
            <w:pPr>
              <w:divId w:val="321812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E42A13" w14:textId="77777777" w:rsidR="00000000" w:rsidRDefault="00A62CB6">
            <w:pPr>
              <w:divId w:val="802772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2F0903" w14:textId="77777777" w:rsidR="00000000" w:rsidRDefault="00A62CB6">
            <w:pPr>
              <w:divId w:val="2021665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797BC1" w14:textId="77777777" w:rsidR="00000000" w:rsidRDefault="00A62CB6">
            <w:pPr>
              <w:divId w:val="151409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8D4F69" w14:textId="77777777" w:rsidR="00000000" w:rsidRDefault="00A62CB6">
            <w:pPr>
              <w:jc w:val="right"/>
              <w:rPr>
                <w:rFonts w:eastAsia="Times New Roman"/>
                <w:sz w:val="18"/>
                <w:szCs w:val="18"/>
              </w:rPr>
            </w:pPr>
            <w:r>
              <w:rPr>
                <w:rFonts w:ascii="inherit" w:eastAsia="Times New Roman" w:hAnsi="inherit"/>
                <w:sz w:val="18"/>
                <w:szCs w:val="18"/>
              </w:rPr>
              <w:t>(3,026</w:t>
            </w:r>
          </w:p>
        </w:tc>
        <w:tc>
          <w:tcPr>
            <w:tcW w:w="0" w:type="auto"/>
            <w:tcMar>
              <w:top w:w="30" w:type="dxa"/>
              <w:left w:w="0" w:type="dxa"/>
              <w:bottom w:w="30" w:type="dxa"/>
              <w:right w:w="30" w:type="dxa"/>
            </w:tcMar>
            <w:vAlign w:val="bottom"/>
            <w:hideMark/>
          </w:tcPr>
          <w:p w14:paraId="792C671A"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7C493B" w14:textId="77777777" w:rsidR="00000000" w:rsidRDefault="00A62CB6">
            <w:pPr>
              <w:divId w:val="1334530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122EC8" w14:textId="77777777" w:rsidR="00000000" w:rsidRDefault="00A62CB6">
            <w:pPr>
              <w:divId w:val="1951664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997A08" w14:textId="77777777" w:rsidR="00000000" w:rsidRDefault="00A62CB6">
            <w:pPr>
              <w:divId w:val="926232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EB7AC6" w14:textId="77777777" w:rsidR="00000000" w:rsidRDefault="00A62CB6">
            <w:pPr>
              <w:divId w:val="1251280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1A6C4" w14:textId="77777777" w:rsidR="00000000" w:rsidRDefault="00A62CB6">
            <w:pPr>
              <w:divId w:val="1337877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F786D0" w14:textId="77777777" w:rsidR="00000000" w:rsidRDefault="00A62CB6">
            <w:pPr>
              <w:divId w:val="1164127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FBE30F" w14:textId="77777777" w:rsidR="00000000" w:rsidRDefault="00A62CB6">
            <w:pPr>
              <w:divId w:val="1403141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4275EA" w14:textId="77777777" w:rsidR="00000000" w:rsidRDefault="00A62CB6">
            <w:pPr>
              <w:jc w:val="right"/>
              <w:rPr>
                <w:rFonts w:eastAsia="Times New Roman"/>
                <w:sz w:val="18"/>
                <w:szCs w:val="18"/>
              </w:rPr>
            </w:pPr>
            <w:r>
              <w:rPr>
                <w:rFonts w:ascii="inherit" w:eastAsia="Times New Roman" w:hAnsi="inherit"/>
                <w:sz w:val="18"/>
                <w:szCs w:val="18"/>
              </w:rPr>
              <w:t>(3,026</w:t>
            </w:r>
          </w:p>
        </w:tc>
        <w:tc>
          <w:tcPr>
            <w:tcW w:w="0" w:type="auto"/>
            <w:tcMar>
              <w:top w:w="30" w:type="dxa"/>
              <w:left w:w="0" w:type="dxa"/>
              <w:bottom w:w="30" w:type="dxa"/>
              <w:right w:w="30" w:type="dxa"/>
            </w:tcMar>
            <w:vAlign w:val="bottom"/>
            <w:hideMark/>
          </w:tcPr>
          <w:p w14:paraId="75B26613" w14:textId="77777777" w:rsidR="00000000" w:rsidRDefault="00A62CB6">
            <w:pPr>
              <w:rPr>
                <w:rFonts w:eastAsia="Times New Roman"/>
                <w:sz w:val="18"/>
                <w:szCs w:val="18"/>
              </w:rPr>
            </w:pPr>
            <w:r>
              <w:rPr>
                <w:rFonts w:ascii="inherit" w:eastAsia="Times New Roman" w:hAnsi="inherit"/>
                <w:sz w:val="18"/>
                <w:szCs w:val="18"/>
              </w:rPr>
              <w:t>)</w:t>
            </w:r>
          </w:p>
        </w:tc>
      </w:tr>
      <w:tr w:rsidR="00000000" w14:paraId="7230215C" w14:textId="77777777">
        <w:trPr>
          <w:divId w:val="1805729213"/>
          <w:jc w:val="center"/>
        </w:trPr>
        <w:tc>
          <w:tcPr>
            <w:tcW w:w="0" w:type="auto"/>
            <w:shd w:val="clear" w:color="auto" w:fill="CCEEFF"/>
            <w:tcMar>
              <w:top w:w="30" w:type="dxa"/>
              <w:left w:w="30" w:type="dxa"/>
              <w:bottom w:w="30" w:type="dxa"/>
              <w:right w:w="30" w:type="dxa"/>
            </w:tcMar>
            <w:vAlign w:val="bottom"/>
            <w:hideMark/>
          </w:tcPr>
          <w:p w14:paraId="014395C0" w14:textId="77777777" w:rsidR="00000000" w:rsidRDefault="00A62CB6">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18D49F19" w14:textId="77777777" w:rsidR="00000000" w:rsidRDefault="00A62CB6">
            <w:pPr>
              <w:jc w:val="right"/>
              <w:rPr>
                <w:rFonts w:eastAsia="Times New Roman"/>
                <w:sz w:val="18"/>
                <w:szCs w:val="18"/>
              </w:rPr>
            </w:pPr>
            <w:r>
              <w:rPr>
                <w:rFonts w:ascii="inherit" w:eastAsia="Times New Roman" w:hAnsi="inherit"/>
                <w:sz w:val="18"/>
                <w:szCs w:val="18"/>
              </w:rPr>
              <w:t>(1,724</w:t>
            </w:r>
          </w:p>
        </w:tc>
        <w:tc>
          <w:tcPr>
            <w:tcW w:w="0" w:type="auto"/>
            <w:shd w:val="clear" w:color="auto" w:fill="CCEEFF"/>
            <w:tcMar>
              <w:top w:w="30" w:type="dxa"/>
              <w:left w:w="0" w:type="dxa"/>
              <w:bottom w:w="30" w:type="dxa"/>
              <w:right w:w="30" w:type="dxa"/>
            </w:tcMar>
            <w:vAlign w:val="bottom"/>
            <w:hideMark/>
          </w:tcPr>
          <w:p w14:paraId="2FE84C57"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DC564CE" w14:textId="77777777" w:rsidR="00000000" w:rsidRDefault="00A62CB6">
            <w:pPr>
              <w:divId w:val="1607809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B92810" w14:textId="77777777" w:rsidR="00000000" w:rsidRDefault="00A62CB6">
            <w:pPr>
              <w:divId w:val="978146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42BB5E" w14:textId="77777777" w:rsidR="00000000" w:rsidRDefault="00A62CB6">
            <w:pPr>
              <w:divId w:val="817963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1AB88D" w14:textId="77777777" w:rsidR="00000000" w:rsidRDefault="00A62CB6">
            <w:pPr>
              <w:divId w:val="121656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26C3EE" w14:textId="77777777" w:rsidR="00000000" w:rsidRDefault="00A62CB6">
            <w:pPr>
              <w:divId w:val="299114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37389C" w14:textId="77777777" w:rsidR="00000000" w:rsidRDefault="00A62CB6">
            <w:pPr>
              <w:jc w:val="right"/>
              <w:rPr>
                <w:rFonts w:eastAsia="Times New Roman"/>
                <w:sz w:val="18"/>
                <w:szCs w:val="18"/>
              </w:rPr>
            </w:pPr>
            <w:r>
              <w:rPr>
                <w:rFonts w:ascii="inherit" w:eastAsia="Times New Roman" w:hAnsi="inherit"/>
                <w:sz w:val="18"/>
                <w:szCs w:val="18"/>
              </w:rPr>
              <w:t>(155,319</w:t>
            </w:r>
          </w:p>
        </w:tc>
        <w:tc>
          <w:tcPr>
            <w:tcW w:w="0" w:type="auto"/>
            <w:shd w:val="clear" w:color="auto" w:fill="CCEEFF"/>
            <w:tcMar>
              <w:top w:w="30" w:type="dxa"/>
              <w:left w:w="0" w:type="dxa"/>
              <w:bottom w:w="30" w:type="dxa"/>
              <w:right w:w="30" w:type="dxa"/>
            </w:tcMar>
            <w:vAlign w:val="bottom"/>
            <w:hideMark/>
          </w:tcPr>
          <w:p w14:paraId="18838686"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8CC91F5" w14:textId="77777777" w:rsidR="00000000" w:rsidRDefault="00A62CB6">
            <w:pPr>
              <w:divId w:val="1586721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081E3A" w14:textId="77777777" w:rsidR="00000000" w:rsidRDefault="00A62CB6">
            <w:pPr>
              <w:divId w:val="2012951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7C4FB7" w14:textId="77777777" w:rsidR="00000000" w:rsidRDefault="00A62CB6">
            <w:pPr>
              <w:divId w:val="1418750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0B059C" w14:textId="77777777" w:rsidR="00000000" w:rsidRDefault="00A62CB6">
            <w:pPr>
              <w:divId w:val="206993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E2FB54" w14:textId="77777777" w:rsidR="00000000" w:rsidRDefault="00A62CB6">
            <w:pPr>
              <w:divId w:val="927495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D08E33" w14:textId="77777777" w:rsidR="00000000" w:rsidRDefault="00A62CB6">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155,319</w:t>
            </w:r>
          </w:p>
        </w:tc>
        <w:tc>
          <w:tcPr>
            <w:tcW w:w="0" w:type="auto"/>
            <w:shd w:val="clear" w:color="auto" w:fill="CCEEFF"/>
            <w:tcMar>
              <w:top w:w="30" w:type="dxa"/>
              <w:left w:w="0" w:type="dxa"/>
              <w:bottom w:w="30" w:type="dxa"/>
              <w:right w:w="30" w:type="dxa"/>
            </w:tcMar>
            <w:vAlign w:val="bottom"/>
            <w:hideMark/>
          </w:tcPr>
          <w:p w14:paraId="37EBF559" w14:textId="77777777" w:rsidR="00000000" w:rsidRDefault="00A62CB6">
            <w:pPr>
              <w:rPr>
                <w:rFonts w:eastAsia="Times New Roman"/>
                <w:sz w:val="18"/>
                <w:szCs w:val="18"/>
              </w:rPr>
            </w:pPr>
            <w:r>
              <w:rPr>
                <w:rFonts w:ascii="inherit" w:eastAsia="Times New Roman" w:hAnsi="inherit"/>
                <w:sz w:val="18"/>
                <w:szCs w:val="18"/>
              </w:rPr>
              <w:t>)</w:t>
            </w:r>
          </w:p>
        </w:tc>
      </w:tr>
      <w:tr w:rsidR="00000000" w14:paraId="7A55002A" w14:textId="77777777">
        <w:trPr>
          <w:divId w:val="1805729213"/>
          <w:jc w:val="center"/>
        </w:trPr>
        <w:tc>
          <w:tcPr>
            <w:tcW w:w="0" w:type="auto"/>
            <w:tcMar>
              <w:top w:w="30" w:type="dxa"/>
              <w:left w:w="30" w:type="dxa"/>
              <w:bottom w:w="30" w:type="dxa"/>
              <w:right w:w="30" w:type="dxa"/>
            </w:tcMar>
            <w:vAlign w:val="bottom"/>
            <w:hideMark/>
          </w:tcPr>
          <w:p w14:paraId="3B7CB1F2" w14:textId="77777777" w:rsidR="00000000" w:rsidRDefault="00A62CB6">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14:paraId="39C35D91" w14:textId="77777777" w:rsidR="00000000" w:rsidRDefault="00A62CB6">
            <w:pPr>
              <w:divId w:val="1366445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E9568D" w14:textId="77777777" w:rsidR="00000000" w:rsidRDefault="00A62CB6">
            <w:pPr>
              <w:divId w:val="1824157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AA0EA8" w14:textId="77777777" w:rsidR="00000000" w:rsidRDefault="00A62CB6">
            <w:pPr>
              <w:divId w:val="35665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00F5AE" w14:textId="77777777" w:rsidR="00000000" w:rsidRDefault="00A62CB6">
            <w:pPr>
              <w:divId w:val="1336954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DE0C53" w14:textId="77777777" w:rsidR="00000000" w:rsidRDefault="00A62CB6">
            <w:pPr>
              <w:divId w:val="61610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8B8626" w14:textId="77777777" w:rsidR="00000000" w:rsidRDefault="00A62CB6">
            <w:pPr>
              <w:divId w:val="661809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A629E9" w14:textId="77777777" w:rsidR="00000000" w:rsidRDefault="00A62CB6">
            <w:pPr>
              <w:divId w:val="661809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A29BC6" w14:textId="77777777" w:rsidR="00000000" w:rsidRDefault="00A62CB6">
            <w:pPr>
              <w:divId w:val="322321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3EC362" w14:textId="77777777" w:rsidR="00000000" w:rsidRDefault="00A62CB6">
            <w:pPr>
              <w:divId w:val="721254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DA793D" w14:textId="77777777" w:rsidR="00000000" w:rsidRDefault="00A62CB6">
            <w:pPr>
              <w:divId w:val="1865046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6A15EA" w14:textId="77777777" w:rsidR="00000000" w:rsidRDefault="00A62CB6">
            <w:pPr>
              <w:jc w:val="right"/>
              <w:rPr>
                <w:rFonts w:eastAsia="Times New Roman"/>
                <w:sz w:val="18"/>
                <w:szCs w:val="18"/>
              </w:rPr>
            </w:pPr>
            <w:r>
              <w:rPr>
                <w:rFonts w:ascii="inherit" w:eastAsia="Times New Roman" w:hAnsi="inherit"/>
                <w:sz w:val="18"/>
                <w:szCs w:val="18"/>
              </w:rPr>
              <w:t>(37,623</w:t>
            </w:r>
          </w:p>
        </w:tc>
        <w:tc>
          <w:tcPr>
            <w:tcW w:w="0" w:type="auto"/>
            <w:tcMar>
              <w:top w:w="30" w:type="dxa"/>
              <w:left w:w="0" w:type="dxa"/>
              <w:bottom w:w="30" w:type="dxa"/>
              <w:right w:w="30" w:type="dxa"/>
            </w:tcMar>
            <w:vAlign w:val="bottom"/>
            <w:hideMark/>
          </w:tcPr>
          <w:p w14:paraId="6AD79C67"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9818EC" w14:textId="77777777" w:rsidR="00000000" w:rsidRDefault="00A62CB6">
            <w:pPr>
              <w:divId w:val="835612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00F92B" w14:textId="77777777" w:rsidR="00000000" w:rsidRDefault="00A62CB6">
            <w:pPr>
              <w:jc w:val="right"/>
              <w:rPr>
                <w:rFonts w:eastAsia="Times New Roman"/>
                <w:sz w:val="18"/>
                <w:szCs w:val="18"/>
              </w:rPr>
            </w:pPr>
            <w:r>
              <w:rPr>
                <w:rFonts w:ascii="inherit" w:eastAsia="Times New Roman" w:hAnsi="inherit"/>
                <w:sz w:val="18"/>
                <w:szCs w:val="18"/>
              </w:rPr>
              <w:t>(37,623</w:t>
            </w:r>
          </w:p>
        </w:tc>
        <w:tc>
          <w:tcPr>
            <w:tcW w:w="0" w:type="auto"/>
            <w:tcMar>
              <w:top w:w="30" w:type="dxa"/>
              <w:left w:w="0" w:type="dxa"/>
              <w:bottom w:w="30" w:type="dxa"/>
              <w:right w:w="30" w:type="dxa"/>
            </w:tcMar>
            <w:vAlign w:val="bottom"/>
            <w:hideMark/>
          </w:tcPr>
          <w:p w14:paraId="1A639B99" w14:textId="77777777" w:rsidR="00000000" w:rsidRDefault="00A62CB6">
            <w:pPr>
              <w:rPr>
                <w:rFonts w:eastAsia="Times New Roman"/>
                <w:sz w:val="18"/>
                <w:szCs w:val="18"/>
              </w:rPr>
            </w:pPr>
            <w:r>
              <w:rPr>
                <w:rFonts w:ascii="inherit" w:eastAsia="Times New Roman" w:hAnsi="inherit"/>
                <w:sz w:val="18"/>
                <w:szCs w:val="18"/>
              </w:rPr>
              <w:t>)</w:t>
            </w:r>
          </w:p>
        </w:tc>
      </w:tr>
      <w:tr w:rsidR="00000000" w14:paraId="5A8704F1" w14:textId="77777777">
        <w:trPr>
          <w:divId w:val="1805729213"/>
          <w:jc w:val="center"/>
        </w:trPr>
        <w:tc>
          <w:tcPr>
            <w:tcW w:w="0" w:type="auto"/>
            <w:shd w:val="clear" w:color="auto" w:fill="CCEEFF"/>
            <w:tcMar>
              <w:top w:w="30" w:type="dxa"/>
              <w:left w:w="30" w:type="dxa"/>
              <w:bottom w:w="30" w:type="dxa"/>
              <w:right w:w="30" w:type="dxa"/>
            </w:tcMar>
            <w:vAlign w:val="bottom"/>
            <w:hideMark/>
          </w:tcPr>
          <w:p w14:paraId="29F44551" w14:textId="77777777" w:rsidR="00000000" w:rsidRDefault="00A62CB6">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14:paraId="1B140A39" w14:textId="77777777" w:rsidR="00000000" w:rsidRDefault="00A62CB6">
            <w:pPr>
              <w:divId w:val="1880892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D8DF5B" w14:textId="77777777" w:rsidR="00000000" w:rsidRDefault="00A62CB6">
            <w:pPr>
              <w:divId w:val="1856920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FD9E2C" w14:textId="77777777" w:rsidR="00000000" w:rsidRDefault="00A62CB6">
            <w:pPr>
              <w:divId w:val="2008513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A9B80E" w14:textId="77777777" w:rsidR="00000000" w:rsidRDefault="00A62CB6">
            <w:pPr>
              <w:divId w:val="498885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06C229" w14:textId="77777777" w:rsidR="00000000" w:rsidRDefault="00A62CB6">
            <w:pPr>
              <w:divId w:val="774208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5366E7" w14:textId="77777777" w:rsidR="00000000" w:rsidRDefault="00A62CB6">
            <w:pPr>
              <w:divId w:val="738291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9F74C0" w14:textId="77777777" w:rsidR="00000000" w:rsidRDefault="00A62CB6">
            <w:pPr>
              <w:divId w:val="40260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4EB281" w14:textId="77777777" w:rsidR="00000000" w:rsidRDefault="00A62CB6">
            <w:pPr>
              <w:divId w:val="758872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22E704" w14:textId="77777777" w:rsidR="00000000" w:rsidRDefault="00A62CB6">
            <w:pPr>
              <w:jc w:val="right"/>
              <w:rPr>
                <w:rFonts w:eastAsia="Times New Roman"/>
                <w:sz w:val="18"/>
                <w:szCs w:val="18"/>
              </w:rPr>
            </w:pPr>
            <w:r>
              <w:rPr>
                <w:rFonts w:ascii="inherit" w:eastAsia="Times New Roman" w:hAnsi="inherit"/>
                <w:sz w:val="18"/>
                <w:szCs w:val="18"/>
              </w:rPr>
              <w:t>(1,464</w:t>
            </w:r>
          </w:p>
        </w:tc>
        <w:tc>
          <w:tcPr>
            <w:tcW w:w="0" w:type="auto"/>
            <w:shd w:val="clear" w:color="auto" w:fill="CCEEFF"/>
            <w:tcMar>
              <w:top w:w="30" w:type="dxa"/>
              <w:left w:w="0" w:type="dxa"/>
              <w:bottom w:w="30" w:type="dxa"/>
              <w:right w:w="30" w:type="dxa"/>
            </w:tcMar>
            <w:vAlign w:val="bottom"/>
            <w:hideMark/>
          </w:tcPr>
          <w:p w14:paraId="2E054A83"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C085710" w14:textId="77777777" w:rsidR="00000000" w:rsidRDefault="00A62CB6">
            <w:pPr>
              <w:divId w:val="811674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00C1A1" w14:textId="77777777" w:rsidR="00000000" w:rsidRDefault="00A62CB6">
            <w:pPr>
              <w:divId w:val="786044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10F589" w14:textId="77777777" w:rsidR="00000000" w:rsidRDefault="00A62CB6">
            <w:pPr>
              <w:divId w:val="1494570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A85D83" w14:textId="77777777" w:rsidR="00000000" w:rsidRDefault="00A62CB6">
            <w:pPr>
              <w:jc w:val="right"/>
              <w:rPr>
                <w:rFonts w:eastAsia="Times New Roman"/>
                <w:sz w:val="18"/>
                <w:szCs w:val="18"/>
              </w:rPr>
            </w:pPr>
            <w:r>
              <w:rPr>
                <w:rFonts w:ascii="inherit" w:eastAsia="Times New Roman" w:hAnsi="inherit"/>
                <w:sz w:val="18"/>
                <w:szCs w:val="18"/>
              </w:rPr>
              <w:t>(1,464</w:t>
            </w:r>
          </w:p>
        </w:tc>
        <w:tc>
          <w:tcPr>
            <w:tcW w:w="0" w:type="auto"/>
            <w:shd w:val="clear" w:color="auto" w:fill="CCEEFF"/>
            <w:tcMar>
              <w:top w:w="30" w:type="dxa"/>
              <w:left w:w="0" w:type="dxa"/>
              <w:bottom w:w="30" w:type="dxa"/>
              <w:right w:w="30" w:type="dxa"/>
            </w:tcMar>
            <w:vAlign w:val="bottom"/>
            <w:hideMark/>
          </w:tcPr>
          <w:p w14:paraId="62185523" w14:textId="77777777" w:rsidR="00000000" w:rsidRDefault="00A62CB6">
            <w:pPr>
              <w:rPr>
                <w:rFonts w:eastAsia="Times New Roman"/>
                <w:sz w:val="18"/>
                <w:szCs w:val="18"/>
              </w:rPr>
            </w:pPr>
            <w:r>
              <w:rPr>
                <w:rFonts w:ascii="inherit" w:eastAsia="Times New Roman" w:hAnsi="inherit"/>
                <w:sz w:val="18"/>
                <w:szCs w:val="18"/>
              </w:rPr>
              <w:t>)</w:t>
            </w:r>
          </w:p>
        </w:tc>
      </w:tr>
      <w:tr w:rsidR="00000000" w14:paraId="4F4DB134" w14:textId="77777777">
        <w:trPr>
          <w:divId w:val="1805729213"/>
          <w:jc w:val="center"/>
        </w:trPr>
        <w:tc>
          <w:tcPr>
            <w:tcW w:w="0" w:type="auto"/>
            <w:tcMar>
              <w:top w:w="30" w:type="dxa"/>
              <w:left w:w="30" w:type="dxa"/>
              <w:bottom w:w="30" w:type="dxa"/>
              <w:right w:w="30" w:type="dxa"/>
            </w:tcMar>
            <w:vAlign w:val="bottom"/>
            <w:hideMark/>
          </w:tcPr>
          <w:p w14:paraId="08D57A9B" w14:textId="77777777" w:rsidR="00000000" w:rsidRDefault="00A62CB6">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14:paraId="00CD32C0" w14:textId="77777777" w:rsidR="00000000" w:rsidRDefault="00A62CB6">
            <w:pPr>
              <w:divId w:val="38751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20AA31" w14:textId="77777777" w:rsidR="00000000" w:rsidRDefault="00A62CB6">
            <w:pPr>
              <w:divId w:val="1786848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2E0DB8" w14:textId="77777777" w:rsidR="00000000" w:rsidRDefault="00A62CB6">
            <w:pPr>
              <w:divId w:val="1492256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D10AB5" w14:textId="77777777" w:rsidR="00000000" w:rsidRDefault="00A62CB6">
            <w:pPr>
              <w:divId w:val="661391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94AACE" w14:textId="77777777" w:rsidR="00000000" w:rsidRDefault="00A62CB6">
            <w:pPr>
              <w:divId w:val="852959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696DC9" w14:textId="77777777" w:rsidR="00000000" w:rsidRDefault="00A62CB6">
            <w:pPr>
              <w:divId w:val="1012687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A5A6C4" w14:textId="77777777" w:rsidR="00000000" w:rsidRDefault="00A62CB6">
            <w:pPr>
              <w:divId w:val="1024211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FB72AA" w14:textId="77777777" w:rsidR="00000000" w:rsidRDefault="00A62CB6">
            <w:pPr>
              <w:divId w:val="345252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6AA5D8" w14:textId="77777777" w:rsidR="00000000" w:rsidRDefault="00A62CB6">
            <w:pPr>
              <w:divId w:val="990135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693140" w14:textId="77777777" w:rsidR="00000000" w:rsidRDefault="00A62CB6">
            <w:pPr>
              <w:divId w:val="766147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33FA9" w14:textId="77777777" w:rsidR="00000000" w:rsidRDefault="00A62CB6">
            <w:pPr>
              <w:jc w:val="right"/>
              <w:rPr>
                <w:rFonts w:eastAsia="Times New Roman"/>
                <w:sz w:val="18"/>
                <w:szCs w:val="18"/>
              </w:rPr>
            </w:pPr>
            <w:r>
              <w:rPr>
                <w:rFonts w:ascii="inherit" w:eastAsia="Times New Roman" w:hAnsi="inherit"/>
                <w:sz w:val="18"/>
                <w:szCs w:val="18"/>
              </w:rPr>
              <w:t>76,832</w:t>
            </w:r>
          </w:p>
        </w:tc>
        <w:tc>
          <w:tcPr>
            <w:tcW w:w="0" w:type="auto"/>
            <w:vAlign w:val="bottom"/>
            <w:hideMark/>
          </w:tcPr>
          <w:p w14:paraId="68FE274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936F7A2" w14:textId="77777777" w:rsidR="00000000" w:rsidRDefault="00A62CB6">
            <w:pPr>
              <w:divId w:val="1974022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C6FE4F" w14:textId="77777777" w:rsidR="00000000" w:rsidRDefault="00A62CB6">
            <w:pPr>
              <w:jc w:val="right"/>
              <w:rPr>
                <w:rFonts w:eastAsia="Times New Roman"/>
                <w:sz w:val="18"/>
                <w:szCs w:val="18"/>
              </w:rPr>
            </w:pPr>
            <w:r>
              <w:rPr>
                <w:rFonts w:ascii="inherit" w:eastAsia="Times New Roman" w:hAnsi="inherit"/>
                <w:sz w:val="18"/>
                <w:szCs w:val="18"/>
              </w:rPr>
              <w:t>76,832</w:t>
            </w:r>
          </w:p>
        </w:tc>
        <w:tc>
          <w:tcPr>
            <w:tcW w:w="0" w:type="auto"/>
            <w:vAlign w:val="bottom"/>
            <w:hideMark/>
          </w:tcPr>
          <w:p w14:paraId="0916EB4D" w14:textId="77777777" w:rsidR="00000000" w:rsidRDefault="00A62CB6">
            <w:pPr>
              <w:rPr>
                <w:rFonts w:eastAsia="Times New Roman"/>
                <w:sz w:val="20"/>
                <w:szCs w:val="20"/>
              </w:rPr>
            </w:pPr>
          </w:p>
        </w:tc>
      </w:tr>
      <w:tr w:rsidR="00000000" w14:paraId="798DD0D7" w14:textId="77777777">
        <w:trPr>
          <w:divId w:val="1805729213"/>
          <w:jc w:val="center"/>
        </w:trPr>
        <w:tc>
          <w:tcPr>
            <w:tcW w:w="0" w:type="auto"/>
            <w:shd w:val="clear" w:color="auto" w:fill="CCEEFF"/>
            <w:tcMar>
              <w:top w:w="30" w:type="dxa"/>
              <w:left w:w="30" w:type="dxa"/>
              <w:bottom w:w="30" w:type="dxa"/>
              <w:right w:w="30" w:type="dxa"/>
            </w:tcMar>
            <w:vAlign w:val="bottom"/>
            <w:hideMark/>
          </w:tcPr>
          <w:p w14:paraId="7293F5A0" w14:textId="77777777" w:rsidR="00000000" w:rsidRDefault="00A62CB6">
            <w:pPr>
              <w:ind w:hanging="180"/>
              <w:rPr>
                <w:rFonts w:eastAsia="Times New Roman"/>
                <w:sz w:val="18"/>
                <w:szCs w:val="18"/>
              </w:rPr>
            </w:pPr>
            <w:r>
              <w:rPr>
                <w:rFonts w:ascii="inherit" w:eastAsia="Times New Roman" w:hAnsi="inherit"/>
                <w:sz w:val="18"/>
                <w:szCs w:val="18"/>
              </w:rPr>
              <w:t>Cumulative adjustment as a result of ASU 2017-12 adoption</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3142DDE2" w14:textId="77777777" w:rsidR="00000000" w:rsidRDefault="00A62CB6">
            <w:pPr>
              <w:divId w:val="380717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46EA29" w14:textId="77777777" w:rsidR="00000000" w:rsidRDefault="00A62CB6">
            <w:pPr>
              <w:divId w:val="236281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4921689" w14:textId="77777777" w:rsidR="00000000" w:rsidRDefault="00A62CB6">
            <w:pPr>
              <w:divId w:val="1071151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77787D" w14:textId="77777777" w:rsidR="00000000" w:rsidRDefault="00A62CB6">
            <w:pPr>
              <w:divId w:val="1192377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19560A69" w14:textId="77777777" w:rsidR="00000000" w:rsidRDefault="00A62CB6">
            <w:pPr>
              <w:divId w:val="2043438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DA1E10" w14:textId="77777777" w:rsidR="00000000" w:rsidRDefault="00A62CB6">
            <w:pPr>
              <w:divId w:val="1221676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EBFFCF8" w14:textId="77777777" w:rsidR="00000000" w:rsidRDefault="00A62CB6">
            <w:pPr>
              <w:divId w:val="1801529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586F90" w14:textId="77777777" w:rsidR="00000000" w:rsidRDefault="00A62CB6">
            <w:pPr>
              <w:divId w:val="1108236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BCCD5E" w14:textId="77777777" w:rsidR="00000000" w:rsidRDefault="00A62CB6">
            <w:pPr>
              <w:jc w:val="right"/>
              <w:rPr>
                <w:rFonts w:eastAsia="Times New Roman"/>
                <w:sz w:val="18"/>
                <w:szCs w:val="18"/>
              </w:rPr>
            </w:pPr>
            <w:r>
              <w:rPr>
                <w:rFonts w:ascii="inherit" w:eastAsia="Times New Roman" w:hAnsi="inherit"/>
                <w:sz w:val="18"/>
                <w:szCs w:val="18"/>
              </w:rPr>
              <w:t>717</w:t>
            </w:r>
          </w:p>
        </w:tc>
        <w:tc>
          <w:tcPr>
            <w:tcW w:w="0" w:type="auto"/>
            <w:tcBorders>
              <w:bottom w:val="single" w:sz="6" w:space="0" w:color="000000"/>
            </w:tcBorders>
            <w:shd w:val="clear" w:color="auto" w:fill="CCEEFF"/>
            <w:vAlign w:val="bottom"/>
            <w:hideMark/>
          </w:tcPr>
          <w:p w14:paraId="1B1F51E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62B6B" w14:textId="77777777" w:rsidR="00000000" w:rsidRDefault="00A62CB6">
            <w:pPr>
              <w:divId w:val="175117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0C5E31" w14:textId="77777777" w:rsidR="00000000" w:rsidRDefault="00A62CB6">
            <w:pPr>
              <w:jc w:val="right"/>
              <w:rPr>
                <w:rFonts w:eastAsia="Times New Roman"/>
                <w:sz w:val="18"/>
                <w:szCs w:val="18"/>
              </w:rPr>
            </w:pPr>
            <w:r>
              <w:rPr>
                <w:rFonts w:ascii="inherit" w:eastAsia="Times New Roman" w:hAnsi="inherit"/>
                <w:sz w:val="18"/>
                <w:szCs w:val="18"/>
              </w:rPr>
              <w:t>(717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867217"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D3B299" w14:textId="77777777" w:rsidR="00000000" w:rsidRDefault="00A62CB6">
            <w:pPr>
              <w:divId w:val="895967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77740C" w14:textId="77777777" w:rsidR="00000000" w:rsidRDefault="00A62CB6">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69ABA961" w14:textId="77777777" w:rsidR="00000000" w:rsidRDefault="00A62CB6">
            <w:pPr>
              <w:rPr>
                <w:rFonts w:eastAsia="Times New Roman"/>
                <w:sz w:val="20"/>
                <w:szCs w:val="20"/>
              </w:rPr>
            </w:pPr>
          </w:p>
        </w:tc>
      </w:tr>
      <w:tr w:rsidR="00000000" w14:paraId="44A135CE" w14:textId="77777777">
        <w:trPr>
          <w:divId w:val="1805729213"/>
          <w:jc w:val="center"/>
        </w:trPr>
        <w:tc>
          <w:tcPr>
            <w:tcW w:w="0" w:type="auto"/>
            <w:tcMar>
              <w:top w:w="30" w:type="dxa"/>
              <w:left w:w="30" w:type="dxa"/>
              <w:bottom w:w="30" w:type="dxa"/>
              <w:right w:w="30" w:type="dxa"/>
            </w:tcMar>
            <w:vAlign w:val="bottom"/>
            <w:hideMark/>
          </w:tcPr>
          <w:p w14:paraId="5091C9CE" w14:textId="77777777" w:rsidR="00000000" w:rsidRDefault="00A62CB6">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March 30, 2019</w:t>
            </w:r>
          </w:p>
        </w:tc>
        <w:tc>
          <w:tcPr>
            <w:tcW w:w="0" w:type="auto"/>
            <w:tcMar>
              <w:top w:w="30" w:type="dxa"/>
              <w:left w:w="30" w:type="dxa"/>
              <w:bottom w:w="30" w:type="dxa"/>
              <w:right w:w="0" w:type="dxa"/>
            </w:tcMar>
            <w:vAlign w:val="bottom"/>
            <w:hideMark/>
          </w:tcPr>
          <w:p w14:paraId="03F7CDDD" w14:textId="77777777" w:rsidR="00000000" w:rsidRDefault="00A62CB6">
            <w:pPr>
              <w:jc w:val="right"/>
              <w:rPr>
                <w:rFonts w:eastAsia="Times New Roman"/>
                <w:sz w:val="18"/>
                <w:szCs w:val="18"/>
              </w:rPr>
            </w:pPr>
            <w:r>
              <w:rPr>
                <w:rFonts w:ascii="inherit" w:eastAsia="Times New Roman" w:hAnsi="inherit"/>
                <w:sz w:val="18"/>
                <w:szCs w:val="18"/>
              </w:rPr>
              <w:t>120,674</w:t>
            </w:r>
          </w:p>
        </w:tc>
        <w:tc>
          <w:tcPr>
            <w:tcW w:w="0" w:type="auto"/>
            <w:vAlign w:val="bottom"/>
            <w:hideMark/>
          </w:tcPr>
          <w:p w14:paraId="54A14B9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ADD8B17" w14:textId="77777777" w:rsidR="00000000" w:rsidRDefault="00A62CB6">
            <w:pPr>
              <w:divId w:val="1917982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2DC3C7"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6BC7BA3" w14:textId="77777777" w:rsidR="00000000" w:rsidRDefault="00A62CB6">
            <w:pPr>
              <w:jc w:val="right"/>
              <w:rPr>
                <w:rFonts w:eastAsia="Times New Roman"/>
                <w:sz w:val="18"/>
                <w:szCs w:val="18"/>
              </w:rPr>
            </w:pPr>
            <w:r>
              <w:rPr>
                <w:rFonts w:ascii="inherit" w:eastAsia="Times New Roman" w:hAnsi="inherit"/>
                <w:sz w:val="18"/>
                <w:szCs w:val="18"/>
              </w:rPr>
              <w:t>1,380</w:t>
            </w:r>
          </w:p>
        </w:tc>
        <w:tc>
          <w:tcPr>
            <w:tcW w:w="0" w:type="auto"/>
            <w:vAlign w:val="bottom"/>
            <w:hideMark/>
          </w:tcPr>
          <w:p w14:paraId="67E00DF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9843F81" w14:textId="77777777" w:rsidR="00000000" w:rsidRDefault="00A62CB6">
            <w:pPr>
              <w:divId w:val="1753699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8506FE"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769EA8E" w14:textId="77777777" w:rsidR="00000000" w:rsidRDefault="00A62CB6">
            <w:pPr>
              <w:jc w:val="right"/>
              <w:rPr>
                <w:rFonts w:eastAsia="Times New Roman"/>
                <w:sz w:val="18"/>
                <w:szCs w:val="18"/>
              </w:rPr>
            </w:pPr>
            <w:r>
              <w:rPr>
                <w:rFonts w:ascii="inherit" w:eastAsia="Times New Roman" w:hAnsi="inherit"/>
                <w:sz w:val="18"/>
                <w:szCs w:val="18"/>
              </w:rPr>
              <w:t>864,738</w:t>
            </w:r>
          </w:p>
        </w:tc>
        <w:tc>
          <w:tcPr>
            <w:tcW w:w="0" w:type="auto"/>
            <w:vAlign w:val="bottom"/>
            <w:hideMark/>
          </w:tcPr>
          <w:p w14:paraId="655830D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3567297" w14:textId="77777777" w:rsidR="00000000" w:rsidRDefault="00A62CB6">
            <w:pPr>
              <w:divId w:val="2023125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76AD19"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1DB724C" w14:textId="77777777" w:rsidR="00000000" w:rsidRDefault="00A62CB6">
            <w:pPr>
              <w:jc w:val="right"/>
              <w:rPr>
                <w:rFonts w:eastAsia="Times New Roman"/>
                <w:sz w:val="18"/>
                <w:szCs w:val="18"/>
              </w:rPr>
            </w:pPr>
            <w:r>
              <w:rPr>
                <w:rFonts w:ascii="inherit" w:eastAsia="Times New Roman" w:hAnsi="inherit"/>
                <w:sz w:val="18"/>
                <w:szCs w:val="18"/>
              </w:rPr>
              <w:t>(2,635,996</w:t>
            </w:r>
          </w:p>
        </w:tc>
        <w:tc>
          <w:tcPr>
            <w:tcW w:w="0" w:type="auto"/>
            <w:tcMar>
              <w:top w:w="30" w:type="dxa"/>
              <w:left w:w="0" w:type="dxa"/>
              <w:bottom w:w="30" w:type="dxa"/>
              <w:right w:w="30" w:type="dxa"/>
            </w:tcMar>
            <w:vAlign w:val="bottom"/>
            <w:hideMark/>
          </w:tcPr>
          <w:p w14:paraId="4ABC9BC2"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0B04CA0" w14:textId="77777777" w:rsidR="00000000" w:rsidRDefault="00A62CB6">
            <w:pPr>
              <w:divId w:val="155145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786639"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3F67938" w14:textId="77777777" w:rsidR="00000000" w:rsidRDefault="00A62CB6">
            <w:pPr>
              <w:jc w:val="right"/>
              <w:rPr>
                <w:rFonts w:eastAsia="Times New Roman"/>
                <w:sz w:val="18"/>
                <w:szCs w:val="18"/>
              </w:rPr>
            </w:pPr>
            <w:r>
              <w:rPr>
                <w:rFonts w:ascii="inherit" w:eastAsia="Times New Roman" w:hAnsi="inherit"/>
                <w:sz w:val="18"/>
                <w:szCs w:val="18"/>
              </w:rPr>
              <w:t>3,067</w:t>
            </w:r>
          </w:p>
        </w:tc>
        <w:tc>
          <w:tcPr>
            <w:tcW w:w="0" w:type="auto"/>
            <w:vAlign w:val="bottom"/>
            <w:hideMark/>
          </w:tcPr>
          <w:p w14:paraId="71950B0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DD4A910" w14:textId="77777777" w:rsidR="00000000" w:rsidRDefault="00A62CB6">
            <w:pPr>
              <w:divId w:val="522745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66BA87"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A0EC6A7" w14:textId="77777777" w:rsidR="00000000" w:rsidRDefault="00A62CB6">
            <w:pPr>
              <w:jc w:val="right"/>
              <w:rPr>
                <w:rFonts w:eastAsia="Times New Roman"/>
                <w:sz w:val="18"/>
                <w:szCs w:val="18"/>
              </w:rPr>
            </w:pPr>
            <w:r>
              <w:rPr>
                <w:rFonts w:ascii="inherit" w:eastAsia="Times New Roman" w:hAnsi="inherit"/>
                <w:sz w:val="18"/>
                <w:szCs w:val="18"/>
              </w:rPr>
              <w:t>3,252,387</w:t>
            </w:r>
          </w:p>
        </w:tc>
        <w:tc>
          <w:tcPr>
            <w:tcW w:w="0" w:type="auto"/>
            <w:vAlign w:val="bottom"/>
            <w:hideMark/>
          </w:tcPr>
          <w:p w14:paraId="43E7C6F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DC7CFF6" w14:textId="77777777" w:rsidR="00000000" w:rsidRDefault="00A62CB6">
            <w:pPr>
              <w:divId w:val="2049604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81E3FC"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3142FA9" w14:textId="77777777" w:rsidR="00000000" w:rsidRDefault="00A62CB6">
            <w:pPr>
              <w:jc w:val="right"/>
              <w:rPr>
                <w:rFonts w:eastAsia="Times New Roman"/>
                <w:sz w:val="18"/>
                <w:szCs w:val="18"/>
              </w:rPr>
            </w:pPr>
            <w:r>
              <w:rPr>
                <w:rFonts w:ascii="inherit" w:eastAsia="Times New Roman" w:hAnsi="inherit"/>
                <w:sz w:val="18"/>
                <w:szCs w:val="18"/>
              </w:rPr>
              <w:t>1,485,576</w:t>
            </w:r>
          </w:p>
        </w:tc>
        <w:tc>
          <w:tcPr>
            <w:tcW w:w="0" w:type="auto"/>
            <w:vAlign w:val="bottom"/>
            <w:hideMark/>
          </w:tcPr>
          <w:p w14:paraId="78753C8F" w14:textId="77777777" w:rsidR="00000000" w:rsidRDefault="00A62CB6">
            <w:pPr>
              <w:rPr>
                <w:rFonts w:eastAsia="Times New Roman"/>
                <w:sz w:val="20"/>
                <w:szCs w:val="20"/>
              </w:rPr>
            </w:pPr>
          </w:p>
        </w:tc>
      </w:tr>
      <w:tr w:rsidR="00000000" w14:paraId="429AF5A6" w14:textId="77777777">
        <w:trPr>
          <w:divId w:val="1805729213"/>
          <w:jc w:val="center"/>
        </w:trPr>
        <w:tc>
          <w:tcPr>
            <w:tcW w:w="0" w:type="auto"/>
            <w:shd w:val="clear" w:color="auto" w:fill="CCEEFF"/>
            <w:tcMar>
              <w:top w:w="30" w:type="dxa"/>
              <w:left w:w="30" w:type="dxa"/>
              <w:bottom w:w="30" w:type="dxa"/>
              <w:right w:w="30" w:type="dxa"/>
            </w:tcMar>
            <w:vAlign w:val="bottom"/>
            <w:hideMark/>
          </w:tcPr>
          <w:p w14:paraId="779A036A" w14:textId="77777777" w:rsidR="00000000" w:rsidRDefault="00A62CB6">
            <w:pPr>
              <w:divId w:val="1998269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A81E2B4" w14:textId="77777777" w:rsidR="00000000" w:rsidRDefault="00A62CB6">
            <w:pPr>
              <w:divId w:val="885222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E3147F" w14:textId="77777777" w:rsidR="00000000" w:rsidRDefault="00A62CB6">
            <w:pPr>
              <w:divId w:val="1621187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95FE58" w14:textId="77777777" w:rsidR="00000000" w:rsidRDefault="00A62CB6">
            <w:pPr>
              <w:divId w:val="2043629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4B1DE7" w14:textId="77777777" w:rsidR="00000000" w:rsidRDefault="00A62CB6">
            <w:pPr>
              <w:divId w:val="1509174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C72001" w14:textId="77777777" w:rsidR="00000000" w:rsidRDefault="00A62CB6">
            <w:pPr>
              <w:divId w:val="1552886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238E39" w14:textId="77777777" w:rsidR="00000000" w:rsidRDefault="00A62CB6">
            <w:pPr>
              <w:divId w:val="1775520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13DB99" w14:textId="77777777" w:rsidR="00000000" w:rsidRDefault="00A62CB6">
            <w:pPr>
              <w:divId w:val="1214271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DC73F2" w14:textId="77777777" w:rsidR="00000000" w:rsidRDefault="00A62CB6">
            <w:pPr>
              <w:divId w:val="15720814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58CBF4" w14:textId="77777777" w:rsidR="00000000" w:rsidRDefault="00A62CB6">
            <w:pPr>
              <w:divId w:val="530653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951C97" w14:textId="77777777" w:rsidR="00000000" w:rsidRDefault="00A62CB6">
            <w:pPr>
              <w:divId w:val="265233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76BB99" w14:textId="77777777" w:rsidR="00000000" w:rsidRDefault="00A62CB6">
            <w:pPr>
              <w:divId w:val="1418945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07C841" w14:textId="77777777" w:rsidR="00000000" w:rsidRDefault="00A62CB6">
            <w:pPr>
              <w:divId w:val="647056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9A4021" w14:textId="77777777" w:rsidR="00000000" w:rsidRDefault="00A62CB6">
            <w:pPr>
              <w:divId w:val="981927730"/>
              <w:rPr>
                <w:rFonts w:eastAsia="Times New Roman"/>
                <w:sz w:val="20"/>
                <w:szCs w:val="20"/>
              </w:rPr>
            </w:pPr>
            <w:r>
              <w:rPr>
                <w:rFonts w:ascii="inherit" w:eastAsia="Times New Roman" w:hAnsi="inherit"/>
                <w:sz w:val="20"/>
                <w:szCs w:val="20"/>
              </w:rPr>
              <w:t> </w:t>
            </w:r>
          </w:p>
        </w:tc>
      </w:tr>
      <w:tr w:rsidR="00000000" w14:paraId="7BFDB31B" w14:textId="77777777">
        <w:trPr>
          <w:divId w:val="1805729213"/>
          <w:jc w:val="center"/>
        </w:trPr>
        <w:tc>
          <w:tcPr>
            <w:tcW w:w="0" w:type="auto"/>
            <w:tcMar>
              <w:top w:w="30" w:type="dxa"/>
              <w:left w:w="30" w:type="dxa"/>
              <w:bottom w:w="30" w:type="dxa"/>
              <w:right w:w="30" w:type="dxa"/>
            </w:tcMar>
            <w:vAlign w:val="bottom"/>
            <w:hideMark/>
          </w:tcPr>
          <w:p w14:paraId="4DCEBBF8" w14:textId="77777777" w:rsidR="00000000" w:rsidRDefault="00A62CB6">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tcMar>
              <w:top w:w="30" w:type="dxa"/>
              <w:left w:w="30" w:type="dxa"/>
              <w:bottom w:w="30" w:type="dxa"/>
              <w:right w:w="0" w:type="dxa"/>
            </w:tcMar>
            <w:vAlign w:val="bottom"/>
            <w:hideMark/>
          </w:tcPr>
          <w:p w14:paraId="0F0DEAB2" w14:textId="77777777" w:rsidR="00000000" w:rsidRDefault="00A62CB6">
            <w:pPr>
              <w:jc w:val="right"/>
              <w:rPr>
                <w:rFonts w:eastAsia="Times New Roman"/>
                <w:sz w:val="18"/>
                <w:szCs w:val="18"/>
              </w:rPr>
            </w:pPr>
            <w:r>
              <w:rPr>
                <w:rFonts w:ascii="inherit" w:eastAsia="Times New Roman" w:hAnsi="inherit"/>
                <w:sz w:val="18"/>
                <w:szCs w:val="18"/>
              </w:rPr>
              <w:t>781</w:t>
            </w:r>
          </w:p>
        </w:tc>
        <w:tc>
          <w:tcPr>
            <w:tcW w:w="0" w:type="auto"/>
            <w:vAlign w:val="bottom"/>
            <w:hideMark/>
          </w:tcPr>
          <w:p w14:paraId="23F15AB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D323D8D" w14:textId="77777777" w:rsidR="00000000" w:rsidRDefault="00A62CB6">
            <w:pPr>
              <w:divId w:val="250286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703BF8" w14:textId="77777777" w:rsidR="00000000" w:rsidRDefault="00A62CB6">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6BB9426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D34604D" w14:textId="77777777" w:rsidR="00000000" w:rsidRDefault="00A62CB6">
            <w:pPr>
              <w:divId w:val="198014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5F3487" w14:textId="77777777" w:rsidR="00000000" w:rsidRDefault="00A62CB6">
            <w:pPr>
              <w:jc w:val="right"/>
              <w:rPr>
                <w:rFonts w:eastAsia="Times New Roman"/>
                <w:sz w:val="18"/>
                <w:szCs w:val="18"/>
              </w:rPr>
            </w:pPr>
            <w:r>
              <w:rPr>
                <w:rFonts w:ascii="inherit" w:eastAsia="Times New Roman" w:hAnsi="inherit"/>
                <w:sz w:val="18"/>
                <w:szCs w:val="18"/>
              </w:rPr>
              <w:t>54,693</w:t>
            </w:r>
          </w:p>
        </w:tc>
        <w:tc>
          <w:tcPr>
            <w:tcW w:w="0" w:type="auto"/>
            <w:vAlign w:val="bottom"/>
            <w:hideMark/>
          </w:tcPr>
          <w:p w14:paraId="686EEE9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2C4F97F" w14:textId="77777777" w:rsidR="00000000" w:rsidRDefault="00A62CB6">
            <w:pPr>
              <w:divId w:val="477696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A4254C" w14:textId="77777777" w:rsidR="00000000" w:rsidRDefault="00A62CB6">
            <w:pPr>
              <w:divId w:val="1183200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37BC3E" w14:textId="77777777" w:rsidR="00000000" w:rsidRDefault="00A62CB6">
            <w:pPr>
              <w:divId w:val="1577664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3D42A8" w14:textId="77777777" w:rsidR="00000000" w:rsidRDefault="00A62CB6">
            <w:pPr>
              <w:divId w:val="185430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30058" w14:textId="77777777" w:rsidR="00000000" w:rsidRDefault="00A62CB6">
            <w:pPr>
              <w:divId w:val="1572159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A11D97" w14:textId="77777777" w:rsidR="00000000" w:rsidRDefault="00A62CB6">
            <w:pPr>
              <w:divId w:val="51464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F8F9BB" w14:textId="77777777" w:rsidR="00000000" w:rsidRDefault="00A62CB6">
            <w:pPr>
              <w:divId w:val="1566067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1468A" w14:textId="77777777" w:rsidR="00000000" w:rsidRDefault="00A62CB6">
            <w:pPr>
              <w:jc w:val="right"/>
              <w:rPr>
                <w:rFonts w:eastAsia="Times New Roman"/>
                <w:sz w:val="18"/>
                <w:szCs w:val="18"/>
              </w:rPr>
            </w:pPr>
            <w:r>
              <w:rPr>
                <w:rFonts w:ascii="inherit" w:eastAsia="Times New Roman" w:hAnsi="inherit"/>
                <w:sz w:val="18"/>
                <w:szCs w:val="18"/>
              </w:rPr>
              <w:t>54,699</w:t>
            </w:r>
          </w:p>
        </w:tc>
        <w:tc>
          <w:tcPr>
            <w:tcW w:w="0" w:type="auto"/>
            <w:vAlign w:val="bottom"/>
            <w:hideMark/>
          </w:tcPr>
          <w:p w14:paraId="5F4BDA2C" w14:textId="77777777" w:rsidR="00000000" w:rsidRDefault="00A62CB6">
            <w:pPr>
              <w:rPr>
                <w:rFonts w:eastAsia="Times New Roman"/>
                <w:sz w:val="20"/>
                <w:szCs w:val="20"/>
              </w:rPr>
            </w:pPr>
          </w:p>
        </w:tc>
      </w:tr>
      <w:tr w:rsidR="00000000" w14:paraId="16FBC638" w14:textId="77777777">
        <w:trPr>
          <w:divId w:val="1805729213"/>
          <w:jc w:val="center"/>
        </w:trPr>
        <w:tc>
          <w:tcPr>
            <w:tcW w:w="0" w:type="auto"/>
            <w:shd w:val="clear" w:color="auto" w:fill="CCEEFF"/>
            <w:tcMar>
              <w:top w:w="30" w:type="dxa"/>
              <w:left w:w="30" w:type="dxa"/>
              <w:bottom w:w="30" w:type="dxa"/>
              <w:right w:w="30" w:type="dxa"/>
            </w:tcMar>
            <w:vAlign w:val="bottom"/>
            <w:hideMark/>
          </w:tcPr>
          <w:p w14:paraId="4ECD0CF1" w14:textId="77777777" w:rsidR="00000000" w:rsidRDefault="00A62CB6">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14:paraId="2B765663" w14:textId="77777777" w:rsidR="00000000" w:rsidRDefault="00A62CB6">
            <w:pPr>
              <w:divId w:val="169032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DCEFD3" w14:textId="77777777" w:rsidR="00000000" w:rsidRDefault="00A62CB6">
            <w:pPr>
              <w:divId w:val="18757284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E96604" w14:textId="77777777" w:rsidR="00000000" w:rsidRDefault="00A62CB6">
            <w:pPr>
              <w:divId w:val="2080127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FB84BE" w14:textId="77777777" w:rsidR="00000000" w:rsidRDefault="00A62CB6">
            <w:pPr>
              <w:divId w:val="1085497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2025F8" w14:textId="77777777" w:rsidR="00000000" w:rsidRDefault="00A62CB6">
            <w:pPr>
              <w:jc w:val="right"/>
              <w:rPr>
                <w:rFonts w:eastAsia="Times New Roman"/>
                <w:sz w:val="18"/>
                <w:szCs w:val="18"/>
              </w:rPr>
            </w:pPr>
            <w:r>
              <w:rPr>
                <w:rFonts w:ascii="inherit" w:eastAsia="Times New Roman" w:hAnsi="inherit"/>
                <w:sz w:val="18"/>
                <w:szCs w:val="18"/>
              </w:rPr>
              <w:t>8,776</w:t>
            </w:r>
          </w:p>
        </w:tc>
        <w:tc>
          <w:tcPr>
            <w:tcW w:w="0" w:type="auto"/>
            <w:shd w:val="clear" w:color="auto" w:fill="CCEEFF"/>
            <w:vAlign w:val="bottom"/>
            <w:hideMark/>
          </w:tcPr>
          <w:p w14:paraId="4F5D76B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0C364" w14:textId="77777777" w:rsidR="00000000" w:rsidRDefault="00A62CB6">
            <w:pPr>
              <w:divId w:val="482160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74BCE6" w14:textId="77777777" w:rsidR="00000000" w:rsidRDefault="00A62CB6">
            <w:pPr>
              <w:divId w:val="1049960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7FC122" w14:textId="77777777" w:rsidR="00000000" w:rsidRDefault="00A62CB6">
            <w:pPr>
              <w:divId w:val="441415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211FAD" w14:textId="77777777" w:rsidR="00000000" w:rsidRDefault="00A62CB6">
            <w:pPr>
              <w:divId w:val="600531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C90005" w14:textId="77777777" w:rsidR="00000000" w:rsidRDefault="00A62CB6">
            <w:pPr>
              <w:divId w:val="928928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12A74C" w14:textId="77777777" w:rsidR="00000000" w:rsidRDefault="00A62CB6">
            <w:pPr>
              <w:divId w:val="1046369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A8BC3D" w14:textId="77777777" w:rsidR="00000000" w:rsidRDefault="00A62CB6">
            <w:pPr>
              <w:divId w:val="1365591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4A61C1" w14:textId="77777777" w:rsidR="00000000" w:rsidRDefault="00A62CB6">
            <w:pPr>
              <w:jc w:val="right"/>
              <w:rPr>
                <w:rFonts w:eastAsia="Times New Roman"/>
                <w:sz w:val="18"/>
                <w:szCs w:val="18"/>
              </w:rPr>
            </w:pPr>
            <w:r>
              <w:rPr>
                <w:rFonts w:ascii="inherit" w:eastAsia="Times New Roman" w:hAnsi="inherit"/>
                <w:sz w:val="18"/>
                <w:szCs w:val="18"/>
              </w:rPr>
              <w:t>8,776</w:t>
            </w:r>
          </w:p>
        </w:tc>
        <w:tc>
          <w:tcPr>
            <w:tcW w:w="0" w:type="auto"/>
            <w:shd w:val="clear" w:color="auto" w:fill="CCEEFF"/>
            <w:vAlign w:val="bottom"/>
            <w:hideMark/>
          </w:tcPr>
          <w:p w14:paraId="2794EAAD" w14:textId="77777777" w:rsidR="00000000" w:rsidRDefault="00A62CB6">
            <w:pPr>
              <w:rPr>
                <w:rFonts w:eastAsia="Times New Roman"/>
                <w:sz w:val="20"/>
                <w:szCs w:val="20"/>
              </w:rPr>
            </w:pPr>
          </w:p>
        </w:tc>
      </w:tr>
      <w:tr w:rsidR="00000000" w14:paraId="79FB79FE" w14:textId="77777777">
        <w:trPr>
          <w:divId w:val="1805729213"/>
          <w:jc w:val="center"/>
        </w:trPr>
        <w:tc>
          <w:tcPr>
            <w:tcW w:w="0" w:type="auto"/>
            <w:tcMar>
              <w:top w:w="30" w:type="dxa"/>
              <w:left w:w="30" w:type="dxa"/>
              <w:bottom w:w="30" w:type="dxa"/>
              <w:right w:w="30" w:type="dxa"/>
            </w:tcMar>
            <w:vAlign w:val="bottom"/>
            <w:hideMark/>
          </w:tcPr>
          <w:p w14:paraId="53EFFDE0" w14:textId="77777777" w:rsidR="00000000" w:rsidRDefault="00A62CB6">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14:paraId="38EB68AC" w14:textId="77777777" w:rsidR="00000000" w:rsidRDefault="00A62CB6">
            <w:pPr>
              <w:divId w:val="1959292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1B5059" w14:textId="77777777" w:rsidR="00000000" w:rsidRDefault="00A62CB6">
            <w:pPr>
              <w:divId w:val="40834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E63335" w14:textId="77777777" w:rsidR="00000000" w:rsidRDefault="00A62CB6">
            <w:pPr>
              <w:divId w:val="1087314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476007" w14:textId="77777777" w:rsidR="00000000" w:rsidRDefault="00A62CB6">
            <w:pPr>
              <w:divId w:val="183136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3BDC57" w14:textId="77777777" w:rsidR="00000000" w:rsidRDefault="00A62CB6">
            <w:pPr>
              <w:jc w:val="right"/>
              <w:rPr>
                <w:rFonts w:eastAsia="Times New Roman"/>
                <w:sz w:val="18"/>
                <w:szCs w:val="18"/>
              </w:rPr>
            </w:pPr>
            <w:r>
              <w:rPr>
                <w:rFonts w:ascii="inherit" w:eastAsia="Times New Roman" w:hAnsi="inherit"/>
                <w:sz w:val="18"/>
                <w:szCs w:val="18"/>
              </w:rPr>
              <w:t>(113</w:t>
            </w:r>
          </w:p>
        </w:tc>
        <w:tc>
          <w:tcPr>
            <w:tcW w:w="0" w:type="auto"/>
            <w:tcMar>
              <w:top w:w="30" w:type="dxa"/>
              <w:left w:w="0" w:type="dxa"/>
              <w:bottom w:w="30" w:type="dxa"/>
              <w:right w:w="30" w:type="dxa"/>
            </w:tcMar>
            <w:vAlign w:val="bottom"/>
            <w:hideMark/>
          </w:tcPr>
          <w:p w14:paraId="4A80A961"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EEDBC9" w14:textId="77777777" w:rsidR="00000000" w:rsidRDefault="00A62CB6">
            <w:pPr>
              <w:divId w:val="1876119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7276ED" w14:textId="77777777" w:rsidR="00000000" w:rsidRDefault="00A62CB6">
            <w:pPr>
              <w:divId w:val="159319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931D3" w14:textId="77777777" w:rsidR="00000000" w:rsidRDefault="00A62CB6">
            <w:pPr>
              <w:divId w:val="2083674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092951" w14:textId="77777777" w:rsidR="00000000" w:rsidRDefault="00A62CB6">
            <w:pPr>
              <w:divId w:val="1519587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82F513" w14:textId="77777777" w:rsidR="00000000" w:rsidRDefault="00A62CB6">
            <w:pPr>
              <w:divId w:val="1309091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009C10" w14:textId="77777777" w:rsidR="00000000" w:rsidRDefault="00A62CB6">
            <w:pPr>
              <w:divId w:val="941768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6FFA90" w14:textId="77777777" w:rsidR="00000000" w:rsidRDefault="00A62CB6">
            <w:pPr>
              <w:divId w:val="475923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EC3DC0" w14:textId="77777777" w:rsidR="00000000" w:rsidRDefault="00A62CB6">
            <w:pPr>
              <w:jc w:val="right"/>
              <w:rPr>
                <w:rFonts w:eastAsia="Times New Roman"/>
                <w:sz w:val="18"/>
                <w:szCs w:val="18"/>
              </w:rPr>
            </w:pPr>
            <w:r>
              <w:rPr>
                <w:rFonts w:ascii="inherit" w:eastAsia="Times New Roman" w:hAnsi="inherit"/>
                <w:sz w:val="18"/>
                <w:szCs w:val="18"/>
              </w:rPr>
              <w:t>(113</w:t>
            </w:r>
          </w:p>
        </w:tc>
        <w:tc>
          <w:tcPr>
            <w:tcW w:w="0" w:type="auto"/>
            <w:tcMar>
              <w:top w:w="30" w:type="dxa"/>
              <w:left w:w="0" w:type="dxa"/>
              <w:bottom w:w="30" w:type="dxa"/>
              <w:right w:w="30" w:type="dxa"/>
            </w:tcMar>
            <w:vAlign w:val="bottom"/>
            <w:hideMark/>
          </w:tcPr>
          <w:p w14:paraId="4A09EDFA" w14:textId="77777777" w:rsidR="00000000" w:rsidRDefault="00A62CB6">
            <w:pPr>
              <w:rPr>
                <w:rFonts w:eastAsia="Times New Roman"/>
                <w:sz w:val="18"/>
                <w:szCs w:val="18"/>
              </w:rPr>
            </w:pPr>
            <w:r>
              <w:rPr>
                <w:rFonts w:ascii="inherit" w:eastAsia="Times New Roman" w:hAnsi="inherit"/>
                <w:sz w:val="18"/>
                <w:szCs w:val="18"/>
              </w:rPr>
              <w:t>)</w:t>
            </w:r>
          </w:p>
        </w:tc>
      </w:tr>
      <w:tr w:rsidR="00000000" w14:paraId="337D5EDA" w14:textId="77777777">
        <w:trPr>
          <w:divId w:val="1805729213"/>
          <w:jc w:val="center"/>
        </w:trPr>
        <w:tc>
          <w:tcPr>
            <w:tcW w:w="0" w:type="auto"/>
            <w:shd w:val="clear" w:color="auto" w:fill="CCEEFF"/>
            <w:tcMar>
              <w:top w:w="30" w:type="dxa"/>
              <w:left w:w="30" w:type="dxa"/>
              <w:bottom w:w="30" w:type="dxa"/>
              <w:right w:w="30" w:type="dxa"/>
            </w:tcMar>
            <w:vAlign w:val="bottom"/>
            <w:hideMark/>
          </w:tcPr>
          <w:p w14:paraId="3F83EDE0" w14:textId="77777777" w:rsidR="00000000" w:rsidRDefault="00A62CB6">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434973BB" w14:textId="77777777" w:rsidR="00000000" w:rsidRDefault="00A62CB6">
            <w:pPr>
              <w:jc w:val="right"/>
              <w:rPr>
                <w:rFonts w:eastAsia="Times New Roman"/>
                <w:sz w:val="18"/>
                <w:szCs w:val="18"/>
              </w:rPr>
            </w:pPr>
            <w:r>
              <w:rPr>
                <w:rFonts w:ascii="inherit" w:eastAsia="Times New Roman" w:hAnsi="inherit"/>
                <w:sz w:val="18"/>
                <w:szCs w:val="18"/>
              </w:rPr>
              <w:t>(1,732</w:t>
            </w:r>
          </w:p>
        </w:tc>
        <w:tc>
          <w:tcPr>
            <w:tcW w:w="0" w:type="auto"/>
            <w:shd w:val="clear" w:color="auto" w:fill="CCEEFF"/>
            <w:tcMar>
              <w:top w:w="30" w:type="dxa"/>
              <w:left w:w="0" w:type="dxa"/>
              <w:bottom w:w="30" w:type="dxa"/>
              <w:right w:w="30" w:type="dxa"/>
            </w:tcMar>
            <w:vAlign w:val="bottom"/>
            <w:hideMark/>
          </w:tcPr>
          <w:p w14:paraId="73E9A01A"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4AFF71C" w14:textId="77777777" w:rsidR="00000000" w:rsidRDefault="00A62CB6">
            <w:pPr>
              <w:divId w:val="1148743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A7DC24" w14:textId="77777777" w:rsidR="00000000" w:rsidRDefault="00A62CB6">
            <w:pPr>
              <w:divId w:val="698580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B52B4B" w14:textId="77777777" w:rsidR="00000000" w:rsidRDefault="00A62CB6">
            <w:pPr>
              <w:divId w:val="7919003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4AAA66" w14:textId="77777777" w:rsidR="00000000" w:rsidRDefault="00A62CB6">
            <w:pPr>
              <w:divId w:val="944311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77CFD7" w14:textId="77777777" w:rsidR="00000000" w:rsidRDefault="00A62CB6">
            <w:pPr>
              <w:divId w:val="1131165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6D3B33" w14:textId="77777777" w:rsidR="00000000" w:rsidRDefault="00A62CB6">
            <w:pPr>
              <w:jc w:val="right"/>
              <w:rPr>
                <w:rFonts w:eastAsia="Times New Roman"/>
                <w:sz w:val="18"/>
                <w:szCs w:val="18"/>
              </w:rPr>
            </w:pPr>
            <w:r>
              <w:rPr>
                <w:rFonts w:ascii="inherit" w:eastAsia="Times New Roman" w:hAnsi="inherit"/>
                <w:sz w:val="18"/>
                <w:szCs w:val="18"/>
              </w:rPr>
              <w:t>(178,916</w:t>
            </w:r>
          </w:p>
        </w:tc>
        <w:tc>
          <w:tcPr>
            <w:tcW w:w="0" w:type="auto"/>
            <w:shd w:val="clear" w:color="auto" w:fill="CCEEFF"/>
            <w:tcMar>
              <w:top w:w="30" w:type="dxa"/>
              <w:left w:w="0" w:type="dxa"/>
              <w:bottom w:w="30" w:type="dxa"/>
              <w:right w:w="30" w:type="dxa"/>
            </w:tcMar>
            <w:vAlign w:val="bottom"/>
            <w:hideMark/>
          </w:tcPr>
          <w:p w14:paraId="3F851A66"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529318" w14:textId="77777777" w:rsidR="00000000" w:rsidRDefault="00A62CB6">
            <w:pPr>
              <w:divId w:val="336269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E1E9F8" w14:textId="77777777" w:rsidR="00000000" w:rsidRDefault="00A62CB6">
            <w:pPr>
              <w:divId w:val="1452238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D99873" w14:textId="77777777" w:rsidR="00000000" w:rsidRDefault="00A62CB6">
            <w:pPr>
              <w:divId w:val="786314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BA46F3" w14:textId="77777777" w:rsidR="00000000" w:rsidRDefault="00A62CB6">
            <w:pPr>
              <w:divId w:val="1349675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40A394" w14:textId="77777777" w:rsidR="00000000" w:rsidRDefault="00A62CB6">
            <w:pPr>
              <w:divId w:val="2095858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D053AA" w14:textId="77777777" w:rsidR="00000000" w:rsidRDefault="00A62CB6">
            <w:pPr>
              <w:jc w:val="right"/>
              <w:rPr>
                <w:rFonts w:eastAsia="Times New Roman"/>
                <w:sz w:val="18"/>
                <w:szCs w:val="18"/>
              </w:rPr>
            </w:pPr>
            <w:r>
              <w:rPr>
                <w:rFonts w:ascii="inherit" w:eastAsia="Times New Roman" w:hAnsi="inherit"/>
                <w:sz w:val="18"/>
                <w:szCs w:val="18"/>
              </w:rPr>
              <w:t>(178,916</w:t>
            </w:r>
          </w:p>
        </w:tc>
        <w:tc>
          <w:tcPr>
            <w:tcW w:w="0" w:type="auto"/>
            <w:shd w:val="clear" w:color="auto" w:fill="CCEEFF"/>
            <w:tcMar>
              <w:top w:w="30" w:type="dxa"/>
              <w:left w:w="0" w:type="dxa"/>
              <w:bottom w:w="30" w:type="dxa"/>
              <w:right w:w="30" w:type="dxa"/>
            </w:tcMar>
            <w:vAlign w:val="bottom"/>
            <w:hideMark/>
          </w:tcPr>
          <w:p w14:paraId="17264DA5" w14:textId="77777777" w:rsidR="00000000" w:rsidRDefault="00A62CB6">
            <w:pPr>
              <w:rPr>
                <w:rFonts w:eastAsia="Times New Roman"/>
                <w:sz w:val="18"/>
                <w:szCs w:val="18"/>
              </w:rPr>
            </w:pPr>
            <w:r>
              <w:rPr>
                <w:rFonts w:ascii="inherit" w:eastAsia="Times New Roman" w:hAnsi="inherit"/>
                <w:sz w:val="18"/>
                <w:szCs w:val="18"/>
              </w:rPr>
              <w:t>)</w:t>
            </w:r>
          </w:p>
        </w:tc>
      </w:tr>
      <w:tr w:rsidR="00000000" w14:paraId="0A824837" w14:textId="77777777">
        <w:trPr>
          <w:divId w:val="1805729213"/>
          <w:jc w:val="center"/>
        </w:trPr>
        <w:tc>
          <w:tcPr>
            <w:tcW w:w="0" w:type="auto"/>
            <w:tcMar>
              <w:top w:w="30" w:type="dxa"/>
              <w:left w:w="30" w:type="dxa"/>
              <w:bottom w:w="30" w:type="dxa"/>
              <w:right w:w="30" w:type="dxa"/>
            </w:tcMar>
            <w:vAlign w:val="bottom"/>
            <w:hideMark/>
          </w:tcPr>
          <w:p w14:paraId="6BAC959A" w14:textId="77777777" w:rsidR="00000000" w:rsidRDefault="00A62CB6">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14:paraId="56F42EED" w14:textId="77777777" w:rsidR="00000000" w:rsidRDefault="00A62CB6">
            <w:pPr>
              <w:divId w:val="1541625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B92F35" w14:textId="77777777" w:rsidR="00000000" w:rsidRDefault="00A62CB6">
            <w:pPr>
              <w:divId w:val="368920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5500CA" w14:textId="77777777" w:rsidR="00000000" w:rsidRDefault="00A62CB6">
            <w:pPr>
              <w:divId w:val="27918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0BF4A9" w14:textId="77777777" w:rsidR="00000000" w:rsidRDefault="00A62CB6">
            <w:pPr>
              <w:divId w:val="913006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B5E8D7" w14:textId="77777777" w:rsidR="00000000" w:rsidRDefault="00A62CB6">
            <w:pPr>
              <w:divId w:val="1438406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B233BB" w14:textId="77777777" w:rsidR="00000000" w:rsidRDefault="00A62CB6">
            <w:pPr>
              <w:divId w:val="1624114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776C8C" w14:textId="77777777" w:rsidR="00000000" w:rsidRDefault="00A62CB6">
            <w:pPr>
              <w:divId w:val="1164589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8BED1C" w14:textId="77777777" w:rsidR="00000000" w:rsidRDefault="00A62CB6">
            <w:pPr>
              <w:divId w:val="486169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141220" w14:textId="77777777" w:rsidR="00000000" w:rsidRDefault="00A62CB6">
            <w:pPr>
              <w:divId w:val="806893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085659" w14:textId="77777777" w:rsidR="00000000" w:rsidRDefault="00A62CB6">
            <w:pPr>
              <w:divId w:val="336883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E596EE" w14:textId="77777777" w:rsidR="00000000" w:rsidRDefault="00A62CB6">
            <w:pPr>
              <w:jc w:val="right"/>
              <w:rPr>
                <w:rFonts w:eastAsia="Times New Roman"/>
                <w:sz w:val="18"/>
                <w:szCs w:val="18"/>
              </w:rPr>
            </w:pPr>
            <w:r>
              <w:rPr>
                <w:rFonts w:ascii="inherit" w:eastAsia="Times New Roman" w:hAnsi="inherit"/>
                <w:sz w:val="18"/>
                <w:szCs w:val="18"/>
              </w:rPr>
              <w:t>(42,105</w:t>
            </w:r>
          </w:p>
        </w:tc>
        <w:tc>
          <w:tcPr>
            <w:tcW w:w="0" w:type="auto"/>
            <w:tcMar>
              <w:top w:w="30" w:type="dxa"/>
              <w:left w:w="0" w:type="dxa"/>
              <w:bottom w:w="30" w:type="dxa"/>
              <w:right w:w="30" w:type="dxa"/>
            </w:tcMar>
            <w:vAlign w:val="bottom"/>
            <w:hideMark/>
          </w:tcPr>
          <w:p w14:paraId="10DC1962"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6C66DCF" w14:textId="77777777" w:rsidR="00000000" w:rsidRDefault="00A62CB6">
            <w:pPr>
              <w:divId w:val="1534725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6F9AA7" w14:textId="77777777" w:rsidR="00000000" w:rsidRDefault="00A62CB6">
            <w:pPr>
              <w:jc w:val="right"/>
              <w:rPr>
                <w:rFonts w:eastAsia="Times New Roman"/>
                <w:sz w:val="18"/>
                <w:szCs w:val="18"/>
              </w:rPr>
            </w:pPr>
            <w:r>
              <w:rPr>
                <w:rFonts w:ascii="inherit" w:eastAsia="Times New Roman" w:hAnsi="inherit"/>
                <w:sz w:val="18"/>
                <w:szCs w:val="18"/>
              </w:rPr>
              <w:t>(42,105</w:t>
            </w:r>
          </w:p>
        </w:tc>
        <w:tc>
          <w:tcPr>
            <w:tcW w:w="0" w:type="auto"/>
            <w:tcMar>
              <w:top w:w="30" w:type="dxa"/>
              <w:left w:w="0" w:type="dxa"/>
              <w:bottom w:w="30" w:type="dxa"/>
              <w:right w:w="30" w:type="dxa"/>
            </w:tcMar>
            <w:vAlign w:val="bottom"/>
            <w:hideMark/>
          </w:tcPr>
          <w:p w14:paraId="058CED8F" w14:textId="77777777" w:rsidR="00000000" w:rsidRDefault="00A62CB6">
            <w:pPr>
              <w:rPr>
                <w:rFonts w:eastAsia="Times New Roman"/>
                <w:sz w:val="18"/>
                <w:szCs w:val="18"/>
              </w:rPr>
            </w:pPr>
            <w:r>
              <w:rPr>
                <w:rFonts w:ascii="inherit" w:eastAsia="Times New Roman" w:hAnsi="inherit"/>
                <w:sz w:val="18"/>
                <w:szCs w:val="18"/>
              </w:rPr>
              <w:t>)</w:t>
            </w:r>
          </w:p>
        </w:tc>
      </w:tr>
      <w:tr w:rsidR="00000000" w14:paraId="5BDB4AB9" w14:textId="77777777">
        <w:trPr>
          <w:divId w:val="1805729213"/>
          <w:jc w:val="center"/>
        </w:trPr>
        <w:tc>
          <w:tcPr>
            <w:tcW w:w="0" w:type="auto"/>
            <w:shd w:val="clear" w:color="auto" w:fill="CCEEFF"/>
            <w:tcMar>
              <w:top w:w="30" w:type="dxa"/>
              <w:left w:w="30" w:type="dxa"/>
              <w:bottom w:w="30" w:type="dxa"/>
              <w:right w:w="30" w:type="dxa"/>
            </w:tcMar>
            <w:vAlign w:val="bottom"/>
            <w:hideMark/>
          </w:tcPr>
          <w:p w14:paraId="43192179" w14:textId="77777777" w:rsidR="00000000" w:rsidRDefault="00A62CB6">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14:paraId="36260157" w14:textId="77777777" w:rsidR="00000000" w:rsidRDefault="00A62CB6">
            <w:pPr>
              <w:divId w:val="704981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0E2D09" w14:textId="77777777" w:rsidR="00000000" w:rsidRDefault="00A62CB6">
            <w:pPr>
              <w:divId w:val="1093861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E2A895" w14:textId="77777777" w:rsidR="00000000" w:rsidRDefault="00A62CB6">
            <w:pPr>
              <w:divId w:val="1958288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6A2EC7" w14:textId="77777777" w:rsidR="00000000" w:rsidRDefault="00A62CB6">
            <w:pPr>
              <w:divId w:val="1799176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91492F" w14:textId="77777777" w:rsidR="00000000" w:rsidRDefault="00A62CB6">
            <w:pPr>
              <w:divId w:val="356078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B14F16" w14:textId="77777777" w:rsidR="00000000" w:rsidRDefault="00A62CB6">
            <w:pPr>
              <w:divId w:val="1864899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33F5FA" w14:textId="77777777" w:rsidR="00000000" w:rsidRDefault="00A62CB6">
            <w:pPr>
              <w:divId w:val="455177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7062BF" w14:textId="77777777" w:rsidR="00000000" w:rsidRDefault="00A62CB6">
            <w:pPr>
              <w:divId w:val="1745760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88F4A7" w14:textId="77777777" w:rsidR="00000000" w:rsidRDefault="00A62CB6">
            <w:pPr>
              <w:jc w:val="right"/>
              <w:rPr>
                <w:rFonts w:eastAsia="Times New Roman"/>
                <w:sz w:val="18"/>
                <w:szCs w:val="18"/>
              </w:rPr>
            </w:pPr>
            <w:r>
              <w:rPr>
                <w:rFonts w:ascii="inherit" w:eastAsia="Times New Roman" w:hAnsi="inherit"/>
                <w:sz w:val="18"/>
                <w:szCs w:val="18"/>
              </w:rPr>
              <w:t>(2,185</w:t>
            </w:r>
          </w:p>
        </w:tc>
        <w:tc>
          <w:tcPr>
            <w:tcW w:w="0" w:type="auto"/>
            <w:shd w:val="clear" w:color="auto" w:fill="CCEEFF"/>
            <w:tcMar>
              <w:top w:w="30" w:type="dxa"/>
              <w:left w:w="0" w:type="dxa"/>
              <w:bottom w:w="30" w:type="dxa"/>
              <w:right w:w="30" w:type="dxa"/>
            </w:tcMar>
            <w:vAlign w:val="bottom"/>
            <w:hideMark/>
          </w:tcPr>
          <w:p w14:paraId="531E9E82"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8B3B405" w14:textId="77777777" w:rsidR="00000000" w:rsidRDefault="00A62CB6">
            <w:pPr>
              <w:divId w:val="1995985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0E1902" w14:textId="77777777" w:rsidR="00000000" w:rsidRDefault="00A62CB6">
            <w:pPr>
              <w:divId w:val="298150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E21881" w14:textId="77777777" w:rsidR="00000000" w:rsidRDefault="00A62CB6">
            <w:pPr>
              <w:divId w:val="1011687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D2B7E0" w14:textId="77777777" w:rsidR="00000000" w:rsidRDefault="00A62CB6">
            <w:pPr>
              <w:jc w:val="right"/>
              <w:rPr>
                <w:rFonts w:eastAsia="Times New Roman"/>
                <w:sz w:val="18"/>
                <w:szCs w:val="18"/>
              </w:rPr>
            </w:pPr>
            <w:r>
              <w:rPr>
                <w:rFonts w:ascii="inherit" w:eastAsia="Times New Roman" w:hAnsi="inherit"/>
                <w:sz w:val="18"/>
                <w:szCs w:val="18"/>
              </w:rPr>
              <w:t>(2,185</w:t>
            </w:r>
          </w:p>
        </w:tc>
        <w:tc>
          <w:tcPr>
            <w:tcW w:w="0" w:type="auto"/>
            <w:shd w:val="clear" w:color="auto" w:fill="CCEEFF"/>
            <w:tcMar>
              <w:top w:w="30" w:type="dxa"/>
              <w:left w:w="0" w:type="dxa"/>
              <w:bottom w:w="30" w:type="dxa"/>
              <w:right w:w="30" w:type="dxa"/>
            </w:tcMar>
            <w:vAlign w:val="bottom"/>
            <w:hideMark/>
          </w:tcPr>
          <w:p w14:paraId="6EE4D564" w14:textId="77777777" w:rsidR="00000000" w:rsidRDefault="00A62CB6">
            <w:pPr>
              <w:rPr>
                <w:rFonts w:eastAsia="Times New Roman"/>
                <w:sz w:val="18"/>
                <w:szCs w:val="18"/>
              </w:rPr>
            </w:pPr>
            <w:r>
              <w:rPr>
                <w:rFonts w:ascii="inherit" w:eastAsia="Times New Roman" w:hAnsi="inherit"/>
                <w:sz w:val="18"/>
                <w:szCs w:val="18"/>
              </w:rPr>
              <w:t>)</w:t>
            </w:r>
          </w:p>
        </w:tc>
      </w:tr>
      <w:tr w:rsidR="00000000" w14:paraId="1C439C45" w14:textId="77777777">
        <w:trPr>
          <w:divId w:val="1805729213"/>
          <w:jc w:val="center"/>
        </w:trPr>
        <w:tc>
          <w:tcPr>
            <w:tcW w:w="0" w:type="auto"/>
            <w:tcMar>
              <w:top w:w="30" w:type="dxa"/>
              <w:left w:w="30" w:type="dxa"/>
              <w:bottom w:w="30" w:type="dxa"/>
              <w:right w:w="30" w:type="dxa"/>
            </w:tcMar>
            <w:vAlign w:val="bottom"/>
            <w:hideMark/>
          </w:tcPr>
          <w:p w14:paraId="06CE7C8B" w14:textId="77777777" w:rsidR="00000000" w:rsidRDefault="00A62CB6">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14:paraId="3A8C9219" w14:textId="77777777" w:rsidR="00000000" w:rsidRDefault="00A62CB6">
            <w:pPr>
              <w:divId w:val="1288077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DAC5D" w14:textId="77777777" w:rsidR="00000000" w:rsidRDefault="00A62CB6">
            <w:pPr>
              <w:divId w:val="1516576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5A391D" w14:textId="77777777" w:rsidR="00000000" w:rsidRDefault="00A62CB6">
            <w:pPr>
              <w:divId w:val="719597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4DD266" w14:textId="77777777" w:rsidR="00000000" w:rsidRDefault="00A62CB6">
            <w:pPr>
              <w:divId w:val="1185286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8D43C2" w14:textId="77777777" w:rsidR="00000000" w:rsidRDefault="00A62CB6">
            <w:pPr>
              <w:divId w:val="955721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D45DE" w14:textId="77777777" w:rsidR="00000000" w:rsidRDefault="00A62CB6">
            <w:pPr>
              <w:divId w:val="1041978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1E07B3" w14:textId="77777777" w:rsidR="00000000" w:rsidRDefault="00A62CB6">
            <w:pPr>
              <w:divId w:val="34421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1A44C2" w14:textId="77777777" w:rsidR="00000000" w:rsidRDefault="00A62CB6">
            <w:pPr>
              <w:divId w:val="1717972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CC7B14" w14:textId="77777777" w:rsidR="00000000" w:rsidRDefault="00A62CB6">
            <w:pPr>
              <w:divId w:val="939869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9A7560" w14:textId="77777777" w:rsidR="00000000" w:rsidRDefault="00A62CB6">
            <w:pPr>
              <w:divId w:val="1577007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95A5D0" w14:textId="77777777" w:rsidR="00000000" w:rsidRDefault="00A62CB6">
            <w:pPr>
              <w:jc w:val="right"/>
              <w:rPr>
                <w:rFonts w:eastAsia="Times New Roman"/>
                <w:sz w:val="18"/>
                <w:szCs w:val="18"/>
              </w:rPr>
            </w:pPr>
            <w:r>
              <w:rPr>
                <w:rFonts w:ascii="inherit" w:eastAsia="Times New Roman" w:hAnsi="inherit"/>
                <w:sz w:val="18"/>
                <w:szCs w:val="18"/>
              </w:rPr>
              <w:t>219,210</w:t>
            </w:r>
          </w:p>
        </w:tc>
        <w:tc>
          <w:tcPr>
            <w:tcW w:w="0" w:type="auto"/>
            <w:vAlign w:val="bottom"/>
            <w:hideMark/>
          </w:tcPr>
          <w:p w14:paraId="2306F06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C41A96F" w14:textId="77777777" w:rsidR="00000000" w:rsidRDefault="00A62CB6">
            <w:pPr>
              <w:divId w:val="1912035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0DF77E" w14:textId="77777777" w:rsidR="00000000" w:rsidRDefault="00A62CB6">
            <w:pPr>
              <w:jc w:val="right"/>
              <w:rPr>
                <w:rFonts w:eastAsia="Times New Roman"/>
                <w:sz w:val="18"/>
                <w:szCs w:val="18"/>
              </w:rPr>
            </w:pPr>
            <w:r>
              <w:rPr>
                <w:rFonts w:ascii="inherit" w:eastAsia="Times New Roman" w:hAnsi="inherit"/>
                <w:sz w:val="18"/>
                <w:szCs w:val="18"/>
              </w:rPr>
              <w:t>219,210</w:t>
            </w:r>
          </w:p>
        </w:tc>
        <w:tc>
          <w:tcPr>
            <w:tcW w:w="0" w:type="auto"/>
            <w:vAlign w:val="bottom"/>
            <w:hideMark/>
          </w:tcPr>
          <w:p w14:paraId="58DC7364" w14:textId="77777777" w:rsidR="00000000" w:rsidRDefault="00A62CB6">
            <w:pPr>
              <w:rPr>
                <w:rFonts w:eastAsia="Times New Roman"/>
                <w:sz w:val="20"/>
                <w:szCs w:val="20"/>
              </w:rPr>
            </w:pPr>
          </w:p>
        </w:tc>
      </w:tr>
      <w:tr w:rsidR="00A62CB6" w14:paraId="5CA3DD49" w14:textId="77777777">
        <w:trPr>
          <w:divId w:val="1805729213"/>
          <w:jc w:val="center"/>
        </w:trPr>
        <w:tc>
          <w:tcPr>
            <w:tcW w:w="0" w:type="auto"/>
            <w:shd w:val="clear" w:color="auto" w:fill="CCEEFF"/>
            <w:tcMar>
              <w:top w:w="30" w:type="dxa"/>
              <w:left w:w="30" w:type="dxa"/>
              <w:bottom w:w="30" w:type="dxa"/>
              <w:right w:w="30" w:type="dxa"/>
            </w:tcMar>
            <w:vAlign w:val="bottom"/>
            <w:hideMark/>
          </w:tcPr>
          <w:p w14:paraId="68CECDD8" w14:textId="77777777" w:rsidR="00000000" w:rsidRDefault="00A62CB6">
            <w:pPr>
              <w:rPr>
                <w:rFonts w:eastAsia="Times New Roman"/>
                <w:sz w:val="18"/>
                <w:szCs w:val="18"/>
              </w:rPr>
            </w:pPr>
            <w:r>
              <w:rPr>
                <w:rFonts w:ascii="inherit" w:eastAsia="Times New Roman" w:hAnsi="inherit"/>
                <w:b/>
                <w:bCs/>
                <w:sz w:val="18"/>
                <w:szCs w:val="18"/>
                <w:shd w:val="clear" w:color="auto" w:fill="CCEEFF"/>
              </w:rPr>
              <w:t>Stockholders’</w:t>
            </w:r>
            <w:r>
              <w:rPr>
                <w:rFonts w:ascii="inherit" w:eastAsia="Times New Roman" w:hAnsi="inherit"/>
                <w:b/>
                <w:bCs/>
                <w:sz w:val="18"/>
                <w:szCs w:val="18"/>
                <w:shd w:val="clear" w:color="auto" w:fill="CCEEFF"/>
              </w:rPr>
              <w:t xml:space="preserve"> </w:t>
            </w:r>
            <w:r>
              <w:rPr>
                <w:rFonts w:ascii="inherit" w:eastAsia="Times New Roman" w:hAnsi="inherit"/>
                <w:b/>
                <w:bCs/>
                <w:sz w:val="18"/>
                <w:szCs w:val="18"/>
                <w:shd w:val="clear" w:color="auto" w:fill="CCEEFF"/>
              </w:rPr>
              <w:t>equity at</w:t>
            </w:r>
            <w:r>
              <w:rPr>
                <w:rFonts w:ascii="inherit" w:eastAsia="Times New Roman" w:hAnsi="inherit"/>
                <w:b/>
                <w:bCs/>
                <w:sz w:val="18"/>
                <w:szCs w:val="18"/>
                <w:shd w:val="clear" w:color="auto" w:fill="CCEEFF"/>
              </w:rPr>
              <w:t xml:space="preserve"> </w:t>
            </w:r>
            <w:r>
              <w:rPr>
                <w:rFonts w:ascii="inherit" w:eastAsia="Times New Roman" w:hAnsi="inherit"/>
                <w:b/>
                <w:bCs/>
                <w:sz w:val="18"/>
                <w:szCs w:val="18"/>
                <w:shd w:val="clear" w:color="auto" w:fill="CCEEFF"/>
              </w:rPr>
              <w:br/>
            </w:r>
            <w:r>
              <w:rPr>
                <w:rFonts w:ascii="inherit" w:eastAsia="Times New Roman" w:hAnsi="inherit"/>
                <w:b/>
                <w:bCs/>
                <w:sz w:val="18"/>
                <w:szCs w:val="18"/>
                <w:shd w:val="clear" w:color="auto" w:fill="CCEEFF"/>
              </w:rPr>
              <w:t>June 29,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BBBBF2" w14:textId="77777777" w:rsidR="00000000" w:rsidRDefault="00A62CB6">
            <w:pPr>
              <w:jc w:val="right"/>
              <w:rPr>
                <w:rFonts w:eastAsia="Times New Roman"/>
                <w:sz w:val="18"/>
                <w:szCs w:val="18"/>
              </w:rPr>
            </w:pPr>
            <w:r>
              <w:rPr>
                <w:rFonts w:ascii="inherit" w:eastAsia="Times New Roman" w:hAnsi="inherit"/>
                <w:sz w:val="18"/>
                <w:szCs w:val="18"/>
              </w:rPr>
              <w:t>119,723</w:t>
            </w:r>
          </w:p>
        </w:tc>
        <w:tc>
          <w:tcPr>
            <w:tcW w:w="0" w:type="auto"/>
            <w:tcBorders>
              <w:top w:val="single" w:sz="6" w:space="0" w:color="000000"/>
              <w:bottom w:val="double" w:sz="6" w:space="0" w:color="000000"/>
            </w:tcBorders>
            <w:shd w:val="clear" w:color="auto" w:fill="CCEEFF"/>
            <w:vAlign w:val="bottom"/>
            <w:hideMark/>
          </w:tcPr>
          <w:p w14:paraId="1D26230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19D360" w14:textId="77777777" w:rsidR="00000000" w:rsidRDefault="00A62CB6">
            <w:pPr>
              <w:divId w:val="1421097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CEE6F1"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7E4F98" w14:textId="77777777" w:rsidR="00000000" w:rsidRDefault="00A62CB6">
            <w:pPr>
              <w:jc w:val="right"/>
              <w:rPr>
                <w:rFonts w:eastAsia="Times New Roman"/>
                <w:sz w:val="18"/>
                <w:szCs w:val="18"/>
              </w:rPr>
            </w:pPr>
            <w:r>
              <w:rPr>
                <w:rFonts w:ascii="inherit" w:eastAsia="Times New Roman" w:hAnsi="inherit"/>
                <w:sz w:val="18"/>
                <w:szCs w:val="18"/>
              </w:rPr>
              <w:t>1,386</w:t>
            </w:r>
          </w:p>
        </w:tc>
        <w:tc>
          <w:tcPr>
            <w:tcW w:w="0" w:type="auto"/>
            <w:tcBorders>
              <w:top w:val="single" w:sz="6" w:space="0" w:color="000000"/>
              <w:bottom w:val="double" w:sz="6" w:space="0" w:color="000000"/>
            </w:tcBorders>
            <w:shd w:val="clear" w:color="auto" w:fill="CCEEFF"/>
            <w:vAlign w:val="bottom"/>
            <w:hideMark/>
          </w:tcPr>
          <w:p w14:paraId="7CC03BD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C51EE4" w14:textId="77777777" w:rsidR="00000000" w:rsidRDefault="00A62CB6">
            <w:pPr>
              <w:divId w:val="1002777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3F050B"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B14658" w14:textId="77777777" w:rsidR="00000000" w:rsidRDefault="00A62CB6">
            <w:pPr>
              <w:jc w:val="right"/>
              <w:rPr>
                <w:rFonts w:eastAsia="Times New Roman"/>
                <w:sz w:val="18"/>
                <w:szCs w:val="18"/>
              </w:rPr>
            </w:pPr>
            <w:r>
              <w:rPr>
                <w:rFonts w:ascii="inherit" w:eastAsia="Times New Roman" w:hAnsi="inherit"/>
                <w:sz w:val="18"/>
                <w:szCs w:val="18"/>
              </w:rPr>
              <w:t>928,094</w:t>
            </w:r>
          </w:p>
        </w:tc>
        <w:tc>
          <w:tcPr>
            <w:tcW w:w="0" w:type="auto"/>
            <w:tcBorders>
              <w:top w:val="single" w:sz="6" w:space="0" w:color="000000"/>
              <w:bottom w:val="double" w:sz="6" w:space="0" w:color="000000"/>
            </w:tcBorders>
            <w:shd w:val="clear" w:color="auto" w:fill="CCEEFF"/>
            <w:vAlign w:val="bottom"/>
            <w:hideMark/>
          </w:tcPr>
          <w:p w14:paraId="5DE4858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E31A35" w14:textId="77777777" w:rsidR="00000000" w:rsidRDefault="00A62CB6">
            <w:pPr>
              <w:divId w:val="1739549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712364"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679FBF" w14:textId="77777777" w:rsidR="00000000" w:rsidRDefault="00A62CB6">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2,814,912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A685C4C"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0A99777" w14:textId="77777777" w:rsidR="00000000" w:rsidRDefault="00A62CB6">
            <w:pPr>
              <w:divId w:val="1209411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24917E"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EE3969" w14:textId="77777777" w:rsidR="00000000" w:rsidRDefault="00A62CB6">
            <w:pPr>
              <w:jc w:val="right"/>
              <w:rPr>
                <w:rFonts w:eastAsia="Times New Roman"/>
                <w:sz w:val="18"/>
                <w:szCs w:val="18"/>
              </w:rPr>
            </w:pPr>
            <w:r>
              <w:rPr>
                <w:rFonts w:ascii="inherit" w:eastAsia="Times New Roman" w:hAnsi="inherit"/>
                <w:sz w:val="18"/>
                <w:szCs w:val="18"/>
              </w:rPr>
              <w:t>882</w:t>
            </w:r>
          </w:p>
        </w:tc>
        <w:tc>
          <w:tcPr>
            <w:tcW w:w="0" w:type="auto"/>
            <w:tcBorders>
              <w:top w:val="single" w:sz="6" w:space="0" w:color="000000"/>
              <w:bottom w:val="double" w:sz="6" w:space="0" w:color="000000"/>
            </w:tcBorders>
            <w:shd w:val="clear" w:color="auto" w:fill="CCEEFF"/>
            <w:vAlign w:val="bottom"/>
            <w:hideMark/>
          </w:tcPr>
          <w:p w14:paraId="6C1D322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B0207" w14:textId="77777777" w:rsidR="00000000" w:rsidRDefault="00A62CB6">
            <w:pPr>
              <w:divId w:val="723069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298F00"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5FBF47" w14:textId="77777777" w:rsidR="00000000" w:rsidRDefault="00A62CB6">
            <w:pPr>
              <w:jc w:val="right"/>
              <w:rPr>
                <w:rFonts w:eastAsia="Times New Roman"/>
                <w:sz w:val="18"/>
                <w:szCs w:val="18"/>
              </w:rPr>
            </w:pPr>
            <w:r>
              <w:rPr>
                <w:rFonts w:ascii="inherit" w:eastAsia="Times New Roman" w:hAnsi="inherit"/>
                <w:sz w:val="18"/>
                <w:szCs w:val="18"/>
              </w:rPr>
              <w:t>3,429,492</w:t>
            </w:r>
          </w:p>
        </w:tc>
        <w:tc>
          <w:tcPr>
            <w:tcW w:w="0" w:type="auto"/>
            <w:tcBorders>
              <w:top w:val="single" w:sz="6" w:space="0" w:color="000000"/>
              <w:bottom w:val="double" w:sz="6" w:space="0" w:color="000000"/>
            </w:tcBorders>
            <w:shd w:val="clear" w:color="auto" w:fill="CCEEFF"/>
            <w:vAlign w:val="bottom"/>
            <w:hideMark/>
          </w:tcPr>
          <w:p w14:paraId="0739DD3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E73E79" w14:textId="77777777" w:rsidR="00000000" w:rsidRDefault="00A62CB6">
            <w:pPr>
              <w:divId w:val="848057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547F1A"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9CC570" w14:textId="77777777" w:rsidR="00000000" w:rsidRDefault="00A62CB6">
            <w:pPr>
              <w:jc w:val="right"/>
              <w:rPr>
                <w:rFonts w:eastAsia="Times New Roman"/>
                <w:sz w:val="18"/>
                <w:szCs w:val="18"/>
              </w:rPr>
            </w:pPr>
            <w:r>
              <w:rPr>
                <w:rFonts w:ascii="inherit" w:eastAsia="Times New Roman" w:hAnsi="inherit"/>
                <w:sz w:val="18"/>
                <w:szCs w:val="18"/>
              </w:rPr>
              <w:t>1,544,942</w:t>
            </w:r>
          </w:p>
        </w:tc>
        <w:tc>
          <w:tcPr>
            <w:tcW w:w="0" w:type="auto"/>
            <w:tcBorders>
              <w:top w:val="single" w:sz="6" w:space="0" w:color="000000"/>
              <w:bottom w:val="double" w:sz="6" w:space="0" w:color="000000"/>
            </w:tcBorders>
            <w:shd w:val="clear" w:color="auto" w:fill="CCEEFF"/>
            <w:vAlign w:val="bottom"/>
            <w:hideMark/>
          </w:tcPr>
          <w:p w14:paraId="344F2DFC" w14:textId="77777777" w:rsidR="00000000" w:rsidRDefault="00A62CB6">
            <w:pPr>
              <w:rPr>
                <w:rFonts w:eastAsia="Times New Roman"/>
                <w:sz w:val="20"/>
                <w:szCs w:val="20"/>
              </w:rPr>
            </w:pPr>
          </w:p>
        </w:tc>
      </w:tr>
    </w:tbl>
    <w:p w14:paraId="156D10F7" w14:textId="77777777" w:rsidR="00000000" w:rsidRDefault="00A62CB6">
      <w:pPr>
        <w:spacing w:line="288" w:lineRule="auto"/>
        <w:jc w:val="center"/>
        <w:rPr>
          <w:rFonts w:eastAsia="Times New Roman"/>
          <w:sz w:val="20"/>
          <w:szCs w:val="20"/>
        </w:rPr>
      </w:pPr>
    </w:p>
    <w:p w14:paraId="1430863C"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14:paraId="249A6F9C" w14:textId="77777777" w:rsidR="00000000" w:rsidRDefault="00A62CB6">
      <w:pPr>
        <w:spacing w:line="288" w:lineRule="auto"/>
        <w:jc w:val="center"/>
        <w:rPr>
          <w:rFonts w:eastAsia="Times New Roman"/>
          <w:sz w:val="20"/>
          <w:szCs w:val="20"/>
        </w:rPr>
      </w:pPr>
    </w:p>
    <w:p w14:paraId="53B875E8" w14:textId="77777777" w:rsidR="00000000" w:rsidRDefault="00A62CB6">
      <w:pPr>
        <w:spacing w:line="288" w:lineRule="auto"/>
        <w:jc w:val="center"/>
        <w:rPr>
          <w:rFonts w:eastAsia="Times New Roman"/>
          <w:sz w:val="20"/>
          <w:szCs w:val="20"/>
        </w:rPr>
      </w:pPr>
    </w:p>
    <w:p w14:paraId="669034FF" w14:textId="77777777" w:rsidR="00000000" w:rsidRDefault="00A62CB6">
      <w:pPr>
        <w:spacing w:line="288" w:lineRule="auto"/>
        <w:jc w:val="center"/>
        <w:rPr>
          <w:rFonts w:eastAsia="Times New Roman"/>
          <w:sz w:val="20"/>
          <w:szCs w:val="20"/>
        </w:rPr>
      </w:pPr>
    </w:p>
    <w:p w14:paraId="454E142C" w14:textId="77777777" w:rsidR="00000000" w:rsidRDefault="00A62CB6">
      <w:pPr>
        <w:divId w:val="251427342"/>
        <w:rPr>
          <w:rFonts w:eastAsia="Times New Roman"/>
          <w:sz w:val="20"/>
          <w:szCs w:val="20"/>
        </w:rPr>
      </w:pPr>
    </w:p>
    <w:p w14:paraId="5F68A749" w14:textId="77777777" w:rsidR="00000000" w:rsidRDefault="00A62CB6">
      <w:pPr>
        <w:spacing w:line="288" w:lineRule="auto"/>
        <w:jc w:val="center"/>
        <w:divId w:val="35141648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6</w:t>
      </w:r>
    </w:p>
    <w:p w14:paraId="4CE68A6A" w14:textId="77777777" w:rsidR="00000000" w:rsidRDefault="00A62CB6">
      <w:pPr>
        <w:rPr>
          <w:rFonts w:eastAsia="Times New Roman"/>
          <w:sz w:val="20"/>
          <w:szCs w:val="20"/>
        </w:rPr>
      </w:pPr>
      <w:r>
        <w:rPr>
          <w:rFonts w:eastAsia="Times New Roman"/>
          <w:sz w:val="20"/>
          <w:szCs w:val="20"/>
        </w:rPr>
        <w:pict w14:anchorId="3FB0B90C">
          <v:rect id="_x0000_i1031" style="width:0;height:1.5pt" o:hralign="center" o:hrstd="t" o:hr="t" fillcolor="#a0a0a0" stroked="f"/>
        </w:pict>
      </w:r>
    </w:p>
    <w:p w14:paraId="4358D7C1" w14:textId="77777777" w:rsidR="00000000" w:rsidRDefault="00A62CB6">
      <w:pPr>
        <w:spacing w:line="288" w:lineRule="auto"/>
        <w:divId w:val="408842402"/>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4259D962" w14:textId="77777777" w:rsidR="00000000" w:rsidRDefault="00A62CB6">
      <w:pPr>
        <w:divId w:val="251622279"/>
        <w:rPr>
          <w:rFonts w:eastAsia="Times New Roman"/>
          <w:sz w:val="20"/>
          <w:szCs w:val="20"/>
        </w:rPr>
      </w:pPr>
    </w:p>
    <w:p w14:paraId="0BF56F61"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61BE897E"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 (CONTINUED)</w:t>
      </w:r>
    </w:p>
    <w:p w14:paraId="65AD9BE2"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(in thousands)</w:t>
      </w:r>
    </w:p>
    <w:p w14:paraId="504229A2" w14:textId="77777777" w:rsidR="00000000" w:rsidRDefault="00A62CB6">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jc w:val="center"/>
        <w:tblCellMar>
          <w:left w:w="0" w:type="dxa"/>
          <w:right w:w="0" w:type="dxa"/>
        </w:tblCellMar>
        <w:tblLook w:val="04A0" w:firstRow="1" w:lastRow="0" w:firstColumn="1" w:lastColumn="0" w:noHBand="0" w:noVBand="1"/>
      </w:tblPr>
      <w:tblGrid>
        <w:gridCol w:w="1243"/>
        <w:gridCol w:w="665"/>
        <w:gridCol w:w="99"/>
        <w:gridCol w:w="105"/>
        <w:gridCol w:w="123"/>
        <w:gridCol w:w="498"/>
        <w:gridCol w:w="82"/>
        <w:gridCol w:w="105"/>
        <w:gridCol w:w="123"/>
        <w:gridCol w:w="748"/>
        <w:gridCol w:w="99"/>
        <w:gridCol w:w="105"/>
        <w:gridCol w:w="122"/>
        <w:gridCol w:w="841"/>
        <w:gridCol w:w="99"/>
        <w:gridCol w:w="105"/>
        <w:gridCol w:w="123"/>
        <w:gridCol w:w="540"/>
        <w:gridCol w:w="67"/>
        <w:gridCol w:w="105"/>
        <w:gridCol w:w="122"/>
        <w:gridCol w:w="772"/>
        <w:gridCol w:w="99"/>
        <w:gridCol w:w="105"/>
        <w:gridCol w:w="122"/>
        <w:gridCol w:w="990"/>
        <w:gridCol w:w="99"/>
      </w:tblGrid>
      <w:tr w:rsidR="00000000" w14:paraId="6CF47079" w14:textId="77777777">
        <w:trPr>
          <w:divId w:val="1964530622"/>
          <w:jc w:val="center"/>
        </w:trPr>
        <w:tc>
          <w:tcPr>
            <w:tcW w:w="0" w:type="auto"/>
            <w:gridSpan w:val="27"/>
            <w:vAlign w:val="center"/>
            <w:hideMark/>
          </w:tcPr>
          <w:p w14:paraId="15440159" w14:textId="77777777" w:rsidR="00000000" w:rsidRDefault="00A62CB6">
            <w:pPr>
              <w:spacing w:line="288" w:lineRule="auto"/>
              <w:jc w:val="center"/>
              <w:rPr>
                <w:rFonts w:eastAsia="Times New Roman"/>
                <w:sz w:val="20"/>
                <w:szCs w:val="20"/>
              </w:rPr>
            </w:pPr>
          </w:p>
        </w:tc>
      </w:tr>
      <w:tr w:rsidR="00000000" w14:paraId="6214E451" w14:textId="77777777">
        <w:trPr>
          <w:divId w:val="1964530622"/>
          <w:jc w:val="center"/>
        </w:trPr>
        <w:tc>
          <w:tcPr>
            <w:tcW w:w="1300" w:type="pct"/>
            <w:vAlign w:val="center"/>
            <w:hideMark/>
          </w:tcPr>
          <w:p w14:paraId="788BB42F" w14:textId="77777777" w:rsidR="00000000" w:rsidRDefault="00A62CB6">
            <w:pPr>
              <w:rPr>
                <w:rFonts w:eastAsia="Times New Roman"/>
                <w:sz w:val="20"/>
                <w:szCs w:val="20"/>
              </w:rPr>
            </w:pPr>
          </w:p>
        </w:tc>
        <w:tc>
          <w:tcPr>
            <w:tcW w:w="350" w:type="pct"/>
            <w:vAlign w:val="center"/>
            <w:hideMark/>
          </w:tcPr>
          <w:p w14:paraId="228C7460" w14:textId="77777777" w:rsidR="00000000" w:rsidRDefault="00A62CB6">
            <w:pPr>
              <w:rPr>
                <w:rFonts w:eastAsia="Times New Roman"/>
                <w:sz w:val="20"/>
                <w:szCs w:val="20"/>
              </w:rPr>
            </w:pPr>
          </w:p>
        </w:tc>
        <w:tc>
          <w:tcPr>
            <w:tcW w:w="50" w:type="pct"/>
            <w:vAlign w:val="center"/>
            <w:hideMark/>
          </w:tcPr>
          <w:p w14:paraId="01593FC0" w14:textId="77777777" w:rsidR="00000000" w:rsidRDefault="00A62CB6">
            <w:pPr>
              <w:rPr>
                <w:rFonts w:eastAsia="Times New Roman"/>
                <w:sz w:val="20"/>
                <w:szCs w:val="20"/>
              </w:rPr>
            </w:pPr>
          </w:p>
        </w:tc>
        <w:tc>
          <w:tcPr>
            <w:tcW w:w="50" w:type="pct"/>
            <w:vAlign w:val="center"/>
            <w:hideMark/>
          </w:tcPr>
          <w:p w14:paraId="57EF570E" w14:textId="77777777" w:rsidR="00000000" w:rsidRDefault="00A62CB6">
            <w:pPr>
              <w:rPr>
                <w:rFonts w:eastAsia="Times New Roman"/>
                <w:sz w:val="20"/>
                <w:szCs w:val="20"/>
              </w:rPr>
            </w:pPr>
          </w:p>
        </w:tc>
        <w:tc>
          <w:tcPr>
            <w:tcW w:w="50" w:type="pct"/>
            <w:vAlign w:val="center"/>
            <w:hideMark/>
          </w:tcPr>
          <w:p w14:paraId="13EB97AB" w14:textId="77777777" w:rsidR="00000000" w:rsidRDefault="00A62CB6">
            <w:pPr>
              <w:rPr>
                <w:rFonts w:eastAsia="Times New Roman"/>
                <w:sz w:val="20"/>
                <w:szCs w:val="20"/>
              </w:rPr>
            </w:pPr>
          </w:p>
        </w:tc>
        <w:tc>
          <w:tcPr>
            <w:tcW w:w="300" w:type="pct"/>
            <w:vAlign w:val="center"/>
            <w:hideMark/>
          </w:tcPr>
          <w:p w14:paraId="5026496C" w14:textId="77777777" w:rsidR="00000000" w:rsidRDefault="00A62CB6">
            <w:pPr>
              <w:rPr>
                <w:rFonts w:eastAsia="Times New Roman"/>
                <w:sz w:val="20"/>
                <w:szCs w:val="20"/>
              </w:rPr>
            </w:pPr>
          </w:p>
        </w:tc>
        <w:tc>
          <w:tcPr>
            <w:tcW w:w="50" w:type="pct"/>
            <w:vAlign w:val="center"/>
            <w:hideMark/>
          </w:tcPr>
          <w:p w14:paraId="67DB86F4" w14:textId="77777777" w:rsidR="00000000" w:rsidRDefault="00A62CB6">
            <w:pPr>
              <w:rPr>
                <w:rFonts w:eastAsia="Times New Roman"/>
                <w:sz w:val="20"/>
                <w:szCs w:val="20"/>
              </w:rPr>
            </w:pPr>
          </w:p>
        </w:tc>
        <w:tc>
          <w:tcPr>
            <w:tcW w:w="50" w:type="pct"/>
            <w:vAlign w:val="center"/>
            <w:hideMark/>
          </w:tcPr>
          <w:p w14:paraId="6BD52CDC" w14:textId="77777777" w:rsidR="00000000" w:rsidRDefault="00A62CB6">
            <w:pPr>
              <w:rPr>
                <w:rFonts w:eastAsia="Times New Roman"/>
                <w:sz w:val="20"/>
                <w:szCs w:val="20"/>
              </w:rPr>
            </w:pPr>
          </w:p>
        </w:tc>
        <w:tc>
          <w:tcPr>
            <w:tcW w:w="50" w:type="pct"/>
            <w:vAlign w:val="center"/>
            <w:hideMark/>
          </w:tcPr>
          <w:p w14:paraId="6C26D52D" w14:textId="77777777" w:rsidR="00000000" w:rsidRDefault="00A62CB6">
            <w:pPr>
              <w:rPr>
                <w:rFonts w:eastAsia="Times New Roman"/>
                <w:sz w:val="20"/>
                <w:szCs w:val="20"/>
              </w:rPr>
            </w:pPr>
          </w:p>
        </w:tc>
        <w:tc>
          <w:tcPr>
            <w:tcW w:w="400" w:type="pct"/>
            <w:vAlign w:val="center"/>
            <w:hideMark/>
          </w:tcPr>
          <w:p w14:paraId="28CD16DC" w14:textId="77777777" w:rsidR="00000000" w:rsidRDefault="00A62CB6">
            <w:pPr>
              <w:rPr>
                <w:rFonts w:eastAsia="Times New Roman"/>
                <w:sz w:val="20"/>
                <w:szCs w:val="20"/>
              </w:rPr>
            </w:pPr>
          </w:p>
        </w:tc>
        <w:tc>
          <w:tcPr>
            <w:tcW w:w="50" w:type="pct"/>
            <w:vAlign w:val="center"/>
            <w:hideMark/>
          </w:tcPr>
          <w:p w14:paraId="5EF2C4F8" w14:textId="77777777" w:rsidR="00000000" w:rsidRDefault="00A62CB6">
            <w:pPr>
              <w:rPr>
                <w:rFonts w:eastAsia="Times New Roman"/>
                <w:sz w:val="20"/>
                <w:szCs w:val="20"/>
              </w:rPr>
            </w:pPr>
          </w:p>
        </w:tc>
        <w:tc>
          <w:tcPr>
            <w:tcW w:w="50" w:type="pct"/>
            <w:vAlign w:val="center"/>
            <w:hideMark/>
          </w:tcPr>
          <w:p w14:paraId="227B5023" w14:textId="77777777" w:rsidR="00000000" w:rsidRDefault="00A62CB6">
            <w:pPr>
              <w:rPr>
                <w:rFonts w:eastAsia="Times New Roman"/>
                <w:sz w:val="20"/>
                <w:szCs w:val="20"/>
              </w:rPr>
            </w:pPr>
          </w:p>
        </w:tc>
        <w:tc>
          <w:tcPr>
            <w:tcW w:w="50" w:type="pct"/>
            <w:vAlign w:val="center"/>
            <w:hideMark/>
          </w:tcPr>
          <w:p w14:paraId="6FBE13B9" w14:textId="77777777" w:rsidR="00000000" w:rsidRDefault="00A62CB6">
            <w:pPr>
              <w:rPr>
                <w:rFonts w:eastAsia="Times New Roman"/>
                <w:sz w:val="20"/>
                <w:szCs w:val="20"/>
              </w:rPr>
            </w:pPr>
          </w:p>
        </w:tc>
        <w:tc>
          <w:tcPr>
            <w:tcW w:w="400" w:type="pct"/>
            <w:vAlign w:val="center"/>
            <w:hideMark/>
          </w:tcPr>
          <w:p w14:paraId="6A078535" w14:textId="77777777" w:rsidR="00000000" w:rsidRDefault="00A62CB6">
            <w:pPr>
              <w:rPr>
                <w:rFonts w:eastAsia="Times New Roman"/>
                <w:sz w:val="20"/>
                <w:szCs w:val="20"/>
              </w:rPr>
            </w:pPr>
          </w:p>
        </w:tc>
        <w:tc>
          <w:tcPr>
            <w:tcW w:w="50" w:type="pct"/>
            <w:vAlign w:val="center"/>
            <w:hideMark/>
          </w:tcPr>
          <w:p w14:paraId="3D8E3CC3" w14:textId="77777777" w:rsidR="00000000" w:rsidRDefault="00A62CB6">
            <w:pPr>
              <w:rPr>
                <w:rFonts w:eastAsia="Times New Roman"/>
                <w:sz w:val="20"/>
                <w:szCs w:val="20"/>
              </w:rPr>
            </w:pPr>
          </w:p>
        </w:tc>
        <w:tc>
          <w:tcPr>
            <w:tcW w:w="50" w:type="pct"/>
            <w:vAlign w:val="center"/>
            <w:hideMark/>
          </w:tcPr>
          <w:p w14:paraId="14BDDE02" w14:textId="77777777" w:rsidR="00000000" w:rsidRDefault="00A62CB6">
            <w:pPr>
              <w:rPr>
                <w:rFonts w:eastAsia="Times New Roman"/>
                <w:sz w:val="20"/>
                <w:szCs w:val="20"/>
              </w:rPr>
            </w:pPr>
          </w:p>
        </w:tc>
        <w:tc>
          <w:tcPr>
            <w:tcW w:w="50" w:type="pct"/>
            <w:vAlign w:val="center"/>
            <w:hideMark/>
          </w:tcPr>
          <w:p w14:paraId="52FAAC0C" w14:textId="77777777" w:rsidR="00000000" w:rsidRDefault="00A62CB6">
            <w:pPr>
              <w:rPr>
                <w:rFonts w:eastAsia="Times New Roman"/>
                <w:sz w:val="20"/>
                <w:szCs w:val="20"/>
              </w:rPr>
            </w:pPr>
          </w:p>
        </w:tc>
        <w:tc>
          <w:tcPr>
            <w:tcW w:w="400" w:type="pct"/>
            <w:vAlign w:val="center"/>
            <w:hideMark/>
          </w:tcPr>
          <w:p w14:paraId="75A72079" w14:textId="77777777" w:rsidR="00000000" w:rsidRDefault="00A62CB6">
            <w:pPr>
              <w:rPr>
                <w:rFonts w:eastAsia="Times New Roman"/>
                <w:sz w:val="20"/>
                <w:szCs w:val="20"/>
              </w:rPr>
            </w:pPr>
          </w:p>
        </w:tc>
        <w:tc>
          <w:tcPr>
            <w:tcW w:w="50" w:type="pct"/>
            <w:vAlign w:val="center"/>
            <w:hideMark/>
          </w:tcPr>
          <w:p w14:paraId="2795B32D" w14:textId="77777777" w:rsidR="00000000" w:rsidRDefault="00A62CB6">
            <w:pPr>
              <w:rPr>
                <w:rFonts w:eastAsia="Times New Roman"/>
                <w:sz w:val="20"/>
                <w:szCs w:val="20"/>
              </w:rPr>
            </w:pPr>
          </w:p>
        </w:tc>
        <w:tc>
          <w:tcPr>
            <w:tcW w:w="50" w:type="pct"/>
            <w:vAlign w:val="center"/>
            <w:hideMark/>
          </w:tcPr>
          <w:p w14:paraId="35078A82" w14:textId="77777777" w:rsidR="00000000" w:rsidRDefault="00A62CB6">
            <w:pPr>
              <w:rPr>
                <w:rFonts w:eastAsia="Times New Roman"/>
                <w:sz w:val="20"/>
                <w:szCs w:val="20"/>
              </w:rPr>
            </w:pPr>
          </w:p>
        </w:tc>
        <w:tc>
          <w:tcPr>
            <w:tcW w:w="50" w:type="pct"/>
            <w:vAlign w:val="center"/>
            <w:hideMark/>
          </w:tcPr>
          <w:p w14:paraId="7D5969CD" w14:textId="77777777" w:rsidR="00000000" w:rsidRDefault="00A62CB6">
            <w:pPr>
              <w:rPr>
                <w:rFonts w:eastAsia="Times New Roman"/>
                <w:sz w:val="20"/>
                <w:szCs w:val="20"/>
              </w:rPr>
            </w:pPr>
          </w:p>
        </w:tc>
        <w:tc>
          <w:tcPr>
            <w:tcW w:w="400" w:type="pct"/>
            <w:vAlign w:val="center"/>
            <w:hideMark/>
          </w:tcPr>
          <w:p w14:paraId="6A3CCFBC" w14:textId="77777777" w:rsidR="00000000" w:rsidRDefault="00A62CB6">
            <w:pPr>
              <w:rPr>
                <w:rFonts w:eastAsia="Times New Roman"/>
                <w:sz w:val="20"/>
                <w:szCs w:val="20"/>
              </w:rPr>
            </w:pPr>
          </w:p>
        </w:tc>
        <w:tc>
          <w:tcPr>
            <w:tcW w:w="50" w:type="pct"/>
            <w:vAlign w:val="center"/>
            <w:hideMark/>
          </w:tcPr>
          <w:p w14:paraId="39FA5FA6" w14:textId="77777777" w:rsidR="00000000" w:rsidRDefault="00A62CB6">
            <w:pPr>
              <w:rPr>
                <w:rFonts w:eastAsia="Times New Roman"/>
                <w:sz w:val="20"/>
                <w:szCs w:val="20"/>
              </w:rPr>
            </w:pPr>
          </w:p>
        </w:tc>
        <w:tc>
          <w:tcPr>
            <w:tcW w:w="50" w:type="pct"/>
            <w:vAlign w:val="center"/>
            <w:hideMark/>
          </w:tcPr>
          <w:p w14:paraId="553442EA" w14:textId="77777777" w:rsidR="00000000" w:rsidRDefault="00A62CB6">
            <w:pPr>
              <w:rPr>
                <w:rFonts w:eastAsia="Times New Roman"/>
                <w:sz w:val="20"/>
                <w:szCs w:val="20"/>
              </w:rPr>
            </w:pPr>
          </w:p>
        </w:tc>
        <w:tc>
          <w:tcPr>
            <w:tcW w:w="50" w:type="pct"/>
            <w:vAlign w:val="center"/>
            <w:hideMark/>
          </w:tcPr>
          <w:p w14:paraId="50F7DC28" w14:textId="77777777" w:rsidR="00000000" w:rsidRDefault="00A62CB6">
            <w:pPr>
              <w:rPr>
                <w:rFonts w:eastAsia="Times New Roman"/>
                <w:sz w:val="20"/>
                <w:szCs w:val="20"/>
              </w:rPr>
            </w:pPr>
          </w:p>
        </w:tc>
        <w:tc>
          <w:tcPr>
            <w:tcW w:w="500" w:type="pct"/>
            <w:vAlign w:val="center"/>
            <w:hideMark/>
          </w:tcPr>
          <w:p w14:paraId="4FC5B981" w14:textId="77777777" w:rsidR="00000000" w:rsidRDefault="00A62CB6">
            <w:pPr>
              <w:rPr>
                <w:rFonts w:eastAsia="Times New Roman"/>
                <w:sz w:val="20"/>
                <w:szCs w:val="20"/>
              </w:rPr>
            </w:pPr>
          </w:p>
        </w:tc>
        <w:tc>
          <w:tcPr>
            <w:tcW w:w="50" w:type="pct"/>
            <w:vAlign w:val="center"/>
            <w:hideMark/>
          </w:tcPr>
          <w:p w14:paraId="6F6A74EF" w14:textId="77777777" w:rsidR="00000000" w:rsidRDefault="00A62CB6">
            <w:pPr>
              <w:rPr>
                <w:rFonts w:eastAsia="Times New Roman"/>
                <w:sz w:val="20"/>
                <w:szCs w:val="20"/>
              </w:rPr>
            </w:pPr>
          </w:p>
        </w:tc>
      </w:tr>
      <w:tr w:rsidR="00000000" w14:paraId="1AD457F6" w14:textId="77777777">
        <w:trPr>
          <w:divId w:val="1964530622"/>
          <w:jc w:val="center"/>
        </w:trPr>
        <w:tc>
          <w:tcPr>
            <w:tcW w:w="0" w:type="auto"/>
            <w:vMerge w:val="restart"/>
            <w:tcMar>
              <w:top w:w="30" w:type="dxa"/>
              <w:left w:w="30" w:type="dxa"/>
              <w:bottom w:w="30" w:type="dxa"/>
              <w:right w:w="30" w:type="dxa"/>
            </w:tcMar>
            <w:vAlign w:val="bottom"/>
            <w:hideMark/>
          </w:tcPr>
          <w:p w14:paraId="5687DC0E" w14:textId="77777777" w:rsidR="00000000" w:rsidRDefault="00A62CB6">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3511DCC1" w14:textId="77777777" w:rsidR="00000000" w:rsidRDefault="00A62CB6">
            <w:pPr>
              <w:jc w:val="center"/>
              <w:rPr>
                <w:rFonts w:eastAsia="Times New Roman"/>
                <w:sz w:val="18"/>
                <w:szCs w:val="18"/>
              </w:rPr>
            </w:pPr>
            <w:r>
              <w:rPr>
                <w:rFonts w:ascii="inherit" w:eastAsia="Times New Roman" w:hAnsi="inherit"/>
                <w:b/>
                <w:bCs/>
                <w:sz w:val="18"/>
                <w:szCs w:val="18"/>
              </w:rPr>
              <w:t>Common Stock</w:t>
            </w:r>
          </w:p>
        </w:tc>
        <w:tc>
          <w:tcPr>
            <w:tcW w:w="0" w:type="auto"/>
            <w:vMerge w:val="restart"/>
            <w:tcMar>
              <w:top w:w="30" w:type="dxa"/>
              <w:left w:w="30" w:type="dxa"/>
              <w:bottom w:w="30" w:type="dxa"/>
              <w:right w:w="30" w:type="dxa"/>
            </w:tcMar>
            <w:vAlign w:val="bottom"/>
            <w:hideMark/>
          </w:tcPr>
          <w:p w14:paraId="094E9F86" w14:textId="77777777" w:rsidR="00000000" w:rsidRDefault="00A62CB6">
            <w:pPr>
              <w:divId w:val="72753055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84A8F21" w14:textId="77777777" w:rsidR="00000000" w:rsidRDefault="00A62CB6">
            <w:pPr>
              <w:jc w:val="center"/>
              <w:rPr>
                <w:rFonts w:eastAsia="Times New Roman"/>
                <w:sz w:val="18"/>
                <w:szCs w:val="18"/>
              </w:rPr>
            </w:pPr>
            <w:r>
              <w:rPr>
                <w:rFonts w:ascii="inherit" w:eastAsia="Times New Roman" w:hAnsi="inherit"/>
                <w:b/>
                <w:bCs/>
                <w:sz w:val="18"/>
                <w:szCs w:val="18"/>
              </w:rPr>
              <w:t>Additional</w:t>
            </w:r>
          </w:p>
          <w:p w14:paraId="4F61A859" w14:textId="77777777" w:rsidR="00000000" w:rsidRDefault="00A62CB6">
            <w:pPr>
              <w:jc w:val="center"/>
              <w:rPr>
                <w:rFonts w:eastAsia="Times New Roman"/>
                <w:sz w:val="18"/>
                <w:szCs w:val="18"/>
              </w:rPr>
            </w:pPr>
            <w:r>
              <w:rPr>
                <w:rFonts w:ascii="inherit" w:eastAsia="Times New Roman" w:hAnsi="inherit"/>
                <w:b/>
                <w:bCs/>
                <w:sz w:val="18"/>
                <w:szCs w:val="18"/>
              </w:rPr>
              <w:t>Paid-in</w:t>
            </w:r>
          </w:p>
          <w:p w14:paraId="7084437C" w14:textId="77777777" w:rsidR="00000000" w:rsidRDefault="00A62CB6">
            <w:pPr>
              <w:jc w:val="center"/>
              <w:rPr>
                <w:rFonts w:eastAsia="Times New Roman"/>
                <w:sz w:val="18"/>
                <w:szCs w:val="18"/>
              </w:rPr>
            </w:pPr>
            <w:r>
              <w:rPr>
                <w:rFonts w:ascii="inherit" w:eastAsia="Times New Roman" w:hAnsi="inherit"/>
                <w:b/>
                <w:bCs/>
                <w:sz w:val="18"/>
                <w:szCs w:val="18"/>
              </w:rPr>
              <w:t>Capital</w:t>
            </w:r>
          </w:p>
        </w:tc>
        <w:tc>
          <w:tcPr>
            <w:tcW w:w="0" w:type="auto"/>
            <w:vMerge w:val="restart"/>
            <w:tcMar>
              <w:top w:w="30" w:type="dxa"/>
              <w:left w:w="30" w:type="dxa"/>
              <w:bottom w:w="30" w:type="dxa"/>
              <w:right w:w="30" w:type="dxa"/>
            </w:tcMar>
            <w:vAlign w:val="bottom"/>
            <w:hideMark/>
          </w:tcPr>
          <w:p w14:paraId="1D1DCE21" w14:textId="77777777" w:rsidR="00000000" w:rsidRDefault="00A62CB6">
            <w:pPr>
              <w:divId w:val="20344499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7998FD" w14:textId="77777777" w:rsidR="00000000" w:rsidRDefault="00A62CB6">
            <w:pPr>
              <w:jc w:val="center"/>
              <w:rPr>
                <w:rFonts w:eastAsia="Times New Roman"/>
                <w:sz w:val="18"/>
                <w:szCs w:val="18"/>
              </w:rPr>
            </w:pPr>
            <w:r>
              <w:rPr>
                <w:rFonts w:ascii="inherit" w:eastAsia="Times New Roman" w:hAnsi="inherit"/>
                <w:b/>
                <w:bCs/>
                <w:sz w:val="18"/>
                <w:szCs w:val="18"/>
              </w:rPr>
              <w:t>Treasury</w:t>
            </w:r>
          </w:p>
          <w:p w14:paraId="22EEE2F3" w14:textId="77777777" w:rsidR="00000000" w:rsidRDefault="00A62CB6">
            <w:pPr>
              <w:jc w:val="center"/>
              <w:rPr>
                <w:rFonts w:eastAsia="Times New Roman"/>
                <w:sz w:val="18"/>
                <w:szCs w:val="18"/>
              </w:rPr>
            </w:pPr>
            <w:r>
              <w:rPr>
                <w:rFonts w:ascii="inherit" w:eastAsia="Times New Roman" w:hAnsi="inherit"/>
                <w:b/>
                <w:bCs/>
                <w:sz w:val="18"/>
                <w:szCs w:val="18"/>
              </w:rPr>
              <w:t>Stock</w:t>
            </w:r>
          </w:p>
        </w:tc>
        <w:tc>
          <w:tcPr>
            <w:tcW w:w="0" w:type="auto"/>
            <w:vMerge w:val="restart"/>
            <w:tcMar>
              <w:top w:w="30" w:type="dxa"/>
              <w:left w:w="30" w:type="dxa"/>
              <w:bottom w:w="30" w:type="dxa"/>
              <w:right w:w="30" w:type="dxa"/>
            </w:tcMar>
            <w:vAlign w:val="bottom"/>
            <w:hideMark/>
          </w:tcPr>
          <w:p w14:paraId="4185513B" w14:textId="77777777" w:rsidR="00000000" w:rsidRDefault="00A62CB6">
            <w:pPr>
              <w:divId w:val="43216869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28A0CD1" w14:textId="77777777" w:rsidR="00000000" w:rsidRDefault="00A62CB6">
            <w:pPr>
              <w:jc w:val="center"/>
              <w:rPr>
                <w:rFonts w:eastAsia="Times New Roman"/>
                <w:sz w:val="18"/>
                <w:szCs w:val="18"/>
              </w:rPr>
            </w:pPr>
            <w:r>
              <w:rPr>
                <w:rFonts w:ascii="inherit" w:eastAsia="Times New Roman" w:hAnsi="inherit"/>
                <w:b/>
                <w:bCs/>
                <w:sz w:val="18"/>
                <w:szCs w:val="18"/>
              </w:rPr>
              <w:t>Accum. Other Comp. Income</w:t>
            </w:r>
          </w:p>
        </w:tc>
        <w:tc>
          <w:tcPr>
            <w:tcW w:w="0" w:type="auto"/>
            <w:vMerge w:val="restart"/>
            <w:tcMar>
              <w:top w:w="30" w:type="dxa"/>
              <w:left w:w="30" w:type="dxa"/>
              <w:bottom w:w="30" w:type="dxa"/>
              <w:right w:w="30" w:type="dxa"/>
            </w:tcMar>
            <w:vAlign w:val="bottom"/>
            <w:hideMark/>
          </w:tcPr>
          <w:p w14:paraId="751A733B" w14:textId="77777777" w:rsidR="00000000" w:rsidRDefault="00A62CB6">
            <w:pPr>
              <w:divId w:val="41401072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2C39F50" w14:textId="77777777" w:rsidR="00000000" w:rsidRDefault="00A62CB6">
            <w:pPr>
              <w:jc w:val="center"/>
              <w:rPr>
                <w:rFonts w:eastAsia="Times New Roman"/>
                <w:sz w:val="18"/>
                <w:szCs w:val="18"/>
              </w:rPr>
            </w:pPr>
            <w:r>
              <w:rPr>
                <w:rFonts w:ascii="inherit" w:eastAsia="Times New Roman" w:hAnsi="inherit"/>
                <w:b/>
                <w:bCs/>
                <w:sz w:val="18"/>
                <w:szCs w:val="18"/>
              </w:rPr>
              <w:t>Retained</w:t>
            </w:r>
          </w:p>
          <w:p w14:paraId="75C383B8" w14:textId="77777777" w:rsidR="00000000" w:rsidRDefault="00A62CB6">
            <w:pPr>
              <w:jc w:val="center"/>
              <w:rPr>
                <w:rFonts w:eastAsia="Times New Roman"/>
                <w:sz w:val="18"/>
                <w:szCs w:val="18"/>
              </w:rPr>
            </w:pPr>
            <w:r>
              <w:rPr>
                <w:rFonts w:ascii="inherit" w:eastAsia="Times New Roman" w:hAnsi="inherit"/>
                <w:b/>
                <w:bCs/>
                <w:sz w:val="18"/>
                <w:szCs w:val="18"/>
              </w:rPr>
              <w:t>Earnings</w:t>
            </w:r>
          </w:p>
        </w:tc>
        <w:tc>
          <w:tcPr>
            <w:tcW w:w="0" w:type="auto"/>
            <w:vMerge w:val="restart"/>
            <w:tcMar>
              <w:top w:w="30" w:type="dxa"/>
              <w:left w:w="30" w:type="dxa"/>
              <w:bottom w:w="30" w:type="dxa"/>
              <w:right w:w="30" w:type="dxa"/>
            </w:tcMar>
            <w:vAlign w:val="bottom"/>
            <w:hideMark/>
          </w:tcPr>
          <w:p w14:paraId="68A12ADE" w14:textId="77777777" w:rsidR="00000000" w:rsidRDefault="00A62CB6">
            <w:pPr>
              <w:divId w:val="189526505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9F67EC3" w14:textId="77777777" w:rsidR="00000000" w:rsidRDefault="00A62CB6">
            <w:pPr>
              <w:jc w:val="center"/>
              <w:rPr>
                <w:rFonts w:eastAsia="Times New Roman"/>
                <w:sz w:val="18"/>
                <w:szCs w:val="18"/>
              </w:rPr>
            </w:pPr>
            <w:r>
              <w:rPr>
                <w:rFonts w:ascii="inherit" w:eastAsia="Times New Roman" w:hAnsi="inherit"/>
                <w:b/>
                <w:bCs/>
                <w:sz w:val="18"/>
                <w:szCs w:val="18"/>
              </w:rPr>
              <w:t>Total</w:t>
            </w:r>
          </w:p>
          <w:p w14:paraId="5069B8D5" w14:textId="77777777" w:rsidR="00000000" w:rsidRDefault="00A62CB6">
            <w:pPr>
              <w:jc w:val="center"/>
              <w:rPr>
                <w:rFonts w:eastAsia="Times New Roman"/>
                <w:sz w:val="18"/>
                <w:szCs w:val="18"/>
              </w:rPr>
            </w:pPr>
            <w:r>
              <w:rPr>
                <w:rFonts w:ascii="inherit" w:eastAsia="Times New Roman" w:hAnsi="inherit"/>
                <w:b/>
                <w:bCs/>
                <w:sz w:val="18"/>
                <w:szCs w:val="18"/>
              </w:rPr>
              <w:t>Stockholders’</w:t>
            </w:r>
          </w:p>
          <w:p w14:paraId="02E4B3DA" w14:textId="77777777" w:rsidR="00000000" w:rsidRDefault="00A62CB6">
            <w:pPr>
              <w:jc w:val="center"/>
              <w:rPr>
                <w:rFonts w:eastAsia="Times New Roman"/>
                <w:sz w:val="18"/>
                <w:szCs w:val="18"/>
              </w:rPr>
            </w:pPr>
            <w:r>
              <w:rPr>
                <w:rFonts w:ascii="inherit" w:eastAsia="Times New Roman" w:hAnsi="inherit"/>
                <w:b/>
                <w:bCs/>
                <w:sz w:val="18"/>
                <w:szCs w:val="18"/>
              </w:rPr>
              <w:t>Equity</w:t>
            </w:r>
          </w:p>
        </w:tc>
      </w:tr>
      <w:tr w:rsidR="00000000" w14:paraId="7FC42DCD" w14:textId="77777777">
        <w:trPr>
          <w:divId w:val="1964530622"/>
          <w:jc w:val="center"/>
        </w:trPr>
        <w:tc>
          <w:tcPr>
            <w:tcW w:w="0" w:type="auto"/>
            <w:vMerge/>
            <w:vAlign w:val="center"/>
            <w:hideMark/>
          </w:tcPr>
          <w:p w14:paraId="5F3F40D3" w14:textId="77777777" w:rsidR="00000000" w:rsidRDefault="00A62CB6">
            <w:pPr>
              <w:rPr>
                <w:rFonts w:eastAsia="Times New Roman"/>
                <w:sz w:val="18"/>
                <w:szCs w:val="18"/>
              </w:rPr>
            </w:pPr>
          </w:p>
        </w:tc>
        <w:tc>
          <w:tcPr>
            <w:tcW w:w="0" w:type="auto"/>
            <w:gridSpan w:val="2"/>
            <w:tcBorders>
              <w:bottom w:val="single" w:sz="6" w:space="0" w:color="000000"/>
            </w:tcBorders>
            <w:tcMar>
              <w:top w:w="30" w:type="dxa"/>
              <w:left w:w="30" w:type="dxa"/>
              <w:bottom w:w="30" w:type="dxa"/>
              <w:right w:w="30" w:type="dxa"/>
            </w:tcMar>
            <w:vAlign w:val="bottom"/>
            <w:hideMark/>
          </w:tcPr>
          <w:p w14:paraId="18A6C1EF" w14:textId="77777777" w:rsidR="00000000" w:rsidRDefault="00A62CB6">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06ABB26" w14:textId="77777777" w:rsidR="00000000" w:rsidRDefault="00A62CB6">
            <w:pPr>
              <w:divId w:val="1125779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9A8C07" w14:textId="77777777" w:rsidR="00000000" w:rsidRDefault="00A62CB6">
            <w:pPr>
              <w:jc w:val="center"/>
              <w:rPr>
                <w:rFonts w:eastAsia="Times New Roman"/>
                <w:sz w:val="18"/>
                <w:szCs w:val="18"/>
              </w:rPr>
            </w:pPr>
            <w:r>
              <w:rPr>
                <w:rFonts w:ascii="inherit" w:eastAsia="Times New Roman" w:hAnsi="inherit"/>
                <w:b/>
                <w:bCs/>
                <w:sz w:val="18"/>
                <w:szCs w:val="18"/>
              </w:rPr>
              <w:t>Dollars</w:t>
            </w:r>
          </w:p>
        </w:tc>
        <w:tc>
          <w:tcPr>
            <w:tcW w:w="0" w:type="auto"/>
            <w:vMerge/>
            <w:vAlign w:val="center"/>
            <w:hideMark/>
          </w:tcPr>
          <w:p w14:paraId="28FABF9D"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3695A00F" w14:textId="77777777" w:rsidR="00000000" w:rsidRDefault="00A62CB6">
            <w:pPr>
              <w:rPr>
                <w:rFonts w:eastAsia="Times New Roman"/>
                <w:sz w:val="18"/>
                <w:szCs w:val="18"/>
              </w:rPr>
            </w:pPr>
          </w:p>
        </w:tc>
        <w:tc>
          <w:tcPr>
            <w:tcW w:w="0" w:type="auto"/>
            <w:vMerge/>
            <w:vAlign w:val="center"/>
            <w:hideMark/>
          </w:tcPr>
          <w:p w14:paraId="252A37DE"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5FAE0003" w14:textId="77777777" w:rsidR="00000000" w:rsidRDefault="00A62CB6">
            <w:pPr>
              <w:rPr>
                <w:rFonts w:eastAsia="Times New Roman"/>
                <w:sz w:val="18"/>
                <w:szCs w:val="18"/>
              </w:rPr>
            </w:pPr>
          </w:p>
        </w:tc>
        <w:tc>
          <w:tcPr>
            <w:tcW w:w="0" w:type="auto"/>
            <w:vMerge/>
            <w:vAlign w:val="center"/>
            <w:hideMark/>
          </w:tcPr>
          <w:p w14:paraId="31434E0E"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7E163630" w14:textId="77777777" w:rsidR="00000000" w:rsidRDefault="00A62CB6">
            <w:pPr>
              <w:rPr>
                <w:rFonts w:eastAsia="Times New Roman"/>
                <w:sz w:val="18"/>
                <w:szCs w:val="18"/>
              </w:rPr>
            </w:pPr>
          </w:p>
        </w:tc>
        <w:tc>
          <w:tcPr>
            <w:tcW w:w="0" w:type="auto"/>
            <w:vMerge/>
            <w:vAlign w:val="center"/>
            <w:hideMark/>
          </w:tcPr>
          <w:p w14:paraId="3529DE1A"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223A5F4B" w14:textId="77777777" w:rsidR="00000000" w:rsidRDefault="00A62CB6">
            <w:pPr>
              <w:rPr>
                <w:rFonts w:eastAsia="Times New Roman"/>
                <w:sz w:val="18"/>
                <w:szCs w:val="18"/>
              </w:rPr>
            </w:pPr>
          </w:p>
        </w:tc>
        <w:tc>
          <w:tcPr>
            <w:tcW w:w="0" w:type="auto"/>
            <w:vMerge/>
            <w:vAlign w:val="center"/>
            <w:hideMark/>
          </w:tcPr>
          <w:p w14:paraId="34667D8A" w14:textId="77777777" w:rsidR="00000000" w:rsidRDefault="00A62CB6">
            <w:pPr>
              <w:rPr>
                <w:rFonts w:eastAsia="Times New Roman"/>
                <w:sz w:val="20"/>
                <w:szCs w:val="20"/>
              </w:rPr>
            </w:pPr>
          </w:p>
        </w:tc>
        <w:tc>
          <w:tcPr>
            <w:tcW w:w="0" w:type="auto"/>
            <w:gridSpan w:val="3"/>
            <w:vMerge/>
            <w:tcBorders>
              <w:bottom w:val="single" w:sz="6" w:space="0" w:color="000000"/>
            </w:tcBorders>
            <w:vAlign w:val="center"/>
            <w:hideMark/>
          </w:tcPr>
          <w:p w14:paraId="5AEAE0F0" w14:textId="77777777" w:rsidR="00000000" w:rsidRDefault="00A62CB6">
            <w:pPr>
              <w:rPr>
                <w:rFonts w:eastAsia="Times New Roman"/>
                <w:sz w:val="18"/>
                <w:szCs w:val="18"/>
              </w:rPr>
            </w:pPr>
          </w:p>
        </w:tc>
      </w:tr>
      <w:tr w:rsidR="00A62CB6" w14:paraId="45134267" w14:textId="77777777">
        <w:trPr>
          <w:divId w:val="1964530622"/>
          <w:jc w:val="center"/>
        </w:trPr>
        <w:tc>
          <w:tcPr>
            <w:tcW w:w="0" w:type="auto"/>
            <w:shd w:val="clear" w:color="auto" w:fill="CCEEFF"/>
            <w:tcMar>
              <w:top w:w="30" w:type="dxa"/>
              <w:left w:w="30" w:type="dxa"/>
              <w:bottom w:w="30" w:type="dxa"/>
              <w:right w:w="30" w:type="dxa"/>
            </w:tcMar>
            <w:vAlign w:val="bottom"/>
            <w:hideMark/>
          </w:tcPr>
          <w:p w14:paraId="241E10C7" w14:textId="77777777" w:rsidR="00000000" w:rsidRDefault="00A62CB6">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December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766D26" w14:textId="77777777" w:rsidR="00000000" w:rsidRDefault="00A62CB6">
            <w:pPr>
              <w:jc w:val="right"/>
              <w:rPr>
                <w:rFonts w:eastAsia="Times New Roman"/>
                <w:sz w:val="18"/>
                <w:szCs w:val="18"/>
              </w:rPr>
            </w:pPr>
            <w:r>
              <w:rPr>
                <w:rFonts w:ascii="inherit" w:eastAsia="Times New Roman" w:hAnsi="inherit"/>
                <w:sz w:val="18"/>
                <w:szCs w:val="18"/>
              </w:rPr>
              <w:t>125,303</w:t>
            </w:r>
          </w:p>
        </w:tc>
        <w:tc>
          <w:tcPr>
            <w:tcW w:w="0" w:type="auto"/>
            <w:tcBorders>
              <w:top w:val="single" w:sz="6" w:space="0" w:color="000000"/>
            </w:tcBorders>
            <w:shd w:val="clear" w:color="auto" w:fill="CCEEFF"/>
            <w:vAlign w:val="bottom"/>
            <w:hideMark/>
          </w:tcPr>
          <w:p w14:paraId="4A460FE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DC636F" w14:textId="77777777" w:rsidR="00000000" w:rsidRDefault="00A62CB6">
            <w:pPr>
              <w:divId w:val="4480087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DF8FB6"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9912A7" w14:textId="77777777" w:rsidR="00000000" w:rsidRDefault="00A62CB6">
            <w:pPr>
              <w:jc w:val="right"/>
              <w:rPr>
                <w:rFonts w:eastAsia="Times New Roman"/>
                <w:sz w:val="18"/>
                <w:szCs w:val="18"/>
              </w:rPr>
            </w:pPr>
            <w:r>
              <w:rPr>
                <w:rFonts w:ascii="inherit" w:eastAsia="Times New Roman" w:hAnsi="inherit"/>
                <w:sz w:val="18"/>
                <w:szCs w:val="18"/>
              </w:rPr>
              <w:t>1,363</w:t>
            </w:r>
          </w:p>
        </w:tc>
        <w:tc>
          <w:tcPr>
            <w:tcW w:w="0" w:type="auto"/>
            <w:tcBorders>
              <w:top w:val="single" w:sz="6" w:space="0" w:color="000000"/>
            </w:tcBorders>
            <w:shd w:val="clear" w:color="auto" w:fill="CCEEFF"/>
            <w:vAlign w:val="bottom"/>
            <w:hideMark/>
          </w:tcPr>
          <w:p w14:paraId="2F6D933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B4A8D4" w14:textId="77777777" w:rsidR="00000000" w:rsidRDefault="00A62CB6">
            <w:pPr>
              <w:divId w:val="8292473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BD8151"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16D205" w14:textId="77777777" w:rsidR="00000000" w:rsidRDefault="00A62CB6">
            <w:pPr>
              <w:jc w:val="right"/>
              <w:rPr>
                <w:rFonts w:eastAsia="Times New Roman"/>
                <w:sz w:val="18"/>
                <w:szCs w:val="18"/>
              </w:rPr>
            </w:pPr>
            <w:r>
              <w:rPr>
                <w:rFonts w:ascii="inherit" w:eastAsia="Times New Roman" w:hAnsi="inherit"/>
                <w:sz w:val="18"/>
                <w:szCs w:val="18"/>
              </w:rPr>
              <w:t>716,228</w:t>
            </w:r>
          </w:p>
        </w:tc>
        <w:tc>
          <w:tcPr>
            <w:tcW w:w="0" w:type="auto"/>
            <w:tcBorders>
              <w:top w:val="single" w:sz="6" w:space="0" w:color="000000"/>
            </w:tcBorders>
            <w:shd w:val="clear" w:color="auto" w:fill="CCEEFF"/>
            <w:vAlign w:val="bottom"/>
            <w:hideMark/>
          </w:tcPr>
          <w:p w14:paraId="3584029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4A04B" w14:textId="77777777" w:rsidR="00000000" w:rsidRDefault="00A62CB6">
            <w:pPr>
              <w:divId w:val="5613338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6628A0"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3151A0" w14:textId="77777777" w:rsidR="00000000" w:rsidRDefault="00A62CB6">
            <w:pPr>
              <w:jc w:val="right"/>
              <w:rPr>
                <w:rFonts w:eastAsia="Times New Roman"/>
                <w:sz w:val="18"/>
                <w:szCs w:val="18"/>
              </w:rPr>
            </w:pPr>
            <w:r>
              <w:rPr>
                <w:rFonts w:ascii="inherit" w:eastAsia="Times New Roman" w:hAnsi="inherit"/>
                <w:sz w:val="18"/>
                <w:szCs w:val="18"/>
              </w:rPr>
              <w:t>(2,130,901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153640"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4CF07E5" w14:textId="77777777" w:rsidR="00000000" w:rsidRDefault="00A62CB6">
            <w:pPr>
              <w:divId w:val="16562287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6EC371"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4CAB94" w14:textId="77777777" w:rsidR="00000000" w:rsidRDefault="00A62CB6">
            <w:pPr>
              <w:jc w:val="right"/>
              <w:rPr>
                <w:rFonts w:eastAsia="Times New Roman"/>
                <w:sz w:val="18"/>
                <w:szCs w:val="18"/>
              </w:rPr>
            </w:pPr>
            <w:r>
              <w:rPr>
                <w:rFonts w:ascii="inherit" w:eastAsia="Times New Roman" w:hAnsi="inherit"/>
                <w:sz w:val="18"/>
                <w:szCs w:val="18"/>
              </w:rPr>
              <w:t>3,358</w:t>
            </w:r>
          </w:p>
        </w:tc>
        <w:tc>
          <w:tcPr>
            <w:tcW w:w="0" w:type="auto"/>
            <w:tcBorders>
              <w:top w:val="single" w:sz="6" w:space="0" w:color="000000"/>
            </w:tcBorders>
            <w:shd w:val="clear" w:color="auto" w:fill="CCEEFF"/>
            <w:vAlign w:val="bottom"/>
            <w:hideMark/>
          </w:tcPr>
          <w:p w14:paraId="295F2B5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0DF1D5" w14:textId="77777777" w:rsidR="00000000" w:rsidRDefault="00A62CB6">
            <w:pPr>
              <w:divId w:val="4332830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035AB0"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BAD166" w14:textId="77777777" w:rsidR="00000000" w:rsidRDefault="00A62CB6">
            <w:pPr>
              <w:jc w:val="right"/>
              <w:rPr>
                <w:rFonts w:eastAsia="Times New Roman"/>
                <w:sz w:val="18"/>
                <w:szCs w:val="18"/>
              </w:rPr>
            </w:pPr>
            <w:r>
              <w:rPr>
                <w:rFonts w:ascii="inherit" w:eastAsia="Times New Roman" w:hAnsi="inherit"/>
                <w:sz w:val="18"/>
                <w:szCs w:val="18"/>
              </w:rPr>
              <w:t>2,828,625</w:t>
            </w:r>
          </w:p>
        </w:tc>
        <w:tc>
          <w:tcPr>
            <w:tcW w:w="0" w:type="auto"/>
            <w:tcBorders>
              <w:top w:val="single" w:sz="6" w:space="0" w:color="000000"/>
            </w:tcBorders>
            <w:shd w:val="clear" w:color="auto" w:fill="CCEEFF"/>
            <w:vAlign w:val="bottom"/>
            <w:hideMark/>
          </w:tcPr>
          <w:p w14:paraId="7A00307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50FD9B" w14:textId="77777777" w:rsidR="00000000" w:rsidRDefault="00A62CB6">
            <w:pPr>
              <w:divId w:val="16281990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1E0730"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069B39" w14:textId="77777777" w:rsidR="00000000" w:rsidRDefault="00A62CB6">
            <w:pPr>
              <w:jc w:val="right"/>
              <w:rPr>
                <w:rFonts w:eastAsia="Times New Roman"/>
                <w:sz w:val="18"/>
                <w:szCs w:val="18"/>
              </w:rPr>
            </w:pPr>
            <w:r>
              <w:rPr>
                <w:rFonts w:ascii="inherit" w:eastAsia="Times New Roman" w:hAnsi="inherit"/>
                <w:sz w:val="18"/>
                <w:szCs w:val="18"/>
              </w:rPr>
              <w:t>1,418,673</w:t>
            </w:r>
          </w:p>
        </w:tc>
        <w:tc>
          <w:tcPr>
            <w:tcW w:w="0" w:type="auto"/>
            <w:tcBorders>
              <w:top w:val="single" w:sz="6" w:space="0" w:color="000000"/>
            </w:tcBorders>
            <w:shd w:val="clear" w:color="auto" w:fill="CCEEFF"/>
            <w:vAlign w:val="bottom"/>
            <w:hideMark/>
          </w:tcPr>
          <w:p w14:paraId="597DAAEE" w14:textId="77777777" w:rsidR="00000000" w:rsidRDefault="00A62CB6">
            <w:pPr>
              <w:rPr>
                <w:rFonts w:eastAsia="Times New Roman"/>
                <w:sz w:val="20"/>
                <w:szCs w:val="20"/>
              </w:rPr>
            </w:pPr>
          </w:p>
        </w:tc>
      </w:tr>
      <w:tr w:rsidR="00000000" w14:paraId="62BC13F5" w14:textId="77777777">
        <w:trPr>
          <w:divId w:val="1964530622"/>
          <w:jc w:val="center"/>
        </w:trPr>
        <w:tc>
          <w:tcPr>
            <w:tcW w:w="0" w:type="auto"/>
            <w:tcMar>
              <w:top w:w="30" w:type="dxa"/>
              <w:left w:w="30" w:type="dxa"/>
              <w:bottom w:w="30" w:type="dxa"/>
              <w:right w:w="30" w:type="dxa"/>
            </w:tcMar>
            <w:vAlign w:val="bottom"/>
            <w:hideMark/>
          </w:tcPr>
          <w:p w14:paraId="0EE7505F" w14:textId="77777777" w:rsidR="00000000" w:rsidRDefault="00A62CB6">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tcMar>
              <w:top w:w="30" w:type="dxa"/>
              <w:left w:w="30" w:type="dxa"/>
              <w:bottom w:w="30" w:type="dxa"/>
              <w:right w:w="0" w:type="dxa"/>
            </w:tcMar>
            <w:vAlign w:val="bottom"/>
            <w:hideMark/>
          </w:tcPr>
          <w:p w14:paraId="5B031604" w14:textId="77777777" w:rsidR="00000000" w:rsidRDefault="00A62CB6">
            <w:pPr>
              <w:jc w:val="right"/>
              <w:rPr>
                <w:rFonts w:eastAsia="Times New Roman"/>
                <w:sz w:val="18"/>
                <w:szCs w:val="18"/>
              </w:rPr>
            </w:pPr>
            <w:r>
              <w:rPr>
                <w:rFonts w:ascii="inherit" w:eastAsia="Times New Roman" w:hAnsi="inherit"/>
                <w:sz w:val="18"/>
                <w:szCs w:val="18"/>
              </w:rPr>
              <w:t>123</w:t>
            </w:r>
          </w:p>
        </w:tc>
        <w:tc>
          <w:tcPr>
            <w:tcW w:w="0" w:type="auto"/>
            <w:vAlign w:val="bottom"/>
            <w:hideMark/>
          </w:tcPr>
          <w:p w14:paraId="2070789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5CDEF60" w14:textId="77777777" w:rsidR="00000000" w:rsidRDefault="00A62CB6">
            <w:pPr>
              <w:divId w:val="1779449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64FF28" w14:textId="77777777" w:rsidR="00000000" w:rsidRDefault="00A62CB6">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759D6DB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38794B9" w14:textId="77777777" w:rsidR="00000000" w:rsidRDefault="00A62CB6">
            <w:pPr>
              <w:divId w:val="1172798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61455C" w14:textId="77777777" w:rsidR="00000000" w:rsidRDefault="00A62CB6">
            <w:pPr>
              <w:jc w:val="right"/>
              <w:rPr>
                <w:rFonts w:eastAsia="Times New Roman"/>
                <w:sz w:val="18"/>
                <w:szCs w:val="18"/>
              </w:rPr>
            </w:pPr>
            <w:r>
              <w:rPr>
                <w:rFonts w:ascii="inherit" w:eastAsia="Times New Roman" w:hAnsi="inherit"/>
                <w:sz w:val="18"/>
                <w:szCs w:val="18"/>
              </w:rPr>
              <w:t>4,362</w:t>
            </w:r>
          </w:p>
        </w:tc>
        <w:tc>
          <w:tcPr>
            <w:tcW w:w="0" w:type="auto"/>
            <w:vAlign w:val="bottom"/>
            <w:hideMark/>
          </w:tcPr>
          <w:p w14:paraId="75AED78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F902340" w14:textId="77777777" w:rsidR="00000000" w:rsidRDefault="00A62CB6">
            <w:pPr>
              <w:divId w:val="586110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A51ECC" w14:textId="77777777" w:rsidR="00000000" w:rsidRDefault="00A62CB6">
            <w:pPr>
              <w:divId w:val="1622809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9B5C10" w14:textId="77777777" w:rsidR="00000000" w:rsidRDefault="00A62CB6">
            <w:pPr>
              <w:divId w:val="958220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27B77E" w14:textId="77777777" w:rsidR="00000000" w:rsidRDefault="00A62CB6">
            <w:pPr>
              <w:divId w:val="1598980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B722E7" w14:textId="77777777" w:rsidR="00000000" w:rsidRDefault="00A62CB6">
            <w:pPr>
              <w:divId w:val="1975791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C2F8B9" w14:textId="77777777" w:rsidR="00000000" w:rsidRDefault="00A62CB6">
            <w:pPr>
              <w:divId w:val="404303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CC8DE7" w14:textId="77777777" w:rsidR="00000000" w:rsidRDefault="00A62CB6">
            <w:pPr>
              <w:divId w:val="776369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6C8F58" w14:textId="77777777" w:rsidR="00000000" w:rsidRDefault="00A62CB6">
            <w:pPr>
              <w:jc w:val="right"/>
              <w:rPr>
                <w:rFonts w:eastAsia="Times New Roman"/>
                <w:sz w:val="18"/>
                <w:szCs w:val="18"/>
              </w:rPr>
            </w:pPr>
            <w:r>
              <w:rPr>
                <w:rFonts w:ascii="inherit" w:eastAsia="Times New Roman" w:hAnsi="inherit"/>
                <w:sz w:val="18"/>
                <w:szCs w:val="18"/>
              </w:rPr>
              <w:t>4,363</w:t>
            </w:r>
          </w:p>
        </w:tc>
        <w:tc>
          <w:tcPr>
            <w:tcW w:w="0" w:type="auto"/>
            <w:vAlign w:val="bottom"/>
            <w:hideMark/>
          </w:tcPr>
          <w:p w14:paraId="30C3CDD4" w14:textId="77777777" w:rsidR="00000000" w:rsidRDefault="00A62CB6">
            <w:pPr>
              <w:rPr>
                <w:rFonts w:eastAsia="Times New Roman"/>
                <w:sz w:val="20"/>
                <w:szCs w:val="20"/>
              </w:rPr>
            </w:pPr>
          </w:p>
        </w:tc>
      </w:tr>
      <w:tr w:rsidR="00000000" w14:paraId="4239E4F4" w14:textId="77777777">
        <w:trPr>
          <w:divId w:val="1964530622"/>
          <w:jc w:val="center"/>
        </w:trPr>
        <w:tc>
          <w:tcPr>
            <w:tcW w:w="0" w:type="auto"/>
            <w:shd w:val="clear" w:color="auto" w:fill="CCEEFF"/>
            <w:tcMar>
              <w:top w:w="30" w:type="dxa"/>
              <w:left w:w="30" w:type="dxa"/>
              <w:bottom w:w="30" w:type="dxa"/>
              <w:right w:w="30" w:type="dxa"/>
            </w:tcMar>
            <w:vAlign w:val="bottom"/>
            <w:hideMark/>
          </w:tcPr>
          <w:p w14:paraId="645684F4" w14:textId="77777777" w:rsidR="00000000" w:rsidRDefault="00A62CB6">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14:paraId="66377482" w14:textId="77777777" w:rsidR="00000000" w:rsidRDefault="00A62CB6">
            <w:pPr>
              <w:divId w:val="2132556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7D8055" w14:textId="77777777" w:rsidR="00000000" w:rsidRDefault="00A62CB6">
            <w:pPr>
              <w:divId w:val="1802575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B1264F" w14:textId="77777777" w:rsidR="00000000" w:rsidRDefault="00A62CB6">
            <w:pPr>
              <w:divId w:val="1290866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1747B2" w14:textId="77777777" w:rsidR="00000000" w:rsidRDefault="00A62CB6">
            <w:pPr>
              <w:divId w:val="142822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26247A" w14:textId="77777777" w:rsidR="00000000" w:rsidRDefault="00A62CB6">
            <w:pPr>
              <w:jc w:val="right"/>
              <w:rPr>
                <w:rFonts w:eastAsia="Times New Roman"/>
                <w:sz w:val="18"/>
                <w:szCs w:val="18"/>
              </w:rPr>
            </w:pPr>
            <w:r>
              <w:rPr>
                <w:rFonts w:ascii="inherit" w:eastAsia="Times New Roman" w:hAnsi="inherit"/>
                <w:sz w:val="18"/>
                <w:szCs w:val="18"/>
              </w:rPr>
              <w:t>8,567</w:t>
            </w:r>
          </w:p>
        </w:tc>
        <w:tc>
          <w:tcPr>
            <w:tcW w:w="0" w:type="auto"/>
            <w:shd w:val="clear" w:color="auto" w:fill="CCEEFF"/>
            <w:vAlign w:val="bottom"/>
            <w:hideMark/>
          </w:tcPr>
          <w:p w14:paraId="2E52184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94C30" w14:textId="77777777" w:rsidR="00000000" w:rsidRDefault="00A62CB6">
            <w:pPr>
              <w:divId w:val="1721589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6C8077" w14:textId="77777777" w:rsidR="00000000" w:rsidRDefault="00A62CB6">
            <w:pPr>
              <w:divId w:val="1939095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892375" w14:textId="77777777" w:rsidR="00000000" w:rsidRDefault="00A62CB6">
            <w:pPr>
              <w:divId w:val="535850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220B42" w14:textId="77777777" w:rsidR="00000000" w:rsidRDefault="00A62CB6">
            <w:pPr>
              <w:divId w:val="1343046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16AEF5" w14:textId="77777777" w:rsidR="00000000" w:rsidRDefault="00A62CB6">
            <w:pPr>
              <w:divId w:val="504394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42A787" w14:textId="77777777" w:rsidR="00000000" w:rsidRDefault="00A62CB6">
            <w:pPr>
              <w:divId w:val="1905214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219433" w14:textId="77777777" w:rsidR="00000000" w:rsidRDefault="00A62CB6">
            <w:pPr>
              <w:divId w:val="886529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3F3E2B" w14:textId="77777777" w:rsidR="00000000" w:rsidRDefault="00A62CB6">
            <w:pPr>
              <w:jc w:val="right"/>
              <w:rPr>
                <w:rFonts w:eastAsia="Times New Roman"/>
                <w:sz w:val="18"/>
                <w:szCs w:val="18"/>
              </w:rPr>
            </w:pPr>
            <w:r>
              <w:rPr>
                <w:rFonts w:ascii="inherit" w:eastAsia="Times New Roman" w:hAnsi="inherit"/>
                <w:sz w:val="18"/>
                <w:szCs w:val="18"/>
              </w:rPr>
              <w:t>8,567</w:t>
            </w:r>
          </w:p>
        </w:tc>
        <w:tc>
          <w:tcPr>
            <w:tcW w:w="0" w:type="auto"/>
            <w:shd w:val="clear" w:color="auto" w:fill="CCEEFF"/>
            <w:vAlign w:val="bottom"/>
            <w:hideMark/>
          </w:tcPr>
          <w:p w14:paraId="5140E910" w14:textId="77777777" w:rsidR="00000000" w:rsidRDefault="00A62CB6">
            <w:pPr>
              <w:rPr>
                <w:rFonts w:eastAsia="Times New Roman"/>
                <w:sz w:val="20"/>
                <w:szCs w:val="20"/>
              </w:rPr>
            </w:pPr>
          </w:p>
        </w:tc>
      </w:tr>
      <w:tr w:rsidR="00000000" w14:paraId="4681699D" w14:textId="77777777">
        <w:trPr>
          <w:divId w:val="1964530622"/>
          <w:jc w:val="center"/>
        </w:trPr>
        <w:tc>
          <w:tcPr>
            <w:tcW w:w="0" w:type="auto"/>
            <w:tcMar>
              <w:top w:w="30" w:type="dxa"/>
              <w:left w:w="30" w:type="dxa"/>
              <w:bottom w:w="30" w:type="dxa"/>
              <w:right w:w="30" w:type="dxa"/>
            </w:tcMar>
            <w:vAlign w:val="bottom"/>
            <w:hideMark/>
          </w:tcPr>
          <w:p w14:paraId="42112BD3" w14:textId="77777777" w:rsidR="00000000" w:rsidRDefault="00A62CB6">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14:paraId="27CB068F" w14:textId="77777777" w:rsidR="00000000" w:rsidRDefault="00A62CB6">
            <w:pPr>
              <w:divId w:val="1702316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C76BAD" w14:textId="77777777" w:rsidR="00000000" w:rsidRDefault="00A62CB6">
            <w:pPr>
              <w:divId w:val="280234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7A8984" w14:textId="77777777" w:rsidR="00000000" w:rsidRDefault="00A62CB6">
            <w:pPr>
              <w:divId w:val="752094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FA533D" w14:textId="77777777" w:rsidR="00000000" w:rsidRDefault="00A62CB6">
            <w:pPr>
              <w:divId w:val="902985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580D2B" w14:textId="77777777" w:rsidR="00000000" w:rsidRDefault="00A62CB6">
            <w:pPr>
              <w:jc w:val="right"/>
              <w:rPr>
                <w:rFonts w:eastAsia="Times New Roman"/>
                <w:sz w:val="18"/>
                <w:szCs w:val="18"/>
              </w:rPr>
            </w:pPr>
            <w:r>
              <w:rPr>
                <w:rFonts w:ascii="inherit" w:eastAsia="Times New Roman" w:hAnsi="inherit"/>
                <w:sz w:val="18"/>
                <w:szCs w:val="18"/>
              </w:rPr>
              <w:t>(569</w:t>
            </w:r>
          </w:p>
        </w:tc>
        <w:tc>
          <w:tcPr>
            <w:tcW w:w="0" w:type="auto"/>
            <w:tcMar>
              <w:top w:w="30" w:type="dxa"/>
              <w:left w:w="0" w:type="dxa"/>
              <w:bottom w:w="30" w:type="dxa"/>
              <w:right w:w="30" w:type="dxa"/>
            </w:tcMar>
            <w:vAlign w:val="bottom"/>
            <w:hideMark/>
          </w:tcPr>
          <w:p w14:paraId="64FE2BCC"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E310A6" w14:textId="77777777" w:rsidR="00000000" w:rsidRDefault="00A62CB6">
            <w:pPr>
              <w:divId w:val="1082992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02541E" w14:textId="77777777" w:rsidR="00000000" w:rsidRDefault="00A62CB6">
            <w:pPr>
              <w:divId w:val="491796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61FC5C" w14:textId="77777777" w:rsidR="00000000" w:rsidRDefault="00A62CB6">
            <w:pPr>
              <w:divId w:val="1699816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1B19D5" w14:textId="77777777" w:rsidR="00000000" w:rsidRDefault="00A62CB6">
            <w:pPr>
              <w:divId w:val="1106658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BAD3FF" w14:textId="77777777" w:rsidR="00000000" w:rsidRDefault="00A62CB6">
            <w:pPr>
              <w:divId w:val="21275080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63D2C1" w14:textId="77777777" w:rsidR="00000000" w:rsidRDefault="00A62CB6">
            <w:pPr>
              <w:divId w:val="1199703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98E5EC" w14:textId="77777777" w:rsidR="00000000" w:rsidRDefault="00A62CB6">
            <w:pPr>
              <w:divId w:val="323511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B93DDE" w14:textId="77777777" w:rsidR="00000000" w:rsidRDefault="00A62CB6">
            <w:pPr>
              <w:jc w:val="right"/>
              <w:rPr>
                <w:rFonts w:eastAsia="Times New Roman"/>
                <w:sz w:val="18"/>
                <w:szCs w:val="18"/>
              </w:rPr>
            </w:pPr>
            <w:r>
              <w:rPr>
                <w:rFonts w:ascii="inherit" w:eastAsia="Times New Roman" w:hAnsi="inherit"/>
                <w:sz w:val="18"/>
                <w:szCs w:val="18"/>
              </w:rPr>
              <w:t>(569</w:t>
            </w:r>
          </w:p>
        </w:tc>
        <w:tc>
          <w:tcPr>
            <w:tcW w:w="0" w:type="auto"/>
            <w:tcMar>
              <w:top w:w="30" w:type="dxa"/>
              <w:left w:w="0" w:type="dxa"/>
              <w:bottom w:w="30" w:type="dxa"/>
              <w:right w:w="30" w:type="dxa"/>
            </w:tcMar>
            <w:vAlign w:val="bottom"/>
            <w:hideMark/>
          </w:tcPr>
          <w:p w14:paraId="72872ACA" w14:textId="77777777" w:rsidR="00000000" w:rsidRDefault="00A62CB6">
            <w:pPr>
              <w:rPr>
                <w:rFonts w:eastAsia="Times New Roman"/>
                <w:sz w:val="18"/>
                <w:szCs w:val="18"/>
              </w:rPr>
            </w:pPr>
            <w:r>
              <w:rPr>
                <w:rFonts w:ascii="inherit" w:eastAsia="Times New Roman" w:hAnsi="inherit"/>
                <w:sz w:val="18"/>
                <w:szCs w:val="18"/>
              </w:rPr>
              <w:t>)</w:t>
            </w:r>
          </w:p>
        </w:tc>
      </w:tr>
      <w:tr w:rsidR="00000000" w14:paraId="0A869EDA" w14:textId="77777777">
        <w:trPr>
          <w:divId w:val="1964530622"/>
          <w:jc w:val="center"/>
        </w:trPr>
        <w:tc>
          <w:tcPr>
            <w:tcW w:w="0" w:type="auto"/>
            <w:shd w:val="clear" w:color="auto" w:fill="CCEEFF"/>
            <w:tcMar>
              <w:top w:w="30" w:type="dxa"/>
              <w:left w:w="30" w:type="dxa"/>
              <w:bottom w:w="30" w:type="dxa"/>
              <w:right w:w="30" w:type="dxa"/>
            </w:tcMar>
            <w:vAlign w:val="bottom"/>
            <w:hideMark/>
          </w:tcPr>
          <w:p w14:paraId="6DBD8AF8" w14:textId="77777777" w:rsidR="00000000" w:rsidRDefault="00A62CB6">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1B892B41" w14:textId="77777777" w:rsidR="00000000" w:rsidRDefault="00A62CB6">
            <w:pPr>
              <w:jc w:val="right"/>
              <w:rPr>
                <w:rFonts w:eastAsia="Times New Roman"/>
                <w:sz w:val="18"/>
                <w:szCs w:val="18"/>
              </w:rPr>
            </w:pPr>
            <w:r>
              <w:rPr>
                <w:rFonts w:ascii="inherit" w:eastAsia="Times New Roman" w:hAnsi="inherit"/>
                <w:sz w:val="18"/>
                <w:szCs w:val="18"/>
              </w:rPr>
              <w:t>(2,367</w:t>
            </w:r>
          </w:p>
        </w:tc>
        <w:tc>
          <w:tcPr>
            <w:tcW w:w="0" w:type="auto"/>
            <w:shd w:val="clear" w:color="auto" w:fill="CCEEFF"/>
            <w:tcMar>
              <w:top w:w="30" w:type="dxa"/>
              <w:left w:w="0" w:type="dxa"/>
              <w:bottom w:w="30" w:type="dxa"/>
              <w:right w:w="30" w:type="dxa"/>
            </w:tcMar>
            <w:vAlign w:val="bottom"/>
            <w:hideMark/>
          </w:tcPr>
          <w:p w14:paraId="784D2A76"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62E681" w14:textId="77777777" w:rsidR="00000000" w:rsidRDefault="00A62CB6">
            <w:pPr>
              <w:divId w:val="214705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31C399" w14:textId="77777777" w:rsidR="00000000" w:rsidRDefault="00A62CB6">
            <w:pPr>
              <w:divId w:val="1511218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298B2A" w14:textId="77777777" w:rsidR="00000000" w:rsidRDefault="00A62CB6">
            <w:pPr>
              <w:divId w:val="1252734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CCA826" w14:textId="77777777" w:rsidR="00000000" w:rsidRDefault="00A62CB6">
            <w:pPr>
              <w:divId w:val="1215118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5B5DC6" w14:textId="77777777" w:rsidR="00000000" w:rsidRDefault="00A62CB6">
            <w:pPr>
              <w:divId w:val="1571504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292F9A" w14:textId="77777777" w:rsidR="00000000" w:rsidRDefault="00A62CB6">
            <w:pPr>
              <w:jc w:val="right"/>
              <w:rPr>
                <w:rFonts w:eastAsia="Times New Roman"/>
                <w:sz w:val="18"/>
                <w:szCs w:val="18"/>
              </w:rPr>
            </w:pPr>
            <w:r>
              <w:rPr>
                <w:rFonts w:ascii="inherit" w:eastAsia="Times New Roman" w:hAnsi="inherit"/>
                <w:sz w:val="18"/>
                <w:szCs w:val="18"/>
              </w:rPr>
              <w:t>(157,463</w:t>
            </w:r>
          </w:p>
        </w:tc>
        <w:tc>
          <w:tcPr>
            <w:tcW w:w="0" w:type="auto"/>
            <w:shd w:val="clear" w:color="auto" w:fill="CCEEFF"/>
            <w:tcMar>
              <w:top w:w="30" w:type="dxa"/>
              <w:left w:w="0" w:type="dxa"/>
              <w:bottom w:w="30" w:type="dxa"/>
              <w:right w:w="30" w:type="dxa"/>
            </w:tcMar>
            <w:vAlign w:val="bottom"/>
            <w:hideMark/>
          </w:tcPr>
          <w:p w14:paraId="0113E30B"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2F9C409" w14:textId="77777777" w:rsidR="00000000" w:rsidRDefault="00A62CB6">
            <w:pPr>
              <w:divId w:val="461731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E27017" w14:textId="77777777" w:rsidR="00000000" w:rsidRDefault="00A62CB6">
            <w:pPr>
              <w:divId w:val="1508709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F325DA" w14:textId="77777777" w:rsidR="00000000" w:rsidRDefault="00A62CB6">
            <w:pPr>
              <w:divId w:val="413206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001401" w14:textId="77777777" w:rsidR="00000000" w:rsidRDefault="00A62CB6">
            <w:pPr>
              <w:divId w:val="770321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0C5549" w14:textId="77777777" w:rsidR="00000000" w:rsidRDefault="00A62CB6">
            <w:pPr>
              <w:divId w:val="935283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30B314" w14:textId="77777777" w:rsidR="00000000" w:rsidRDefault="00A62CB6">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157,463</w:t>
            </w:r>
          </w:p>
        </w:tc>
        <w:tc>
          <w:tcPr>
            <w:tcW w:w="0" w:type="auto"/>
            <w:shd w:val="clear" w:color="auto" w:fill="CCEEFF"/>
            <w:tcMar>
              <w:top w:w="30" w:type="dxa"/>
              <w:left w:w="0" w:type="dxa"/>
              <w:bottom w:w="30" w:type="dxa"/>
              <w:right w:w="30" w:type="dxa"/>
            </w:tcMar>
            <w:vAlign w:val="bottom"/>
            <w:hideMark/>
          </w:tcPr>
          <w:p w14:paraId="3352CCC6" w14:textId="77777777" w:rsidR="00000000" w:rsidRDefault="00A62CB6">
            <w:pPr>
              <w:rPr>
                <w:rFonts w:eastAsia="Times New Roman"/>
                <w:sz w:val="18"/>
                <w:szCs w:val="18"/>
              </w:rPr>
            </w:pPr>
            <w:r>
              <w:rPr>
                <w:rFonts w:ascii="inherit" w:eastAsia="Times New Roman" w:hAnsi="inherit"/>
                <w:sz w:val="18"/>
                <w:szCs w:val="18"/>
              </w:rPr>
              <w:t>)</w:t>
            </w:r>
          </w:p>
        </w:tc>
      </w:tr>
      <w:tr w:rsidR="00000000" w14:paraId="53F62E92" w14:textId="77777777">
        <w:trPr>
          <w:divId w:val="1964530622"/>
          <w:jc w:val="center"/>
        </w:trPr>
        <w:tc>
          <w:tcPr>
            <w:tcW w:w="0" w:type="auto"/>
            <w:tcMar>
              <w:top w:w="30" w:type="dxa"/>
              <w:left w:w="30" w:type="dxa"/>
              <w:bottom w:w="30" w:type="dxa"/>
              <w:right w:w="30" w:type="dxa"/>
            </w:tcMar>
            <w:vAlign w:val="bottom"/>
            <w:hideMark/>
          </w:tcPr>
          <w:p w14:paraId="6988B948" w14:textId="77777777" w:rsidR="00000000" w:rsidRDefault="00A62CB6">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14:paraId="3D38DFD0" w14:textId="77777777" w:rsidR="00000000" w:rsidRDefault="00A62CB6">
            <w:pPr>
              <w:divId w:val="398092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EF148A" w14:textId="77777777" w:rsidR="00000000" w:rsidRDefault="00A62CB6">
            <w:pPr>
              <w:divId w:val="153255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F3D423" w14:textId="77777777" w:rsidR="00000000" w:rsidRDefault="00A62CB6">
            <w:pPr>
              <w:divId w:val="1445467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1E3308" w14:textId="77777777" w:rsidR="00000000" w:rsidRDefault="00A62CB6">
            <w:pPr>
              <w:divId w:val="582953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989E89" w14:textId="77777777" w:rsidR="00000000" w:rsidRDefault="00A62CB6">
            <w:pPr>
              <w:divId w:val="513692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06C583" w14:textId="77777777" w:rsidR="00000000" w:rsidRDefault="00A62CB6">
            <w:pPr>
              <w:divId w:val="807167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D400F6" w14:textId="77777777" w:rsidR="00000000" w:rsidRDefault="00A62CB6">
            <w:pPr>
              <w:divId w:val="1065834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35DD6B" w14:textId="77777777" w:rsidR="00000000" w:rsidRDefault="00A62CB6">
            <w:pPr>
              <w:divId w:val="110249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7C3C0B" w14:textId="77777777" w:rsidR="00000000" w:rsidRDefault="00A62CB6">
            <w:pPr>
              <w:divId w:val="2121491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185A99" w14:textId="77777777" w:rsidR="00000000" w:rsidRDefault="00A62CB6">
            <w:pPr>
              <w:divId w:val="789665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5868F0" w14:textId="77777777" w:rsidR="00000000" w:rsidRDefault="00A62CB6">
            <w:pPr>
              <w:jc w:val="right"/>
              <w:rPr>
                <w:rFonts w:eastAsia="Times New Roman"/>
                <w:sz w:val="18"/>
                <w:szCs w:val="18"/>
              </w:rPr>
            </w:pPr>
            <w:r>
              <w:rPr>
                <w:rFonts w:ascii="inherit" w:eastAsia="Times New Roman" w:hAnsi="inherit"/>
                <w:sz w:val="18"/>
                <w:szCs w:val="18"/>
              </w:rPr>
              <w:t>(33,591</w:t>
            </w:r>
          </w:p>
        </w:tc>
        <w:tc>
          <w:tcPr>
            <w:tcW w:w="0" w:type="auto"/>
            <w:tcMar>
              <w:top w:w="30" w:type="dxa"/>
              <w:left w:w="0" w:type="dxa"/>
              <w:bottom w:w="30" w:type="dxa"/>
              <w:right w:w="30" w:type="dxa"/>
            </w:tcMar>
            <w:vAlign w:val="bottom"/>
            <w:hideMark/>
          </w:tcPr>
          <w:p w14:paraId="4ABE925C"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C019EBA" w14:textId="77777777" w:rsidR="00000000" w:rsidRDefault="00A62CB6">
            <w:pPr>
              <w:divId w:val="771583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330E1A" w14:textId="77777777" w:rsidR="00000000" w:rsidRDefault="00A62CB6">
            <w:pPr>
              <w:jc w:val="right"/>
              <w:rPr>
                <w:rFonts w:eastAsia="Times New Roman"/>
                <w:sz w:val="18"/>
                <w:szCs w:val="18"/>
              </w:rPr>
            </w:pPr>
            <w:r>
              <w:rPr>
                <w:rFonts w:ascii="inherit" w:eastAsia="Times New Roman" w:hAnsi="inherit"/>
                <w:sz w:val="18"/>
                <w:szCs w:val="18"/>
              </w:rPr>
              <w:t>(33,591</w:t>
            </w:r>
          </w:p>
        </w:tc>
        <w:tc>
          <w:tcPr>
            <w:tcW w:w="0" w:type="auto"/>
            <w:tcMar>
              <w:top w:w="30" w:type="dxa"/>
              <w:left w:w="0" w:type="dxa"/>
              <w:bottom w:w="30" w:type="dxa"/>
              <w:right w:w="30" w:type="dxa"/>
            </w:tcMar>
            <w:vAlign w:val="bottom"/>
            <w:hideMark/>
          </w:tcPr>
          <w:p w14:paraId="02B0CEB2" w14:textId="77777777" w:rsidR="00000000" w:rsidRDefault="00A62CB6">
            <w:pPr>
              <w:rPr>
                <w:rFonts w:eastAsia="Times New Roman"/>
                <w:sz w:val="18"/>
                <w:szCs w:val="18"/>
              </w:rPr>
            </w:pPr>
            <w:r>
              <w:rPr>
                <w:rFonts w:ascii="inherit" w:eastAsia="Times New Roman" w:hAnsi="inherit"/>
                <w:sz w:val="18"/>
                <w:szCs w:val="18"/>
              </w:rPr>
              <w:t>)</w:t>
            </w:r>
          </w:p>
        </w:tc>
      </w:tr>
      <w:tr w:rsidR="00000000" w14:paraId="720D5460" w14:textId="77777777">
        <w:trPr>
          <w:divId w:val="1964530622"/>
          <w:jc w:val="center"/>
        </w:trPr>
        <w:tc>
          <w:tcPr>
            <w:tcW w:w="0" w:type="auto"/>
            <w:shd w:val="clear" w:color="auto" w:fill="CCEEFF"/>
            <w:tcMar>
              <w:top w:w="30" w:type="dxa"/>
              <w:left w:w="30" w:type="dxa"/>
              <w:bottom w:w="30" w:type="dxa"/>
              <w:right w:w="30" w:type="dxa"/>
            </w:tcMar>
            <w:vAlign w:val="bottom"/>
            <w:hideMark/>
          </w:tcPr>
          <w:p w14:paraId="266581D1" w14:textId="77777777" w:rsidR="00000000" w:rsidRDefault="00A62CB6">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14:paraId="1F31F330" w14:textId="77777777" w:rsidR="00000000" w:rsidRDefault="00A62CB6">
            <w:pPr>
              <w:divId w:val="719599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4B3E1F" w14:textId="77777777" w:rsidR="00000000" w:rsidRDefault="00A62CB6">
            <w:pPr>
              <w:divId w:val="1925140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9B0242" w14:textId="77777777" w:rsidR="00000000" w:rsidRDefault="00A62CB6">
            <w:pPr>
              <w:divId w:val="1157914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B24D08" w14:textId="77777777" w:rsidR="00000000" w:rsidRDefault="00A62CB6">
            <w:pPr>
              <w:divId w:val="619998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420872" w14:textId="77777777" w:rsidR="00000000" w:rsidRDefault="00A62CB6">
            <w:pPr>
              <w:divId w:val="663633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4ABD67" w14:textId="77777777" w:rsidR="00000000" w:rsidRDefault="00A62CB6">
            <w:pPr>
              <w:divId w:val="1299846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50F6E8" w14:textId="77777777" w:rsidR="00000000" w:rsidRDefault="00A62CB6">
            <w:pPr>
              <w:divId w:val="1419785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1CD7A2" w14:textId="77777777" w:rsidR="00000000" w:rsidRDefault="00A62CB6">
            <w:pPr>
              <w:divId w:val="512064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8921EB" w14:textId="77777777" w:rsidR="00000000" w:rsidRDefault="00A62CB6">
            <w:pPr>
              <w:jc w:val="right"/>
              <w:rPr>
                <w:rFonts w:eastAsia="Times New Roman"/>
                <w:sz w:val="18"/>
                <w:szCs w:val="18"/>
              </w:rPr>
            </w:pPr>
            <w:r>
              <w:rPr>
                <w:rFonts w:ascii="inherit" w:eastAsia="Times New Roman" w:hAnsi="inherit"/>
                <w:sz w:val="18"/>
                <w:szCs w:val="18"/>
              </w:rPr>
              <w:t>1,832</w:t>
            </w:r>
          </w:p>
        </w:tc>
        <w:tc>
          <w:tcPr>
            <w:tcW w:w="0" w:type="auto"/>
            <w:shd w:val="clear" w:color="auto" w:fill="CCEEFF"/>
            <w:vAlign w:val="bottom"/>
            <w:hideMark/>
          </w:tcPr>
          <w:p w14:paraId="5EE6F37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6CD75" w14:textId="77777777" w:rsidR="00000000" w:rsidRDefault="00A62CB6">
            <w:pPr>
              <w:divId w:val="1618289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D4E84E" w14:textId="77777777" w:rsidR="00000000" w:rsidRDefault="00A62CB6">
            <w:pPr>
              <w:divId w:val="178330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E0DA44" w14:textId="77777777" w:rsidR="00000000" w:rsidRDefault="00A62CB6">
            <w:pPr>
              <w:divId w:val="284194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224C0D" w14:textId="77777777" w:rsidR="00000000" w:rsidRDefault="00A62CB6">
            <w:pPr>
              <w:jc w:val="right"/>
              <w:rPr>
                <w:rFonts w:eastAsia="Times New Roman"/>
                <w:sz w:val="18"/>
                <w:szCs w:val="18"/>
              </w:rPr>
            </w:pPr>
            <w:r>
              <w:rPr>
                <w:rFonts w:ascii="inherit" w:eastAsia="Times New Roman" w:hAnsi="inherit"/>
                <w:sz w:val="18"/>
                <w:szCs w:val="18"/>
              </w:rPr>
              <w:t>1,832</w:t>
            </w:r>
          </w:p>
        </w:tc>
        <w:tc>
          <w:tcPr>
            <w:tcW w:w="0" w:type="auto"/>
            <w:shd w:val="clear" w:color="auto" w:fill="CCEEFF"/>
            <w:vAlign w:val="bottom"/>
            <w:hideMark/>
          </w:tcPr>
          <w:p w14:paraId="4FCC7766" w14:textId="77777777" w:rsidR="00000000" w:rsidRDefault="00A62CB6">
            <w:pPr>
              <w:rPr>
                <w:rFonts w:eastAsia="Times New Roman"/>
                <w:sz w:val="20"/>
                <w:szCs w:val="20"/>
              </w:rPr>
            </w:pPr>
          </w:p>
        </w:tc>
      </w:tr>
      <w:tr w:rsidR="00000000" w14:paraId="0977C6BE" w14:textId="77777777">
        <w:trPr>
          <w:divId w:val="1964530622"/>
          <w:jc w:val="center"/>
        </w:trPr>
        <w:tc>
          <w:tcPr>
            <w:tcW w:w="0" w:type="auto"/>
            <w:tcMar>
              <w:top w:w="30" w:type="dxa"/>
              <w:left w:w="30" w:type="dxa"/>
              <w:bottom w:w="30" w:type="dxa"/>
              <w:right w:w="30" w:type="dxa"/>
            </w:tcMar>
            <w:vAlign w:val="bottom"/>
            <w:hideMark/>
          </w:tcPr>
          <w:p w14:paraId="046ADC4B" w14:textId="77777777" w:rsidR="00000000" w:rsidRDefault="00A62CB6">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14:paraId="1291CEA3" w14:textId="77777777" w:rsidR="00000000" w:rsidRDefault="00A62CB6">
            <w:pPr>
              <w:divId w:val="178102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B10F30" w14:textId="77777777" w:rsidR="00000000" w:rsidRDefault="00A62CB6">
            <w:pPr>
              <w:divId w:val="1621763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A0ABAE" w14:textId="77777777" w:rsidR="00000000" w:rsidRDefault="00A62CB6">
            <w:pPr>
              <w:divId w:val="223105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E72D2B" w14:textId="77777777" w:rsidR="00000000" w:rsidRDefault="00A62CB6">
            <w:pPr>
              <w:divId w:val="1774323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BCA73B" w14:textId="77777777" w:rsidR="00000000" w:rsidRDefault="00A62CB6">
            <w:pPr>
              <w:divId w:val="718944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686FC0" w14:textId="77777777" w:rsidR="00000000" w:rsidRDefault="00A62CB6">
            <w:pPr>
              <w:divId w:val="1811902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94197A" w14:textId="77777777" w:rsidR="00000000" w:rsidRDefault="00A62CB6">
            <w:pPr>
              <w:divId w:val="80835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A2398F" w14:textId="77777777" w:rsidR="00000000" w:rsidRDefault="00A62CB6">
            <w:pPr>
              <w:divId w:val="1768962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86ED6E" w14:textId="77777777" w:rsidR="00000000" w:rsidRDefault="00A62CB6">
            <w:pPr>
              <w:divId w:val="328794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F5D92" w14:textId="77777777" w:rsidR="00000000" w:rsidRDefault="00A62CB6">
            <w:pPr>
              <w:divId w:val="1620136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C55DE4" w14:textId="77777777" w:rsidR="00000000" w:rsidRDefault="00A62CB6">
            <w:pPr>
              <w:jc w:val="right"/>
              <w:rPr>
                <w:rFonts w:eastAsia="Times New Roman"/>
                <w:sz w:val="18"/>
                <w:szCs w:val="18"/>
              </w:rPr>
            </w:pPr>
            <w:r>
              <w:rPr>
                <w:rFonts w:ascii="inherit" w:eastAsia="Times New Roman" w:hAnsi="inherit"/>
                <w:sz w:val="18"/>
                <w:szCs w:val="18"/>
              </w:rPr>
              <w:t>71,433</w:t>
            </w:r>
          </w:p>
        </w:tc>
        <w:tc>
          <w:tcPr>
            <w:tcW w:w="0" w:type="auto"/>
            <w:vAlign w:val="bottom"/>
            <w:hideMark/>
          </w:tcPr>
          <w:p w14:paraId="05AFC1F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2B17EF8" w14:textId="77777777" w:rsidR="00000000" w:rsidRDefault="00A62CB6">
            <w:pPr>
              <w:divId w:val="653611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0C032" w14:textId="77777777" w:rsidR="00000000" w:rsidRDefault="00A62CB6">
            <w:pPr>
              <w:jc w:val="right"/>
              <w:rPr>
                <w:rFonts w:eastAsia="Times New Roman"/>
                <w:sz w:val="18"/>
                <w:szCs w:val="18"/>
              </w:rPr>
            </w:pPr>
            <w:r>
              <w:rPr>
                <w:rFonts w:ascii="inherit" w:eastAsia="Times New Roman" w:hAnsi="inherit"/>
                <w:sz w:val="18"/>
                <w:szCs w:val="18"/>
              </w:rPr>
              <w:t>71,433</w:t>
            </w:r>
          </w:p>
        </w:tc>
        <w:tc>
          <w:tcPr>
            <w:tcW w:w="0" w:type="auto"/>
            <w:vAlign w:val="bottom"/>
            <w:hideMark/>
          </w:tcPr>
          <w:p w14:paraId="50B9F84F" w14:textId="77777777" w:rsidR="00000000" w:rsidRDefault="00A62CB6">
            <w:pPr>
              <w:rPr>
                <w:rFonts w:eastAsia="Times New Roman"/>
                <w:sz w:val="20"/>
                <w:szCs w:val="20"/>
              </w:rPr>
            </w:pPr>
          </w:p>
        </w:tc>
      </w:tr>
      <w:tr w:rsidR="00A62CB6" w14:paraId="6A7F5D7C" w14:textId="77777777">
        <w:trPr>
          <w:divId w:val="1964530622"/>
          <w:jc w:val="center"/>
        </w:trPr>
        <w:tc>
          <w:tcPr>
            <w:tcW w:w="0" w:type="auto"/>
            <w:shd w:val="clear" w:color="auto" w:fill="CCEEFF"/>
            <w:tcMar>
              <w:top w:w="30" w:type="dxa"/>
              <w:left w:w="30" w:type="dxa"/>
              <w:bottom w:w="30" w:type="dxa"/>
              <w:right w:w="30" w:type="dxa"/>
            </w:tcMar>
            <w:vAlign w:val="bottom"/>
            <w:hideMark/>
          </w:tcPr>
          <w:p w14:paraId="53102AE8" w14:textId="77777777" w:rsidR="00000000" w:rsidRDefault="00A62CB6">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4AF5DA" w14:textId="77777777" w:rsidR="00000000" w:rsidRDefault="00A62CB6">
            <w:pPr>
              <w:jc w:val="right"/>
              <w:rPr>
                <w:rFonts w:eastAsia="Times New Roman"/>
                <w:sz w:val="18"/>
                <w:szCs w:val="18"/>
              </w:rPr>
            </w:pPr>
            <w:r>
              <w:rPr>
                <w:rFonts w:ascii="inherit" w:eastAsia="Times New Roman" w:hAnsi="inherit"/>
                <w:sz w:val="18"/>
                <w:szCs w:val="18"/>
              </w:rPr>
              <w:t>123,059</w:t>
            </w:r>
          </w:p>
        </w:tc>
        <w:tc>
          <w:tcPr>
            <w:tcW w:w="0" w:type="auto"/>
            <w:tcBorders>
              <w:top w:val="single" w:sz="6" w:space="0" w:color="000000"/>
            </w:tcBorders>
            <w:shd w:val="clear" w:color="auto" w:fill="CCEEFF"/>
            <w:vAlign w:val="bottom"/>
            <w:hideMark/>
          </w:tcPr>
          <w:p w14:paraId="0CC6716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A5C82" w14:textId="77777777" w:rsidR="00000000" w:rsidRDefault="00A62CB6">
            <w:pPr>
              <w:divId w:val="7188235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BBAF02"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35BA05" w14:textId="77777777" w:rsidR="00000000" w:rsidRDefault="00A62CB6">
            <w:pPr>
              <w:jc w:val="right"/>
              <w:rPr>
                <w:rFonts w:eastAsia="Times New Roman"/>
                <w:sz w:val="18"/>
                <w:szCs w:val="18"/>
              </w:rPr>
            </w:pPr>
            <w:r>
              <w:rPr>
                <w:rFonts w:ascii="inherit" w:eastAsia="Times New Roman" w:hAnsi="inherit"/>
                <w:sz w:val="18"/>
                <w:szCs w:val="18"/>
              </w:rPr>
              <w:t>1,364</w:t>
            </w:r>
          </w:p>
        </w:tc>
        <w:tc>
          <w:tcPr>
            <w:tcW w:w="0" w:type="auto"/>
            <w:tcBorders>
              <w:top w:val="single" w:sz="6" w:space="0" w:color="000000"/>
            </w:tcBorders>
            <w:shd w:val="clear" w:color="auto" w:fill="CCEEFF"/>
            <w:vAlign w:val="bottom"/>
            <w:hideMark/>
          </w:tcPr>
          <w:p w14:paraId="6D2E009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8C811" w14:textId="77777777" w:rsidR="00000000" w:rsidRDefault="00A62CB6">
            <w:pPr>
              <w:divId w:val="19295348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8004B9"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421128" w14:textId="77777777" w:rsidR="00000000" w:rsidRDefault="00A62CB6">
            <w:pPr>
              <w:jc w:val="right"/>
              <w:rPr>
                <w:rFonts w:eastAsia="Times New Roman"/>
                <w:sz w:val="18"/>
                <w:szCs w:val="18"/>
              </w:rPr>
            </w:pPr>
            <w:r>
              <w:rPr>
                <w:rFonts w:ascii="inherit" w:eastAsia="Times New Roman" w:hAnsi="inherit"/>
                <w:sz w:val="18"/>
                <w:szCs w:val="18"/>
              </w:rPr>
              <w:t>728,588</w:t>
            </w:r>
          </w:p>
        </w:tc>
        <w:tc>
          <w:tcPr>
            <w:tcW w:w="0" w:type="auto"/>
            <w:tcBorders>
              <w:top w:val="single" w:sz="6" w:space="0" w:color="000000"/>
            </w:tcBorders>
            <w:shd w:val="clear" w:color="auto" w:fill="CCEEFF"/>
            <w:vAlign w:val="bottom"/>
            <w:hideMark/>
          </w:tcPr>
          <w:p w14:paraId="6A99379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5C89D" w14:textId="77777777" w:rsidR="00000000" w:rsidRDefault="00A62CB6">
            <w:pPr>
              <w:divId w:val="1255356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1DEA13"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A9E033" w14:textId="77777777" w:rsidR="00000000" w:rsidRDefault="00A62CB6">
            <w:pPr>
              <w:jc w:val="right"/>
              <w:rPr>
                <w:rFonts w:eastAsia="Times New Roman"/>
                <w:sz w:val="18"/>
                <w:szCs w:val="18"/>
              </w:rPr>
            </w:pPr>
            <w:r>
              <w:rPr>
                <w:rFonts w:ascii="inherit" w:eastAsia="Times New Roman" w:hAnsi="inherit"/>
                <w:sz w:val="18"/>
                <w:szCs w:val="18"/>
              </w:rPr>
              <w:t>(2,288,364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0AE3C3"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4D08483" w14:textId="77777777" w:rsidR="00000000" w:rsidRDefault="00A62CB6">
            <w:pPr>
              <w:divId w:val="21108523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7852CF"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0D9209" w14:textId="77777777" w:rsidR="00000000" w:rsidRDefault="00A62CB6">
            <w:pPr>
              <w:jc w:val="right"/>
              <w:rPr>
                <w:rFonts w:eastAsia="Times New Roman"/>
                <w:sz w:val="18"/>
                <w:szCs w:val="18"/>
              </w:rPr>
            </w:pPr>
            <w:r>
              <w:rPr>
                <w:rFonts w:ascii="inherit" w:eastAsia="Times New Roman" w:hAnsi="inherit"/>
                <w:sz w:val="18"/>
                <w:szCs w:val="18"/>
              </w:rPr>
              <w:t>5,190</w:t>
            </w:r>
          </w:p>
        </w:tc>
        <w:tc>
          <w:tcPr>
            <w:tcW w:w="0" w:type="auto"/>
            <w:tcBorders>
              <w:top w:val="single" w:sz="6" w:space="0" w:color="000000"/>
            </w:tcBorders>
            <w:shd w:val="clear" w:color="auto" w:fill="CCEEFF"/>
            <w:vAlign w:val="bottom"/>
            <w:hideMark/>
          </w:tcPr>
          <w:p w14:paraId="08A83E0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FAB4B" w14:textId="77777777" w:rsidR="00000000" w:rsidRDefault="00A62CB6">
            <w:pPr>
              <w:divId w:val="9909140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3B2A8C"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DC0F95" w14:textId="77777777" w:rsidR="00000000" w:rsidRDefault="00A62CB6">
            <w:pPr>
              <w:jc w:val="right"/>
              <w:rPr>
                <w:rFonts w:eastAsia="Times New Roman"/>
                <w:sz w:val="18"/>
                <w:szCs w:val="18"/>
              </w:rPr>
            </w:pPr>
            <w:r>
              <w:rPr>
                <w:rFonts w:ascii="inherit" w:eastAsia="Times New Roman" w:hAnsi="inherit"/>
                <w:sz w:val="18"/>
                <w:szCs w:val="18"/>
              </w:rPr>
              <w:t>2,866,467</w:t>
            </w:r>
          </w:p>
        </w:tc>
        <w:tc>
          <w:tcPr>
            <w:tcW w:w="0" w:type="auto"/>
            <w:tcBorders>
              <w:top w:val="single" w:sz="6" w:space="0" w:color="000000"/>
            </w:tcBorders>
            <w:shd w:val="clear" w:color="auto" w:fill="CCEEFF"/>
            <w:vAlign w:val="bottom"/>
            <w:hideMark/>
          </w:tcPr>
          <w:p w14:paraId="034E8EF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03ACD" w14:textId="77777777" w:rsidR="00000000" w:rsidRDefault="00A62CB6">
            <w:pPr>
              <w:divId w:val="13056197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6CC1D7"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5506C9" w14:textId="77777777" w:rsidR="00000000" w:rsidRDefault="00A62CB6">
            <w:pPr>
              <w:jc w:val="right"/>
              <w:rPr>
                <w:rFonts w:eastAsia="Times New Roman"/>
                <w:sz w:val="18"/>
                <w:szCs w:val="18"/>
              </w:rPr>
            </w:pPr>
            <w:r>
              <w:rPr>
                <w:rFonts w:ascii="inherit" w:eastAsia="Times New Roman" w:hAnsi="inherit"/>
                <w:sz w:val="18"/>
                <w:szCs w:val="18"/>
              </w:rPr>
              <w:t>1,313,245</w:t>
            </w:r>
          </w:p>
        </w:tc>
        <w:tc>
          <w:tcPr>
            <w:tcW w:w="0" w:type="auto"/>
            <w:tcBorders>
              <w:top w:val="single" w:sz="6" w:space="0" w:color="000000"/>
            </w:tcBorders>
            <w:shd w:val="clear" w:color="auto" w:fill="CCEEFF"/>
            <w:vAlign w:val="bottom"/>
            <w:hideMark/>
          </w:tcPr>
          <w:p w14:paraId="1DF210E8" w14:textId="77777777" w:rsidR="00000000" w:rsidRDefault="00A62CB6">
            <w:pPr>
              <w:rPr>
                <w:rFonts w:eastAsia="Times New Roman"/>
                <w:sz w:val="20"/>
                <w:szCs w:val="20"/>
              </w:rPr>
            </w:pPr>
          </w:p>
        </w:tc>
      </w:tr>
      <w:tr w:rsidR="00000000" w14:paraId="09C2F6C2" w14:textId="77777777">
        <w:trPr>
          <w:divId w:val="1964530622"/>
          <w:jc w:val="center"/>
        </w:trPr>
        <w:tc>
          <w:tcPr>
            <w:tcW w:w="0" w:type="auto"/>
            <w:tcMar>
              <w:top w:w="30" w:type="dxa"/>
              <w:left w:w="30" w:type="dxa"/>
              <w:bottom w:w="30" w:type="dxa"/>
              <w:right w:w="30" w:type="dxa"/>
            </w:tcMar>
            <w:vAlign w:val="bottom"/>
            <w:hideMark/>
          </w:tcPr>
          <w:p w14:paraId="333249A5" w14:textId="77777777" w:rsidR="00000000" w:rsidRDefault="00A62CB6">
            <w:pPr>
              <w:divId w:val="1991598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40127D" w14:textId="77777777" w:rsidR="00000000" w:rsidRDefault="00A62CB6">
            <w:pPr>
              <w:divId w:val="1115365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120D31" w14:textId="77777777" w:rsidR="00000000" w:rsidRDefault="00A62CB6">
            <w:pPr>
              <w:divId w:val="829371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90EB17" w14:textId="77777777" w:rsidR="00000000" w:rsidRDefault="00A62CB6">
            <w:pPr>
              <w:divId w:val="409741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97A679" w14:textId="77777777" w:rsidR="00000000" w:rsidRDefault="00A62CB6">
            <w:pPr>
              <w:divId w:val="709960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DA56FC" w14:textId="77777777" w:rsidR="00000000" w:rsidRDefault="00A62CB6">
            <w:pPr>
              <w:divId w:val="203560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47D218" w14:textId="77777777" w:rsidR="00000000" w:rsidRDefault="00A62CB6">
            <w:pPr>
              <w:divId w:val="1556506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53C6AC" w14:textId="77777777" w:rsidR="00000000" w:rsidRDefault="00A62CB6">
            <w:pPr>
              <w:divId w:val="1449737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F99A29" w14:textId="77777777" w:rsidR="00000000" w:rsidRDefault="00A62CB6">
            <w:pPr>
              <w:divId w:val="745304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9C0365" w14:textId="77777777" w:rsidR="00000000" w:rsidRDefault="00A62CB6">
            <w:pPr>
              <w:divId w:val="859589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3AEDC4" w14:textId="77777777" w:rsidR="00000000" w:rsidRDefault="00A62CB6">
            <w:pPr>
              <w:divId w:val="870143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C05B43" w14:textId="77777777" w:rsidR="00000000" w:rsidRDefault="00A62CB6">
            <w:pPr>
              <w:divId w:val="1872182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79D1C2" w14:textId="77777777" w:rsidR="00000000" w:rsidRDefault="00A62CB6">
            <w:pPr>
              <w:divId w:val="1050692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70F70F" w14:textId="77777777" w:rsidR="00000000" w:rsidRDefault="00A62CB6">
            <w:pPr>
              <w:divId w:val="1977489078"/>
              <w:rPr>
                <w:rFonts w:eastAsia="Times New Roman"/>
                <w:sz w:val="20"/>
                <w:szCs w:val="20"/>
              </w:rPr>
            </w:pPr>
            <w:r>
              <w:rPr>
                <w:rFonts w:ascii="inherit" w:eastAsia="Times New Roman" w:hAnsi="inherit"/>
                <w:sz w:val="20"/>
                <w:szCs w:val="20"/>
              </w:rPr>
              <w:t> </w:t>
            </w:r>
          </w:p>
        </w:tc>
      </w:tr>
      <w:tr w:rsidR="00000000" w14:paraId="4C404FCF" w14:textId="77777777">
        <w:trPr>
          <w:divId w:val="1964530622"/>
          <w:jc w:val="center"/>
        </w:trPr>
        <w:tc>
          <w:tcPr>
            <w:tcW w:w="0" w:type="auto"/>
            <w:shd w:val="clear" w:color="auto" w:fill="CCEEFF"/>
            <w:tcMar>
              <w:top w:w="30" w:type="dxa"/>
              <w:left w:w="30" w:type="dxa"/>
              <w:bottom w:w="30" w:type="dxa"/>
              <w:right w:w="30" w:type="dxa"/>
            </w:tcMar>
            <w:vAlign w:val="bottom"/>
            <w:hideMark/>
          </w:tcPr>
          <w:p w14:paraId="17813124" w14:textId="77777777" w:rsidR="00000000" w:rsidRDefault="00A62CB6">
            <w:pPr>
              <w:ind w:hanging="180"/>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tc>
        <w:tc>
          <w:tcPr>
            <w:tcW w:w="0" w:type="auto"/>
            <w:shd w:val="clear" w:color="auto" w:fill="CCEEFF"/>
            <w:tcMar>
              <w:top w:w="30" w:type="dxa"/>
              <w:left w:w="30" w:type="dxa"/>
              <w:bottom w:w="30" w:type="dxa"/>
              <w:right w:w="0" w:type="dxa"/>
            </w:tcMar>
            <w:vAlign w:val="bottom"/>
            <w:hideMark/>
          </w:tcPr>
          <w:p w14:paraId="5247028D" w14:textId="77777777" w:rsidR="00000000" w:rsidRDefault="00A62CB6">
            <w:pPr>
              <w:jc w:val="right"/>
              <w:rPr>
                <w:rFonts w:eastAsia="Times New Roman"/>
                <w:sz w:val="18"/>
                <w:szCs w:val="18"/>
              </w:rPr>
            </w:pPr>
            <w:r>
              <w:rPr>
                <w:rFonts w:ascii="inherit" w:eastAsia="Times New Roman" w:hAnsi="inherit"/>
                <w:sz w:val="18"/>
                <w:szCs w:val="18"/>
              </w:rPr>
              <w:t>229</w:t>
            </w:r>
          </w:p>
        </w:tc>
        <w:tc>
          <w:tcPr>
            <w:tcW w:w="0" w:type="auto"/>
            <w:shd w:val="clear" w:color="auto" w:fill="CCEEFF"/>
            <w:vAlign w:val="bottom"/>
            <w:hideMark/>
          </w:tcPr>
          <w:p w14:paraId="0939B83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5CB30E" w14:textId="77777777" w:rsidR="00000000" w:rsidRDefault="00A62CB6">
            <w:pPr>
              <w:divId w:val="1522475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4DE5D8" w14:textId="77777777" w:rsidR="00000000" w:rsidRDefault="00A62CB6">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20776D6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DE643" w14:textId="77777777" w:rsidR="00000000" w:rsidRDefault="00A62CB6">
            <w:pPr>
              <w:divId w:val="170872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674EE3" w14:textId="77777777" w:rsidR="00000000" w:rsidRDefault="00A62CB6">
            <w:pPr>
              <w:jc w:val="right"/>
              <w:rPr>
                <w:rFonts w:eastAsia="Times New Roman"/>
                <w:sz w:val="18"/>
                <w:szCs w:val="18"/>
              </w:rPr>
            </w:pPr>
            <w:r>
              <w:rPr>
                <w:rFonts w:ascii="inherit" w:eastAsia="Times New Roman" w:hAnsi="inherit"/>
                <w:sz w:val="18"/>
                <w:szCs w:val="18"/>
              </w:rPr>
              <w:t>9,980</w:t>
            </w:r>
          </w:p>
        </w:tc>
        <w:tc>
          <w:tcPr>
            <w:tcW w:w="0" w:type="auto"/>
            <w:shd w:val="clear" w:color="auto" w:fill="CCEEFF"/>
            <w:vAlign w:val="bottom"/>
            <w:hideMark/>
          </w:tcPr>
          <w:p w14:paraId="784A3D4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E567D" w14:textId="77777777" w:rsidR="00000000" w:rsidRDefault="00A62CB6">
            <w:pPr>
              <w:divId w:val="1010066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E8D725" w14:textId="77777777" w:rsidR="00000000" w:rsidRDefault="00A62CB6">
            <w:pPr>
              <w:divId w:val="941836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928932" w14:textId="77777777" w:rsidR="00000000" w:rsidRDefault="00A62CB6">
            <w:pPr>
              <w:divId w:val="1629890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A62C71" w14:textId="77777777" w:rsidR="00000000" w:rsidRDefault="00A62CB6">
            <w:pPr>
              <w:divId w:val="161186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03A679" w14:textId="77777777" w:rsidR="00000000" w:rsidRDefault="00A62CB6">
            <w:pPr>
              <w:divId w:val="11696360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162502" w14:textId="77777777" w:rsidR="00000000" w:rsidRDefault="00A62CB6">
            <w:pPr>
              <w:divId w:val="1663196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968847" w14:textId="77777777" w:rsidR="00000000" w:rsidRDefault="00A62CB6">
            <w:pPr>
              <w:divId w:val="1090738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F701BB" w14:textId="77777777" w:rsidR="00000000" w:rsidRDefault="00A62CB6">
            <w:pPr>
              <w:jc w:val="right"/>
              <w:rPr>
                <w:rFonts w:eastAsia="Times New Roman"/>
                <w:sz w:val="18"/>
                <w:szCs w:val="18"/>
              </w:rPr>
            </w:pPr>
            <w:r>
              <w:rPr>
                <w:rFonts w:ascii="inherit" w:eastAsia="Times New Roman" w:hAnsi="inherit"/>
                <w:sz w:val="18"/>
                <w:szCs w:val="18"/>
              </w:rPr>
              <w:t>9,982</w:t>
            </w:r>
          </w:p>
        </w:tc>
        <w:tc>
          <w:tcPr>
            <w:tcW w:w="0" w:type="auto"/>
            <w:shd w:val="clear" w:color="auto" w:fill="CCEEFF"/>
            <w:vAlign w:val="bottom"/>
            <w:hideMark/>
          </w:tcPr>
          <w:p w14:paraId="3D0A392D" w14:textId="77777777" w:rsidR="00000000" w:rsidRDefault="00A62CB6">
            <w:pPr>
              <w:rPr>
                <w:rFonts w:eastAsia="Times New Roman"/>
                <w:sz w:val="20"/>
                <w:szCs w:val="20"/>
              </w:rPr>
            </w:pPr>
          </w:p>
        </w:tc>
      </w:tr>
      <w:tr w:rsidR="00000000" w14:paraId="282B808E" w14:textId="77777777">
        <w:trPr>
          <w:divId w:val="1964530622"/>
          <w:jc w:val="center"/>
        </w:trPr>
        <w:tc>
          <w:tcPr>
            <w:tcW w:w="0" w:type="auto"/>
            <w:tcMar>
              <w:top w:w="30" w:type="dxa"/>
              <w:left w:w="30" w:type="dxa"/>
              <w:bottom w:w="30" w:type="dxa"/>
              <w:right w:w="30" w:type="dxa"/>
            </w:tcMar>
            <w:vAlign w:val="bottom"/>
            <w:hideMark/>
          </w:tcPr>
          <w:p w14:paraId="5A429795" w14:textId="77777777" w:rsidR="00000000" w:rsidRDefault="00A62CB6">
            <w:pPr>
              <w:rPr>
                <w:rFonts w:eastAsia="Times New Roman"/>
                <w:sz w:val="18"/>
                <w:szCs w:val="18"/>
              </w:rPr>
            </w:pPr>
            <w:r>
              <w:rPr>
                <w:rFonts w:ascii="inherit" w:eastAsia="Times New Roman" w:hAnsi="inherit"/>
                <w:sz w:val="18"/>
                <w:szCs w:val="18"/>
              </w:rPr>
              <w:t>Share-based compensation</w:t>
            </w:r>
          </w:p>
        </w:tc>
        <w:tc>
          <w:tcPr>
            <w:tcW w:w="0" w:type="auto"/>
            <w:gridSpan w:val="2"/>
            <w:tcMar>
              <w:top w:w="30" w:type="dxa"/>
              <w:left w:w="30" w:type="dxa"/>
              <w:bottom w:w="30" w:type="dxa"/>
              <w:right w:w="30" w:type="dxa"/>
            </w:tcMar>
            <w:vAlign w:val="bottom"/>
            <w:hideMark/>
          </w:tcPr>
          <w:p w14:paraId="47BE11BC" w14:textId="77777777" w:rsidR="00000000" w:rsidRDefault="00A62CB6">
            <w:pPr>
              <w:divId w:val="1266184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BB34A2" w14:textId="77777777" w:rsidR="00000000" w:rsidRDefault="00A62CB6">
            <w:pPr>
              <w:divId w:val="1769809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DF14CC" w14:textId="77777777" w:rsidR="00000000" w:rsidRDefault="00A62CB6">
            <w:pPr>
              <w:divId w:val="1341734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2DD02B" w14:textId="77777777" w:rsidR="00000000" w:rsidRDefault="00A62CB6">
            <w:pPr>
              <w:divId w:val="1717972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97D758" w14:textId="77777777" w:rsidR="00000000" w:rsidRDefault="00A62CB6">
            <w:pPr>
              <w:jc w:val="right"/>
              <w:rPr>
                <w:rFonts w:eastAsia="Times New Roman"/>
                <w:sz w:val="18"/>
                <w:szCs w:val="18"/>
              </w:rPr>
            </w:pPr>
            <w:r>
              <w:rPr>
                <w:rFonts w:ascii="inherit" w:eastAsia="Times New Roman" w:hAnsi="inherit"/>
                <w:sz w:val="18"/>
                <w:szCs w:val="18"/>
              </w:rPr>
              <w:t>7,842</w:t>
            </w:r>
          </w:p>
        </w:tc>
        <w:tc>
          <w:tcPr>
            <w:tcW w:w="0" w:type="auto"/>
            <w:vAlign w:val="bottom"/>
            <w:hideMark/>
          </w:tcPr>
          <w:p w14:paraId="7E2CF6A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DFF3A8A" w14:textId="77777777" w:rsidR="00000000" w:rsidRDefault="00A62CB6">
            <w:pPr>
              <w:divId w:val="50277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7579E7" w14:textId="77777777" w:rsidR="00000000" w:rsidRDefault="00A62CB6">
            <w:pPr>
              <w:divId w:val="1625621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D26E7B" w14:textId="77777777" w:rsidR="00000000" w:rsidRDefault="00A62CB6">
            <w:pPr>
              <w:divId w:val="355234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E53D2D" w14:textId="77777777" w:rsidR="00000000" w:rsidRDefault="00A62CB6">
            <w:pPr>
              <w:divId w:val="1922450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68AEAE" w14:textId="77777777" w:rsidR="00000000" w:rsidRDefault="00A62CB6">
            <w:pPr>
              <w:divId w:val="1464274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02200E" w14:textId="77777777" w:rsidR="00000000" w:rsidRDefault="00A62CB6">
            <w:pPr>
              <w:divId w:val="1553999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48092" w14:textId="77777777" w:rsidR="00000000" w:rsidRDefault="00A62CB6">
            <w:pPr>
              <w:divId w:val="1492332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151F75" w14:textId="77777777" w:rsidR="00000000" w:rsidRDefault="00A62CB6">
            <w:pPr>
              <w:jc w:val="right"/>
              <w:rPr>
                <w:rFonts w:eastAsia="Times New Roman"/>
                <w:sz w:val="18"/>
                <w:szCs w:val="18"/>
              </w:rPr>
            </w:pPr>
            <w:r>
              <w:rPr>
                <w:rFonts w:ascii="inherit" w:eastAsia="Times New Roman" w:hAnsi="inherit"/>
                <w:sz w:val="18"/>
                <w:szCs w:val="18"/>
              </w:rPr>
              <w:t>7,842</w:t>
            </w:r>
          </w:p>
        </w:tc>
        <w:tc>
          <w:tcPr>
            <w:tcW w:w="0" w:type="auto"/>
            <w:vAlign w:val="bottom"/>
            <w:hideMark/>
          </w:tcPr>
          <w:p w14:paraId="2C648ABF" w14:textId="77777777" w:rsidR="00000000" w:rsidRDefault="00A62CB6">
            <w:pPr>
              <w:rPr>
                <w:rFonts w:eastAsia="Times New Roman"/>
                <w:sz w:val="20"/>
                <w:szCs w:val="20"/>
              </w:rPr>
            </w:pPr>
          </w:p>
        </w:tc>
      </w:tr>
      <w:tr w:rsidR="00000000" w14:paraId="7B96FCA9" w14:textId="77777777">
        <w:trPr>
          <w:divId w:val="1964530622"/>
          <w:jc w:val="center"/>
        </w:trPr>
        <w:tc>
          <w:tcPr>
            <w:tcW w:w="0" w:type="auto"/>
            <w:shd w:val="clear" w:color="auto" w:fill="CCEEFF"/>
            <w:tcMar>
              <w:top w:w="30" w:type="dxa"/>
              <w:left w:w="30" w:type="dxa"/>
              <w:bottom w:w="30" w:type="dxa"/>
              <w:right w:w="30" w:type="dxa"/>
            </w:tcMar>
            <w:vAlign w:val="bottom"/>
            <w:hideMark/>
          </w:tcPr>
          <w:p w14:paraId="27EF7FC9" w14:textId="77777777" w:rsidR="00000000" w:rsidRDefault="00A62CB6">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2A05FE57" w14:textId="77777777" w:rsidR="00000000" w:rsidRDefault="00A62CB6">
            <w:pPr>
              <w:jc w:val="right"/>
              <w:rPr>
                <w:rFonts w:eastAsia="Times New Roman"/>
                <w:sz w:val="18"/>
                <w:szCs w:val="18"/>
              </w:rPr>
            </w:pPr>
            <w:r>
              <w:rPr>
                <w:rFonts w:ascii="inherit" w:eastAsia="Times New Roman" w:hAnsi="inherit"/>
                <w:sz w:val="18"/>
                <w:szCs w:val="18"/>
              </w:rPr>
              <w:t>(1,477</w:t>
            </w:r>
          </w:p>
        </w:tc>
        <w:tc>
          <w:tcPr>
            <w:tcW w:w="0" w:type="auto"/>
            <w:shd w:val="clear" w:color="auto" w:fill="CCEEFF"/>
            <w:tcMar>
              <w:top w:w="30" w:type="dxa"/>
              <w:left w:w="0" w:type="dxa"/>
              <w:bottom w:w="30" w:type="dxa"/>
              <w:right w:w="30" w:type="dxa"/>
            </w:tcMar>
            <w:vAlign w:val="bottom"/>
            <w:hideMark/>
          </w:tcPr>
          <w:p w14:paraId="42FB0B8C"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3F6DFB0" w14:textId="77777777" w:rsidR="00000000" w:rsidRDefault="00A62CB6">
            <w:pPr>
              <w:divId w:val="2048406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F03702" w14:textId="77777777" w:rsidR="00000000" w:rsidRDefault="00A62CB6">
            <w:pPr>
              <w:divId w:val="1277298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7B19EC" w14:textId="77777777" w:rsidR="00000000" w:rsidRDefault="00A62CB6">
            <w:pPr>
              <w:divId w:val="603004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9E568B" w14:textId="77777777" w:rsidR="00000000" w:rsidRDefault="00A62CB6">
            <w:pPr>
              <w:divId w:val="683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6AC3E0" w14:textId="77777777" w:rsidR="00000000" w:rsidRDefault="00A62CB6">
            <w:pPr>
              <w:divId w:val="1301032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E936C0" w14:textId="77777777" w:rsidR="00000000" w:rsidRDefault="00A62CB6">
            <w:pPr>
              <w:jc w:val="right"/>
              <w:rPr>
                <w:rFonts w:eastAsia="Times New Roman"/>
                <w:sz w:val="18"/>
                <w:szCs w:val="18"/>
              </w:rPr>
            </w:pPr>
            <w:r>
              <w:rPr>
                <w:rFonts w:ascii="inherit" w:eastAsia="Times New Roman" w:hAnsi="inherit"/>
                <w:sz w:val="18"/>
                <w:szCs w:val="18"/>
              </w:rPr>
              <w:t>(95,082</w:t>
            </w:r>
          </w:p>
        </w:tc>
        <w:tc>
          <w:tcPr>
            <w:tcW w:w="0" w:type="auto"/>
            <w:shd w:val="clear" w:color="auto" w:fill="CCEEFF"/>
            <w:tcMar>
              <w:top w:w="30" w:type="dxa"/>
              <w:left w:w="0" w:type="dxa"/>
              <w:bottom w:w="30" w:type="dxa"/>
              <w:right w:w="30" w:type="dxa"/>
            </w:tcMar>
            <w:vAlign w:val="bottom"/>
            <w:hideMark/>
          </w:tcPr>
          <w:p w14:paraId="57E63D70"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6CFDBC9" w14:textId="77777777" w:rsidR="00000000" w:rsidRDefault="00A62CB6">
            <w:pPr>
              <w:divId w:val="82528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2F8FA6" w14:textId="77777777" w:rsidR="00000000" w:rsidRDefault="00A62CB6">
            <w:pPr>
              <w:divId w:val="73087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A6C725" w14:textId="77777777" w:rsidR="00000000" w:rsidRDefault="00A62CB6">
            <w:pPr>
              <w:divId w:val="778258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32A93D" w14:textId="77777777" w:rsidR="00000000" w:rsidRDefault="00A62CB6">
            <w:pPr>
              <w:divId w:val="797644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9357FB" w14:textId="77777777" w:rsidR="00000000" w:rsidRDefault="00A62CB6">
            <w:pPr>
              <w:divId w:val="1224872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A33BAF" w14:textId="77777777" w:rsidR="00000000" w:rsidRDefault="00A62CB6">
            <w:pPr>
              <w:jc w:val="right"/>
              <w:rPr>
                <w:rFonts w:eastAsia="Times New Roman"/>
                <w:sz w:val="18"/>
                <w:szCs w:val="18"/>
              </w:rPr>
            </w:pPr>
            <w:r>
              <w:rPr>
                <w:rFonts w:ascii="inherit" w:eastAsia="Times New Roman" w:hAnsi="inherit"/>
                <w:sz w:val="18"/>
                <w:szCs w:val="18"/>
              </w:rPr>
              <w:t>(95,082</w:t>
            </w:r>
          </w:p>
        </w:tc>
        <w:tc>
          <w:tcPr>
            <w:tcW w:w="0" w:type="auto"/>
            <w:shd w:val="clear" w:color="auto" w:fill="CCEEFF"/>
            <w:tcMar>
              <w:top w:w="30" w:type="dxa"/>
              <w:left w:w="0" w:type="dxa"/>
              <w:bottom w:w="30" w:type="dxa"/>
              <w:right w:w="30" w:type="dxa"/>
            </w:tcMar>
            <w:vAlign w:val="bottom"/>
            <w:hideMark/>
          </w:tcPr>
          <w:p w14:paraId="01357A07" w14:textId="77777777" w:rsidR="00000000" w:rsidRDefault="00A62CB6">
            <w:pPr>
              <w:rPr>
                <w:rFonts w:eastAsia="Times New Roman"/>
                <w:sz w:val="18"/>
                <w:szCs w:val="18"/>
              </w:rPr>
            </w:pPr>
            <w:r>
              <w:rPr>
                <w:rFonts w:ascii="inherit" w:eastAsia="Times New Roman" w:hAnsi="inherit"/>
                <w:sz w:val="18"/>
                <w:szCs w:val="18"/>
              </w:rPr>
              <w:t>)</w:t>
            </w:r>
          </w:p>
        </w:tc>
      </w:tr>
      <w:tr w:rsidR="00000000" w14:paraId="46104E3E" w14:textId="77777777">
        <w:trPr>
          <w:divId w:val="1964530622"/>
          <w:jc w:val="center"/>
        </w:trPr>
        <w:tc>
          <w:tcPr>
            <w:tcW w:w="0" w:type="auto"/>
            <w:tcMar>
              <w:top w:w="30" w:type="dxa"/>
              <w:left w:w="30" w:type="dxa"/>
              <w:bottom w:w="30" w:type="dxa"/>
              <w:right w:w="30" w:type="dxa"/>
            </w:tcMar>
            <w:vAlign w:val="bottom"/>
            <w:hideMark/>
          </w:tcPr>
          <w:p w14:paraId="6A67E058" w14:textId="77777777" w:rsidR="00000000" w:rsidRDefault="00A62CB6">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14:paraId="2E168C93" w14:textId="77777777" w:rsidR="00000000" w:rsidRDefault="00A62CB6">
            <w:pPr>
              <w:divId w:val="214898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1BBFDD" w14:textId="77777777" w:rsidR="00000000" w:rsidRDefault="00A62CB6">
            <w:pPr>
              <w:divId w:val="1688436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9C60AB" w14:textId="77777777" w:rsidR="00000000" w:rsidRDefault="00A62CB6">
            <w:pPr>
              <w:divId w:val="164234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3562BB" w14:textId="77777777" w:rsidR="00000000" w:rsidRDefault="00A62CB6">
            <w:pPr>
              <w:divId w:val="1500729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1954E8" w14:textId="77777777" w:rsidR="00000000" w:rsidRDefault="00A62CB6">
            <w:pPr>
              <w:divId w:val="1525634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DB323B" w14:textId="77777777" w:rsidR="00000000" w:rsidRDefault="00A62CB6">
            <w:pPr>
              <w:divId w:val="1361273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22D520" w14:textId="77777777" w:rsidR="00000000" w:rsidRDefault="00A62CB6">
            <w:pPr>
              <w:divId w:val="461120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5728B5" w14:textId="77777777" w:rsidR="00000000" w:rsidRDefault="00A62CB6">
            <w:pPr>
              <w:divId w:val="1936012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C179CD" w14:textId="77777777" w:rsidR="00000000" w:rsidRDefault="00A62CB6">
            <w:pPr>
              <w:divId w:val="136670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6A8356" w14:textId="77777777" w:rsidR="00000000" w:rsidRDefault="00A62CB6">
            <w:pPr>
              <w:divId w:val="1306230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3D8096" w14:textId="77777777" w:rsidR="00000000" w:rsidRDefault="00A62CB6">
            <w:pPr>
              <w:jc w:val="right"/>
              <w:rPr>
                <w:rFonts w:eastAsia="Times New Roman"/>
                <w:sz w:val="18"/>
                <w:szCs w:val="18"/>
              </w:rPr>
            </w:pPr>
            <w:r>
              <w:rPr>
                <w:rFonts w:ascii="inherit" w:eastAsia="Times New Roman" w:hAnsi="inherit"/>
                <w:sz w:val="18"/>
                <w:szCs w:val="18"/>
              </w:rPr>
              <w:t>(37,786</w:t>
            </w:r>
          </w:p>
        </w:tc>
        <w:tc>
          <w:tcPr>
            <w:tcW w:w="0" w:type="auto"/>
            <w:tcMar>
              <w:top w:w="30" w:type="dxa"/>
              <w:left w:w="0" w:type="dxa"/>
              <w:bottom w:w="30" w:type="dxa"/>
              <w:right w:w="30" w:type="dxa"/>
            </w:tcMar>
            <w:vAlign w:val="bottom"/>
            <w:hideMark/>
          </w:tcPr>
          <w:p w14:paraId="497AEE8E" w14:textId="77777777" w:rsidR="00000000" w:rsidRDefault="00A62CB6">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C1EA54A" w14:textId="77777777" w:rsidR="00000000" w:rsidRDefault="00A62CB6">
            <w:pPr>
              <w:divId w:val="518277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B7CA59" w14:textId="77777777" w:rsidR="00000000" w:rsidRDefault="00A62CB6">
            <w:pPr>
              <w:jc w:val="right"/>
              <w:rPr>
                <w:rFonts w:eastAsia="Times New Roman"/>
                <w:sz w:val="18"/>
                <w:szCs w:val="18"/>
              </w:rPr>
            </w:pPr>
            <w:r>
              <w:rPr>
                <w:rFonts w:ascii="inherit" w:eastAsia="Times New Roman" w:hAnsi="inherit"/>
                <w:sz w:val="18"/>
                <w:szCs w:val="18"/>
              </w:rPr>
              <w:t>(37,786</w:t>
            </w:r>
          </w:p>
        </w:tc>
        <w:tc>
          <w:tcPr>
            <w:tcW w:w="0" w:type="auto"/>
            <w:tcMar>
              <w:top w:w="30" w:type="dxa"/>
              <w:left w:w="0" w:type="dxa"/>
              <w:bottom w:w="30" w:type="dxa"/>
              <w:right w:w="30" w:type="dxa"/>
            </w:tcMar>
            <w:vAlign w:val="bottom"/>
            <w:hideMark/>
          </w:tcPr>
          <w:p w14:paraId="3BDA703B" w14:textId="77777777" w:rsidR="00000000" w:rsidRDefault="00A62CB6">
            <w:pPr>
              <w:rPr>
                <w:rFonts w:eastAsia="Times New Roman"/>
                <w:sz w:val="18"/>
                <w:szCs w:val="18"/>
              </w:rPr>
            </w:pPr>
            <w:r>
              <w:rPr>
                <w:rFonts w:ascii="inherit" w:eastAsia="Times New Roman" w:hAnsi="inherit"/>
                <w:sz w:val="18"/>
                <w:szCs w:val="18"/>
              </w:rPr>
              <w:t>)</w:t>
            </w:r>
          </w:p>
        </w:tc>
      </w:tr>
      <w:tr w:rsidR="00000000" w14:paraId="2072A2FE" w14:textId="77777777">
        <w:trPr>
          <w:divId w:val="1964530622"/>
          <w:jc w:val="center"/>
        </w:trPr>
        <w:tc>
          <w:tcPr>
            <w:tcW w:w="0" w:type="auto"/>
            <w:shd w:val="clear" w:color="auto" w:fill="CCEEFF"/>
            <w:tcMar>
              <w:top w:w="30" w:type="dxa"/>
              <w:left w:w="30" w:type="dxa"/>
              <w:bottom w:w="30" w:type="dxa"/>
              <w:right w:w="30" w:type="dxa"/>
            </w:tcMar>
            <w:vAlign w:val="bottom"/>
            <w:hideMark/>
          </w:tcPr>
          <w:p w14:paraId="7A966CF2" w14:textId="77777777" w:rsidR="00000000" w:rsidRDefault="00A62CB6">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14:paraId="77DE8A9A" w14:textId="77777777" w:rsidR="00000000" w:rsidRDefault="00A62CB6">
            <w:pPr>
              <w:divId w:val="1800565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783E8A" w14:textId="77777777" w:rsidR="00000000" w:rsidRDefault="00A62CB6">
            <w:pPr>
              <w:divId w:val="1499267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041311" w14:textId="77777777" w:rsidR="00000000" w:rsidRDefault="00A62CB6">
            <w:pPr>
              <w:divId w:val="514883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5C5256" w14:textId="77777777" w:rsidR="00000000" w:rsidRDefault="00A62CB6">
            <w:pPr>
              <w:divId w:val="2071222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CF7AF1" w14:textId="77777777" w:rsidR="00000000" w:rsidRDefault="00A62CB6">
            <w:pPr>
              <w:divId w:val="1793595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AC5741" w14:textId="77777777" w:rsidR="00000000" w:rsidRDefault="00A62CB6">
            <w:pPr>
              <w:divId w:val="418913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9C1B13" w14:textId="77777777" w:rsidR="00000000" w:rsidRDefault="00A62CB6">
            <w:pPr>
              <w:divId w:val="1393113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C7862A" w14:textId="77777777" w:rsidR="00000000" w:rsidRDefault="00A62CB6">
            <w:pPr>
              <w:divId w:val="1494375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2C010" w14:textId="77777777" w:rsidR="00000000" w:rsidRDefault="00A62CB6">
            <w:pPr>
              <w:jc w:val="right"/>
              <w:rPr>
                <w:rFonts w:eastAsia="Times New Roman"/>
                <w:sz w:val="18"/>
                <w:szCs w:val="18"/>
              </w:rPr>
            </w:pPr>
            <w:r>
              <w:rPr>
                <w:rFonts w:ascii="inherit" w:eastAsia="Times New Roman" w:hAnsi="inherit"/>
                <w:sz w:val="18"/>
                <w:szCs w:val="18"/>
              </w:rPr>
              <w:t>552</w:t>
            </w:r>
          </w:p>
        </w:tc>
        <w:tc>
          <w:tcPr>
            <w:tcW w:w="0" w:type="auto"/>
            <w:shd w:val="clear" w:color="auto" w:fill="CCEEFF"/>
            <w:vAlign w:val="bottom"/>
            <w:hideMark/>
          </w:tcPr>
          <w:p w14:paraId="173F189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9FB046" w14:textId="77777777" w:rsidR="00000000" w:rsidRDefault="00A62CB6">
            <w:pPr>
              <w:divId w:val="601305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3A4F97" w14:textId="77777777" w:rsidR="00000000" w:rsidRDefault="00A62CB6">
            <w:pPr>
              <w:divId w:val="1758015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0C0562" w14:textId="77777777" w:rsidR="00000000" w:rsidRDefault="00A62CB6">
            <w:pPr>
              <w:divId w:val="481046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375CEB" w14:textId="77777777" w:rsidR="00000000" w:rsidRDefault="00A62CB6">
            <w:pPr>
              <w:jc w:val="right"/>
              <w:rPr>
                <w:rFonts w:eastAsia="Times New Roman"/>
                <w:sz w:val="18"/>
                <w:szCs w:val="18"/>
              </w:rPr>
            </w:pPr>
            <w:r>
              <w:rPr>
                <w:rFonts w:ascii="inherit" w:eastAsia="Times New Roman" w:hAnsi="inherit"/>
                <w:sz w:val="18"/>
                <w:szCs w:val="18"/>
              </w:rPr>
              <w:t>552</w:t>
            </w:r>
          </w:p>
        </w:tc>
        <w:tc>
          <w:tcPr>
            <w:tcW w:w="0" w:type="auto"/>
            <w:shd w:val="clear" w:color="auto" w:fill="CCEEFF"/>
            <w:vAlign w:val="bottom"/>
            <w:hideMark/>
          </w:tcPr>
          <w:p w14:paraId="7DF44E74" w14:textId="77777777" w:rsidR="00000000" w:rsidRDefault="00A62CB6">
            <w:pPr>
              <w:rPr>
                <w:rFonts w:eastAsia="Times New Roman"/>
                <w:sz w:val="20"/>
                <w:szCs w:val="20"/>
              </w:rPr>
            </w:pPr>
          </w:p>
        </w:tc>
      </w:tr>
      <w:tr w:rsidR="00000000" w14:paraId="63F9531B" w14:textId="77777777">
        <w:trPr>
          <w:divId w:val="1964530622"/>
          <w:jc w:val="center"/>
        </w:trPr>
        <w:tc>
          <w:tcPr>
            <w:tcW w:w="0" w:type="auto"/>
            <w:tcMar>
              <w:top w:w="30" w:type="dxa"/>
              <w:left w:w="30" w:type="dxa"/>
              <w:bottom w:w="30" w:type="dxa"/>
              <w:right w:w="30" w:type="dxa"/>
            </w:tcMar>
            <w:vAlign w:val="bottom"/>
            <w:hideMark/>
          </w:tcPr>
          <w:p w14:paraId="68E3B593" w14:textId="77777777" w:rsidR="00000000" w:rsidRDefault="00A62CB6">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14:paraId="02B9B74D" w14:textId="77777777" w:rsidR="00000000" w:rsidRDefault="00A62CB6">
            <w:pPr>
              <w:divId w:val="1210920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9B1DB" w14:textId="77777777" w:rsidR="00000000" w:rsidRDefault="00A62CB6">
            <w:pPr>
              <w:divId w:val="1179001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E8F0D5" w14:textId="77777777" w:rsidR="00000000" w:rsidRDefault="00A62CB6">
            <w:pPr>
              <w:divId w:val="1960719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BF6CB" w14:textId="77777777" w:rsidR="00000000" w:rsidRDefault="00A62CB6">
            <w:pPr>
              <w:divId w:val="812525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E7944E" w14:textId="77777777" w:rsidR="00000000" w:rsidRDefault="00A62CB6">
            <w:pPr>
              <w:divId w:val="1795178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311D8B" w14:textId="77777777" w:rsidR="00000000" w:rsidRDefault="00A62CB6">
            <w:pPr>
              <w:divId w:val="334652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4759F5" w14:textId="77777777" w:rsidR="00000000" w:rsidRDefault="00A62CB6">
            <w:pPr>
              <w:divId w:val="267084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2B43E" w14:textId="77777777" w:rsidR="00000000" w:rsidRDefault="00A62CB6">
            <w:pPr>
              <w:divId w:val="913856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D976C1" w14:textId="77777777" w:rsidR="00000000" w:rsidRDefault="00A62CB6">
            <w:pPr>
              <w:divId w:val="1833250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ADA7DA" w14:textId="77777777" w:rsidR="00000000" w:rsidRDefault="00A62CB6">
            <w:pPr>
              <w:divId w:val="1582837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0D1296" w14:textId="77777777" w:rsidR="00000000" w:rsidRDefault="00A62CB6">
            <w:pPr>
              <w:jc w:val="right"/>
              <w:rPr>
                <w:rFonts w:eastAsia="Times New Roman"/>
                <w:sz w:val="18"/>
                <w:szCs w:val="18"/>
              </w:rPr>
            </w:pPr>
            <w:r>
              <w:rPr>
                <w:rFonts w:ascii="inherit" w:eastAsia="Times New Roman" w:hAnsi="inherit"/>
                <w:sz w:val="18"/>
                <w:szCs w:val="18"/>
              </w:rPr>
              <w:t>207,289</w:t>
            </w:r>
          </w:p>
        </w:tc>
        <w:tc>
          <w:tcPr>
            <w:tcW w:w="0" w:type="auto"/>
            <w:vAlign w:val="bottom"/>
            <w:hideMark/>
          </w:tcPr>
          <w:p w14:paraId="418EEDC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34459E9" w14:textId="77777777" w:rsidR="00000000" w:rsidRDefault="00A62CB6">
            <w:pPr>
              <w:divId w:val="5709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3A1418" w14:textId="77777777" w:rsidR="00000000" w:rsidRDefault="00A62CB6">
            <w:pPr>
              <w:jc w:val="right"/>
              <w:rPr>
                <w:rFonts w:eastAsia="Times New Roman"/>
                <w:sz w:val="18"/>
                <w:szCs w:val="18"/>
              </w:rPr>
            </w:pPr>
            <w:r>
              <w:rPr>
                <w:rFonts w:ascii="inherit" w:eastAsia="Times New Roman" w:hAnsi="inherit"/>
                <w:sz w:val="18"/>
                <w:szCs w:val="18"/>
              </w:rPr>
              <w:t>207,289</w:t>
            </w:r>
          </w:p>
        </w:tc>
        <w:tc>
          <w:tcPr>
            <w:tcW w:w="0" w:type="auto"/>
            <w:vAlign w:val="bottom"/>
            <w:hideMark/>
          </w:tcPr>
          <w:p w14:paraId="1F218508" w14:textId="77777777" w:rsidR="00000000" w:rsidRDefault="00A62CB6">
            <w:pPr>
              <w:rPr>
                <w:rFonts w:eastAsia="Times New Roman"/>
                <w:sz w:val="20"/>
                <w:szCs w:val="20"/>
              </w:rPr>
            </w:pPr>
          </w:p>
        </w:tc>
      </w:tr>
      <w:tr w:rsidR="00A62CB6" w14:paraId="6B37B154" w14:textId="77777777">
        <w:trPr>
          <w:divId w:val="1964530622"/>
          <w:jc w:val="center"/>
        </w:trPr>
        <w:tc>
          <w:tcPr>
            <w:tcW w:w="0" w:type="auto"/>
            <w:shd w:val="clear" w:color="auto" w:fill="CCEEFF"/>
            <w:tcMar>
              <w:top w:w="30" w:type="dxa"/>
              <w:left w:w="30" w:type="dxa"/>
              <w:bottom w:w="30" w:type="dxa"/>
              <w:right w:w="30" w:type="dxa"/>
            </w:tcMar>
            <w:vAlign w:val="bottom"/>
            <w:hideMark/>
          </w:tcPr>
          <w:p w14:paraId="6EF60C6C" w14:textId="77777777" w:rsidR="00000000" w:rsidRDefault="00A62CB6">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476E5D" w14:textId="77777777" w:rsidR="00000000" w:rsidRDefault="00A62CB6">
            <w:pPr>
              <w:jc w:val="right"/>
              <w:rPr>
                <w:rFonts w:eastAsia="Times New Roman"/>
                <w:sz w:val="18"/>
                <w:szCs w:val="18"/>
              </w:rPr>
            </w:pPr>
            <w:r>
              <w:rPr>
                <w:rFonts w:ascii="inherit" w:eastAsia="Times New Roman" w:hAnsi="inherit"/>
                <w:sz w:val="18"/>
                <w:szCs w:val="18"/>
              </w:rPr>
              <w:t>121,811</w:t>
            </w:r>
          </w:p>
        </w:tc>
        <w:tc>
          <w:tcPr>
            <w:tcW w:w="0" w:type="auto"/>
            <w:tcBorders>
              <w:top w:val="single" w:sz="6" w:space="0" w:color="000000"/>
              <w:bottom w:val="double" w:sz="6" w:space="0" w:color="000000"/>
            </w:tcBorders>
            <w:shd w:val="clear" w:color="auto" w:fill="CCEEFF"/>
            <w:vAlign w:val="bottom"/>
            <w:hideMark/>
          </w:tcPr>
          <w:p w14:paraId="7F61CB9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CD1A2D" w14:textId="77777777" w:rsidR="00000000" w:rsidRDefault="00A62CB6">
            <w:pPr>
              <w:divId w:val="612632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722FF4"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A663EE" w14:textId="77777777" w:rsidR="00000000" w:rsidRDefault="00A62CB6">
            <w:pPr>
              <w:jc w:val="right"/>
              <w:rPr>
                <w:rFonts w:eastAsia="Times New Roman"/>
                <w:sz w:val="18"/>
                <w:szCs w:val="18"/>
              </w:rPr>
            </w:pPr>
            <w:r>
              <w:rPr>
                <w:rFonts w:ascii="inherit" w:eastAsia="Times New Roman" w:hAnsi="inherit"/>
                <w:sz w:val="18"/>
                <w:szCs w:val="18"/>
              </w:rPr>
              <w:t>1,366</w:t>
            </w:r>
          </w:p>
        </w:tc>
        <w:tc>
          <w:tcPr>
            <w:tcW w:w="0" w:type="auto"/>
            <w:tcBorders>
              <w:top w:val="single" w:sz="6" w:space="0" w:color="000000"/>
              <w:bottom w:val="double" w:sz="6" w:space="0" w:color="000000"/>
            </w:tcBorders>
            <w:shd w:val="clear" w:color="auto" w:fill="CCEEFF"/>
            <w:vAlign w:val="bottom"/>
            <w:hideMark/>
          </w:tcPr>
          <w:p w14:paraId="4D54757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2AD4BC" w14:textId="77777777" w:rsidR="00000000" w:rsidRDefault="00A62CB6">
            <w:pPr>
              <w:divId w:val="1823038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2FF1DC"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5E5C4B" w14:textId="77777777" w:rsidR="00000000" w:rsidRDefault="00A62CB6">
            <w:pPr>
              <w:jc w:val="right"/>
              <w:rPr>
                <w:rFonts w:eastAsia="Times New Roman"/>
                <w:sz w:val="18"/>
                <w:szCs w:val="18"/>
              </w:rPr>
            </w:pPr>
            <w:r>
              <w:rPr>
                <w:rFonts w:ascii="inherit" w:eastAsia="Times New Roman" w:hAnsi="inherit"/>
                <w:sz w:val="18"/>
                <w:szCs w:val="18"/>
              </w:rPr>
              <w:t>746,410</w:t>
            </w:r>
          </w:p>
        </w:tc>
        <w:tc>
          <w:tcPr>
            <w:tcW w:w="0" w:type="auto"/>
            <w:tcBorders>
              <w:top w:val="single" w:sz="6" w:space="0" w:color="000000"/>
              <w:bottom w:val="double" w:sz="6" w:space="0" w:color="000000"/>
            </w:tcBorders>
            <w:shd w:val="clear" w:color="auto" w:fill="CCEEFF"/>
            <w:vAlign w:val="bottom"/>
            <w:hideMark/>
          </w:tcPr>
          <w:p w14:paraId="030754C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C4496" w14:textId="77777777" w:rsidR="00000000" w:rsidRDefault="00A62CB6">
            <w:pPr>
              <w:divId w:val="1300645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F016B8"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A474B9" w14:textId="77777777" w:rsidR="00000000" w:rsidRDefault="00A62CB6">
            <w:pPr>
              <w:jc w:val="right"/>
              <w:rPr>
                <w:rFonts w:eastAsia="Times New Roman"/>
                <w:sz w:val="18"/>
                <w:szCs w:val="18"/>
              </w:rPr>
            </w:pPr>
            <w:r>
              <w:rPr>
                <w:rFonts w:ascii="inherit" w:eastAsia="Times New Roman" w:hAnsi="inherit"/>
                <w:sz w:val="18"/>
                <w:szCs w:val="18"/>
              </w:rPr>
              <w:t>(2,383,446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1EBBEB" w14:textId="77777777" w:rsidR="00000000" w:rsidRDefault="00A62CB6">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61BF0A0" w14:textId="77777777" w:rsidR="00000000" w:rsidRDefault="00A62CB6">
            <w:pPr>
              <w:divId w:val="1331299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EB0431"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0C8C04" w14:textId="77777777" w:rsidR="00000000" w:rsidRDefault="00A62CB6">
            <w:pPr>
              <w:jc w:val="right"/>
              <w:rPr>
                <w:rFonts w:eastAsia="Times New Roman"/>
                <w:sz w:val="18"/>
                <w:szCs w:val="18"/>
              </w:rPr>
            </w:pPr>
            <w:r>
              <w:rPr>
                <w:rFonts w:ascii="inherit" w:eastAsia="Times New Roman" w:hAnsi="inherit"/>
                <w:sz w:val="18"/>
                <w:szCs w:val="18"/>
              </w:rPr>
              <w:t>5,742</w:t>
            </w:r>
          </w:p>
        </w:tc>
        <w:tc>
          <w:tcPr>
            <w:tcW w:w="0" w:type="auto"/>
            <w:tcBorders>
              <w:top w:val="single" w:sz="6" w:space="0" w:color="000000"/>
              <w:bottom w:val="double" w:sz="6" w:space="0" w:color="000000"/>
            </w:tcBorders>
            <w:shd w:val="clear" w:color="auto" w:fill="CCEEFF"/>
            <w:vAlign w:val="bottom"/>
            <w:hideMark/>
          </w:tcPr>
          <w:p w14:paraId="6B64427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573809" w14:textId="77777777" w:rsidR="00000000" w:rsidRDefault="00A62CB6">
            <w:pPr>
              <w:divId w:val="985401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0D7289"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EFAD43" w14:textId="77777777" w:rsidR="00000000" w:rsidRDefault="00A62CB6">
            <w:pPr>
              <w:jc w:val="right"/>
              <w:rPr>
                <w:rFonts w:eastAsia="Times New Roman"/>
                <w:sz w:val="18"/>
                <w:szCs w:val="18"/>
              </w:rPr>
            </w:pPr>
            <w:r>
              <w:rPr>
                <w:rFonts w:ascii="inherit" w:eastAsia="Times New Roman" w:hAnsi="inherit"/>
                <w:sz w:val="18"/>
                <w:szCs w:val="18"/>
              </w:rPr>
              <w:t>3,035,970</w:t>
            </w:r>
          </w:p>
        </w:tc>
        <w:tc>
          <w:tcPr>
            <w:tcW w:w="0" w:type="auto"/>
            <w:tcBorders>
              <w:top w:val="single" w:sz="6" w:space="0" w:color="000000"/>
              <w:bottom w:val="double" w:sz="6" w:space="0" w:color="000000"/>
            </w:tcBorders>
            <w:shd w:val="clear" w:color="auto" w:fill="CCEEFF"/>
            <w:vAlign w:val="bottom"/>
            <w:hideMark/>
          </w:tcPr>
          <w:p w14:paraId="40D6D41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93F7E3" w14:textId="77777777" w:rsidR="00000000" w:rsidRDefault="00A62CB6">
            <w:pPr>
              <w:divId w:val="77017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997E68" w14:textId="77777777" w:rsidR="00000000" w:rsidRDefault="00A62CB6">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93256F" w14:textId="77777777" w:rsidR="00000000" w:rsidRDefault="00A62CB6">
            <w:pPr>
              <w:jc w:val="right"/>
              <w:rPr>
                <w:rFonts w:eastAsia="Times New Roman"/>
                <w:sz w:val="18"/>
                <w:szCs w:val="18"/>
              </w:rPr>
            </w:pPr>
            <w:r>
              <w:rPr>
                <w:rFonts w:ascii="inherit" w:eastAsia="Times New Roman" w:hAnsi="inherit"/>
                <w:sz w:val="18"/>
                <w:szCs w:val="18"/>
              </w:rPr>
              <w:t>1,406,042</w:t>
            </w:r>
          </w:p>
        </w:tc>
        <w:tc>
          <w:tcPr>
            <w:tcW w:w="0" w:type="auto"/>
            <w:tcBorders>
              <w:top w:val="single" w:sz="6" w:space="0" w:color="000000"/>
              <w:bottom w:val="double" w:sz="6" w:space="0" w:color="000000"/>
            </w:tcBorders>
            <w:shd w:val="clear" w:color="auto" w:fill="CCEEFF"/>
            <w:vAlign w:val="bottom"/>
            <w:hideMark/>
          </w:tcPr>
          <w:p w14:paraId="7210025D" w14:textId="77777777" w:rsidR="00000000" w:rsidRDefault="00A62CB6">
            <w:pPr>
              <w:rPr>
                <w:rFonts w:eastAsia="Times New Roman"/>
                <w:sz w:val="20"/>
                <w:szCs w:val="20"/>
              </w:rPr>
            </w:pPr>
          </w:p>
        </w:tc>
      </w:tr>
    </w:tbl>
    <w:p w14:paraId="529AD3FB" w14:textId="77777777" w:rsidR="00000000" w:rsidRDefault="00A62CB6">
      <w:pPr>
        <w:spacing w:line="288" w:lineRule="auto"/>
        <w:jc w:val="center"/>
        <w:rPr>
          <w:rFonts w:eastAsia="Times New Roman"/>
          <w:sz w:val="20"/>
          <w:szCs w:val="20"/>
        </w:rPr>
      </w:pPr>
    </w:p>
    <w:p w14:paraId="18C336C0"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14:paraId="1418332D" w14:textId="77777777" w:rsidR="00000000" w:rsidRDefault="00A62CB6">
      <w:pPr>
        <w:spacing w:line="288" w:lineRule="auto"/>
        <w:jc w:val="center"/>
        <w:rPr>
          <w:rFonts w:eastAsia="Times New Roman"/>
          <w:sz w:val="20"/>
          <w:szCs w:val="20"/>
        </w:rPr>
      </w:pPr>
    </w:p>
    <w:p w14:paraId="7F700D80" w14:textId="77777777" w:rsidR="00000000" w:rsidRDefault="00A62CB6">
      <w:pPr>
        <w:spacing w:line="288" w:lineRule="auto"/>
        <w:divId w:val="731998176"/>
        <w:rPr>
          <w:rFonts w:eastAsia="Times New Roman"/>
          <w:sz w:val="20"/>
          <w:szCs w:val="20"/>
        </w:rPr>
      </w:pPr>
    </w:p>
    <w:p w14:paraId="08C2E4A2" w14:textId="77777777" w:rsidR="00000000" w:rsidRDefault="00A62CB6">
      <w:pPr>
        <w:divId w:val="768239318"/>
        <w:rPr>
          <w:rFonts w:eastAsia="Times New Roman"/>
          <w:sz w:val="20"/>
          <w:szCs w:val="20"/>
        </w:rPr>
      </w:pPr>
    </w:p>
    <w:p w14:paraId="37C9DB84" w14:textId="77777777" w:rsidR="00000000" w:rsidRDefault="00A62CB6">
      <w:pPr>
        <w:spacing w:line="288" w:lineRule="auto"/>
        <w:jc w:val="center"/>
        <w:divId w:val="130616228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7</w:t>
      </w:r>
    </w:p>
    <w:p w14:paraId="55F7276D" w14:textId="77777777" w:rsidR="00000000" w:rsidRDefault="00A62CB6">
      <w:pPr>
        <w:rPr>
          <w:rFonts w:eastAsia="Times New Roman"/>
          <w:sz w:val="20"/>
          <w:szCs w:val="20"/>
        </w:rPr>
      </w:pPr>
      <w:r>
        <w:rPr>
          <w:rFonts w:eastAsia="Times New Roman"/>
          <w:sz w:val="20"/>
          <w:szCs w:val="20"/>
        </w:rPr>
        <w:pict w14:anchorId="79B7D533">
          <v:rect id="_x0000_i1032" style="width:0;height:1.5pt" o:hralign="center" o:hrstd="t" o:hr="t" fillcolor="#a0a0a0" stroked="f"/>
        </w:pict>
      </w:r>
    </w:p>
    <w:p w14:paraId="05B05D96" w14:textId="77777777" w:rsidR="00000000" w:rsidRDefault="00A62CB6">
      <w:pPr>
        <w:spacing w:line="288" w:lineRule="auto"/>
        <w:divId w:val="830364743"/>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5A0306ED" w14:textId="77777777" w:rsidR="00000000" w:rsidRDefault="00A62CB6">
      <w:pPr>
        <w:divId w:val="64953990"/>
        <w:rPr>
          <w:rFonts w:eastAsia="Times New Roman"/>
          <w:sz w:val="20"/>
          <w:szCs w:val="20"/>
        </w:rPr>
      </w:pPr>
    </w:p>
    <w:p w14:paraId="412D9E38"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0E1BA84F"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561489A2"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(in thousands)</w:t>
      </w:r>
    </w:p>
    <w:p w14:paraId="6CF0E8C3" w14:textId="77777777" w:rsidR="00000000" w:rsidRDefault="00A62CB6">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tblCellMar>
          <w:left w:w="0" w:type="dxa"/>
          <w:right w:w="0" w:type="dxa"/>
        </w:tblCellMar>
        <w:tblLook w:val="04A0" w:firstRow="1" w:lastRow="0" w:firstColumn="1" w:lastColumn="0" w:noHBand="0" w:noVBand="1"/>
      </w:tblPr>
      <w:tblGrid>
        <w:gridCol w:w="5674"/>
        <w:gridCol w:w="133"/>
        <w:gridCol w:w="1024"/>
        <w:gridCol w:w="107"/>
        <w:gridCol w:w="105"/>
        <w:gridCol w:w="132"/>
        <w:gridCol w:w="1024"/>
        <w:gridCol w:w="107"/>
      </w:tblGrid>
      <w:tr w:rsidR="00000000" w14:paraId="35E28771" w14:textId="77777777">
        <w:trPr>
          <w:divId w:val="1559584271"/>
        </w:trPr>
        <w:tc>
          <w:tcPr>
            <w:tcW w:w="0" w:type="auto"/>
            <w:gridSpan w:val="8"/>
            <w:vAlign w:val="center"/>
            <w:hideMark/>
          </w:tcPr>
          <w:p w14:paraId="711E63AB" w14:textId="77777777" w:rsidR="00000000" w:rsidRDefault="00A62CB6">
            <w:pPr>
              <w:spacing w:line="288" w:lineRule="auto"/>
              <w:jc w:val="center"/>
              <w:rPr>
                <w:rFonts w:eastAsia="Times New Roman"/>
                <w:sz w:val="20"/>
                <w:szCs w:val="20"/>
              </w:rPr>
            </w:pPr>
          </w:p>
        </w:tc>
      </w:tr>
      <w:tr w:rsidR="00000000" w14:paraId="67C41136" w14:textId="77777777">
        <w:trPr>
          <w:divId w:val="1559584271"/>
        </w:trPr>
        <w:tc>
          <w:tcPr>
            <w:tcW w:w="3450" w:type="pct"/>
            <w:vAlign w:val="center"/>
            <w:hideMark/>
          </w:tcPr>
          <w:p w14:paraId="4E72B851" w14:textId="77777777" w:rsidR="00000000" w:rsidRDefault="00A62CB6">
            <w:pPr>
              <w:rPr>
                <w:rFonts w:eastAsia="Times New Roman"/>
                <w:sz w:val="20"/>
                <w:szCs w:val="20"/>
              </w:rPr>
            </w:pPr>
          </w:p>
        </w:tc>
        <w:tc>
          <w:tcPr>
            <w:tcW w:w="50" w:type="pct"/>
            <w:vAlign w:val="center"/>
            <w:hideMark/>
          </w:tcPr>
          <w:p w14:paraId="2215D318" w14:textId="77777777" w:rsidR="00000000" w:rsidRDefault="00A62CB6">
            <w:pPr>
              <w:rPr>
                <w:rFonts w:eastAsia="Times New Roman"/>
                <w:sz w:val="20"/>
                <w:szCs w:val="20"/>
              </w:rPr>
            </w:pPr>
          </w:p>
        </w:tc>
        <w:tc>
          <w:tcPr>
            <w:tcW w:w="650" w:type="pct"/>
            <w:vAlign w:val="center"/>
            <w:hideMark/>
          </w:tcPr>
          <w:p w14:paraId="3A500720" w14:textId="77777777" w:rsidR="00000000" w:rsidRDefault="00A62CB6">
            <w:pPr>
              <w:rPr>
                <w:rFonts w:eastAsia="Times New Roman"/>
                <w:sz w:val="20"/>
                <w:szCs w:val="20"/>
              </w:rPr>
            </w:pPr>
          </w:p>
        </w:tc>
        <w:tc>
          <w:tcPr>
            <w:tcW w:w="50" w:type="pct"/>
            <w:vAlign w:val="center"/>
            <w:hideMark/>
          </w:tcPr>
          <w:p w14:paraId="2B2E3470" w14:textId="77777777" w:rsidR="00000000" w:rsidRDefault="00A62CB6">
            <w:pPr>
              <w:rPr>
                <w:rFonts w:eastAsia="Times New Roman"/>
                <w:sz w:val="20"/>
                <w:szCs w:val="20"/>
              </w:rPr>
            </w:pPr>
          </w:p>
        </w:tc>
        <w:tc>
          <w:tcPr>
            <w:tcW w:w="50" w:type="pct"/>
            <w:vAlign w:val="center"/>
            <w:hideMark/>
          </w:tcPr>
          <w:p w14:paraId="269E700D" w14:textId="77777777" w:rsidR="00000000" w:rsidRDefault="00A62CB6">
            <w:pPr>
              <w:rPr>
                <w:rFonts w:eastAsia="Times New Roman"/>
                <w:sz w:val="20"/>
                <w:szCs w:val="20"/>
              </w:rPr>
            </w:pPr>
          </w:p>
        </w:tc>
        <w:tc>
          <w:tcPr>
            <w:tcW w:w="50" w:type="pct"/>
            <w:vAlign w:val="center"/>
            <w:hideMark/>
          </w:tcPr>
          <w:p w14:paraId="273D6184" w14:textId="77777777" w:rsidR="00000000" w:rsidRDefault="00A62CB6">
            <w:pPr>
              <w:rPr>
                <w:rFonts w:eastAsia="Times New Roman"/>
                <w:sz w:val="20"/>
                <w:szCs w:val="20"/>
              </w:rPr>
            </w:pPr>
          </w:p>
        </w:tc>
        <w:tc>
          <w:tcPr>
            <w:tcW w:w="650" w:type="pct"/>
            <w:vAlign w:val="center"/>
            <w:hideMark/>
          </w:tcPr>
          <w:p w14:paraId="78D2C0AB" w14:textId="77777777" w:rsidR="00000000" w:rsidRDefault="00A62CB6">
            <w:pPr>
              <w:rPr>
                <w:rFonts w:eastAsia="Times New Roman"/>
                <w:sz w:val="20"/>
                <w:szCs w:val="20"/>
              </w:rPr>
            </w:pPr>
          </w:p>
        </w:tc>
        <w:tc>
          <w:tcPr>
            <w:tcW w:w="50" w:type="pct"/>
            <w:vAlign w:val="center"/>
            <w:hideMark/>
          </w:tcPr>
          <w:p w14:paraId="48365768" w14:textId="77777777" w:rsidR="00000000" w:rsidRDefault="00A62CB6">
            <w:pPr>
              <w:rPr>
                <w:rFonts w:eastAsia="Times New Roman"/>
                <w:sz w:val="20"/>
                <w:szCs w:val="20"/>
              </w:rPr>
            </w:pPr>
          </w:p>
        </w:tc>
      </w:tr>
      <w:tr w:rsidR="00000000" w14:paraId="5C963A8C" w14:textId="77777777">
        <w:trPr>
          <w:divId w:val="1559584271"/>
        </w:trPr>
        <w:tc>
          <w:tcPr>
            <w:tcW w:w="0" w:type="auto"/>
            <w:tcMar>
              <w:top w:w="30" w:type="dxa"/>
              <w:left w:w="30" w:type="dxa"/>
              <w:bottom w:w="30" w:type="dxa"/>
              <w:right w:w="30" w:type="dxa"/>
            </w:tcMar>
            <w:vAlign w:val="bottom"/>
            <w:hideMark/>
          </w:tcPr>
          <w:p w14:paraId="67D53C0D"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6DAD17" w14:textId="77777777" w:rsidR="00000000" w:rsidRDefault="00A62CB6">
            <w:pPr>
              <w:jc w:val="center"/>
              <w:rPr>
                <w:rFonts w:eastAsia="Times New Roman"/>
                <w:sz w:val="20"/>
                <w:szCs w:val="20"/>
              </w:rPr>
            </w:pPr>
            <w:r>
              <w:rPr>
                <w:rFonts w:ascii="inherit" w:eastAsia="Times New Roman" w:hAnsi="inherit"/>
                <w:b/>
                <w:bCs/>
                <w:sz w:val="20"/>
                <w:szCs w:val="20"/>
              </w:rPr>
              <w:t>For the Fiscal Six Months Ended</w:t>
            </w:r>
          </w:p>
        </w:tc>
      </w:tr>
      <w:tr w:rsidR="00000000" w14:paraId="6B8198A1" w14:textId="77777777">
        <w:trPr>
          <w:divId w:val="1559584271"/>
        </w:trPr>
        <w:tc>
          <w:tcPr>
            <w:tcW w:w="0" w:type="auto"/>
            <w:tcMar>
              <w:top w:w="30" w:type="dxa"/>
              <w:left w:w="30" w:type="dxa"/>
              <w:bottom w:w="30" w:type="dxa"/>
              <w:right w:w="30" w:type="dxa"/>
            </w:tcMar>
            <w:vAlign w:val="bottom"/>
            <w:hideMark/>
          </w:tcPr>
          <w:p w14:paraId="0A50FBFB"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DF8DF8"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E564F5E" w14:textId="77777777" w:rsidR="00000000" w:rsidRDefault="00A62CB6">
            <w:pPr>
              <w:divId w:val="1754610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2F8EAE"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5D540068" w14:textId="77777777">
        <w:trPr>
          <w:divId w:val="1559584271"/>
        </w:trPr>
        <w:tc>
          <w:tcPr>
            <w:tcW w:w="0" w:type="auto"/>
            <w:shd w:val="clear" w:color="auto" w:fill="CCEEFF"/>
            <w:tcMar>
              <w:top w:w="30" w:type="dxa"/>
              <w:left w:w="30" w:type="dxa"/>
              <w:bottom w:w="30" w:type="dxa"/>
              <w:right w:w="30" w:type="dxa"/>
            </w:tcMar>
            <w:vAlign w:val="bottom"/>
            <w:hideMark/>
          </w:tcPr>
          <w:p w14:paraId="65C93639" w14:textId="77777777" w:rsidR="00000000" w:rsidRDefault="00A62CB6">
            <w:pPr>
              <w:jc w:val="both"/>
              <w:rPr>
                <w:rFonts w:eastAsia="Times New Roman"/>
                <w:sz w:val="20"/>
                <w:szCs w:val="20"/>
              </w:rPr>
            </w:pPr>
            <w:r>
              <w:rPr>
                <w:rFonts w:ascii="inherit" w:eastAsia="Times New Roman" w:hAnsi="inherit"/>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73320B89" w14:textId="77777777" w:rsidR="00000000" w:rsidRDefault="00A62C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F17703" w14:textId="77777777" w:rsidR="00000000" w:rsidRDefault="00A62CB6">
            <w:pPr>
              <w:divId w:val="1302686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6F8BD4" w14:textId="77777777" w:rsidR="00000000" w:rsidRDefault="00A62CB6">
            <w:pPr>
              <w:rPr>
                <w:rFonts w:eastAsia="Times New Roman"/>
                <w:sz w:val="20"/>
                <w:szCs w:val="20"/>
              </w:rPr>
            </w:pPr>
            <w:r>
              <w:rPr>
                <w:rFonts w:ascii="inherit" w:eastAsia="Times New Roman" w:hAnsi="inherit"/>
                <w:sz w:val="20"/>
                <w:szCs w:val="20"/>
              </w:rPr>
              <w:t> </w:t>
            </w:r>
          </w:p>
        </w:tc>
      </w:tr>
      <w:tr w:rsidR="00000000" w14:paraId="5D8D4CAE" w14:textId="77777777">
        <w:trPr>
          <w:divId w:val="1559584271"/>
        </w:trPr>
        <w:tc>
          <w:tcPr>
            <w:tcW w:w="0" w:type="auto"/>
            <w:tcMar>
              <w:top w:w="30" w:type="dxa"/>
              <w:left w:w="30" w:type="dxa"/>
              <w:bottom w:w="30" w:type="dxa"/>
              <w:right w:w="30" w:type="dxa"/>
            </w:tcMar>
            <w:vAlign w:val="bottom"/>
            <w:hideMark/>
          </w:tcPr>
          <w:p w14:paraId="7AA07F0D" w14:textId="77777777" w:rsidR="00000000" w:rsidRDefault="00A62CB6">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7A371DCA"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7EC931" w14:textId="77777777" w:rsidR="00000000" w:rsidRDefault="00A62CB6">
            <w:pPr>
              <w:jc w:val="right"/>
              <w:rPr>
                <w:rFonts w:eastAsia="Times New Roman"/>
                <w:sz w:val="20"/>
                <w:szCs w:val="20"/>
              </w:rPr>
            </w:pPr>
            <w:r>
              <w:rPr>
                <w:rFonts w:ascii="inherit" w:eastAsia="Times New Roman" w:hAnsi="inherit"/>
                <w:sz w:val="20"/>
                <w:szCs w:val="20"/>
              </w:rPr>
              <w:t>296,042</w:t>
            </w:r>
          </w:p>
        </w:tc>
        <w:tc>
          <w:tcPr>
            <w:tcW w:w="0" w:type="auto"/>
            <w:vAlign w:val="bottom"/>
            <w:hideMark/>
          </w:tcPr>
          <w:p w14:paraId="2DF92B8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B089664" w14:textId="77777777" w:rsidR="00000000" w:rsidRDefault="00A62CB6">
            <w:pPr>
              <w:divId w:val="972441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7E4FD3"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C90ECB" w14:textId="77777777" w:rsidR="00000000" w:rsidRDefault="00A62CB6">
            <w:pPr>
              <w:jc w:val="right"/>
              <w:rPr>
                <w:rFonts w:eastAsia="Times New Roman"/>
                <w:sz w:val="20"/>
                <w:szCs w:val="20"/>
              </w:rPr>
            </w:pPr>
            <w:r>
              <w:rPr>
                <w:rFonts w:ascii="inherit" w:eastAsia="Times New Roman" w:hAnsi="inherit"/>
                <w:sz w:val="20"/>
                <w:szCs w:val="20"/>
              </w:rPr>
              <w:t>278,722</w:t>
            </w:r>
          </w:p>
        </w:tc>
        <w:tc>
          <w:tcPr>
            <w:tcW w:w="0" w:type="auto"/>
            <w:vAlign w:val="bottom"/>
            <w:hideMark/>
          </w:tcPr>
          <w:p w14:paraId="1F4963FB" w14:textId="77777777" w:rsidR="00000000" w:rsidRDefault="00A62CB6">
            <w:pPr>
              <w:rPr>
                <w:rFonts w:eastAsia="Times New Roman"/>
                <w:sz w:val="20"/>
                <w:szCs w:val="20"/>
              </w:rPr>
            </w:pPr>
          </w:p>
        </w:tc>
      </w:tr>
      <w:tr w:rsidR="00000000" w14:paraId="4A68EB31" w14:textId="77777777">
        <w:trPr>
          <w:divId w:val="1559584271"/>
        </w:trPr>
        <w:tc>
          <w:tcPr>
            <w:tcW w:w="0" w:type="auto"/>
            <w:shd w:val="clear" w:color="auto" w:fill="CCEEFF"/>
            <w:tcMar>
              <w:top w:w="30" w:type="dxa"/>
              <w:left w:w="30" w:type="dxa"/>
              <w:bottom w:w="30" w:type="dxa"/>
              <w:right w:w="30" w:type="dxa"/>
            </w:tcMar>
            <w:vAlign w:val="bottom"/>
            <w:hideMark/>
          </w:tcPr>
          <w:p w14:paraId="10C38768" w14:textId="77777777" w:rsidR="00000000" w:rsidRDefault="00A62CB6">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382E4C3E" w14:textId="77777777" w:rsidR="00000000" w:rsidRDefault="00A62CB6">
            <w:pPr>
              <w:divId w:val="367338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2FA77C" w14:textId="77777777" w:rsidR="00000000" w:rsidRDefault="00A62CB6">
            <w:pPr>
              <w:divId w:val="439185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392C65" w14:textId="77777777" w:rsidR="00000000" w:rsidRDefault="00A62CB6">
            <w:pPr>
              <w:divId w:val="626006876"/>
              <w:rPr>
                <w:rFonts w:eastAsia="Times New Roman"/>
                <w:sz w:val="20"/>
                <w:szCs w:val="20"/>
              </w:rPr>
            </w:pPr>
            <w:r>
              <w:rPr>
                <w:rFonts w:ascii="inherit" w:eastAsia="Times New Roman" w:hAnsi="inherit"/>
                <w:sz w:val="20"/>
                <w:szCs w:val="20"/>
              </w:rPr>
              <w:t> </w:t>
            </w:r>
          </w:p>
        </w:tc>
      </w:tr>
      <w:tr w:rsidR="00000000" w14:paraId="34584C53" w14:textId="77777777">
        <w:trPr>
          <w:divId w:val="1559584271"/>
        </w:trPr>
        <w:tc>
          <w:tcPr>
            <w:tcW w:w="0" w:type="auto"/>
            <w:tcMar>
              <w:top w:w="30" w:type="dxa"/>
              <w:left w:w="300" w:type="dxa"/>
              <w:bottom w:w="30" w:type="dxa"/>
              <w:right w:w="30" w:type="dxa"/>
            </w:tcMar>
            <w:vAlign w:val="bottom"/>
            <w:hideMark/>
          </w:tcPr>
          <w:p w14:paraId="3613A219" w14:textId="77777777" w:rsidR="00000000" w:rsidRDefault="00A62CB6">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14:paraId="2A3E771E" w14:textId="77777777" w:rsidR="00000000" w:rsidRDefault="00A62CB6">
            <w:pPr>
              <w:jc w:val="right"/>
              <w:rPr>
                <w:rFonts w:eastAsia="Times New Roman"/>
                <w:sz w:val="20"/>
                <w:szCs w:val="20"/>
              </w:rPr>
            </w:pPr>
            <w:r>
              <w:rPr>
                <w:rFonts w:ascii="inherit" w:eastAsia="Times New Roman" w:hAnsi="inherit"/>
                <w:sz w:val="20"/>
                <w:szCs w:val="20"/>
              </w:rPr>
              <w:t>94,765</w:t>
            </w:r>
          </w:p>
        </w:tc>
        <w:tc>
          <w:tcPr>
            <w:tcW w:w="0" w:type="auto"/>
            <w:vAlign w:val="bottom"/>
            <w:hideMark/>
          </w:tcPr>
          <w:p w14:paraId="396C922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5302E0D" w14:textId="77777777" w:rsidR="00000000" w:rsidRDefault="00A62CB6">
            <w:pPr>
              <w:divId w:val="783381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636590" w14:textId="77777777" w:rsidR="00000000" w:rsidRDefault="00A62CB6">
            <w:pPr>
              <w:jc w:val="right"/>
              <w:rPr>
                <w:rFonts w:eastAsia="Times New Roman"/>
                <w:sz w:val="20"/>
                <w:szCs w:val="20"/>
              </w:rPr>
            </w:pPr>
            <w:r>
              <w:rPr>
                <w:rFonts w:ascii="inherit" w:eastAsia="Times New Roman" w:hAnsi="inherit"/>
                <w:sz w:val="20"/>
                <w:szCs w:val="20"/>
              </w:rPr>
              <w:t>86,397</w:t>
            </w:r>
          </w:p>
        </w:tc>
        <w:tc>
          <w:tcPr>
            <w:tcW w:w="0" w:type="auto"/>
            <w:vAlign w:val="bottom"/>
            <w:hideMark/>
          </w:tcPr>
          <w:p w14:paraId="243C3209" w14:textId="77777777" w:rsidR="00000000" w:rsidRDefault="00A62CB6">
            <w:pPr>
              <w:rPr>
                <w:rFonts w:eastAsia="Times New Roman"/>
                <w:sz w:val="20"/>
                <w:szCs w:val="20"/>
              </w:rPr>
            </w:pPr>
          </w:p>
        </w:tc>
      </w:tr>
      <w:tr w:rsidR="00000000" w14:paraId="4639E5AB" w14:textId="77777777">
        <w:trPr>
          <w:divId w:val="1559584271"/>
        </w:trPr>
        <w:tc>
          <w:tcPr>
            <w:tcW w:w="0" w:type="auto"/>
            <w:shd w:val="clear" w:color="auto" w:fill="CCEEFF"/>
            <w:tcMar>
              <w:top w:w="30" w:type="dxa"/>
              <w:left w:w="300" w:type="dxa"/>
              <w:bottom w:w="30" w:type="dxa"/>
              <w:right w:w="30" w:type="dxa"/>
            </w:tcMar>
            <w:vAlign w:val="bottom"/>
            <w:hideMark/>
          </w:tcPr>
          <w:p w14:paraId="3A74E9D0" w14:textId="77777777" w:rsidR="00000000" w:rsidRDefault="00A62CB6">
            <w:pPr>
              <w:rPr>
                <w:rFonts w:eastAsia="Times New Roman"/>
                <w:sz w:val="20"/>
                <w:szCs w:val="20"/>
              </w:rPr>
            </w:pPr>
            <w:r>
              <w:rPr>
                <w:rFonts w:ascii="inherit" w:eastAsia="Times New Roman" w:hAnsi="inherit"/>
                <w:sz w:val="20"/>
                <w:szCs w:val="20"/>
              </w:rPr>
              <w:t>(Gain) / loss on disposition of property and equipment</w:t>
            </w:r>
          </w:p>
        </w:tc>
        <w:tc>
          <w:tcPr>
            <w:tcW w:w="0" w:type="auto"/>
            <w:gridSpan w:val="2"/>
            <w:shd w:val="clear" w:color="auto" w:fill="CCEEFF"/>
            <w:tcMar>
              <w:top w:w="30" w:type="dxa"/>
              <w:left w:w="30" w:type="dxa"/>
              <w:bottom w:w="30" w:type="dxa"/>
              <w:right w:w="0" w:type="dxa"/>
            </w:tcMar>
            <w:vAlign w:val="bottom"/>
            <w:hideMark/>
          </w:tcPr>
          <w:p w14:paraId="323AAC5A" w14:textId="77777777" w:rsidR="00000000" w:rsidRDefault="00A62CB6">
            <w:pPr>
              <w:jc w:val="right"/>
              <w:rPr>
                <w:rFonts w:eastAsia="Times New Roman"/>
                <w:sz w:val="20"/>
                <w:szCs w:val="20"/>
              </w:rPr>
            </w:pPr>
            <w:r>
              <w:rPr>
                <w:rFonts w:ascii="inherit" w:eastAsia="Times New Roman" w:hAnsi="inherit"/>
                <w:sz w:val="20"/>
                <w:szCs w:val="20"/>
              </w:rPr>
              <w:t>(309</w:t>
            </w:r>
          </w:p>
        </w:tc>
        <w:tc>
          <w:tcPr>
            <w:tcW w:w="0" w:type="auto"/>
            <w:shd w:val="clear" w:color="auto" w:fill="CCEEFF"/>
            <w:tcMar>
              <w:top w:w="30" w:type="dxa"/>
              <w:left w:w="0" w:type="dxa"/>
              <w:bottom w:w="30" w:type="dxa"/>
              <w:right w:w="30" w:type="dxa"/>
            </w:tcMar>
            <w:vAlign w:val="bottom"/>
            <w:hideMark/>
          </w:tcPr>
          <w:p w14:paraId="0FF2BFBB"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B223E6" w14:textId="77777777" w:rsidR="00000000" w:rsidRDefault="00A62CB6">
            <w:pPr>
              <w:divId w:val="1945923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182CE2" w14:textId="77777777" w:rsidR="00000000" w:rsidRDefault="00A62CB6">
            <w:pPr>
              <w:jc w:val="right"/>
              <w:rPr>
                <w:rFonts w:eastAsia="Times New Roman"/>
                <w:sz w:val="20"/>
                <w:szCs w:val="20"/>
              </w:rPr>
            </w:pPr>
            <w:r>
              <w:rPr>
                <w:rFonts w:ascii="inherit" w:eastAsia="Times New Roman" w:hAnsi="inherit"/>
                <w:sz w:val="20"/>
                <w:szCs w:val="20"/>
              </w:rPr>
              <w:t>623</w:t>
            </w:r>
          </w:p>
        </w:tc>
        <w:tc>
          <w:tcPr>
            <w:tcW w:w="0" w:type="auto"/>
            <w:shd w:val="clear" w:color="auto" w:fill="CCEEFF"/>
            <w:vAlign w:val="bottom"/>
            <w:hideMark/>
          </w:tcPr>
          <w:p w14:paraId="117EBD89" w14:textId="77777777" w:rsidR="00000000" w:rsidRDefault="00A62CB6">
            <w:pPr>
              <w:rPr>
                <w:rFonts w:eastAsia="Times New Roman"/>
                <w:sz w:val="20"/>
                <w:szCs w:val="20"/>
              </w:rPr>
            </w:pPr>
          </w:p>
        </w:tc>
      </w:tr>
      <w:tr w:rsidR="00000000" w14:paraId="46157D51" w14:textId="77777777">
        <w:trPr>
          <w:divId w:val="1559584271"/>
        </w:trPr>
        <w:tc>
          <w:tcPr>
            <w:tcW w:w="0" w:type="auto"/>
            <w:tcMar>
              <w:top w:w="30" w:type="dxa"/>
              <w:left w:w="300" w:type="dxa"/>
              <w:bottom w:w="30" w:type="dxa"/>
              <w:right w:w="30" w:type="dxa"/>
            </w:tcMar>
            <w:vAlign w:val="bottom"/>
            <w:hideMark/>
          </w:tcPr>
          <w:p w14:paraId="362CB41A" w14:textId="77777777" w:rsidR="00000000" w:rsidRDefault="00A62CB6">
            <w:pPr>
              <w:rPr>
                <w:rFonts w:eastAsia="Times New Roman"/>
                <w:sz w:val="20"/>
                <w:szCs w:val="20"/>
              </w:rPr>
            </w:pPr>
            <w:r>
              <w:rPr>
                <w:rFonts w:ascii="inherit" w:eastAsia="Times New Roman" w:hAnsi="inherit"/>
                <w:sz w:val="20"/>
                <w:szCs w:val="20"/>
              </w:rPr>
              <w:t>Share-based compensation expense</w:t>
            </w:r>
          </w:p>
        </w:tc>
        <w:tc>
          <w:tcPr>
            <w:tcW w:w="0" w:type="auto"/>
            <w:gridSpan w:val="2"/>
            <w:tcMar>
              <w:top w:w="30" w:type="dxa"/>
              <w:left w:w="30" w:type="dxa"/>
              <w:bottom w:w="30" w:type="dxa"/>
              <w:right w:w="0" w:type="dxa"/>
            </w:tcMar>
            <w:vAlign w:val="bottom"/>
            <w:hideMark/>
          </w:tcPr>
          <w:p w14:paraId="6C062142" w14:textId="77777777" w:rsidR="00000000" w:rsidRDefault="00A62CB6">
            <w:pPr>
              <w:jc w:val="right"/>
              <w:rPr>
                <w:rFonts w:eastAsia="Times New Roman"/>
                <w:sz w:val="20"/>
                <w:szCs w:val="20"/>
              </w:rPr>
            </w:pPr>
            <w:r>
              <w:rPr>
                <w:rFonts w:ascii="inherit" w:eastAsia="Times New Roman" w:hAnsi="inherit"/>
                <w:sz w:val="20"/>
                <w:szCs w:val="20"/>
              </w:rPr>
              <w:t>18,400</w:t>
            </w:r>
          </w:p>
        </w:tc>
        <w:tc>
          <w:tcPr>
            <w:tcW w:w="0" w:type="auto"/>
            <w:vAlign w:val="bottom"/>
            <w:hideMark/>
          </w:tcPr>
          <w:p w14:paraId="4236DCA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DBCFB37" w14:textId="77777777" w:rsidR="00000000" w:rsidRDefault="00A62CB6">
            <w:pPr>
              <w:divId w:val="1519151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FE5E6B" w14:textId="77777777" w:rsidR="00000000" w:rsidRDefault="00A62CB6">
            <w:pPr>
              <w:jc w:val="right"/>
              <w:rPr>
                <w:rFonts w:eastAsia="Times New Roman"/>
                <w:sz w:val="20"/>
                <w:szCs w:val="20"/>
              </w:rPr>
            </w:pPr>
            <w:r>
              <w:rPr>
                <w:rFonts w:ascii="inherit" w:eastAsia="Times New Roman" w:hAnsi="inherit"/>
                <w:sz w:val="20"/>
                <w:szCs w:val="20"/>
              </w:rPr>
              <w:t>16,409</w:t>
            </w:r>
          </w:p>
        </w:tc>
        <w:tc>
          <w:tcPr>
            <w:tcW w:w="0" w:type="auto"/>
            <w:vAlign w:val="bottom"/>
            <w:hideMark/>
          </w:tcPr>
          <w:p w14:paraId="6A792F39" w14:textId="77777777" w:rsidR="00000000" w:rsidRDefault="00A62CB6">
            <w:pPr>
              <w:rPr>
                <w:rFonts w:eastAsia="Times New Roman"/>
                <w:sz w:val="20"/>
                <w:szCs w:val="20"/>
              </w:rPr>
            </w:pPr>
          </w:p>
        </w:tc>
      </w:tr>
      <w:tr w:rsidR="00000000" w14:paraId="7F4E32F7" w14:textId="77777777">
        <w:trPr>
          <w:divId w:val="1559584271"/>
        </w:trPr>
        <w:tc>
          <w:tcPr>
            <w:tcW w:w="0" w:type="auto"/>
            <w:shd w:val="clear" w:color="auto" w:fill="CCEEFF"/>
            <w:tcMar>
              <w:top w:w="30" w:type="dxa"/>
              <w:left w:w="300" w:type="dxa"/>
              <w:bottom w:w="30" w:type="dxa"/>
              <w:right w:w="30" w:type="dxa"/>
            </w:tcMar>
            <w:vAlign w:val="bottom"/>
            <w:hideMark/>
          </w:tcPr>
          <w:p w14:paraId="41755D93" w14:textId="77777777" w:rsidR="00000000" w:rsidRDefault="00A62CB6">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4E939F60" w14:textId="77777777" w:rsidR="00000000" w:rsidRDefault="00A62CB6">
            <w:pPr>
              <w:jc w:val="right"/>
              <w:rPr>
                <w:rFonts w:eastAsia="Times New Roman"/>
                <w:sz w:val="20"/>
                <w:szCs w:val="20"/>
              </w:rPr>
            </w:pPr>
            <w:r>
              <w:rPr>
                <w:rFonts w:ascii="inherit" w:eastAsia="Times New Roman" w:hAnsi="inherit"/>
                <w:sz w:val="20"/>
                <w:szCs w:val="20"/>
              </w:rPr>
              <w:t>10,199</w:t>
            </w:r>
          </w:p>
        </w:tc>
        <w:tc>
          <w:tcPr>
            <w:tcW w:w="0" w:type="auto"/>
            <w:shd w:val="clear" w:color="auto" w:fill="CCEEFF"/>
            <w:vAlign w:val="bottom"/>
            <w:hideMark/>
          </w:tcPr>
          <w:p w14:paraId="105610F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D50368" w14:textId="77777777" w:rsidR="00000000" w:rsidRDefault="00A62CB6">
            <w:pPr>
              <w:divId w:val="1372535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F0916A" w14:textId="77777777" w:rsidR="00000000" w:rsidRDefault="00A62CB6">
            <w:pPr>
              <w:jc w:val="right"/>
              <w:rPr>
                <w:rFonts w:eastAsia="Times New Roman"/>
                <w:sz w:val="20"/>
                <w:szCs w:val="20"/>
              </w:rPr>
            </w:pPr>
            <w:r>
              <w:rPr>
                <w:rFonts w:ascii="inherit" w:eastAsia="Times New Roman" w:hAnsi="inherit"/>
                <w:sz w:val="20"/>
                <w:szCs w:val="20"/>
              </w:rPr>
              <w:t>(2,247</w:t>
            </w:r>
          </w:p>
        </w:tc>
        <w:tc>
          <w:tcPr>
            <w:tcW w:w="0" w:type="auto"/>
            <w:shd w:val="clear" w:color="auto" w:fill="CCEEFF"/>
            <w:tcMar>
              <w:top w:w="30" w:type="dxa"/>
              <w:left w:w="0" w:type="dxa"/>
              <w:bottom w:w="30" w:type="dxa"/>
              <w:right w:w="30" w:type="dxa"/>
            </w:tcMar>
            <w:vAlign w:val="bottom"/>
            <w:hideMark/>
          </w:tcPr>
          <w:p w14:paraId="260740D0" w14:textId="77777777" w:rsidR="00000000" w:rsidRDefault="00A62CB6">
            <w:pPr>
              <w:rPr>
                <w:rFonts w:eastAsia="Times New Roman"/>
                <w:sz w:val="20"/>
                <w:szCs w:val="20"/>
              </w:rPr>
            </w:pPr>
            <w:r>
              <w:rPr>
                <w:rFonts w:ascii="inherit" w:eastAsia="Times New Roman" w:hAnsi="inherit"/>
                <w:sz w:val="20"/>
                <w:szCs w:val="20"/>
              </w:rPr>
              <w:t>)</w:t>
            </w:r>
          </w:p>
        </w:tc>
      </w:tr>
      <w:tr w:rsidR="00000000" w14:paraId="0AD75425" w14:textId="77777777">
        <w:trPr>
          <w:divId w:val="1559584271"/>
        </w:trPr>
        <w:tc>
          <w:tcPr>
            <w:tcW w:w="0" w:type="auto"/>
            <w:tcMar>
              <w:top w:w="30" w:type="dxa"/>
              <w:left w:w="300" w:type="dxa"/>
              <w:bottom w:w="30" w:type="dxa"/>
              <w:right w:w="30" w:type="dxa"/>
            </w:tcMar>
            <w:vAlign w:val="bottom"/>
            <w:hideMark/>
          </w:tcPr>
          <w:p w14:paraId="760631E7" w14:textId="77777777" w:rsidR="00000000" w:rsidRDefault="00A62CB6">
            <w:pPr>
              <w:rPr>
                <w:rFonts w:eastAsia="Times New Roman"/>
                <w:sz w:val="20"/>
                <w:szCs w:val="20"/>
              </w:rPr>
            </w:pPr>
            <w:r>
              <w:rPr>
                <w:rFonts w:ascii="inherit" w:eastAsia="Times New Roman" w:hAnsi="inherit"/>
                <w:sz w:val="20"/>
                <w:szCs w:val="20"/>
              </w:rPr>
              <w:t>Change in assets and liabilities:</w:t>
            </w:r>
          </w:p>
        </w:tc>
        <w:tc>
          <w:tcPr>
            <w:tcW w:w="0" w:type="auto"/>
            <w:gridSpan w:val="2"/>
            <w:tcMar>
              <w:top w:w="30" w:type="dxa"/>
              <w:left w:w="30" w:type="dxa"/>
              <w:bottom w:w="30" w:type="dxa"/>
              <w:right w:w="0" w:type="dxa"/>
            </w:tcMar>
            <w:vAlign w:val="bottom"/>
            <w:hideMark/>
          </w:tcPr>
          <w:p w14:paraId="66B554A4"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57CFCC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6FB53E3" w14:textId="77777777" w:rsidR="00000000" w:rsidRDefault="00A62CB6">
            <w:pPr>
              <w:divId w:val="405690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CDF844"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12BA2983" w14:textId="77777777" w:rsidR="00000000" w:rsidRDefault="00A62CB6">
            <w:pPr>
              <w:rPr>
                <w:rFonts w:eastAsia="Times New Roman"/>
                <w:sz w:val="20"/>
                <w:szCs w:val="20"/>
              </w:rPr>
            </w:pPr>
          </w:p>
        </w:tc>
      </w:tr>
      <w:tr w:rsidR="00000000" w14:paraId="67D94F28" w14:textId="77777777">
        <w:trPr>
          <w:divId w:val="1559584271"/>
        </w:trPr>
        <w:tc>
          <w:tcPr>
            <w:tcW w:w="0" w:type="auto"/>
            <w:shd w:val="clear" w:color="auto" w:fill="CCEEFF"/>
            <w:tcMar>
              <w:top w:w="30" w:type="dxa"/>
              <w:left w:w="540" w:type="dxa"/>
              <w:bottom w:w="30" w:type="dxa"/>
              <w:right w:w="30" w:type="dxa"/>
            </w:tcMar>
            <w:vAlign w:val="bottom"/>
            <w:hideMark/>
          </w:tcPr>
          <w:p w14:paraId="01C3C2D9" w14:textId="77777777" w:rsidR="00000000" w:rsidRDefault="00A62CB6">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4E16A32C" w14:textId="77777777" w:rsidR="00000000" w:rsidRDefault="00A62CB6">
            <w:pPr>
              <w:jc w:val="right"/>
              <w:rPr>
                <w:rFonts w:eastAsia="Times New Roman"/>
                <w:sz w:val="20"/>
                <w:szCs w:val="20"/>
              </w:rPr>
            </w:pPr>
            <w:r>
              <w:rPr>
                <w:rFonts w:ascii="inherit" w:eastAsia="Times New Roman" w:hAnsi="inherit"/>
                <w:sz w:val="20"/>
                <w:szCs w:val="20"/>
              </w:rPr>
              <w:t>(143,608</w:t>
            </w:r>
          </w:p>
        </w:tc>
        <w:tc>
          <w:tcPr>
            <w:tcW w:w="0" w:type="auto"/>
            <w:shd w:val="clear" w:color="auto" w:fill="CCEEFF"/>
            <w:tcMar>
              <w:top w:w="30" w:type="dxa"/>
              <w:left w:w="0" w:type="dxa"/>
              <w:bottom w:w="30" w:type="dxa"/>
              <w:right w:w="30" w:type="dxa"/>
            </w:tcMar>
            <w:vAlign w:val="bottom"/>
            <w:hideMark/>
          </w:tcPr>
          <w:p w14:paraId="557EAC7F"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AC68FD" w14:textId="77777777" w:rsidR="00000000" w:rsidRDefault="00A62CB6">
            <w:pPr>
              <w:divId w:val="1834564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449E7C" w14:textId="77777777" w:rsidR="00000000" w:rsidRDefault="00A62CB6">
            <w:pPr>
              <w:jc w:val="right"/>
              <w:rPr>
                <w:rFonts w:eastAsia="Times New Roman"/>
                <w:sz w:val="20"/>
                <w:szCs w:val="20"/>
              </w:rPr>
            </w:pPr>
            <w:r>
              <w:rPr>
                <w:rFonts w:ascii="inherit" w:eastAsia="Times New Roman" w:hAnsi="inherit"/>
                <w:sz w:val="20"/>
                <w:szCs w:val="20"/>
              </w:rPr>
              <w:t>(179,072</w:t>
            </w:r>
          </w:p>
        </w:tc>
        <w:tc>
          <w:tcPr>
            <w:tcW w:w="0" w:type="auto"/>
            <w:shd w:val="clear" w:color="auto" w:fill="CCEEFF"/>
            <w:tcMar>
              <w:top w:w="30" w:type="dxa"/>
              <w:left w:w="0" w:type="dxa"/>
              <w:bottom w:w="30" w:type="dxa"/>
              <w:right w:w="30" w:type="dxa"/>
            </w:tcMar>
            <w:vAlign w:val="bottom"/>
            <w:hideMark/>
          </w:tcPr>
          <w:p w14:paraId="5F80B62A" w14:textId="77777777" w:rsidR="00000000" w:rsidRDefault="00A62CB6">
            <w:pPr>
              <w:rPr>
                <w:rFonts w:eastAsia="Times New Roman"/>
                <w:sz w:val="20"/>
                <w:szCs w:val="20"/>
              </w:rPr>
            </w:pPr>
            <w:r>
              <w:rPr>
                <w:rFonts w:ascii="inherit" w:eastAsia="Times New Roman" w:hAnsi="inherit"/>
                <w:sz w:val="20"/>
                <w:szCs w:val="20"/>
              </w:rPr>
              <w:t>)</w:t>
            </w:r>
          </w:p>
        </w:tc>
      </w:tr>
      <w:tr w:rsidR="00000000" w14:paraId="2CD32614" w14:textId="77777777">
        <w:trPr>
          <w:divId w:val="1559584271"/>
        </w:trPr>
        <w:tc>
          <w:tcPr>
            <w:tcW w:w="0" w:type="auto"/>
            <w:tcMar>
              <w:top w:w="30" w:type="dxa"/>
              <w:left w:w="540" w:type="dxa"/>
              <w:bottom w:w="30" w:type="dxa"/>
              <w:right w:w="30" w:type="dxa"/>
            </w:tcMar>
            <w:vAlign w:val="bottom"/>
            <w:hideMark/>
          </w:tcPr>
          <w:p w14:paraId="16BEB2EF" w14:textId="77777777" w:rsidR="00000000" w:rsidRDefault="00A62CB6">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14:paraId="2CE348E7" w14:textId="77777777" w:rsidR="00000000" w:rsidRDefault="00A62CB6">
            <w:pPr>
              <w:jc w:val="right"/>
              <w:rPr>
                <w:rFonts w:eastAsia="Times New Roman"/>
                <w:sz w:val="20"/>
                <w:szCs w:val="20"/>
              </w:rPr>
            </w:pPr>
            <w:r>
              <w:rPr>
                <w:rFonts w:ascii="inherit" w:eastAsia="Times New Roman" w:hAnsi="inherit"/>
                <w:sz w:val="20"/>
                <w:szCs w:val="20"/>
              </w:rPr>
              <w:t>19,396</w:t>
            </w:r>
          </w:p>
        </w:tc>
        <w:tc>
          <w:tcPr>
            <w:tcW w:w="0" w:type="auto"/>
            <w:vAlign w:val="bottom"/>
            <w:hideMark/>
          </w:tcPr>
          <w:p w14:paraId="267083B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57A9784" w14:textId="77777777" w:rsidR="00000000" w:rsidRDefault="00A62CB6">
            <w:pPr>
              <w:divId w:val="287593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38317" w14:textId="77777777" w:rsidR="00000000" w:rsidRDefault="00A62CB6">
            <w:pPr>
              <w:jc w:val="right"/>
              <w:rPr>
                <w:rFonts w:eastAsia="Times New Roman"/>
                <w:sz w:val="20"/>
                <w:szCs w:val="20"/>
              </w:rPr>
            </w:pPr>
            <w:r>
              <w:rPr>
                <w:rFonts w:ascii="inherit" w:eastAsia="Times New Roman" w:hAnsi="inherit"/>
                <w:sz w:val="20"/>
                <w:szCs w:val="20"/>
              </w:rPr>
              <w:t>(15,127</w:t>
            </w:r>
          </w:p>
        </w:tc>
        <w:tc>
          <w:tcPr>
            <w:tcW w:w="0" w:type="auto"/>
            <w:tcMar>
              <w:top w:w="30" w:type="dxa"/>
              <w:left w:w="0" w:type="dxa"/>
              <w:bottom w:w="30" w:type="dxa"/>
              <w:right w:w="30" w:type="dxa"/>
            </w:tcMar>
            <w:vAlign w:val="bottom"/>
            <w:hideMark/>
          </w:tcPr>
          <w:p w14:paraId="0698BE8F" w14:textId="77777777" w:rsidR="00000000" w:rsidRDefault="00A62CB6">
            <w:pPr>
              <w:rPr>
                <w:rFonts w:eastAsia="Times New Roman"/>
                <w:sz w:val="20"/>
                <w:szCs w:val="20"/>
              </w:rPr>
            </w:pPr>
            <w:r>
              <w:rPr>
                <w:rFonts w:ascii="inherit" w:eastAsia="Times New Roman" w:hAnsi="inherit"/>
                <w:sz w:val="20"/>
                <w:szCs w:val="20"/>
              </w:rPr>
              <w:t>)</w:t>
            </w:r>
          </w:p>
        </w:tc>
      </w:tr>
      <w:tr w:rsidR="00000000" w14:paraId="14D2E3BC" w14:textId="77777777">
        <w:trPr>
          <w:divId w:val="1559584271"/>
        </w:trPr>
        <w:tc>
          <w:tcPr>
            <w:tcW w:w="0" w:type="auto"/>
            <w:shd w:val="clear" w:color="auto" w:fill="CCEEFF"/>
            <w:tcMar>
              <w:top w:w="30" w:type="dxa"/>
              <w:left w:w="540" w:type="dxa"/>
              <w:bottom w:w="30" w:type="dxa"/>
              <w:right w:w="30" w:type="dxa"/>
            </w:tcMar>
            <w:vAlign w:val="bottom"/>
            <w:hideMark/>
          </w:tcPr>
          <w:p w14:paraId="3B689499" w14:textId="77777777" w:rsidR="00000000" w:rsidRDefault="00A62CB6">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3619886D" w14:textId="77777777" w:rsidR="00000000" w:rsidRDefault="00A62CB6">
            <w:pPr>
              <w:jc w:val="right"/>
              <w:rPr>
                <w:rFonts w:eastAsia="Times New Roman"/>
                <w:sz w:val="20"/>
                <w:szCs w:val="20"/>
              </w:rPr>
            </w:pPr>
            <w:r>
              <w:rPr>
                <w:rFonts w:ascii="inherit" w:eastAsia="Times New Roman" w:hAnsi="inherit"/>
                <w:sz w:val="20"/>
                <w:szCs w:val="20"/>
              </w:rPr>
              <w:t>61,548</w:t>
            </w:r>
          </w:p>
        </w:tc>
        <w:tc>
          <w:tcPr>
            <w:tcW w:w="0" w:type="auto"/>
            <w:shd w:val="clear" w:color="auto" w:fill="CCEEFF"/>
            <w:vAlign w:val="bottom"/>
            <w:hideMark/>
          </w:tcPr>
          <w:p w14:paraId="0C93851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5350C" w14:textId="77777777" w:rsidR="00000000" w:rsidRDefault="00A62CB6">
            <w:pPr>
              <w:divId w:val="567228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B0CC99" w14:textId="77777777" w:rsidR="00000000" w:rsidRDefault="00A62CB6">
            <w:pPr>
              <w:jc w:val="right"/>
              <w:rPr>
                <w:rFonts w:eastAsia="Times New Roman"/>
                <w:sz w:val="20"/>
                <w:szCs w:val="20"/>
              </w:rPr>
            </w:pPr>
            <w:r>
              <w:rPr>
                <w:rFonts w:ascii="inherit" w:eastAsia="Times New Roman" w:hAnsi="inherit"/>
                <w:sz w:val="20"/>
                <w:szCs w:val="20"/>
              </w:rPr>
              <w:t>73,097</w:t>
            </w:r>
          </w:p>
        </w:tc>
        <w:tc>
          <w:tcPr>
            <w:tcW w:w="0" w:type="auto"/>
            <w:shd w:val="clear" w:color="auto" w:fill="CCEEFF"/>
            <w:vAlign w:val="bottom"/>
            <w:hideMark/>
          </w:tcPr>
          <w:p w14:paraId="4CA5EF1C" w14:textId="77777777" w:rsidR="00000000" w:rsidRDefault="00A62CB6">
            <w:pPr>
              <w:rPr>
                <w:rFonts w:eastAsia="Times New Roman"/>
                <w:sz w:val="20"/>
                <w:szCs w:val="20"/>
              </w:rPr>
            </w:pPr>
          </w:p>
        </w:tc>
      </w:tr>
      <w:tr w:rsidR="00000000" w14:paraId="1AB64403" w14:textId="77777777">
        <w:trPr>
          <w:divId w:val="1559584271"/>
        </w:trPr>
        <w:tc>
          <w:tcPr>
            <w:tcW w:w="0" w:type="auto"/>
            <w:tcMar>
              <w:top w:w="30" w:type="dxa"/>
              <w:left w:w="540" w:type="dxa"/>
              <w:bottom w:w="30" w:type="dxa"/>
              <w:right w:w="30" w:type="dxa"/>
            </w:tcMar>
            <w:vAlign w:val="bottom"/>
            <w:hideMark/>
          </w:tcPr>
          <w:p w14:paraId="79775F9C" w14:textId="77777777" w:rsidR="00000000" w:rsidRDefault="00A62CB6">
            <w:pPr>
              <w:rPr>
                <w:rFonts w:eastAsia="Times New Roman"/>
                <w:sz w:val="20"/>
                <w:szCs w:val="20"/>
              </w:rPr>
            </w:pPr>
            <w:r>
              <w:rPr>
                <w:rFonts w:ascii="inherit" w:eastAsia="Times New Roman" w:hAnsi="inherit"/>
                <w:sz w:val="20"/>
                <w:szCs w:val="20"/>
              </w:rPr>
              <w:t>Accrued employee compensation</w:t>
            </w:r>
          </w:p>
        </w:tc>
        <w:tc>
          <w:tcPr>
            <w:tcW w:w="0" w:type="auto"/>
            <w:gridSpan w:val="2"/>
            <w:tcMar>
              <w:top w:w="30" w:type="dxa"/>
              <w:left w:w="30" w:type="dxa"/>
              <w:bottom w:w="30" w:type="dxa"/>
              <w:right w:w="0" w:type="dxa"/>
            </w:tcMar>
            <w:vAlign w:val="bottom"/>
            <w:hideMark/>
          </w:tcPr>
          <w:p w14:paraId="739BEC57" w14:textId="77777777" w:rsidR="00000000" w:rsidRDefault="00A62CB6">
            <w:pPr>
              <w:jc w:val="right"/>
              <w:rPr>
                <w:rFonts w:eastAsia="Times New Roman"/>
                <w:sz w:val="20"/>
                <w:szCs w:val="20"/>
              </w:rPr>
            </w:pPr>
            <w:r>
              <w:rPr>
                <w:rFonts w:ascii="inherit" w:eastAsia="Times New Roman" w:hAnsi="inherit"/>
                <w:sz w:val="20"/>
                <w:szCs w:val="20"/>
              </w:rPr>
              <w:t>(27,114</w:t>
            </w:r>
          </w:p>
        </w:tc>
        <w:tc>
          <w:tcPr>
            <w:tcW w:w="0" w:type="auto"/>
            <w:tcMar>
              <w:top w:w="30" w:type="dxa"/>
              <w:left w:w="0" w:type="dxa"/>
              <w:bottom w:w="30" w:type="dxa"/>
              <w:right w:w="30" w:type="dxa"/>
            </w:tcMar>
            <w:vAlign w:val="bottom"/>
            <w:hideMark/>
          </w:tcPr>
          <w:p w14:paraId="3FC6AB6F"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AB9578" w14:textId="77777777" w:rsidR="00000000" w:rsidRDefault="00A62CB6">
            <w:pPr>
              <w:divId w:val="1547914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91F5C3" w14:textId="77777777" w:rsidR="00000000" w:rsidRDefault="00A62CB6">
            <w:pPr>
              <w:jc w:val="right"/>
              <w:rPr>
                <w:rFonts w:eastAsia="Times New Roman"/>
                <w:sz w:val="20"/>
                <w:szCs w:val="20"/>
              </w:rPr>
            </w:pPr>
            <w:r>
              <w:rPr>
                <w:rFonts w:ascii="inherit" w:eastAsia="Times New Roman" w:hAnsi="inherit"/>
                <w:sz w:val="20"/>
                <w:szCs w:val="20"/>
              </w:rPr>
              <w:t>(8,915</w:t>
            </w:r>
          </w:p>
        </w:tc>
        <w:tc>
          <w:tcPr>
            <w:tcW w:w="0" w:type="auto"/>
            <w:tcMar>
              <w:top w:w="30" w:type="dxa"/>
              <w:left w:w="0" w:type="dxa"/>
              <w:bottom w:w="30" w:type="dxa"/>
              <w:right w:w="30" w:type="dxa"/>
            </w:tcMar>
            <w:vAlign w:val="bottom"/>
            <w:hideMark/>
          </w:tcPr>
          <w:p w14:paraId="028DF32A" w14:textId="77777777" w:rsidR="00000000" w:rsidRDefault="00A62CB6">
            <w:pPr>
              <w:rPr>
                <w:rFonts w:eastAsia="Times New Roman"/>
                <w:sz w:val="20"/>
                <w:szCs w:val="20"/>
              </w:rPr>
            </w:pPr>
            <w:r>
              <w:rPr>
                <w:rFonts w:ascii="inherit" w:eastAsia="Times New Roman" w:hAnsi="inherit"/>
                <w:sz w:val="20"/>
                <w:szCs w:val="20"/>
              </w:rPr>
              <w:t>)</w:t>
            </w:r>
          </w:p>
        </w:tc>
      </w:tr>
      <w:tr w:rsidR="00000000" w14:paraId="58A29CDF" w14:textId="77777777">
        <w:trPr>
          <w:divId w:val="1559584271"/>
        </w:trPr>
        <w:tc>
          <w:tcPr>
            <w:tcW w:w="0" w:type="auto"/>
            <w:shd w:val="clear" w:color="auto" w:fill="CCEEFF"/>
            <w:tcMar>
              <w:top w:w="30" w:type="dxa"/>
              <w:left w:w="540" w:type="dxa"/>
              <w:bottom w:w="30" w:type="dxa"/>
              <w:right w:w="30" w:type="dxa"/>
            </w:tcMar>
            <w:vAlign w:val="bottom"/>
            <w:hideMark/>
          </w:tcPr>
          <w:p w14:paraId="5D5BF1F2" w14:textId="77777777" w:rsidR="00000000" w:rsidRDefault="00A62CB6">
            <w:pPr>
              <w:rPr>
                <w:rFonts w:eastAsia="Times New Roman"/>
                <w:sz w:val="20"/>
                <w:szCs w:val="20"/>
              </w:rPr>
            </w:pPr>
            <w:r>
              <w:rPr>
                <w:rFonts w:ascii="inherit" w:eastAsia="Times New Roman" w:hAnsi="inherit"/>
                <w:sz w:val="20"/>
                <w:szCs w:val="20"/>
              </w:rPr>
              <w:t>Other accrued expenses</w:t>
            </w:r>
          </w:p>
        </w:tc>
        <w:tc>
          <w:tcPr>
            <w:tcW w:w="0" w:type="auto"/>
            <w:gridSpan w:val="2"/>
            <w:shd w:val="clear" w:color="auto" w:fill="CCEEFF"/>
            <w:tcMar>
              <w:top w:w="30" w:type="dxa"/>
              <w:left w:w="30" w:type="dxa"/>
              <w:bottom w:w="30" w:type="dxa"/>
              <w:right w:w="0" w:type="dxa"/>
            </w:tcMar>
            <w:vAlign w:val="bottom"/>
            <w:hideMark/>
          </w:tcPr>
          <w:p w14:paraId="2B5DAD01" w14:textId="77777777" w:rsidR="00000000" w:rsidRDefault="00A62CB6">
            <w:pPr>
              <w:jc w:val="right"/>
              <w:rPr>
                <w:rFonts w:eastAsia="Times New Roman"/>
                <w:sz w:val="20"/>
                <w:szCs w:val="20"/>
              </w:rPr>
            </w:pPr>
            <w:r>
              <w:rPr>
                <w:rFonts w:ascii="inherit" w:eastAsia="Times New Roman" w:hAnsi="inherit"/>
                <w:sz w:val="20"/>
                <w:szCs w:val="20"/>
              </w:rPr>
              <w:t>(21,856</w:t>
            </w:r>
          </w:p>
        </w:tc>
        <w:tc>
          <w:tcPr>
            <w:tcW w:w="0" w:type="auto"/>
            <w:shd w:val="clear" w:color="auto" w:fill="CCEEFF"/>
            <w:tcMar>
              <w:top w:w="30" w:type="dxa"/>
              <w:left w:w="0" w:type="dxa"/>
              <w:bottom w:w="30" w:type="dxa"/>
              <w:right w:w="30" w:type="dxa"/>
            </w:tcMar>
            <w:vAlign w:val="bottom"/>
            <w:hideMark/>
          </w:tcPr>
          <w:p w14:paraId="43C2BBE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AF8422" w14:textId="77777777" w:rsidR="00000000" w:rsidRDefault="00A62CB6">
            <w:pPr>
              <w:divId w:val="1835031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6CBF75" w14:textId="77777777" w:rsidR="00000000" w:rsidRDefault="00A62CB6">
            <w:pPr>
              <w:jc w:val="right"/>
              <w:rPr>
                <w:rFonts w:eastAsia="Times New Roman"/>
                <w:sz w:val="20"/>
                <w:szCs w:val="20"/>
              </w:rPr>
            </w:pPr>
            <w:r>
              <w:rPr>
                <w:rFonts w:ascii="inherit" w:eastAsia="Times New Roman" w:hAnsi="inherit"/>
                <w:sz w:val="20"/>
                <w:szCs w:val="20"/>
              </w:rPr>
              <w:t>(3,884</w:t>
            </w:r>
          </w:p>
        </w:tc>
        <w:tc>
          <w:tcPr>
            <w:tcW w:w="0" w:type="auto"/>
            <w:shd w:val="clear" w:color="auto" w:fill="CCEEFF"/>
            <w:tcMar>
              <w:top w:w="30" w:type="dxa"/>
              <w:left w:w="0" w:type="dxa"/>
              <w:bottom w:w="30" w:type="dxa"/>
              <w:right w:w="30" w:type="dxa"/>
            </w:tcMar>
            <w:vAlign w:val="bottom"/>
            <w:hideMark/>
          </w:tcPr>
          <w:p w14:paraId="4EF99A55" w14:textId="77777777" w:rsidR="00000000" w:rsidRDefault="00A62CB6">
            <w:pPr>
              <w:rPr>
                <w:rFonts w:eastAsia="Times New Roman"/>
                <w:sz w:val="20"/>
                <w:szCs w:val="20"/>
              </w:rPr>
            </w:pPr>
            <w:r>
              <w:rPr>
                <w:rFonts w:ascii="inherit" w:eastAsia="Times New Roman" w:hAnsi="inherit"/>
                <w:sz w:val="20"/>
                <w:szCs w:val="20"/>
              </w:rPr>
              <w:t>)</w:t>
            </w:r>
          </w:p>
        </w:tc>
      </w:tr>
      <w:tr w:rsidR="00000000" w14:paraId="08308F8E" w14:textId="77777777">
        <w:trPr>
          <w:divId w:val="1559584271"/>
        </w:trPr>
        <w:tc>
          <w:tcPr>
            <w:tcW w:w="0" w:type="auto"/>
            <w:tcMar>
              <w:top w:w="30" w:type="dxa"/>
              <w:left w:w="540" w:type="dxa"/>
              <w:bottom w:w="30" w:type="dxa"/>
              <w:right w:w="30" w:type="dxa"/>
            </w:tcMar>
            <w:vAlign w:val="bottom"/>
            <w:hideMark/>
          </w:tcPr>
          <w:p w14:paraId="716909B9" w14:textId="77777777" w:rsidR="00000000" w:rsidRDefault="00A62CB6">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65A701EE" w14:textId="77777777" w:rsidR="00000000" w:rsidRDefault="00A62CB6">
            <w:pPr>
              <w:jc w:val="right"/>
              <w:rPr>
                <w:rFonts w:eastAsia="Times New Roman"/>
                <w:sz w:val="20"/>
                <w:szCs w:val="20"/>
              </w:rPr>
            </w:pPr>
            <w:r>
              <w:rPr>
                <w:rFonts w:ascii="inherit" w:eastAsia="Times New Roman" w:hAnsi="inherit"/>
                <w:sz w:val="20"/>
                <w:szCs w:val="20"/>
              </w:rPr>
              <w:t>45,836</w:t>
            </w:r>
          </w:p>
        </w:tc>
        <w:tc>
          <w:tcPr>
            <w:tcW w:w="0" w:type="auto"/>
            <w:vAlign w:val="bottom"/>
            <w:hideMark/>
          </w:tcPr>
          <w:p w14:paraId="5301EDE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C1002EC" w14:textId="77777777" w:rsidR="00000000" w:rsidRDefault="00A62CB6">
            <w:pPr>
              <w:divId w:val="31610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CC8F6" w14:textId="77777777" w:rsidR="00000000" w:rsidRDefault="00A62CB6">
            <w:pPr>
              <w:jc w:val="right"/>
              <w:rPr>
                <w:rFonts w:eastAsia="Times New Roman"/>
                <w:sz w:val="20"/>
                <w:szCs w:val="20"/>
              </w:rPr>
            </w:pPr>
            <w:r>
              <w:rPr>
                <w:rFonts w:ascii="inherit" w:eastAsia="Times New Roman" w:hAnsi="inherit"/>
                <w:sz w:val="20"/>
                <w:szCs w:val="20"/>
              </w:rPr>
              <w:t>23,870</w:t>
            </w:r>
          </w:p>
        </w:tc>
        <w:tc>
          <w:tcPr>
            <w:tcW w:w="0" w:type="auto"/>
            <w:vAlign w:val="bottom"/>
            <w:hideMark/>
          </w:tcPr>
          <w:p w14:paraId="65C66C2B" w14:textId="77777777" w:rsidR="00000000" w:rsidRDefault="00A62CB6">
            <w:pPr>
              <w:rPr>
                <w:rFonts w:eastAsia="Times New Roman"/>
                <w:sz w:val="20"/>
                <w:szCs w:val="20"/>
              </w:rPr>
            </w:pPr>
          </w:p>
        </w:tc>
      </w:tr>
      <w:tr w:rsidR="00000000" w14:paraId="399C11AC" w14:textId="77777777">
        <w:trPr>
          <w:divId w:val="1559584271"/>
        </w:trPr>
        <w:tc>
          <w:tcPr>
            <w:tcW w:w="0" w:type="auto"/>
            <w:shd w:val="clear" w:color="auto" w:fill="CCEEFF"/>
            <w:tcMar>
              <w:top w:w="30" w:type="dxa"/>
              <w:left w:w="540" w:type="dxa"/>
              <w:bottom w:w="30" w:type="dxa"/>
              <w:right w:w="30" w:type="dxa"/>
            </w:tcMar>
            <w:vAlign w:val="bottom"/>
            <w:hideMark/>
          </w:tcPr>
          <w:p w14:paraId="49FFFD92" w14:textId="77777777" w:rsidR="00000000" w:rsidRDefault="00A62CB6">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AFB2B6" w14:textId="77777777" w:rsidR="00000000" w:rsidRDefault="00A62CB6">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4,425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B67E6CD"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0E3BE2" w14:textId="77777777" w:rsidR="00000000" w:rsidRDefault="00A62CB6">
            <w:pPr>
              <w:divId w:val="447893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1C3F38" w14:textId="77777777" w:rsidR="00000000" w:rsidRDefault="00A62CB6">
            <w:pPr>
              <w:jc w:val="right"/>
              <w:rPr>
                <w:rFonts w:eastAsia="Times New Roman"/>
                <w:sz w:val="20"/>
                <w:szCs w:val="20"/>
              </w:rPr>
            </w:pPr>
            <w:r>
              <w:rPr>
                <w:rFonts w:ascii="inherit" w:eastAsia="Times New Roman" w:hAnsi="inherit"/>
                <w:sz w:val="20"/>
                <w:szCs w:val="20"/>
              </w:rPr>
              <w:t>4,141</w:t>
            </w:r>
          </w:p>
        </w:tc>
        <w:tc>
          <w:tcPr>
            <w:tcW w:w="0" w:type="auto"/>
            <w:tcBorders>
              <w:bottom w:val="single" w:sz="6" w:space="0" w:color="000000"/>
            </w:tcBorders>
            <w:shd w:val="clear" w:color="auto" w:fill="CCEEFF"/>
            <w:vAlign w:val="bottom"/>
            <w:hideMark/>
          </w:tcPr>
          <w:p w14:paraId="3BB21352" w14:textId="77777777" w:rsidR="00000000" w:rsidRDefault="00A62CB6">
            <w:pPr>
              <w:rPr>
                <w:rFonts w:eastAsia="Times New Roman"/>
                <w:sz w:val="20"/>
                <w:szCs w:val="20"/>
              </w:rPr>
            </w:pPr>
          </w:p>
        </w:tc>
      </w:tr>
      <w:tr w:rsidR="00000000" w14:paraId="64463A75" w14:textId="77777777">
        <w:trPr>
          <w:divId w:val="1559584271"/>
        </w:trPr>
        <w:tc>
          <w:tcPr>
            <w:tcW w:w="0" w:type="auto"/>
            <w:tcMar>
              <w:top w:w="30" w:type="dxa"/>
              <w:left w:w="540" w:type="dxa"/>
              <w:bottom w:w="30" w:type="dxa"/>
              <w:right w:w="30" w:type="dxa"/>
            </w:tcMar>
            <w:vAlign w:val="bottom"/>
            <w:hideMark/>
          </w:tcPr>
          <w:p w14:paraId="335EC801" w14:textId="77777777" w:rsidR="00000000" w:rsidRDefault="00A62CB6">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562BA401" w14:textId="77777777" w:rsidR="00000000" w:rsidRDefault="00A62CB6">
            <w:pPr>
              <w:jc w:val="right"/>
              <w:rPr>
                <w:rFonts w:eastAsia="Times New Roman"/>
                <w:sz w:val="20"/>
                <w:szCs w:val="20"/>
              </w:rPr>
            </w:pPr>
            <w:r>
              <w:rPr>
                <w:rFonts w:ascii="inherit" w:eastAsia="Times New Roman" w:hAnsi="inherit"/>
                <w:sz w:val="20"/>
                <w:szCs w:val="20"/>
              </w:rPr>
              <w:t>348,874</w:t>
            </w:r>
          </w:p>
        </w:tc>
        <w:tc>
          <w:tcPr>
            <w:tcW w:w="0" w:type="auto"/>
            <w:tcBorders>
              <w:bottom w:val="single" w:sz="6" w:space="0" w:color="000000"/>
            </w:tcBorders>
            <w:vAlign w:val="bottom"/>
            <w:hideMark/>
          </w:tcPr>
          <w:p w14:paraId="633FABC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CAED7D4" w14:textId="77777777" w:rsidR="00000000" w:rsidRDefault="00A62CB6">
            <w:pPr>
              <w:divId w:val="1303464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9A9942" w14:textId="77777777" w:rsidR="00000000" w:rsidRDefault="00A62CB6">
            <w:pPr>
              <w:jc w:val="right"/>
              <w:rPr>
                <w:rFonts w:eastAsia="Times New Roman"/>
                <w:sz w:val="20"/>
                <w:szCs w:val="20"/>
              </w:rPr>
            </w:pPr>
            <w:r>
              <w:rPr>
                <w:rFonts w:ascii="inherit" w:eastAsia="Times New Roman" w:hAnsi="inherit"/>
                <w:sz w:val="20"/>
                <w:szCs w:val="20"/>
              </w:rPr>
              <w:t>274,014</w:t>
            </w:r>
          </w:p>
        </w:tc>
        <w:tc>
          <w:tcPr>
            <w:tcW w:w="0" w:type="auto"/>
            <w:tcBorders>
              <w:bottom w:val="single" w:sz="6" w:space="0" w:color="000000"/>
            </w:tcBorders>
            <w:vAlign w:val="bottom"/>
            <w:hideMark/>
          </w:tcPr>
          <w:p w14:paraId="17F6707D" w14:textId="77777777" w:rsidR="00000000" w:rsidRDefault="00A62CB6">
            <w:pPr>
              <w:rPr>
                <w:rFonts w:eastAsia="Times New Roman"/>
                <w:sz w:val="20"/>
                <w:szCs w:val="20"/>
              </w:rPr>
            </w:pPr>
          </w:p>
        </w:tc>
      </w:tr>
      <w:tr w:rsidR="00000000" w14:paraId="70E22E18" w14:textId="77777777">
        <w:trPr>
          <w:divId w:val="1559584271"/>
        </w:trPr>
        <w:tc>
          <w:tcPr>
            <w:tcW w:w="0" w:type="auto"/>
            <w:shd w:val="clear" w:color="auto" w:fill="CCEEFF"/>
            <w:tcMar>
              <w:top w:w="30" w:type="dxa"/>
              <w:left w:w="30" w:type="dxa"/>
              <w:bottom w:w="30" w:type="dxa"/>
              <w:right w:w="30" w:type="dxa"/>
            </w:tcMar>
            <w:vAlign w:val="bottom"/>
            <w:hideMark/>
          </w:tcPr>
          <w:p w14:paraId="753D8C8B" w14:textId="77777777" w:rsidR="00000000" w:rsidRDefault="00A62CB6">
            <w:pPr>
              <w:rPr>
                <w:rFonts w:eastAsia="Times New Roman"/>
                <w:sz w:val="20"/>
                <w:szCs w:val="20"/>
              </w:rPr>
            </w:pPr>
            <w:r>
              <w:rPr>
                <w:rFonts w:ascii="inherit" w:eastAsia="Times New Roman" w:hAnsi="inherit"/>
                <w:b/>
                <w:bCs/>
                <w:sz w:val="20"/>
                <w:szCs w:val="20"/>
              </w:rPr>
              <w:t>Cash flows from investing activities:</w:t>
            </w:r>
          </w:p>
        </w:tc>
        <w:tc>
          <w:tcPr>
            <w:tcW w:w="0" w:type="auto"/>
            <w:gridSpan w:val="2"/>
            <w:shd w:val="clear" w:color="auto" w:fill="CCEEFF"/>
            <w:tcMar>
              <w:top w:w="30" w:type="dxa"/>
              <w:left w:w="30" w:type="dxa"/>
              <w:bottom w:w="30" w:type="dxa"/>
              <w:right w:w="0" w:type="dxa"/>
            </w:tcMar>
            <w:vAlign w:val="bottom"/>
            <w:hideMark/>
          </w:tcPr>
          <w:p w14:paraId="55459BDE"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6A7978B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952AF" w14:textId="77777777" w:rsidR="00000000" w:rsidRDefault="00A62CB6">
            <w:pPr>
              <w:divId w:val="1487474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85D89E"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0D40575" w14:textId="77777777" w:rsidR="00000000" w:rsidRDefault="00A62CB6">
            <w:pPr>
              <w:rPr>
                <w:rFonts w:eastAsia="Times New Roman"/>
                <w:sz w:val="20"/>
                <w:szCs w:val="20"/>
              </w:rPr>
            </w:pPr>
          </w:p>
        </w:tc>
      </w:tr>
      <w:tr w:rsidR="00000000" w14:paraId="280D4316" w14:textId="77777777">
        <w:trPr>
          <w:divId w:val="1559584271"/>
        </w:trPr>
        <w:tc>
          <w:tcPr>
            <w:tcW w:w="0" w:type="auto"/>
            <w:tcMar>
              <w:top w:w="30" w:type="dxa"/>
              <w:left w:w="300" w:type="dxa"/>
              <w:bottom w:w="30" w:type="dxa"/>
              <w:right w:w="30" w:type="dxa"/>
            </w:tcMar>
            <w:vAlign w:val="bottom"/>
            <w:hideMark/>
          </w:tcPr>
          <w:p w14:paraId="300F51B2" w14:textId="77777777" w:rsidR="00000000" w:rsidRDefault="00A62CB6">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14:paraId="56BDE09F" w14:textId="77777777" w:rsidR="00000000" w:rsidRDefault="00A62CB6">
            <w:pPr>
              <w:jc w:val="right"/>
              <w:rPr>
                <w:rFonts w:eastAsia="Times New Roman"/>
                <w:sz w:val="20"/>
                <w:szCs w:val="20"/>
              </w:rPr>
            </w:pPr>
            <w:r>
              <w:rPr>
                <w:rFonts w:ascii="inherit" w:eastAsia="Times New Roman" w:hAnsi="inherit"/>
                <w:sz w:val="20"/>
                <w:szCs w:val="20"/>
              </w:rPr>
              <w:t>(83,540</w:t>
            </w:r>
          </w:p>
        </w:tc>
        <w:tc>
          <w:tcPr>
            <w:tcW w:w="0" w:type="auto"/>
            <w:tcMar>
              <w:top w:w="30" w:type="dxa"/>
              <w:left w:w="0" w:type="dxa"/>
              <w:bottom w:w="30" w:type="dxa"/>
              <w:right w:w="30" w:type="dxa"/>
            </w:tcMar>
            <w:vAlign w:val="bottom"/>
            <w:hideMark/>
          </w:tcPr>
          <w:p w14:paraId="4D5F0E20"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ADBDB6" w14:textId="77777777" w:rsidR="00000000" w:rsidRDefault="00A62CB6">
            <w:pPr>
              <w:divId w:val="1446655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53D205" w14:textId="77777777" w:rsidR="00000000" w:rsidRDefault="00A62CB6">
            <w:pPr>
              <w:jc w:val="right"/>
              <w:rPr>
                <w:rFonts w:eastAsia="Times New Roman"/>
                <w:sz w:val="20"/>
                <w:szCs w:val="20"/>
              </w:rPr>
            </w:pPr>
            <w:r>
              <w:rPr>
                <w:rFonts w:ascii="inherit" w:eastAsia="Times New Roman" w:hAnsi="inherit"/>
                <w:sz w:val="20"/>
                <w:szCs w:val="20"/>
              </w:rPr>
              <w:t>(116,695</w:t>
            </w:r>
          </w:p>
        </w:tc>
        <w:tc>
          <w:tcPr>
            <w:tcW w:w="0" w:type="auto"/>
            <w:tcMar>
              <w:top w:w="30" w:type="dxa"/>
              <w:left w:w="0" w:type="dxa"/>
              <w:bottom w:w="30" w:type="dxa"/>
              <w:right w:w="30" w:type="dxa"/>
            </w:tcMar>
            <w:vAlign w:val="bottom"/>
            <w:hideMark/>
          </w:tcPr>
          <w:p w14:paraId="20AD0108" w14:textId="77777777" w:rsidR="00000000" w:rsidRDefault="00A62CB6">
            <w:pPr>
              <w:rPr>
                <w:rFonts w:eastAsia="Times New Roman"/>
                <w:sz w:val="20"/>
                <w:szCs w:val="20"/>
              </w:rPr>
            </w:pPr>
            <w:r>
              <w:rPr>
                <w:rFonts w:ascii="inherit" w:eastAsia="Times New Roman" w:hAnsi="inherit"/>
                <w:sz w:val="20"/>
                <w:szCs w:val="20"/>
              </w:rPr>
              <w:t>)</w:t>
            </w:r>
          </w:p>
        </w:tc>
      </w:tr>
      <w:tr w:rsidR="00000000" w14:paraId="71933EC0" w14:textId="77777777">
        <w:trPr>
          <w:divId w:val="1559584271"/>
        </w:trPr>
        <w:tc>
          <w:tcPr>
            <w:tcW w:w="0" w:type="auto"/>
            <w:shd w:val="clear" w:color="auto" w:fill="CCEEFF"/>
            <w:tcMar>
              <w:top w:w="30" w:type="dxa"/>
              <w:left w:w="300" w:type="dxa"/>
              <w:bottom w:w="30" w:type="dxa"/>
              <w:right w:w="30" w:type="dxa"/>
            </w:tcMar>
            <w:vAlign w:val="bottom"/>
            <w:hideMark/>
          </w:tcPr>
          <w:p w14:paraId="1FD358CB" w14:textId="77777777" w:rsidR="00000000" w:rsidRDefault="00A62CB6">
            <w:pPr>
              <w:rPr>
                <w:rFonts w:eastAsia="Times New Roman"/>
                <w:sz w:val="20"/>
                <w:szCs w:val="20"/>
              </w:rPr>
            </w:pPr>
            <w:r>
              <w:rPr>
                <w:rFonts w:ascii="inherit" w:eastAsia="Times New Roman" w:hAnsi="inherit"/>
                <w:sz w:val="20"/>
                <w:szCs w:val="20"/>
              </w:rPr>
              <w:t>Proceeds from sale of property and equipment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022743" w14:textId="77777777" w:rsidR="00000000" w:rsidRDefault="00A62CB6">
            <w:pPr>
              <w:jc w:val="right"/>
              <w:rPr>
                <w:rFonts w:eastAsia="Times New Roman"/>
                <w:sz w:val="20"/>
                <w:szCs w:val="20"/>
              </w:rPr>
            </w:pPr>
            <w:r>
              <w:rPr>
                <w:rFonts w:ascii="inherit" w:eastAsia="Times New Roman" w:hAnsi="inherit"/>
                <w:sz w:val="20"/>
                <w:szCs w:val="20"/>
              </w:rPr>
              <w:t>611</w:t>
            </w:r>
          </w:p>
        </w:tc>
        <w:tc>
          <w:tcPr>
            <w:tcW w:w="0" w:type="auto"/>
            <w:tcBorders>
              <w:bottom w:val="single" w:sz="6" w:space="0" w:color="000000"/>
            </w:tcBorders>
            <w:shd w:val="clear" w:color="auto" w:fill="CCEEFF"/>
            <w:vAlign w:val="bottom"/>
            <w:hideMark/>
          </w:tcPr>
          <w:p w14:paraId="0FA8DBB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1623A" w14:textId="77777777" w:rsidR="00000000" w:rsidRDefault="00A62CB6">
            <w:pPr>
              <w:divId w:val="1819615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22431B" w14:textId="77777777" w:rsidR="00000000" w:rsidRDefault="00A62CB6">
            <w:pPr>
              <w:jc w:val="right"/>
              <w:rPr>
                <w:rFonts w:eastAsia="Times New Roman"/>
                <w:sz w:val="20"/>
                <w:szCs w:val="20"/>
              </w:rPr>
            </w:pPr>
            <w:r>
              <w:rPr>
                <w:rFonts w:ascii="inherit" w:eastAsia="Times New Roman" w:hAnsi="inherit"/>
                <w:sz w:val="20"/>
                <w:szCs w:val="20"/>
              </w:rPr>
              <w:t>288</w:t>
            </w:r>
          </w:p>
        </w:tc>
        <w:tc>
          <w:tcPr>
            <w:tcW w:w="0" w:type="auto"/>
            <w:tcBorders>
              <w:bottom w:val="single" w:sz="6" w:space="0" w:color="000000"/>
            </w:tcBorders>
            <w:shd w:val="clear" w:color="auto" w:fill="CCEEFF"/>
            <w:vAlign w:val="bottom"/>
            <w:hideMark/>
          </w:tcPr>
          <w:p w14:paraId="09753C34" w14:textId="77777777" w:rsidR="00000000" w:rsidRDefault="00A62CB6">
            <w:pPr>
              <w:rPr>
                <w:rFonts w:eastAsia="Times New Roman"/>
                <w:sz w:val="20"/>
                <w:szCs w:val="20"/>
              </w:rPr>
            </w:pPr>
          </w:p>
        </w:tc>
      </w:tr>
      <w:tr w:rsidR="00000000" w14:paraId="31E0D8F2" w14:textId="77777777">
        <w:trPr>
          <w:divId w:val="1559584271"/>
        </w:trPr>
        <w:tc>
          <w:tcPr>
            <w:tcW w:w="0" w:type="auto"/>
            <w:tcMar>
              <w:top w:w="30" w:type="dxa"/>
              <w:left w:w="540" w:type="dxa"/>
              <w:bottom w:w="30" w:type="dxa"/>
              <w:right w:w="30" w:type="dxa"/>
            </w:tcMar>
            <w:vAlign w:val="bottom"/>
            <w:hideMark/>
          </w:tcPr>
          <w:p w14:paraId="38DB3DDE" w14:textId="77777777" w:rsidR="00000000" w:rsidRDefault="00A62CB6">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4DE139B3" w14:textId="77777777" w:rsidR="00000000" w:rsidRDefault="00A62CB6">
            <w:pPr>
              <w:jc w:val="right"/>
              <w:rPr>
                <w:rFonts w:eastAsia="Times New Roman"/>
                <w:sz w:val="20"/>
                <w:szCs w:val="20"/>
              </w:rPr>
            </w:pPr>
            <w:r>
              <w:rPr>
                <w:rFonts w:ascii="inherit" w:eastAsia="Times New Roman" w:hAnsi="inherit"/>
                <w:sz w:val="20"/>
                <w:szCs w:val="20"/>
              </w:rPr>
              <w:t>(82,929</w:t>
            </w:r>
          </w:p>
        </w:tc>
        <w:tc>
          <w:tcPr>
            <w:tcW w:w="0" w:type="auto"/>
            <w:tcBorders>
              <w:bottom w:val="single" w:sz="6" w:space="0" w:color="000000"/>
            </w:tcBorders>
            <w:tcMar>
              <w:top w:w="30" w:type="dxa"/>
              <w:left w:w="0" w:type="dxa"/>
              <w:bottom w:w="30" w:type="dxa"/>
              <w:right w:w="30" w:type="dxa"/>
            </w:tcMar>
            <w:vAlign w:val="bottom"/>
            <w:hideMark/>
          </w:tcPr>
          <w:p w14:paraId="546F6FE1"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23DB23" w14:textId="77777777" w:rsidR="00000000" w:rsidRDefault="00A62CB6">
            <w:pPr>
              <w:divId w:val="285939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9AA3BC" w14:textId="77777777" w:rsidR="00000000" w:rsidRDefault="00A62CB6">
            <w:pPr>
              <w:jc w:val="right"/>
              <w:rPr>
                <w:rFonts w:eastAsia="Times New Roman"/>
                <w:sz w:val="20"/>
                <w:szCs w:val="20"/>
              </w:rPr>
            </w:pPr>
            <w:r>
              <w:rPr>
                <w:rFonts w:ascii="inherit" w:eastAsia="Times New Roman" w:hAnsi="inherit"/>
                <w:sz w:val="20"/>
                <w:szCs w:val="20"/>
              </w:rPr>
              <w:t>(116,407</w:t>
            </w:r>
          </w:p>
        </w:tc>
        <w:tc>
          <w:tcPr>
            <w:tcW w:w="0" w:type="auto"/>
            <w:tcBorders>
              <w:bottom w:val="single" w:sz="6" w:space="0" w:color="000000"/>
            </w:tcBorders>
            <w:tcMar>
              <w:top w:w="30" w:type="dxa"/>
              <w:left w:w="0" w:type="dxa"/>
              <w:bottom w:w="30" w:type="dxa"/>
              <w:right w:w="30" w:type="dxa"/>
            </w:tcMar>
            <w:vAlign w:val="bottom"/>
            <w:hideMark/>
          </w:tcPr>
          <w:p w14:paraId="7B882ADA" w14:textId="77777777" w:rsidR="00000000" w:rsidRDefault="00A62CB6">
            <w:pPr>
              <w:rPr>
                <w:rFonts w:eastAsia="Times New Roman"/>
                <w:sz w:val="20"/>
                <w:szCs w:val="20"/>
              </w:rPr>
            </w:pPr>
            <w:r>
              <w:rPr>
                <w:rFonts w:ascii="inherit" w:eastAsia="Times New Roman" w:hAnsi="inherit"/>
                <w:sz w:val="20"/>
                <w:szCs w:val="20"/>
              </w:rPr>
              <w:t>)</w:t>
            </w:r>
          </w:p>
        </w:tc>
      </w:tr>
      <w:tr w:rsidR="00000000" w14:paraId="4E183913" w14:textId="77777777">
        <w:trPr>
          <w:divId w:val="1559584271"/>
        </w:trPr>
        <w:tc>
          <w:tcPr>
            <w:tcW w:w="0" w:type="auto"/>
            <w:shd w:val="clear" w:color="auto" w:fill="CCEEFF"/>
            <w:tcMar>
              <w:top w:w="30" w:type="dxa"/>
              <w:left w:w="30" w:type="dxa"/>
              <w:bottom w:w="30" w:type="dxa"/>
              <w:right w:w="30" w:type="dxa"/>
            </w:tcMar>
            <w:vAlign w:val="bottom"/>
            <w:hideMark/>
          </w:tcPr>
          <w:p w14:paraId="19EF772F" w14:textId="77777777" w:rsidR="00000000" w:rsidRDefault="00A62CB6">
            <w:pPr>
              <w:rPr>
                <w:rFonts w:eastAsia="Times New Roman"/>
                <w:sz w:val="20"/>
                <w:szCs w:val="20"/>
              </w:rPr>
            </w:pPr>
            <w:r>
              <w:rPr>
                <w:rFonts w:ascii="inherit" w:eastAsia="Times New Roman" w:hAnsi="inherit"/>
                <w:b/>
                <w:bCs/>
                <w:sz w:val="20"/>
                <w:szCs w:val="20"/>
              </w:rPr>
              <w:t>Cash flows from financing activities:</w:t>
            </w:r>
          </w:p>
        </w:tc>
        <w:tc>
          <w:tcPr>
            <w:tcW w:w="0" w:type="auto"/>
            <w:gridSpan w:val="2"/>
            <w:shd w:val="clear" w:color="auto" w:fill="CCEEFF"/>
            <w:tcMar>
              <w:top w:w="30" w:type="dxa"/>
              <w:left w:w="30" w:type="dxa"/>
              <w:bottom w:w="30" w:type="dxa"/>
              <w:right w:w="0" w:type="dxa"/>
            </w:tcMar>
            <w:vAlign w:val="bottom"/>
            <w:hideMark/>
          </w:tcPr>
          <w:p w14:paraId="12BC138E"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446DB0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D1DA4" w14:textId="77777777" w:rsidR="00000000" w:rsidRDefault="00A62CB6">
            <w:pPr>
              <w:divId w:val="1231498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6F9B7"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956B2DA" w14:textId="77777777" w:rsidR="00000000" w:rsidRDefault="00A62CB6">
            <w:pPr>
              <w:rPr>
                <w:rFonts w:eastAsia="Times New Roman"/>
                <w:sz w:val="20"/>
                <w:szCs w:val="20"/>
              </w:rPr>
            </w:pPr>
          </w:p>
        </w:tc>
      </w:tr>
      <w:tr w:rsidR="00000000" w14:paraId="7EBCF43E" w14:textId="77777777">
        <w:trPr>
          <w:divId w:val="1559584271"/>
        </w:trPr>
        <w:tc>
          <w:tcPr>
            <w:tcW w:w="0" w:type="auto"/>
            <w:tcMar>
              <w:top w:w="30" w:type="dxa"/>
              <w:left w:w="300" w:type="dxa"/>
              <w:bottom w:w="30" w:type="dxa"/>
              <w:right w:w="30" w:type="dxa"/>
            </w:tcMar>
            <w:vAlign w:val="bottom"/>
            <w:hideMark/>
          </w:tcPr>
          <w:p w14:paraId="12526C9D" w14:textId="77777777" w:rsidR="00000000" w:rsidRDefault="00A62CB6">
            <w:pPr>
              <w:rPr>
                <w:rFonts w:eastAsia="Times New Roman"/>
                <w:sz w:val="20"/>
                <w:szCs w:val="20"/>
              </w:rPr>
            </w:pPr>
            <w:r>
              <w:rPr>
                <w:rFonts w:ascii="inherit" w:eastAsia="Times New Roman" w:hAnsi="inherit"/>
                <w:sz w:val="20"/>
                <w:szCs w:val="20"/>
              </w:rPr>
              <w:t>Borrowings under debt facilities</w:t>
            </w:r>
          </w:p>
        </w:tc>
        <w:tc>
          <w:tcPr>
            <w:tcW w:w="0" w:type="auto"/>
            <w:gridSpan w:val="2"/>
            <w:tcMar>
              <w:top w:w="30" w:type="dxa"/>
              <w:left w:w="30" w:type="dxa"/>
              <w:bottom w:w="30" w:type="dxa"/>
              <w:right w:w="0" w:type="dxa"/>
            </w:tcMar>
            <w:vAlign w:val="bottom"/>
            <w:hideMark/>
          </w:tcPr>
          <w:p w14:paraId="7F1D8D49" w14:textId="77777777" w:rsidR="00000000" w:rsidRDefault="00A62CB6">
            <w:pPr>
              <w:jc w:val="right"/>
              <w:rPr>
                <w:rFonts w:eastAsia="Times New Roman"/>
                <w:sz w:val="20"/>
                <w:szCs w:val="20"/>
              </w:rPr>
            </w:pPr>
            <w:r>
              <w:rPr>
                <w:rFonts w:ascii="inherit" w:eastAsia="Times New Roman" w:hAnsi="inherit"/>
                <w:sz w:val="20"/>
                <w:szCs w:val="20"/>
              </w:rPr>
              <w:t>567,000</w:t>
            </w:r>
          </w:p>
        </w:tc>
        <w:tc>
          <w:tcPr>
            <w:tcW w:w="0" w:type="auto"/>
            <w:vAlign w:val="bottom"/>
            <w:hideMark/>
          </w:tcPr>
          <w:p w14:paraId="2BC229F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2D00FA4" w14:textId="77777777" w:rsidR="00000000" w:rsidRDefault="00A62CB6">
            <w:pPr>
              <w:divId w:val="1152019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F4E18B" w14:textId="77777777" w:rsidR="00000000" w:rsidRDefault="00A62CB6">
            <w:pPr>
              <w:jc w:val="right"/>
              <w:rPr>
                <w:rFonts w:eastAsia="Times New Roman"/>
                <w:sz w:val="20"/>
                <w:szCs w:val="20"/>
              </w:rPr>
            </w:pPr>
            <w:r>
              <w:rPr>
                <w:rFonts w:ascii="inherit" w:eastAsia="Times New Roman" w:hAnsi="inherit"/>
                <w:sz w:val="20"/>
                <w:szCs w:val="20"/>
              </w:rPr>
              <w:t>673,000</w:t>
            </w:r>
          </w:p>
        </w:tc>
        <w:tc>
          <w:tcPr>
            <w:tcW w:w="0" w:type="auto"/>
            <w:vAlign w:val="bottom"/>
            <w:hideMark/>
          </w:tcPr>
          <w:p w14:paraId="577D589A" w14:textId="77777777" w:rsidR="00000000" w:rsidRDefault="00A62CB6">
            <w:pPr>
              <w:rPr>
                <w:rFonts w:eastAsia="Times New Roman"/>
                <w:sz w:val="20"/>
                <w:szCs w:val="20"/>
              </w:rPr>
            </w:pPr>
          </w:p>
        </w:tc>
      </w:tr>
      <w:tr w:rsidR="00000000" w14:paraId="7F0FAEF5" w14:textId="77777777">
        <w:trPr>
          <w:divId w:val="1559584271"/>
        </w:trPr>
        <w:tc>
          <w:tcPr>
            <w:tcW w:w="0" w:type="auto"/>
            <w:shd w:val="clear" w:color="auto" w:fill="CCEEFF"/>
            <w:tcMar>
              <w:top w:w="30" w:type="dxa"/>
              <w:left w:w="300" w:type="dxa"/>
              <w:bottom w:w="30" w:type="dxa"/>
              <w:right w:w="30" w:type="dxa"/>
            </w:tcMar>
            <w:vAlign w:val="bottom"/>
            <w:hideMark/>
          </w:tcPr>
          <w:p w14:paraId="31F2E8BC" w14:textId="77777777" w:rsidR="00000000" w:rsidRDefault="00A62CB6">
            <w:pPr>
              <w:rPr>
                <w:rFonts w:eastAsia="Times New Roman"/>
                <w:sz w:val="20"/>
                <w:szCs w:val="20"/>
              </w:rPr>
            </w:pPr>
            <w:r>
              <w:rPr>
                <w:rFonts w:ascii="inherit" w:eastAsia="Times New Roman" w:hAnsi="inherit"/>
                <w:sz w:val="20"/>
                <w:szCs w:val="20"/>
              </w:rPr>
              <w:t>Repayments under debt facilities</w:t>
            </w:r>
          </w:p>
        </w:tc>
        <w:tc>
          <w:tcPr>
            <w:tcW w:w="0" w:type="auto"/>
            <w:gridSpan w:val="2"/>
            <w:shd w:val="clear" w:color="auto" w:fill="CCEEFF"/>
            <w:tcMar>
              <w:top w:w="30" w:type="dxa"/>
              <w:left w:w="30" w:type="dxa"/>
              <w:bottom w:w="30" w:type="dxa"/>
              <w:right w:w="0" w:type="dxa"/>
            </w:tcMar>
            <w:vAlign w:val="bottom"/>
            <w:hideMark/>
          </w:tcPr>
          <w:p w14:paraId="4ED731AA" w14:textId="77777777" w:rsidR="00000000" w:rsidRDefault="00A62CB6">
            <w:pPr>
              <w:jc w:val="right"/>
              <w:rPr>
                <w:rFonts w:eastAsia="Times New Roman"/>
                <w:sz w:val="20"/>
                <w:szCs w:val="20"/>
              </w:rPr>
            </w:pPr>
            <w:r>
              <w:rPr>
                <w:rFonts w:ascii="inherit" w:eastAsia="Times New Roman" w:hAnsi="inherit"/>
                <w:sz w:val="20"/>
                <w:szCs w:val="20"/>
              </w:rPr>
              <w:t>(485,750</w:t>
            </w:r>
          </w:p>
        </w:tc>
        <w:tc>
          <w:tcPr>
            <w:tcW w:w="0" w:type="auto"/>
            <w:shd w:val="clear" w:color="auto" w:fill="CCEEFF"/>
            <w:tcMar>
              <w:top w:w="30" w:type="dxa"/>
              <w:left w:w="0" w:type="dxa"/>
              <w:bottom w:w="30" w:type="dxa"/>
              <w:right w:w="30" w:type="dxa"/>
            </w:tcMar>
            <w:vAlign w:val="bottom"/>
            <w:hideMark/>
          </w:tcPr>
          <w:p w14:paraId="3099178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288EE6" w14:textId="77777777" w:rsidR="00000000" w:rsidRDefault="00A62CB6">
            <w:pPr>
              <w:divId w:val="1443305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FF0D3C" w14:textId="77777777" w:rsidR="00000000" w:rsidRDefault="00A62CB6">
            <w:pPr>
              <w:jc w:val="right"/>
              <w:rPr>
                <w:rFonts w:eastAsia="Times New Roman"/>
                <w:sz w:val="20"/>
                <w:szCs w:val="20"/>
              </w:rPr>
            </w:pPr>
            <w:r>
              <w:rPr>
                <w:rFonts w:ascii="inherit" w:eastAsia="Times New Roman" w:hAnsi="inherit"/>
                <w:sz w:val="20"/>
                <w:szCs w:val="20"/>
              </w:rPr>
              <w:t>(557,500</w:t>
            </w:r>
          </w:p>
        </w:tc>
        <w:tc>
          <w:tcPr>
            <w:tcW w:w="0" w:type="auto"/>
            <w:shd w:val="clear" w:color="auto" w:fill="CCEEFF"/>
            <w:tcMar>
              <w:top w:w="30" w:type="dxa"/>
              <w:left w:w="0" w:type="dxa"/>
              <w:bottom w:w="30" w:type="dxa"/>
              <w:right w:w="30" w:type="dxa"/>
            </w:tcMar>
            <w:vAlign w:val="bottom"/>
            <w:hideMark/>
          </w:tcPr>
          <w:p w14:paraId="65AB7E0D" w14:textId="77777777" w:rsidR="00000000" w:rsidRDefault="00A62CB6">
            <w:pPr>
              <w:rPr>
                <w:rFonts w:eastAsia="Times New Roman"/>
                <w:sz w:val="20"/>
                <w:szCs w:val="20"/>
              </w:rPr>
            </w:pPr>
            <w:r>
              <w:rPr>
                <w:rFonts w:ascii="inherit" w:eastAsia="Times New Roman" w:hAnsi="inherit"/>
                <w:sz w:val="20"/>
                <w:szCs w:val="20"/>
              </w:rPr>
              <w:t>)</w:t>
            </w:r>
          </w:p>
        </w:tc>
      </w:tr>
      <w:tr w:rsidR="00000000" w14:paraId="5512A7B9" w14:textId="77777777">
        <w:trPr>
          <w:divId w:val="1559584271"/>
        </w:trPr>
        <w:tc>
          <w:tcPr>
            <w:tcW w:w="0" w:type="auto"/>
            <w:tcMar>
              <w:top w:w="30" w:type="dxa"/>
              <w:left w:w="300" w:type="dxa"/>
              <w:bottom w:w="30" w:type="dxa"/>
              <w:right w:w="30" w:type="dxa"/>
            </w:tcMar>
            <w:vAlign w:val="bottom"/>
            <w:hideMark/>
          </w:tcPr>
          <w:p w14:paraId="17B7DEF9" w14:textId="77777777" w:rsidR="00000000" w:rsidRDefault="00A62CB6">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14:paraId="03F1B494"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A9352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86828FF" w14:textId="77777777" w:rsidR="00000000" w:rsidRDefault="00A62CB6">
            <w:pPr>
              <w:divId w:val="6588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F9C20F" w14:textId="77777777" w:rsidR="00000000" w:rsidRDefault="00A62CB6">
            <w:pPr>
              <w:jc w:val="right"/>
              <w:rPr>
                <w:rFonts w:eastAsia="Times New Roman"/>
                <w:sz w:val="20"/>
                <w:szCs w:val="20"/>
              </w:rPr>
            </w:pPr>
            <w:r>
              <w:rPr>
                <w:rFonts w:ascii="inherit" w:eastAsia="Times New Roman" w:hAnsi="inherit"/>
                <w:sz w:val="20"/>
                <w:szCs w:val="20"/>
              </w:rPr>
              <w:t>(346</w:t>
            </w:r>
          </w:p>
        </w:tc>
        <w:tc>
          <w:tcPr>
            <w:tcW w:w="0" w:type="auto"/>
            <w:tcMar>
              <w:top w:w="30" w:type="dxa"/>
              <w:left w:w="0" w:type="dxa"/>
              <w:bottom w:w="30" w:type="dxa"/>
              <w:right w:w="30" w:type="dxa"/>
            </w:tcMar>
            <w:vAlign w:val="bottom"/>
            <w:hideMark/>
          </w:tcPr>
          <w:p w14:paraId="5E96AA5D" w14:textId="77777777" w:rsidR="00000000" w:rsidRDefault="00A62CB6">
            <w:pPr>
              <w:rPr>
                <w:rFonts w:eastAsia="Times New Roman"/>
                <w:sz w:val="20"/>
                <w:szCs w:val="20"/>
              </w:rPr>
            </w:pPr>
            <w:r>
              <w:rPr>
                <w:rFonts w:ascii="inherit" w:eastAsia="Times New Roman" w:hAnsi="inherit"/>
                <w:sz w:val="20"/>
                <w:szCs w:val="20"/>
              </w:rPr>
              <w:t>)</w:t>
            </w:r>
          </w:p>
        </w:tc>
      </w:tr>
      <w:tr w:rsidR="00000000" w14:paraId="71824FB1" w14:textId="77777777">
        <w:trPr>
          <w:divId w:val="1559584271"/>
        </w:trPr>
        <w:tc>
          <w:tcPr>
            <w:tcW w:w="0" w:type="auto"/>
            <w:shd w:val="clear" w:color="auto" w:fill="CCEEFF"/>
            <w:tcMar>
              <w:top w:w="30" w:type="dxa"/>
              <w:left w:w="300" w:type="dxa"/>
              <w:bottom w:w="30" w:type="dxa"/>
              <w:right w:w="30" w:type="dxa"/>
            </w:tcMar>
            <w:vAlign w:val="bottom"/>
            <w:hideMark/>
          </w:tcPr>
          <w:p w14:paraId="47B93A4D" w14:textId="77777777" w:rsidR="00000000" w:rsidRDefault="00A62CB6">
            <w:pPr>
              <w:rPr>
                <w:rFonts w:eastAsia="Times New Roman"/>
                <w:sz w:val="20"/>
                <w:szCs w:val="20"/>
              </w:rPr>
            </w:pPr>
            <w:r>
              <w:rPr>
                <w:rFonts w:ascii="inherit" w:eastAsia="Times New Roman" w:hAnsi="inherit"/>
                <w:sz w:val="20"/>
                <w:szCs w:val="20"/>
              </w:rPr>
              <w:t>Principal payments under finance lease liabilities</w:t>
            </w:r>
          </w:p>
        </w:tc>
        <w:tc>
          <w:tcPr>
            <w:tcW w:w="0" w:type="auto"/>
            <w:gridSpan w:val="2"/>
            <w:shd w:val="clear" w:color="auto" w:fill="CCEEFF"/>
            <w:tcMar>
              <w:top w:w="30" w:type="dxa"/>
              <w:left w:w="30" w:type="dxa"/>
              <w:bottom w:w="30" w:type="dxa"/>
              <w:right w:w="0" w:type="dxa"/>
            </w:tcMar>
            <w:vAlign w:val="bottom"/>
            <w:hideMark/>
          </w:tcPr>
          <w:p w14:paraId="27FE6A80" w14:textId="77777777" w:rsidR="00000000" w:rsidRDefault="00A62CB6">
            <w:pPr>
              <w:jc w:val="right"/>
              <w:rPr>
                <w:rFonts w:eastAsia="Times New Roman"/>
                <w:sz w:val="20"/>
                <w:szCs w:val="20"/>
              </w:rPr>
            </w:pPr>
            <w:r>
              <w:rPr>
                <w:rFonts w:ascii="inherit" w:eastAsia="Times New Roman" w:hAnsi="inherit"/>
                <w:sz w:val="20"/>
                <w:szCs w:val="20"/>
              </w:rPr>
              <w:t>(1,805</w:t>
            </w:r>
          </w:p>
        </w:tc>
        <w:tc>
          <w:tcPr>
            <w:tcW w:w="0" w:type="auto"/>
            <w:shd w:val="clear" w:color="auto" w:fill="CCEEFF"/>
            <w:tcMar>
              <w:top w:w="30" w:type="dxa"/>
              <w:left w:w="0" w:type="dxa"/>
              <w:bottom w:w="30" w:type="dxa"/>
              <w:right w:w="30" w:type="dxa"/>
            </w:tcMar>
            <w:vAlign w:val="bottom"/>
            <w:hideMark/>
          </w:tcPr>
          <w:p w14:paraId="664871C3"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4127B3" w14:textId="77777777" w:rsidR="00000000" w:rsidRDefault="00A62CB6">
            <w:pPr>
              <w:divId w:val="137430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9CBA0B" w14:textId="77777777" w:rsidR="00000000" w:rsidRDefault="00A62CB6">
            <w:pPr>
              <w:jc w:val="right"/>
              <w:rPr>
                <w:rFonts w:eastAsia="Times New Roman"/>
                <w:sz w:val="20"/>
                <w:szCs w:val="20"/>
              </w:rPr>
            </w:pPr>
            <w:r>
              <w:rPr>
                <w:rFonts w:ascii="inherit" w:eastAsia="Times New Roman" w:hAnsi="inherit"/>
                <w:sz w:val="20"/>
                <w:szCs w:val="20"/>
              </w:rPr>
              <w:t>(1,809</w:t>
            </w:r>
          </w:p>
        </w:tc>
        <w:tc>
          <w:tcPr>
            <w:tcW w:w="0" w:type="auto"/>
            <w:shd w:val="clear" w:color="auto" w:fill="CCEEFF"/>
            <w:tcMar>
              <w:top w:w="30" w:type="dxa"/>
              <w:left w:w="0" w:type="dxa"/>
              <w:bottom w:w="30" w:type="dxa"/>
              <w:right w:w="30" w:type="dxa"/>
            </w:tcMar>
            <w:vAlign w:val="bottom"/>
            <w:hideMark/>
          </w:tcPr>
          <w:p w14:paraId="619A24CA" w14:textId="77777777" w:rsidR="00000000" w:rsidRDefault="00A62CB6">
            <w:pPr>
              <w:rPr>
                <w:rFonts w:eastAsia="Times New Roman"/>
                <w:sz w:val="20"/>
                <w:szCs w:val="20"/>
              </w:rPr>
            </w:pPr>
            <w:r>
              <w:rPr>
                <w:rFonts w:ascii="inherit" w:eastAsia="Times New Roman" w:hAnsi="inherit"/>
                <w:sz w:val="20"/>
                <w:szCs w:val="20"/>
              </w:rPr>
              <w:t>)</w:t>
            </w:r>
          </w:p>
        </w:tc>
      </w:tr>
      <w:tr w:rsidR="00000000" w14:paraId="10FE2CAD" w14:textId="77777777">
        <w:trPr>
          <w:divId w:val="1559584271"/>
        </w:trPr>
        <w:tc>
          <w:tcPr>
            <w:tcW w:w="0" w:type="auto"/>
            <w:tcMar>
              <w:top w:w="30" w:type="dxa"/>
              <w:left w:w="300" w:type="dxa"/>
              <w:bottom w:w="30" w:type="dxa"/>
              <w:right w:w="30" w:type="dxa"/>
            </w:tcMar>
            <w:vAlign w:val="bottom"/>
            <w:hideMark/>
          </w:tcPr>
          <w:p w14:paraId="2F38323D" w14:textId="77777777" w:rsidR="00000000" w:rsidRDefault="00A62CB6">
            <w:pPr>
              <w:rPr>
                <w:rFonts w:eastAsia="Times New Roman"/>
                <w:sz w:val="20"/>
                <w:szCs w:val="20"/>
              </w:rPr>
            </w:pPr>
            <w:r>
              <w:rPr>
                <w:rFonts w:ascii="inherit" w:eastAsia="Times New Roman" w:hAnsi="inherit"/>
                <w:sz w:val="20"/>
                <w:szCs w:val="20"/>
              </w:rPr>
              <w:t>Repurchase of shares to satisfy tax obligations</w:t>
            </w:r>
          </w:p>
        </w:tc>
        <w:tc>
          <w:tcPr>
            <w:tcW w:w="0" w:type="auto"/>
            <w:gridSpan w:val="2"/>
            <w:tcMar>
              <w:top w:w="30" w:type="dxa"/>
              <w:left w:w="30" w:type="dxa"/>
              <w:bottom w:w="30" w:type="dxa"/>
              <w:right w:w="0" w:type="dxa"/>
            </w:tcMar>
            <w:vAlign w:val="bottom"/>
            <w:hideMark/>
          </w:tcPr>
          <w:p w14:paraId="19EC083B" w14:textId="77777777" w:rsidR="00000000" w:rsidRDefault="00A62CB6">
            <w:pPr>
              <w:jc w:val="right"/>
              <w:rPr>
                <w:rFonts w:eastAsia="Times New Roman"/>
                <w:sz w:val="20"/>
                <w:szCs w:val="20"/>
              </w:rPr>
            </w:pPr>
            <w:r>
              <w:rPr>
                <w:rFonts w:ascii="inherit" w:eastAsia="Times New Roman" w:hAnsi="inherit"/>
                <w:sz w:val="20"/>
                <w:szCs w:val="20"/>
              </w:rPr>
              <w:t>(3,139</w:t>
            </w:r>
          </w:p>
        </w:tc>
        <w:tc>
          <w:tcPr>
            <w:tcW w:w="0" w:type="auto"/>
            <w:tcMar>
              <w:top w:w="30" w:type="dxa"/>
              <w:left w:w="0" w:type="dxa"/>
              <w:bottom w:w="30" w:type="dxa"/>
              <w:right w:w="30" w:type="dxa"/>
            </w:tcMar>
            <w:vAlign w:val="bottom"/>
            <w:hideMark/>
          </w:tcPr>
          <w:p w14:paraId="0F049082"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28933C" w14:textId="77777777" w:rsidR="00000000" w:rsidRDefault="00A62CB6">
            <w:pPr>
              <w:divId w:val="2078625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A52DA0" w14:textId="77777777" w:rsidR="00000000" w:rsidRDefault="00A62CB6">
            <w:pPr>
              <w:jc w:val="right"/>
              <w:rPr>
                <w:rFonts w:eastAsia="Times New Roman"/>
                <w:sz w:val="20"/>
                <w:szCs w:val="20"/>
              </w:rPr>
            </w:pPr>
            <w:r>
              <w:rPr>
                <w:rFonts w:ascii="inherit" w:eastAsia="Times New Roman" w:hAnsi="inherit"/>
                <w:sz w:val="20"/>
                <w:szCs w:val="20"/>
              </w:rPr>
              <w:t>(569</w:t>
            </w:r>
          </w:p>
        </w:tc>
        <w:tc>
          <w:tcPr>
            <w:tcW w:w="0" w:type="auto"/>
            <w:tcMar>
              <w:top w:w="30" w:type="dxa"/>
              <w:left w:w="0" w:type="dxa"/>
              <w:bottom w:w="30" w:type="dxa"/>
              <w:right w:w="30" w:type="dxa"/>
            </w:tcMar>
            <w:vAlign w:val="bottom"/>
            <w:hideMark/>
          </w:tcPr>
          <w:p w14:paraId="53D4423E" w14:textId="77777777" w:rsidR="00000000" w:rsidRDefault="00A62CB6">
            <w:pPr>
              <w:rPr>
                <w:rFonts w:eastAsia="Times New Roman"/>
                <w:sz w:val="20"/>
                <w:szCs w:val="20"/>
              </w:rPr>
            </w:pPr>
            <w:r>
              <w:rPr>
                <w:rFonts w:ascii="inherit" w:eastAsia="Times New Roman" w:hAnsi="inherit"/>
                <w:sz w:val="20"/>
                <w:szCs w:val="20"/>
              </w:rPr>
              <w:t>)</w:t>
            </w:r>
          </w:p>
        </w:tc>
      </w:tr>
      <w:tr w:rsidR="00000000" w14:paraId="627462B4" w14:textId="77777777">
        <w:trPr>
          <w:divId w:val="1559584271"/>
        </w:trPr>
        <w:tc>
          <w:tcPr>
            <w:tcW w:w="0" w:type="auto"/>
            <w:shd w:val="clear" w:color="auto" w:fill="CCEEFF"/>
            <w:tcMar>
              <w:top w:w="30" w:type="dxa"/>
              <w:left w:w="300" w:type="dxa"/>
              <w:bottom w:w="30" w:type="dxa"/>
              <w:right w:w="30" w:type="dxa"/>
            </w:tcMar>
            <w:vAlign w:val="bottom"/>
            <w:hideMark/>
          </w:tcPr>
          <w:p w14:paraId="0204AEC3" w14:textId="77777777" w:rsidR="00000000" w:rsidRDefault="00A62CB6">
            <w:pPr>
              <w:rPr>
                <w:rFonts w:eastAsia="Times New Roman"/>
                <w:sz w:val="20"/>
                <w:szCs w:val="20"/>
              </w:rPr>
            </w:pPr>
            <w:r>
              <w:rPr>
                <w:rFonts w:ascii="inherit" w:eastAsia="Times New Roman" w:hAnsi="inherit"/>
                <w:sz w:val="20"/>
                <w:szCs w:val="20"/>
              </w:rPr>
              <w:t>Repurchase of common stock</w:t>
            </w:r>
          </w:p>
        </w:tc>
        <w:tc>
          <w:tcPr>
            <w:tcW w:w="0" w:type="auto"/>
            <w:gridSpan w:val="2"/>
            <w:shd w:val="clear" w:color="auto" w:fill="CCEEFF"/>
            <w:tcMar>
              <w:top w:w="30" w:type="dxa"/>
              <w:left w:w="30" w:type="dxa"/>
              <w:bottom w:w="30" w:type="dxa"/>
              <w:right w:w="0" w:type="dxa"/>
            </w:tcMar>
            <w:vAlign w:val="bottom"/>
            <w:hideMark/>
          </w:tcPr>
          <w:p w14:paraId="08B10E04" w14:textId="77777777" w:rsidR="00000000" w:rsidRDefault="00A62CB6">
            <w:pPr>
              <w:jc w:val="right"/>
              <w:rPr>
                <w:rFonts w:eastAsia="Times New Roman"/>
                <w:sz w:val="20"/>
                <w:szCs w:val="20"/>
              </w:rPr>
            </w:pPr>
            <w:r>
              <w:rPr>
                <w:rFonts w:ascii="inherit" w:eastAsia="Times New Roman" w:hAnsi="inherit"/>
                <w:sz w:val="20"/>
                <w:szCs w:val="20"/>
              </w:rPr>
              <w:t>(334,235</w:t>
            </w:r>
          </w:p>
        </w:tc>
        <w:tc>
          <w:tcPr>
            <w:tcW w:w="0" w:type="auto"/>
            <w:shd w:val="clear" w:color="auto" w:fill="CCEEFF"/>
            <w:tcMar>
              <w:top w:w="30" w:type="dxa"/>
              <w:left w:w="0" w:type="dxa"/>
              <w:bottom w:w="30" w:type="dxa"/>
              <w:right w:w="30" w:type="dxa"/>
            </w:tcMar>
            <w:vAlign w:val="bottom"/>
            <w:hideMark/>
          </w:tcPr>
          <w:p w14:paraId="0B735227"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234A18" w14:textId="77777777" w:rsidR="00000000" w:rsidRDefault="00A62CB6">
            <w:pPr>
              <w:divId w:val="1894466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DE648B" w14:textId="77777777" w:rsidR="00000000" w:rsidRDefault="00A62CB6">
            <w:pPr>
              <w:jc w:val="right"/>
              <w:rPr>
                <w:rFonts w:eastAsia="Times New Roman"/>
                <w:sz w:val="20"/>
                <w:szCs w:val="20"/>
              </w:rPr>
            </w:pPr>
            <w:r>
              <w:rPr>
                <w:rFonts w:ascii="inherit" w:eastAsia="Times New Roman" w:hAnsi="inherit"/>
                <w:sz w:val="20"/>
                <w:szCs w:val="20"/>
              </w:rPr>
              <w:t>(252,545</w:t>
            </w:r>
          </w:p>
        </w:tc>
        <w:tc>
          <w:tcPr>
            <w:tcW w:w="0" w:type="auto"/>
            <w:shd w:val="clear" w:color="auto" w:fill="CCEEFF"/>
            <w:tcMar>
              <w:top w:w="30" w:type="dxa"/>
              <w:left w:w="0" w:type="dxa"/>
              <w:bottom w:w="30" w:type="dxa"/>
              <w:right w:w="30" w:type="dxa"/>
            </w:tcMar>
            <w:vAlign w:val="bottom"/>
            <w:hideMark/>
          </w:tcPr>
          <w:p w14:paraId="34C41C09" w14:textId="77777777" w:rsidR="00000000" w:rsidRDefault="00A62CB6">
            <w:pPr>
              <w:rPr>
                <w:rFonts w:eastAsia="Times New Roman"/>
                <w:sz w:val="20"/>
                <w:szCs w:val="20"/>
              </w:rPr>
            </w:pPr>
            <w:r>
              <w:rPr>
                <w:rFonts w:ascii="inherit" w:eastAsia="Times New Roman" w:hAnsi="inherit"/>
                <w:sz w:val="20"/>
                <w:szCs w:val="20"/>
              </w:rPr>
              <w:t>)</w:t>
            </w:r>
          </w:p>
        </w:tc>
      </w:tr>
      <w:tr w:rsidR="00000000" w14:paraId="620C74E7" w14:textId="77777777">
        <w:trPr>
          <w:divId w:val="1559584271"/>
        </w:trPr>
        <w:tc>
          <w:tcPr>
            <w:tcW w:w="0" w:type="auto"/>
            <w:tcMar>
              <w:top w:w="30" w:type="dxa"/>
              <w:left w:w="300" w:type="dxa"/>
              <w:bottom w:w="30" w:type="dxa"/>
              <w:right w:w="30" w:type="dxa"/>
            </w:tcMar>
            <w:vAlign w:val="bottom"/>
            <w:hideMark/>
          </w:tcPr>
          <w:p w14:paraId="25FB80A3" w14:textId="77777777" w:rsidR="00000000" w:rsidRDefault="00A62CB6">
            <w:pPr>
              <w:rPr>
                <w:rFonts w:eastAsia="Times New Roman"/>
                <w:sz w:val="20"/>
                <w:szCs w:val="20"/>
              </w:rPr>
            </w:pPr>
            <w:r>
              <w:rPr>
                <w:rFonts w:ascii="inherit" w:eastAsia="Times New Roman" w:hAnsi="inherit"/>
                <w:sz w:val="20"/>
                <w:szCs w:val="20"/>
              </w:rPr>
              <w:t>Net proceeds from issuance of common stock</w:t>
            </w:r>
          </w:p>
        </w:tc>
        <w:tc>
          <w:tcPr>
            <w:tcW w:w="0" w:type="auto"/>
            <w:gridSpan w:val="2"/>
            <w:tcMar>
              <w:top w:w="30" w:type="dxa"/>
              <w:left w:w="30" w:type="dxa"/>
              <w:bottom w:w="30" w:type="dxa"/>
              <w:right w:w="0" w:type="dxa"/>
            </w:tcMar>
            <w:vAlign w:val="bottom"/>
            <w:hideMark/>
          </w:tcPr>
          <w:p w14:paraId="3C82C09C" w14:textId="77777777" w:rsidR="00000000" w:rsidRDefault="00A62CB6">
            <w:pPr>
              <w:jc w:val="right"/>
              <w:rPr>
                <w:rFonts w:eastAsia="Times New Roman"/>
                <w:sz w:val="20"/>
                <w:szCs w:val="20"/>
              </w:rPr>
            </w:pPr>
            <w:r>
              <w:rPr>
                <w:rFonts w:ascii="inherit" w:eastAsia="Times New Roman" w:hAnsi="inherit"/>
                <w:sz w:val="20"/>
                <w:szCs w:val="20"/>
              </w:rPr>
              <w:t>89,431</w:t>
            </w:r>
          </w:p>
        </w:tc>
        <w:tc>
          <w:tcPr>
            <w:tcW w:w="0" w:type="auto"/>
            <w:vAlign w:val="bottom"/>
            <w:hideMark/>
          </w:tcPr>
          <w:p w14:paraId="7F2400E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3429A45" w14:textId="77777777" w:rsidR="00000000" w:rsidRDefault="00A62CB6">
            <w:pPr>
              <w:divId w:val="414129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251D83" w14:textId="77777777" w:rsidR="00000000" w:rsidRDefault="00A62CB6">
            <w:pPr>
              <w:jc w:val="right"/>
              <w:rPr>
                <w:rFonts w:eastAsia="Times New Roman"/>
                <w:sz w:val="20"/>
                <w:szCs w:val="20"/>
              </w:rPr>
            </w:pPr>
            <w:r>
              <w:rPr>
                <w:rFonts w:ascii="inherit" w:eastAsia="Times New Roman" w:hAnsi="inherit"/>
                <w:sz w:val="20"/>
                <w:szCs w:val="20"/>
              </w:rPr>
              <w:t>14,345</w:t>
            </w:r>
          </w:p>
        </w:tc>
        <w:tc>
          <w:tcPr>
            <w:tcW w:w="0" w:type="auto"/>
            <w:vAlign w:val="bottom"/>
            <w:hideMark/>
          </w:tcPr>
          <w:p w14:paraId="23E9F944" w14:textId="77777777" w:rsidR="00000000" w:rsidRDefault="00A62CB6">
            <w:pPr>
              <w:rPr>
                <w:rFonts w:eastAsia="Times New Roman"/>
                <w:sz w:val="20"/>
                <w:szCs w:val="20"/>
              </w:rPr>
            </w:pPr>
          </w:p>
        </w:tc>
      </w:tr>
      <w:tr w:rsidR="00000000" w14:paraId="26209DBB" w14:textId="77777777">
        <w:trPr>
          <w:divId w:val="1559584271"/>
        </w:trPr>
        <w:tc>
          <w:tcPr>
            <w:tcW w:w="0" w:type="auto"/>
            <w:shd w:val="clear" w:color="auto" w:fill="CCEEFF"/>
            <w:tcMar>
              <w:top w:w="30" w:type="dxa"/>
              <w:left w:w="300" w:type="dxa"/>
              <w:bottom w:w="30" w:type="dxa"/>
              <w:right w:w="30" w:type="dxa"/>
            </w:tcMar>
            <w:vAlign w:val="bottom"/>
            <w:hideMark/>
          </w:tcPr>
          <w:p w14:paraId="12ED9B89" w14:textId="77777777" w:rsidR="00000000" w:rsidRDefault="00A62CB6">
            <w:pPr>
              <w:rPr>
                <w:rFonts w:eastAsia="Times New Roman"/>
                <w:sz w:val="20"/>
                <w:szCs w:val="20"/>
              </w:rPr>
            </w:pPr>
            <w:r>
              <w:rPr>
                <w:rFonts w:ascii="inherit" w:eastAsia="Times New Roman" w:hAnsi="inherit"/>
                <w:sz w:val="20"/>
                <w:szCs w:val="20"/>
              </w:rPr>
              <w:t>Cash dividends paid to stockholders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749389" w14:textId="77777777" w:rsidR="00000000" w:rsidRDefault="00A62CB6">
            <w:pPr>
              <w:jc w:val="right"/>
              <w:rPr>
                <w:rFonts w:eastAsia="Times New Roman"/>
                <w:sz w:val="20"/>
                <w:szCs w:val="20"/>
              </w:rPr>
            </w:pPr>
            <w:r>
              <w:rPr>
                <w:rFonts w:ascii="inherit" w:eastAsia="Times New Roman" w:hAnsi="inherit"/>
                <w:sz w:val="20"/>
                <w:szCs w:val="20"/>
              </w:rPr>
              <w:t>(79,728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34CD48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81E5C8" w14:textId="77777777" w:rsidR="00000000" w:rsidRDefault="00A62CB6">
            <w:pPr>
              <w:divId w:val="1466587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58FFFA" w14:textId="77777777" w:rsidR="00000000" w:rsidRDefault="00A62CB6">
            <w:pPr>
              <w:jc w:val="right"/>
              <w:rPr>
                <w:rFonts w:eastAsia="Times New Roman"/>
                <w:sz w:val="20"/>
                <w:szCs w:val="20"/>
              </w:rPr>
            </w:pPr>
            <w:r>
              <w:rPr>
                <w:rFonts w:ascii="inherit" w:eastAsia="Times New Roman" w:hAnsi="inherit"/>
                <w:sz w:val="20"/>
                <w:szCs w:val="20"/>
              </w:rPr>
              <w:t>(71,377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60D6E3" w14:textId="77777777" w:rsidR="00000000" w:rsidRDefault="00A62CB6">
            <w:pPr>
              <w:rPr>
                <w:rFonts w:eastAsia="Times New Roman"/>
                <w:sz w:val="20"/>
                <w:szCs w:val="20"/>
              </w:rPr>
            </w:pPr>
            <w:r>
              <w:rPr>
                <w:rFonts w:ascii="inherit" w:eastAsia="Times New Roman" w:hAnsi="inherit"/>
                <w:sz w:val="20"/>
                <w:szCs w:val="20"/>
              </w:rPr>
              <w:t>)</w:t>
            </w:r>
          </w:p>
        </w:tc>
      </w:tr>
      <w:tr w:rsidR="00000000" w14:paraId="4202E758" w14:textId="77777777">
        <w:trPr>
          <w:divId w:val="1559584271"/>
        </w:trPr>
        <w:tc>
          <w:tcPr>
            <w:tcW w:w="0" w:type="auto"/>
            <w:tcMar>
              <w:top w:w="30" w:type="dxa"/>
              <w:left w:w="540" w:type="dxa"/>
              <w:bottom w:w="30" w:type="dxa"/>
              <w:right w:w="30" w:type="dxa"/>
            </w:tcMar>
            <w:vAlign w:val="bottom"/>
            <w:hideMark/>
          </w:tcPr>
          <w:p w14:paraId="4C4FCB8D" w14:textId="77777777" w:rsidR="00000000" w:rsidRDefault="00A62CB6">
            <w:pPr>
              <w:rPr>
                <w:rFonts w:eastAsia="Times New Roman"/>
                <w:sz w:val="20"/>
                <w:szCs w:val="20"/>
              </w:rPr>
            </w:pPr>
            <w:r>
              <w:rPr>
                <w:rFonts w:ascii="inherit" w:eastAsia="Times New Roman" w:hAnsi="inherit"/>
                <w:sz w:val="20"/>
                <w:szCs w:val="20"/>
              </w:rPr>
              <w:t>Net 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2C40B80A" w14:textId="77777777" w:rsidR="00000000" w:rsidRDefault="00A62CB6">
            <w:pPr>
              <w:jc w:val="right"/>
              <w:rPr>
                <w:rFonts w:eastAsia="Times New Roman"/>
                <w:sz w:val="20"/>
                <w:szCs w:val="20"/>
              </w:rPr>
            </w:pPr>
            <w:r>
              <w:rPr>
                <w:rFonts w:ascii="inherit" w:eastAsia="Times New Roman" w:hAnsi="inherit"/>
                <w:sz w:val="20"/>
                <w:szCs w:val="20"/>
              </w:rPr>
              <w:t>(248,226</w:t>
            </w:r>
          </w:p>
        </w:tc>
        <w:tc>
          <w:tcPr>
            <w:tcW w:w="0" w:type="auto"/>
            <w:tcBorders>
              <w:bottom w:val="single" w:sz="6" w:space="0" w:color="000000"/>
            </w:tcBorders>
            <w:tcMar>
              <w:top w:w="30" w:type="dxa"/>
              <w:left w:w="0" w:type="dxa"/>
              <w:bottom w:w="30" w:type="dxa"/>
              <w:right w:w="30" w:type="dxa"/>
            </w:tcMar>
            <w:vAlign w:val="bottom"/>
            <w:hideMark/>
          </w:tcPr>
          <w:p w14:paraId="49E12CFA"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874863" w14:textId="77777777" w:rsidR="00000000" w:rsidRDefault="00A62CB6">
            <w:pPr>
              <w:divId w:val="811672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F0E871" w14:textId="77777777" w:rsidR="00000000" w:rsidRDefault="00A62CB6">
            <w:pPr>
              <w:jc w:val="right"/>
              <w:rPr>
                <w:rFonts w:eastAsia="Times New Roman"/>
                <w:sz w:val="20"/>
                <w:szCs w:val="20"/>
              </w:rPr>
            </w:pPr>
            <w:r>
              <w:rPr>
                <w:rFonts w:ascii="inherit" w:eastAsia="Times New Roman" w:hAnsi="inherit"/>
                <w:sz w:val="20"/>
                <w:szCs w:val="20"/>
              </w:rPr>
              <w:t>(196,801</w:t>
            </w:r>
          </w:p>
        </w:tc>
        <w:tc>
          <w:tcPr>
            <w:tcW w:w="0" w:type="auto"/>
            <w:tcBorders>
              <w:bottom w:val="single" w:sz="6" w:space="0" w:color="000000"/>
            </w:tcBorders>
            <w:tcMar>
              <w:top w:w="30" w:type="dxa"/>
              <w:left w:w="0" w:type="dxa"/>
              <w:bottom w:w="30" w:type="dxa"/>
              <w:right w:w="30" w:type="dxa"/>
            </w:tcMar>
            <w:vAlign w:val="bottom"/>
            <w:hideMark/>
          </w:tcPr>
          <w:p w14:paraId="6311EECC" w14:textId="77777777" w:rsidR="00000000" w:rsidRDefault="00A62CB6">
            <w:pPr>
              <w:rPr>
                <w:rFonts w:eastAsia="Times New Roman"/>
                <w:sz w:val="20"/>
                <w:szCs w:val="20"/>
              </w:rPr>
            </w:pPr>
            <w:r>
              <w:rPr>
                <w:rFonts w:ascii="inherit" w:eastAsia="Times New Roman" w:hAnsi="inherit"/>
                <w:sz w:val="20"/>
                <w:szCs w:val="20"/>
              </w:rPr>
              <w:t>)</w:t>
            </w:r>
          </w:p>
        </w:tc>
      </w:tr>
      <w:tr w:rsidR="00000000" w14:paraId="1715BFB2" w14:textId="77777777">
        <w:trPr>
          <w:divId w:val="1559584271"/>
        </w:trPr>
        <w:tc>
          <w:tcPr>
            <w:tcW w:w="0" w:type="auto"/>
            <w:shd w:val="clear" w:color="auto" w:fill="CCEEFF"/>
            <w:tcMar>
              <w:top w:w="30" w:type="dxa"/>
              <w:left w:w="30" w:type="dxa"/>
              <w:bottom w:w="30" w:type="dxa"/>
              <w:right w:w="30" w:type="dxa"/>
            </w:tcMar>
            <w:vAlign w:val="bottom"/>
            <w:hideMark/>
          </w:tcPr>
          <w:p w14:paraId="0471EFA4" w14:textId="77777777" w:rsidR="00000000" w:rsidRDefault="00A62CB6">
            <w:pPr>
              <w:rPr>
                <w:rFonts w:eastAsia="Times New Roman"/>
                <w:sz w:val="20"/>
                <w:szCs w:val="20"/>
              </w:rPr>
            </w:pPr>
            <w:r>
              <w:rPr>
                <w:rFonts w:ascii="inherit" w:eastAsia="Times New Roman" w:hAnsi="inherit"/>
                <w:b/>
                <w:bCs/>
                <w:sz w:val="20"/>
                <w:szCs w:val="20"/>
              </w:rPr>
              <w:t>Net change in cash and cash equivalents</w:t>
            </w:r>
          </w:p>
        </w:tc>
        <w:tc>
          <w:tcPr>
            <w:tcW w:w="0" w:type="auto"/>
            <w:gridSpan w:val="2"/>
            <w:shd w:val="clear" w:color="auto" w:fill="CCEEFF"/>
            <w:tcMar>
              <w:top w:w="30" w:type="dxa"/>
              <w:left w:w="30" w:type="dxa"/>
              <w:bottom w:w="30" w:type="dxa"/>
              <w:right w:w="0" w:type="dxa"/>
            </w:tcMar>
            <w:vAlign w:val="bottom"/>
            <w:hideMark/>
          </w:tcPr>
          <w:p w14:paraId="220323CC" w14:textId="77777777" w:rsidR="00000000" w:rsidRDefault="00A62CB6">
            <w:pPr>
              <w:jc w:val="right"/>
              <w:rPr>
                <w:rFonts w:eastAsia="Times New Roman"/>
                <w:sz w:val="20"/>
                <w:szCs w:val="20"/>
              </w:rPr>
            </w:pPr>
            <w:r>
              <w:rPr>
                <w:rFonts w:ascii="inherit" w:eastAsia="Times New Roman" w:hAnsi="inherit"/>
                <w:sz w:val="20"/>
                <w:szCs w:val="20"/>
              </w:rPr>
              <w:t>17,719</w:t>
            </w:r>
          </w:p>
        </w:tc>
        <w:tc>
          <w:tcPr>
            <w:tcW w:w="0" w:type="auto"/>
            <w:shd w:val="clear" w:color="auto" w:fill="CCEEFF"/>
            <w:vAlign w:val="bottom"/>
            <w:hideMark/>
          </w:tcPr>
          <w:p w14:paraId="6D810BF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B41DA8" w14:textId="77777777" w:rsidR="00000000" w:rsidRDefault="00A62CB6">
            <w:pPr>
              <w:divId w:val="1726176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E2684F" w14:textId="77777777" w:rsidR="00000000" w:rsidRDefault="00A62CB6">
            <w:pPr>
              <w:jc w:val="right"/>
              <w:rPr>
                <w:rFonts w:eastAsia="Times New Roman"/>
                <w:sz w:val="20"/>
                <w:szCs w:val="20"/>
              </w:rPr>
            </w:pPr>
            <w:r>
              <w:rPr>
                <w:rFonts w:ascii="inherit" w:eastAsia="Times New Roman" w:hAnsi="inherit"/>
                <w:sz w:val="20"/>
                <w:szCs w:val="20"/>
              </w:rPr>
              <w:t>(39,194</w:t>
            </w:r>
          </w:p>
        </w:tc>
        <w:tc>
          <w:tcPr>
            <w:tcW w:w="0" w:type="auto"/>
            <w:shd w:val="clear" w:color="auto" w:fill="CCEEFF"/>
            <w:tcMar>
              <w:top w:w="30" w:type="dxa"/>
              <w:left w:w="0" w:type="dxa"/>
              <w:bottom w:w="30" w:type="dxa"/>
              <w:right w:w="30" w:type="dxa"/>
            </w:tcMar>
            <w:vAlign w:val="bottom"/>
            <w:hideMark/>
          </w:tcPr>
          <w:p w14:paraId="1AC873F8" w14:textId="77777777" w:rsidR="00000000" w:rsidRDefault="00A62CB6">
            <w:pPr>
              <w:rPr>
                <w:rFonts w:eastAsia="Times New Roman"/>
                <w:sz w:val="20"/>
                <w:szCs w:val="20"/>
              </w:rPr>
            </w:pPr>
            <w:r>
              <w:rPr>
                <w:rFonts w:ascii="inherit" w:eastAsia="Times New Roman" w:hAnsi="inherit"/>
                <w:sz w:val="20"/>
                <w:szCs w:val="20"/>
              </w:rPr>
              <w:t>)</w:t>
            </w:r>
          </w:p>
        </w:tc>
      </w:tr>
      <w:tr w:rsidR="00000000" w14:paraId="7A1B3E20" w14:textId="77777777">
        <w:trPr>
          <w:divId w:val="1559584271"/>
        </w:trPr>
        <w:tc>
          <w:tcPr>
            <w:tcW w:w="0" w:type="auto"/>
            <w:tcMar>
              <w:top w:w="30" w:type="dxa"/>
              <w:left w:w="30" w:type="dxa"/>
              <w:bottom w:w="30" w:type="dxa"/>
              <w:right w:w="30" w:type="dxa"/>
            </w:tcMar>
            <w:vAlign w:val="bottom"/>
            <w:hideMark/>
          </w:tcPr>
          <w:p w14:paraId="3867D7E5" w14:textId="77777777" w:rsidR="00000000" w:rsidRDefault="00A62CB6">
            <w:pPr>
              <w:rPr>
                <w:rFonts w:eastAsia="Times New Roman"/>
                <w:sz w:val="20"/>
                <w:szCs w:val="20"/>
              </w:rPr>
            </w:pPr>
            <w:r>
              <w:rPr>
                <w:rFonts w:ascii="inherit" w:eastAsia="Times New Roman" w:hAnsi="inherit"/>
                <w:sz w:val="20"/>
                <w:szCs w:val="20"/>
              </w:rPr>
              <w:t>Cash and cash equivalents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02D249EE" w14:textId="77777777" w:rsidR="00000000" w:rsidRDefault="00A62CB6">
            <w:pPr>
              <w:jc w:val="right"/>
              <w:rPr>
                <w:rFonts w:eastAsia="Times New Roman"/>
                <w:sz w:val="20"/>
                <w:szCs w:val="20"/>
              </w:rPr>
            </w:pPr>
            <w:r>
              <w:rPr>
                <w:rFonts w:ascii="inherit" w:eastAsia="Times New Roman" w:hAnsi="inherit"/>
                <w:sz w:val="20"/>
                <w:szCs w:val="20"/>
              </w:rPr>
              <w:t>86,299</w:t>
            </w:r>
          </w:p>
        </w:tc>
        <w:tc>
          <w:tcPr>
            <w:tcW w:w="0" w:type="auto"/>
            <w:tcBorders>
              <w:bottom w:val="single" w:sz="6" w:space="0" w:color="000000"/>
            </w:tcBorders>
            <w:vAlign w:val="bottom"/>
            <w:hideMark/>
          </w:tcPr>
          <w:p w14:paraId="586AEBD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8E6F37A" w14:textId="77777777" w:rsidR="00000000" w:rsidRDefault="00A62CB6">
            <w:pPr>
              <w:divId w:val="725759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173B4D" w14:textId="77777777" w:rsidR="00000000" w:rsidRDefault="00A62CB6">
            <w:pPr>
              <w:jc w:val="right"/>
              <w:rPr>
                <w:rFonts w:eastAsia="Times New Roman"/>
                <w:sz w:val="20"/>
                <w:szCs w:val="20"/>
              </w:rPr>
            </w:pPr>
            <w:r>
              <w:rPr>
                <w:rFonts w:ascii="inherit" w:eastAsia="Times New Roman" w:hAnsi="inherit"/>
                <w:sz w:val="20"/>
                <w:szCs w:val="20"/>
              </w:rPr>
              <w:t>109,148</w:t>
            </w:r>
          </w:p>
        </w:tc>
        <w:tc>
          <w:tcPr>
            <w:tcW w:w="0" w:type="auto"/>
            <w:tcBorders>
              <w:bottom w:val="single" w:sz="6" w:space="0" w:color="000000"/>
            </w:tcBorders>
            <w:vAlign w:val="bottom"/>
            <w:hideMark/>
          </w:tcPr>
          <w:p w14:paraId="694AEAB6" w14:textId="77777777" w:rsidR="00000000" w:rsidRDefault="00A62CB6">
            <w:pPr>
              <w:rPr>
                <w:rFonts w:eastAsia="Times New Roman"/>
                <w:sz w:val="20"/>
                <w:szCs w:val="20"/>
              </w:rPr>
            </w:pPr>
          </w:p>
        </w:tc>
      </w:tr>
      <w:tr w:rsidR="00000000" w14:paraId="53F11DF7" w14:textId="77777777">
        <w:trPr>
          <w:divId w:val="1559584271"/>
        </w:trPr>
        <w:tc>
          <w:tcPr>
            <w:tcW w:w="0" w:type="auto"/>
            <w:shd w:val="clear" w:color="auto" w:fill="CCEEFF"/>
            <w:tcMar>
              <w:top w:w="30" w:type="dxa"/>
              <w:left w:w="30" w:type="dxa"/>
              <w:bottom w:w="30" w:type="dxa"/>
              <w:right w:w="30" w:type="dxa"/>
            </w:tcMar>
            <w:vAlign w:val="bottom"/>
            <w:hideMark/>
          </w:tcPr>
          <w:p w14:paraId="022B550E" w14:textId="77777777" w:rsidR="00000000" w:rsidRDefault="00A62CB6">
            <w:pPr>
              <w:rPr>
                <w:rFonts w:eastAsia="Times New Roman"/>
                <w:sz w:val="20"/>
                <w:szCs w:val="20"/>
              </w:rPr>
            </w:pPr>
            <w:r>
              <w:rPr>
                <w:rFonts w:ascii="inherit" w:eastAsia="Times New Roman" w:hAnsi="inherit"/>
                <w:sz w:val="20"/>
                <w:szCs w:val="20"/>
              </w:rPr>
              <w:t>Cash and cash equivalents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6A9E47"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46D95F" w14:textId="77777777" w:rsidR="00000000" w:rsidRDefault="00A62CB6">
            <w:pPr>
              <w:jc w:val="right"/>
              <w:rPr>
                <w:rFonts w:eastAsia="Times New Roman"/>
                <w:sz w:val="20"/>
                <w:szCs w:val="20"/>
              </w:rPr>
            </w:pPr>
            <w:r>
              <w:rPr>
                <w:rFonts w:ascii="inherit" w:eastAsia="Times New Roman" w:hAnsi="inherit"/>
                <w:sz w:val="20"/>
                <w:szCs w:val="20"/>
              </w:rPr>
              <w:t>104,018</w:t>
            </w:r>
          </w:p>
        </w:tc>
        <w:tc>
          <w:tcPr>
            <w:tcW w:w="0" w:type="auto"/>
            <w:tcBorders>
              <w:top w:val="single" w:sz="6" w:space="0" w:color="000000"/>
              <w:bottom w:val="double" w:sz="6" w:space="0" w:color="000000"/>
            </w:tcBorders>
            <w:shd w:val="clear" w:color="auto" w:fill="CCEEFF"/>
            <w:vAlign w:val="bottom"/>
            <w:hideMark/>
          </w:tcPr>
          <w:p w14:paraId="050DD83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2DAE57" w14:textId="77777777" w:rsidR="00000000" w:rsidRDefault="00A62CB6">
            <w:pPr>
              <w:divId w:val="825242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864E6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97B40CE" w14:textId="77777777" w:rsidR="00000000" w:rsidRDefault="00A62CB6">
            <w:pPr>
              <w:jc w:val="right"/>
              <w:rPr>
                <w:rFonts w:eastAsia="Times New Roman"/>
                <w:sz w:val="20"/>
                <w:szCs w:val="20"/>
              </w:rPr>
            </w:pPr>
            <w:r>
              <w:rPr>
                <w:rFonts w:ascii="inherit" w:eastAsia="Times New Roman" w:hAnsi="inherit"/>
                <w:sz w:val="20"/>
                <w:szCs w:val="20"/>
              </w:rPr>
              <w:t>69,954</w:t>
            </w:r>
          </w:p>
        </w:tc>
        <w:tc>
          <w:tcPr>
            <w:tcW w:w="0" w:type="auto"/>
            <w:tcBorders>
              <w:bottom w:val="double" w:sz="6" w:space="0" w:color="000000"/>
            </w:tcBorders>
            <w:shd w:val="clear" w:color="auto" w:fill="CCEEFF"/>
            <w:vAlign w:val="bottom"/>
            <w:hideMark/>
          </w:tcPr>
          <w:p w14:paraId="4871E1D2" w14:textId="77777777" w:rsidR="00000000" w:rsidRDefault="00A62CB6">
            <w:pPr>
              <w:rPr>
                <w:rFonts w:eastAsia="Times New Roman"/>
                <w:sz w:val="20"/>
                <w:szCs w:val="20"/>
              </w:rPr>
            </w:pPr>
          </w:p>
        </w:tc>
      </w:tr>
      <w:tr w:rsidR="00000000" w14:paraId="432EB1C6" w14:textId="77777777">
        <w:trPr>
          <w:divId w:val="1559584271"/>
        </w:trPr>
        <w:tc>
          <w:tcPr>
            <w:tcW w:w="0" w:type="auto"/>
            <w:tcMar>
              <w:top w:w="30" w:type="dxa"/>
              <w:left w:w="30" w:type="dxa"/>
              <w:bottom w:w="30" w:type="dxa"/>
              <w:right w:w="30" w:type="dxa"/>
            </w:tcMar>
            <w:vAlign w:val="bottom"/>
            <w:hideMark/>
          </w:tcPr>
          <w:p w14:paraId="64175D0D" w14:textId="77777777" w:rsidR="00000000" w:rsidRDefault="00A62CB6">
            <w:pPr>
              <w:divId w:val="1598564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59B122" w14:textId="77777777" w:rsidR="00000000" w:rsidRDefault="00A62CB6">
            <w:pPr>
              <w:divId w:val="2044673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ED5764" w14:textId="77777777" w:rsidR="00000000" w:rsidRDefault="00A62CB6">
            <w:pPr>
              <w:divId w:val="2013099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3E82D9" w14:textId="77777777" w:rsidR="00000000" w:rsidRDefault="00A62CB6">
            <w:pPr>
              <w:divId w:val="1628198288"/>
              <w:rPr>
                <w:rFonts w:eastAsia="Times New Roman"/>
                <w:sz w:val="20"/>
                <w:szCs w:val="20"/>
              </w:rPr>
            </w:pPr>
            <w:r>
              <w:rPr>
                <w:rFonts w:ascii="inherit" w:eastAsia="Times New Roman" w:hAnsi="inherit"/>
                <w:sz w:val="20"/>
                <w:szCs w:val="20"/>
              </w:rPr>
              <w:t> </w:t>
            </w:r>
          </w:p>
        </w:tc>
      </w:tr>
      <w:tr w:rsidR="00000000" w14:paraId="5965F0B3" w14:textId="77777777">
        <w:trPr>
          <w:divId w:val="1559584271"/>
        </w:trPr>
        <w:tc>
          <w:tcPr>
            <w:tcW w:w="0" w:type="auto"/>
            <w:shd w:val="clear" w:color="auto" w:fill="CCEEFF"/>
            <w:tcMar>
              <w:top w:w="30" w:type="dxa"/>
              <w:left w:w="30" w:type="dxa"/>
              <w:bottom w:w="30" w:type="dxa"/>
              <w:right w:w="30" w:type="dxa"/>
            </w:tcMar>
            <w:vAlign w:val="bottom"/>
            <w:hideMark/>
          </w:tcPr>
          <w:p w14:paraId="7166C4D4" w14:textId="77777777" w:rsidR="00000000" w:rsidRDefault="00A62CB6">
            <w:pPr>
              <w:rPr>
                <w:rFonts w:eastAsia="Times New Roman"/>
                <w:sz w:val="20"/>
                <w:szCs w:val="20"/>
              </w:rPr>
            </w:pPr>
            <w:r>
              <w:rPr>
                <w:rFonts w:ascii="inherit" w:eastAsia="Times New Roman" w:hAnsi="inherit"/>
                <w:b/>
                <w:bCs/>
                <w:sz w:val="20"/>
                <w:szCs w:val="20"/>
              </w:rPr>
              <w:t>Supplemental disclosures of cash flow information:</w:t>
            </w:r>
          </w:p>
        </w:tc>
        <w:tc>
          <w:tcPr>
            <w:tcW w:w="0" w:type="auto"/>
            <w:gridSpan w:val="2"/>
            <w:shd w:val="clear" w:color="auto" w:fill="CCEEFF"/>
            <w:tcMar>
              <w:top w:w="30" w:type="dxa"/>
              <w:left w:w="30" w:type="dxa"/>
              <w:bottom w:w="30" w:type="dxa"/>
              <w:right w:w="0" w:type="dxa"/>
            </w:tcMar>
            <w:vAlign w:val="bottom"/>
            <w:hideMark/>
          </w:tcPr>
          <w:p w14:paraId="0E99F94C"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3FD8AE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C5FBBB" w14:textId="77777777" w:rsidR="00000000" w:rsidRDefault="00A62CB6">
            <w:pPr>
              <w:divId w:val="677733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5729E5"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08EF24DD" w14:textId="77777777" w:rsidR="00000000" w:rsidRDefault="00A62CB6">
            <w:pPr>
              <w:rPr>
                <w:rFonts w:eastAsia="Times New Roman"/>
                <w:sz w:val="20"/>
                <w:szCs w:val="20"/>
              </w:rPr>
            </w:pPr>
          </w:p>
        </w:tc>
      </w:tr>
      <w:tr w:rsidR="00000000" w14:paraId="0CA3D241" w14:textId="77777777">
        <w:trPr>
          <w:divId w:val="1559584271"/>
        </w:trPr>
        <w:tc>
          <w:tcPr>
            <w:tcW w:w="0" w:type="auto"/>
            <w:tcMar>
              <w:top w:w="30" w:type="dxa"/>
              <w:left w:w="30" w:type="dxa"/>
              <w:bottom w:w="30" w:type="dxa"/>
              <w:right w:w="30" w:type="dxa"/>
            </w:tcMar>
            <w:vAlign w:val="bottom"/>
            <w:hideMark/>
          </w:tcPr>
          <w:p w14:paraId="36CFE8A2" w14:textId="77777777" w:rsidR="00000000" w:rsidRDefault="00A62CB6">
            <w:pPr>
              <w:rPr>
                <w:rFonts w:eastAsia="Times New Roman"/>
                <w:sz w:val="20"/>
                <w:szCs w:val="20"/>
              </w:rPr>
            </w:pPr>
            <w:r>
              <w:rPr>
                <w:rFonts w:ascii="inherit" w:eastAsia="Times New Roman" w:hAnsi="inherit"/>
                <w:sz w:val="20"/>
                <w:szCs w:val="20"/>
              </w:rPr>
              <w:t>Cash paid during the period for:</w:t>
            </w:r>
          </w:p>
        </w:tc>
        <w:tc>
          <w:tcPr>
            <w:tcW w:w="0" w:type="auto"/>
            <w:gridSpan w:val="2"/>
            <w:tcMar>
              <w:top w:w="30" w:type="dxa"/>
              <w:left w:w="30" w:type="dxa"/>
              <w:bottom w:w="30" w:type="dxa"/>
              <w:right w:w="0" w:type="dxa"/>
            </w:tcMar>
            <w:vAlign w:val="bottom"/>
            <w:hideMark/>
          </w:tcPr>
          <w:p w14:paraId="611C4E04"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15E9CE0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5912BC5" w14:textId="77777777" w:rsidR="00000000" w:rsidRDefault="00A62CB6">
            <w:pPr>
              <w:divId w:val="1583874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4906DF"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5997ED7" w14:textId="77777777" w:rsidR="00000000" w:rsidRDefault="00A62CB6">
            <w:pPr>
              <w:rPr>
                <w:rFonts w:eastAsia="Times New Roman"/>
                <w:sz w:val="20"/>
                <w:szCs w:val="20"/>
              </w:rPr>
            </w:pPr>
          </w:p>
        </w:tc>
      </w:tr>
      <w:tr w:rsidR="00000000" w14:paraId="229C9914" w14:textId="77777777">
        <w:trPr>
          <w:divId w:val="1559584271"/>
        </w:trPr>
        <w:tc>
          <w:tcPr>
            <w:tcW w:w="0" w:type="auto"/>
            <w:shd w:val="clear" w:color="auto" w:fill="CCEEFF"/>
            <w:tcMar>
              <w:top w:w="30" w:type="dxa"/>
              <w:left w:w="300" w:type="dxa"/>
              <w:bottom w:w="30" w:type="dxa"/>
              <w:right w:w="30" w:type="dxa"/>
            </w:tcMar>
            <w:vAlign w:val="bottom"/>
            <w:hideMark/>
          </w:tcPr>
          <w:p w14:paraId="03C5BA6B" w14:textId="77777777" w:rsidR="00000000" w:rsidRDefault="00A62CB6">
            <w:pPr>
              <w:rPr>
                <w:rFonts w:eastAsia="Times New Roman"/>
                <w:sz w:val="20"/>
                <w:szCs w:val="20"/>
              </w:rPr>
            </w:pPr>
            <w:r>
              <w:rPr>
                <w:rFonts w:ascii="inherit" w:eastAsia="Times New Roman" w:hAnsi="inherit"/>
                <w:sz w:val="20"/>
                <w:szCs w:val="20"/>
              </w:rPr>
              <w:t>Interest                                                                        </w:t>
            </w:r>
          </w:p>
        </w:tc>
        <w:tc>
          <w:tcPr>
            <w:tcW w:w="0" w:type="auto"/>
            <w:shd w:val="clear" w:color="auto" w:fill="CCEEFF"/>
            <w:tcMar>
              <w:top w:w="30" w:type="dxa"/>
              <w:left w:w="30" w:type="dxa"/>
              <w:bottom w:w="30" w:type="dxa"/>
              <w:right w:w="0" w:type="dxa"/>
            </w:tcMar>
            <w:vAlign w:val="bottom"/>
            <w:hideMark/>
          </w:tcPr>
          <w:p w14:paraId="538D5431"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E3B3EA" w14:textId="77777777" w:rsidR="00000000" w:rsidRDefault="00A62CB6">
            <w:pPr>
              <w:jc w:val="right"/>
              <w:rPr>
                <w:rFonts w:eastAsia="Times New Roman"/>
                <w:sz w:val="20"/>
                <w:szCs w:val="20"/>
              </w:rPr>
            </w:pPr>
            <w:r>
              <w:rPr>
                <w:rFonts w:ascii="inherit" w:eastAsia="Times New Roman" w:hAnsi="inherit"/>
                <w:sz w:val="20"/>
                <w:szCs w:val="20"/>
              </w:rPr>
              <w:t>10,006</w:t>
            </w:r>
          </w:p>
        </w:tc>
        <w:tc>
          <w:tcPr>
            <w:tcW w:w="0" w:type="auto"/>
            <w:shd w:val="clear" w:color="auto" w:fill="CCEEFF"/>
            <w:vAlign w:val="bottom"/>
            <w:hideMark/>
          </w:tcPr>
          <w:p w14:paraId="0D7A093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C0BB3B" w14:textId="77777777" w:rsidR="00000000" w:rsidRDefault="00A62CB6">
            <w:pPr>
              <w:divId w:val="426387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DB9304"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A3A5FE" w14:textId="77777777" w:rsidR="00000000" w:rsidRDefault="00A62CB6">
            <w:pPr>
              <w:jc w:val="right"/>
              <w:rPr>
                <w:rFonts w:eastAsia="Times New Roman"/>
                <w:sz w:val="20"/>
                <w:szCs w:val="20"/>
              </w:rPr>
            </w:pPr>
            <w:r>
              <w:rPr>
                <w:rFonts w:ascii="inherit" w:eastAsia="Times New Roman" w:hAnsi="inherit"/>
                <w:sz w:val="20"/>
                <w:szCs w:val="20"/>
              </w:rPr>
              <w:t>6,337</w:t>
            </w:r>
          </w:p>
        </w:tc>
        <w:tc>
          <w:tcPr>
            <w:tcW w:w="0" w:type="auto"/>
            <w:shd w:val="clear" w:color="auto" w:fill="CCEEFF"/>
            <w:vAlign w:val="bottom"/>
            <w:hideMark/>
          </w:tcPr>
          <w:p w14:paraId="4823DB30" w14:textId="77777777" w:rsidR="00000000" w:rsidRDefault="00A62CB6">
            <w:pPr>
              <w:rPr>
                <w:rFonts w:eastAsia="Times New Roman"/>
                <w:sz w:val="20"/>
                <w:szCs w:val="20"/>
              </w:rPr>
            </w:pPr>
          </w:p>
        </w:tc>
      </w:tr>
      <w:tr w:rsidR="00000000" w14:paraId="5C8AC6D4" w14:textId="77777777">
        <w:trPr>
          <w:divId w:val="1559584271"/>
        </w:trPr>
        <w:tc>
          <w:tcPr>
            <w:tcW w:w="0" w:type="auto"/>
            <w:tcMar>
              <w:top w:w="30" w:type="dxa"/>
              <w:left w:w="300" w:type="dxa"/>
              <w:bottom w:w="30" w:type="dxa"/>
              <w:right w:w="30" w:type="dxa"/>
            </w:tcMar>
            <w:vAlign w:val="bottom"/>
            <w:hideMark/>
          </w:tcPr>
          <w:p w14:paraId="6CA96988" w14:textId="77777777" w:rsidR="00000000" w:rsidRDefault="00A62CB6">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3A427B5F" w14:textId="77777777" w:rsidR="00000000" w:rsidRDefault="00A62CB6">
            <w:pPr>
              <w:jc w:val="right"/>
              <w:rPr>
                <w:rFonts w:eastAsia="Times New Roman"/>
                <w:sz w:val="20"/>
                <w:szCs w:val="20"/>
              </w:rPr>
            </w:pPr>
            <w:r>
              <w:rPr>
                <w:rFonts w:ascii="inherit" w:eastAsia="Times New Roman" w:hAnsi="inherit"/>
                <w:sz w:val="20"/>
                <w:szCs w:val="20"/>
              </w:rPr>
              <w:t>27,196</w:t>
            </w:r>
          </w:p>
        </w:tc>
        <w:tc>
          <w:tcPr>
            <w:tcW w:w="0" w:type="auto"/>
            <w:vAlign w:val="bottom"/>
            <w:hideMark/>
          </w:tcPr>
          <w:p w14:paraId="2383B3D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E963DA2" w14:textId="77777777" w:rsidR="00000000" w:rsidRDefault="00A62CB6">
            <w:pPr>
              <w:divId w:val="392317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C72820" w14:textId="77777777" w:rsidR="00000000" w:rsidRDefault="00A62CB6">
            <w:pPr>
              <w:jc w:val="right"/>
              <w:rPr>
                <w:rFonts w:eastAsia="Times New Roman"/>
                <w:sz w:val="20"/>
                <w:szCs w:val="20"/>
              </w:rPr>
            </w:pPr>
            <w:r>
              <w:rPr>
                <w:rFonts w:ascii="inherit" w:eastAsia="Times New Roman" w:hAnsi="inherit"/>
                <w:sz w:val="20"/>
                <w:szCs w:val="20"/>
              </w:rPr>
              <w:t>58,949</w:t>
            </w:r>
          </w:p>
        </w:tc>
        <w:tc>
          <w:tcPr>
            <w:tcW w:w="0" w:type="auto"/>
            <w:vAlign w:val="bottom"/>
            <w:hideMark/>
          </w:tcPr>
          <w:p w14:paraId="575B16E9" w14:textId="77777777" w:rsidR="00000000" w:rsidRDefault="00A62CB6">
            <w:pPr>
              <w:rPr>
                <w:rFonts w:eastAsia="Times New Roman"/>
                <w:sz w:val="20"/>
                <w:szCs w:val="20"/>
              </w:rPr>
            </w:pPr>
          </w:p>
        </w:tc>
      </w:tr>
      <w:tr w:rsidR="00000000" w14:paraId="041DFA1F" w14:textId="77777777">
        <w:trPr>
          <w:divId w:val="1559584271"/>
        </w:trPr>
        <w:tc>
          <w:tcPr>
            <w:tcW w:w="0" w:type="auto"/>
            <w:shd w:val="clear" w:color="auto" w:fill="CCEEFF"/>
            <w:tcMar>
              <w:top w:w="30" w:type="dxa"/>
              <w:left w:w="30" w:type="dxa"/>
              <w:bottom w:w="30" w:type="dxa"/>
              <w:right w:w="30" w:type="dxa"/>
            </w:tcMar>
            <w:vAlign w:val="bottom"/>
            <w:hideMark/>
          </w:tcPr>
          <w:p w14:paraId="52FA9938" w14:textId="77777777" w:rsidR="00000000" w:rsidRDefault="00A62CB6">
            <w:pPr>
              <w:divId w:val="801731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D4C9E4" w14:textId="77777777" w:rsidR="00000000" w:rsidRDefault="00A62CB6">
            <w:pPr>
              <w:divId w:val="372464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5213C8" w14:textId="77777777" w:rsidR="00000000" w:rsidRDefault="00A62CB6">
            <w:pPr>
              <w:divId w:val="1614554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CDC57C" w14:textId="77777777" w:rsidR="00000000" w:rsidRDefault="00A62CB6">
            <w:pPr>
              <w:divId w:val="1129739118"/>
              <w:rPr>
                <w:rFonts w:eastAsia="Times New Roman"/>
                <w:sz w:val="20"/>
                <w:szCs w:val="20"/>
              </w:rPr>
            </w:pPr>
            <w:r>
              <w:rPr>
                <w:rFonts w:ascii="inherit" w:eastAsia="Times New Roman" w:hAnsi="inherit"/>
                <w:sz w:val="20"/>
                <w:szCs w:val="20"/>
              </w:rPr>
              <w:t> </w:t>
            </w:r>
          </w:p>
        </w:tc>
      </w:tr>
      <w:tr w:rsidR="00000000" w14:paraId="7D946E5C" w14:textId="77777777">
        <w:trPr>
          <w:divId w:val="1559584271"/>
        </w:trPr>
        <w:tc>
          <w:tcPr>
            <w:tcW w:w="0" w:type="auto"/>
            <w:tcMar>
              <w:top w:w="30" w:type="dxa"/>
              <w:left w:w="30" w:type="dxa"/>
              <w:bottom w:w="30" w:type="dxa"/>
              <w:right w:w="30" w:type="dxa"/>
            </w:tcMar>
            <w:vAlign w:val="bottom"/>
            <w:hideMark/>
          </w:tcPr>
          <w:p w14:paraId="0D112319" w14:textId="77777777" w:rsidR="00000000" w:rsidRDefault="00A62CB6">
            <w:pPr>
              <w:rPr>
                <w:rFonts w:eastAsia="Times New Roman"/>
                <w:sz w:val="20"/>
                <w:szCs w:val="20"/>
              </w:rPr>
            </w:pPr>
            <w:r>
              <w:rPr>
                <w:rFonts w:ascii="inherit" w:eastAsia="Times New Roman" w:hAnsi="inherit"/>
                <w:b/>
                <w:bCs/>
                <w:sz w:val="20"/>
                <w:szCs w:val="20"/>
              </w:rPr>
              <w:t>Supplemental disclosures of non-cash activities:</w:t>
            </w:r>
          </w:p>
        </w:tc>
        <w:tc>
          <w:tcPr>
            <w:tcW w:w="0" w:type="auto"/>
            <w:gridSpan w:val="3"/>
            <w:tcMar>
              <w:top w:w="30" w:type="dxa"/>
              <w:left w:w="30" w:type="dxa"/>
              <w:bottom w:w="30" w:type="dxa"/>
              <w:right w:w="30" w:type="dxa"/>
            </w:tcMar>
            <w:vAlign w:val="bottom"/>
            <w:hideMark/>
          </w:tcPr>
          <w:p w14:paraId="657C3385" w14:textId="77777777" w:rsidR="00000000" w:rsidRDefault="00A62CB6">
            <w:pPr>
              <w:divId w:val="151522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D1736B" w14:textId="77777777" w:rsidR="00000000" w:rsidRDefault="00A62CB6">
            <w:pPr>
              <w:divId w:val="341706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45C49C" w14:textId="77777777" w:rsidR="00000000" w:rsidRDefault="00A62CB6">
            <w:pPr>
              <w:divId w:val="709767857"/>
              <w:rPr>
                <w:rFonts w:eastAsia="Times New Roman"/>
                <w:sz w:val="20"/>
                <w:szCs w:val="20"/>
              </w:rPr>
            </w:pPr>
            <w:r>
              <w:rPr>
                <w:rFonts w:ascii="inherit" w:eastAsia="Times New Roman" w:hAnsi="inherit"/>
                <w:sz w:val="20"/>
                <w:szCs w:val="20"/>
              </w:rPr>
              <w:t> </w:t>
            </w:r>
          </w:p>
        </w:tc>
      </w:tr>
      <w:tr w:rsidR="00000000" w14:paraId="2D00510F" w14:textId="77777777">
        <w:trPr>
          <w:divId w:val="1559584271"/>
        </w:trPr>
        <w:tc>
          <w:tcPr>
            <w:tcW w:w="0" w:type="auto"/>
            <w:shd w:val="clear" w:color="auto" w:fill="CCEEFF"/>
            <w:tcMar>
              <w:top w:w="30" w:type="dxa"/>
              <w:left w:w="300" w:type="dxa"/>
              <w:bottom w:w="30" w:type="dxa"/>
              <w:right w:w="30" w:type="dxa"/>
            </w:tcMar>
            <w:vAlign w:val="bottom"/>
            <w:hideMark/>
          </w:tcPr>
          <w:p w14:paraId="425AA985" w14:textId="77777777" w:rsidR="00000000" w:rsidRDefault="00A62CB6">
            <w:pPr>
              <w:rPr>
                <w:rFonts w:eastAsia="Times New Roman"/>
                <w:sz w:val="20"/>
                <w:szCs w:val="20"/>
              </w:rPr>
            </w:pPr>
            <w:r>
              <w:rPr>
                <w:rFonts w:ascii="inherit" w:eastAsia="Times New Roman" w:hAnsi="inherit"/>
                <w:sz w:val="20"/>
                <w:szCs w:val="20"/>
              </w:rPr>
              <w:t>Non-cash accruals for construction in progress</w:t>
            </w:r>
          </w:p>
        </w:tc>
        <w:tc>
          <w:tcPr>
            <w:tcW w:w="0" w:type="auto"/>
            <w:shd w:val="clear" w:color="auto" w:fill="CCEEFF"/>
            <w:tcMar>
              <w:top w:w="30" w:type="dxa"/>
              <w:left w:w="30" w:type="dxa"/>
              <w:bottom w:w="30" w:type="dxa"/>
              <w:right w:w="0" w:type="dxa"/>
            </w:tcMar>
            <w:vAlign w:val="bottom"/>
            <w:hideMark/>
          </w:tcPr>
          <w:p w14:paraId="2B2634F3"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CA1BC0" w14:textId="77777777" w:rsidR="00000000" w:rsidRDefault="00A62CB6">
            <w:pPr>
              <w:jc w:val="right"/>
              <w:rPr>
                <w:rFonts w:eastAsia="Times New Roman"/>
                <w:sz w:val="20"/>
                <w:szCs w:val="20"/>
              </w:rPr>
            </w:pPr>
            <w:r>
              <w:rPr>
                <w:rFonts w:ascii="inherit" w:eastAsia="Times New Roman" w:hAnsi="inherit"/>
                <w:sz w:val="20"/>
                <w:szCs w:val="20"/>
              </w:rPr>
              <w:t>15,360</w:t>
            </w:r>
          </w:p>
        </w:tc>
        <w:tc>
          <w:tcPr>
            <w:tcW w:w="0" w:type="auto"/>
            <w:shd w:val="clear" w:color="auto" w:fill="CCEEFF"/>
            <w:vAlign w:val="bottom"/>
            <w:hideMark/>
          </w:tcPr>
          <w:p w14:paraId="2B978DE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BF28B" w14:textId="77777777" w:rsidR="00000000" w:rsidRDefault="00A62CB6">
            <w:pPr>
              <w:divId w:val="1460684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04A299"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DEBB33" w14:textId="77777777" w:rsidR="00000000" w:rsidRDefault="00A62CB6">
            <w:pPr>
              <w:jc w:val="right"/>
              <w:rPr>
                <w:rFonts w:eastAsia="Times New Roman"/>
                <w:sz w:val="20"/>
                <w:szCs w:val="20"/>
              </w:rPr>
            </w:pPr>
            <w:r>
              <w:rPr>
                <w:rFonts w:ascii="inherit" w:eastAsia="Times New Roman" w:hAnsi="inherit"/>
                <w:sz w:val="20"/>
                <w:szCs w:val="20"/>
              </w:rPr>
              <w:t>16,227</w:t>
            </w:r>
          </w:p>
        </w:tc>
        <w:tc>
          <w:tcPr>
            <w:tcW w:w="0" w:type="auto"/>
            <w:shd w:val="clear" w:color="auto" w:fill="CCEEFF"/>
            <w:vAlign w:val="bottom"/>
            <w:hideMark/>
          </w:tcPr>
          <w:p w14:paraId="40C0516B" w14:textId="77777777" w:rsidR="00000000" w:rsidRDefault="00A62CB6">
            <w:pPr>
              <w:rPr>
                <w:rFonts w:eastAsia="Times New Roman"/>
                <w:sz w:val="20"/>
                <w:szCs w:val="20"/>
              </w:rPr>
            </w:pPr>
          </w:p>
        </w:tc>
      </w:tr>
      <w:tr w:rsidR="00000000" w14:paraId="532C9AC6" w14:textId="77777777">
        <w:trPr>
          <w:divId w:val="1559584271"/>
        </w:trPr>
        <w:tc>
          <w:tcPr>
            <w:tcW w:w="0" w:type="auto"/>
            <w:tcMar>
              <w:top w:w="30" w:type="dxa"/>
              <w:left w:w="300" w:type="dxa"/>
              <w:bottom w:w="30" w:type="dxa"/>
              <w:right w:w="30" w:type="dxa"/>
            </w:tcMar>
            <w:vAlign w:val="bottom"/>
            <w:hideMark/>
          </w:tcPr>
          <w:p w14:paraId="00328877" w14:textId="77777777" w:rsidR="00000000" w:rsidRDefault="00A62CB6">
            <w:pPr>
              <w:rPr>
                <w:rFonts w:eastAsia="Times New Roman"/>
                <w:sz w:val="20"/>
                <w:szCs w:val="20"/>
              </w:rPr>
            </w:pPr>
            <w:r>
              <w:rPr>
                <w:rFonts w:ascii="inherit" w:eastAsia="Times New Roman" w:hAnsi="inherit"/>
                <w:sz w:val="20"/>
                <w:szCs w:val="20"/>
              </w:rPr>
              <w:t>Operating lease assets and liabilities recognized upon adoption of ASC 842</w:t>
            </w:r>
          </w:p>
        </w:tc>
        <w:tc>
          <w:tcPr>
            <w:tcW w:w="0" w:type="auto"/>
            <w:gridSpan w:val="2"/>
            <w:tcMar>
              <w:top w:w="30" w:type="dxa"/>
              <w:left w:w="30" w:type="dxa"/>
              <w:bottom w:w="30" w:type="dxa"/>
              <w:right w:w="0" w:type="dxa"/>
            </w:tcMar>
            <w:vAlign w:val="bottom"/>
            <w:hideMark/>
          </w:tcPr>
          <w:p w14:paraId="2DA9F2CE" w14:textId="77777777" w:rsidR="00000000" w:rsidRDefault="00A62CB6">
            <w:pPr>
              <w:jc w:val="right"/>
              <w:rPr>
                <w:rFonts w:eastAsia="Times New Roman"/>
                <w:sz w:val="20"/>
                <w:szCs w:val="20"/>
              </w:rPr>
            </w:pPr>
            <w:r>
              <w:rPr>
                <w:rFonts w:ascii="inherit" w:eastAsia="Times New Roman" w:hAnsi="inherit"/>
                <w:sz w:val="20"/>
                <w:szCs w:val="20"/>
              </w:rPr>
              <w:t>2,084,880</w:t>
            </w:r>
          </w:p>
        </w:tc>
        <w:tc>
          <w:tcPr>
            <w:tcW w:w="0" w:type="auto"/>
            <w:vAlign w:val="bottom"/>
            <w:hideMark/>
          </w:tcPr>
          <w:p w14:paraId="6BD49DC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6B6CF50" w14:textId="77777777" w:rsidR="00000000" w:rsidRDefault="00A62CB6">
            <w:pPr>
              <w:divId w:val="1390571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3C040F"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747EAE" w14:textId="77777777" w:rsidR="00000000" w:rsidRDefault="00A62CB6">
            <w:pPr>
              <w:rPr>
                <w:rFonts w:eastAsia="Times New Roman"/>
                <w:sz w:val="20"/>
                <w:szCs w:val="20"/>
              </w:rPr>
            </w:pPr>
          </w:p>
        </w:tc>
      </w:tr>
      <w:tr w:rsidR="00000000" w14:paraId="1A25DCE9" w14:textId="77777777">
        <w:trPr>
          <w:divId w:val="1559584271"/>
        </w:trPr>
        <w:tc>
          <w:tcPr>
            <w:tcW w:w="0" w:type="auto"/>
            <w:shd w:val="clear" w:color="auto" w:fill="CCEEFF"/>
            <w:tcMar>
              <w:top w:w="30" w:type="dxa"/>
              <w:left w:w="300" w:type="dxa"/>
              <w:bottom w:w="30" w:type="dxa"/>
              <w:right w:w="30" w:type="dxa"/>
            </w:tcMar>
            <w:vAlign w:val="bottom"/>
            <w:hideMark/>
          </w:tcPr>
          <w:p w14:paraId="713A754B" w14:textId="77777777" w:rsidR="00000000" w:rsidRDefault="00A62CB6">
            <w:pPr>
              <w:rPr>
                <w:rFonts w:eastAsia="Times New Roman"/>
                <w:sz w:val="20"/>
                <w:szCs w:val="20"/>
              </w:rPr>
            </w:pPr>
            <w:r>
              <w:rPr>
                <w:rFonts w:ascii="inherit" w:eastAsia="Times New Roman" w:hAnsi="inherit"/>
                <w:sz w:val="20"/>
                <w:szCs w:val="20"/>
              </w:rPr>
              <w:t>Increase of operating lease assets and liabilities from new or modified leases</w:t>
            </w:r>
          </w:p>
        </w:tc>
        <w:tc>
          <w:tcPr>
            <w:tcW w:w="0" w:type="auto"/>
            <w:gridSpan w:val="2"/>
            <w:shd w:val="clear" w:color="auto" w:fill="CCEEFF"/>
            <w:tcMar>
              <w:top w:w="30" w:type="dxa"/>
              <w:left w:w="30" w:type="dxa"/>
              <w:bottom w:w="30" w:type="dxa"/>
              <w:right w:w="0" w:type="dxa"/>
            </w:tcMar>
            <w:vAlign w:val="bottom"/>
            <w:hideMark/>
          </w:tcPr>
          <w:p w14:paraId="6AB2B681" w14:textId="77777777" w:rsidR="00000000" w:rsidRDefault="00A62CB6">
            <w:pPr>
              <w:jc w:val="right"/>
              <w:rPr>
                <w:rFonts w:eastAsia="Times New Roman"/>
                <w:sz w:val="20"/>
                <w:szCs w:val="20"/>
              </w:rPr>
            </w:pPr>
            <w:r>
              <w:rPr>
                <w:rFonts w:ascii="inherit" w:eastAsia="Times New Roman" w:hAnsi="inherit"/>
                <w:sz w:val="20"/>
                <w:szCs w:val="20"/>
              </w:rPr>
              <w:t>133,044</w:t>
            </w:r>
          </w:p>
        </w:tc>
        <w:tc>
          <w:tcPr>
            <w:tcW w:w="0" w:type="auto"/>
            <w:shd w:val="clear" w:color="auto" w:fill="CCEEFF"/>
            <w:vAlign w:val="bottom"/>
            <w:hideMark/>
          </w:tcPr>
          <w:p w14:paraId="6510613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F03A1" w14:textId="77777777" w:rsidR="00000000" w:rsidRDefault="00A62CB6">
            <w:pPr>
              <w:divId w:val="726339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EB003D"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7532AD" w14:textId="77777777" w:rsidR="00000000" w:rsidRDefault="00A62CB6">
            <w:pPr>
              <w:rPr>
                <w:rFonts w:eastAsia="Times New Roman"/>
                <w:sz w:val="20"/>
                <w:szCs w:val="20"/>
              </w:rPr>
            </w:pPr>
          </w:p>
        </w:tc>
      </w:tr>
    </w:tbl>
    <w:p w14:paraId="399883C1" w14:textId="77777777" w:rsidR="00000000" w:rsidRDefault="00A62CB6">
      <w:pPr>
        <w:spacing w:line="288" w:lineRule="auto"/>
        <w:jc w:val="center"/>
        <w:rPr>
          <w:rFonts w:eastAsia="Times New Roman"/>
          <w:sz w:val="20"/>
          <w:szCs w:val="20"/>
        </w:rPr>
      </w:pPr>
    </w:p>
    <w:p w14:paraId="2B0343EE"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14:paraId="3751B982" w14:textId="77777777" w:rsidR="00000000" w:rsidRDefault="00A62CB6">
      <w:pPr>
        <w:divId w:val="835194051"/>
        <w:rPr>
          <w:rFonts w:eastAsia="Times New Roman"/>
          <w:sz w:val="20"/>
          <w:szCs w:val="20"/>
        </w:rPr>
      </w:pPr>
    </w:p>
    <w:p w14:paraId="554684F8" w14:textId="77777777" w:rsidR="00000000" w:rsidRDefault="00A62CB6">
      <w:pPr>
        <w:spacing w:line="288" w:lineRule="auto"/>
        <w:jc w:val="center"/>
        <w:divId w:val="34039464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8</w:t>
      </w:r>
    </w:p>
    <w:p w14:paraId="0D6808A5" w14:textId="77777777" w:rsidR="00000000" w:rsidRDefault="00A62CB6">
      <w:pPr>
        <w:rPr>
          <w:rFonts w:eastAsia="Times New Roman"/>
          <w:sz w:val="20"/>
          <w:szCs w:val="20"/>
        </w:rPr>
      </w:pPr>
      <w:r>
        <w:rPr>
          <w:rFonts w:eastAsia="Times New Roman"/>
          <w:sz w:val="20"/>
          <w:szCs w:val="20"/>
        </w:rPr>
        <w:pict w14:anchorId="1C7B0F8C">
          <v:rect id="_x0000_i1033" style="width:0;height:1.5pt" o:hralign="center" o:hrstd="t" o:hr="t" fillcolor="#a0a0a0" stroked="f"/>
        </w:pict>
      </w:r>
    </w:p>
    <w:p w14:paraId="6B2060A7" w14:textId="77777777" w:rsidR="00000000" w:rsidRDefault="00A62CB6">
      <w:pPr>
        <w:spacing w:line="288" w:lineRule="auto"/>
        <w:divId w:val="1423650632"/>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5428E825" w14:textId="77777777" w:rsidR="00000000" w:rsidRDefault="00A62CB6">
      <w:pPr>
        <w:divId w:val="1645037863"/>
        <w:rPr>
          <w:rFonts w:eastAsia="Times New Roman"/>
          <w:sz w:val="20"/>
          <w:szCs w:val="20"/>
        </w:rPr>
      </w:pPr>
    </w:p>
    <w:p w14:paraId="405EA87C"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TRACTOR SUPPLY COMPANY</w:t>
      </w:r>
    </w:p>
    <w:p w14:paraId="0A727D1C" w14:textId="77777777" w:rsidR="00000000" w:rsidRDefault="00A62CB6">
      <w:pPr>
        <w:spacing w:line="288" w:lineRule="auto"/>
        <w:jc w:val="center"/>
        <w:rPr>
          <w:rFonts w:eastAsia="Times New Roman"/>
          <w:sz w:val="20"/>
          <w:szCs w:val="20"/>
        </w:rPr>
      </w:pPr>
    </w:p>
    <w:p w14:paraId="65364967"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rPr>
        <w:t>NOTES TO UNAUDITED COND</w:t>
      </w:r>
      <w:r>
        <w:rPr>
          <w:rFonts w:ascii="inherit" w:eastAsia="Times New Roman" w:hAnsi="inherit"/>
          <w:b/>
          <w:bCs/>
          <w:sz w:val="20"/>
          <w:szCs w:val="20"/>
        </w:rPr>
        <w:t>ENSED CONSOLIDATED FINANCIAL STATEMENTS</w:t>
      </w:r>
    </w:p>
    <w:p w14:paraId="6EAAD107" w14:textId="77777777" w:rsidR="00000000" w:rsidRDefault="00A62CB6">
      <w:pPr>
        <w:spacing w:line="288" w:lineRule="auto"/>
        <w:divId w:val="1862670383"/>
        <w:rPr>
          <w:rFonts w:eastAsia="Times New Roman"/>
          <w:sz w:val="20"/>
          <w:szCs w:val="20"/>
        </w:rPr>
      </w:pPr>
    </w:p>
    <w:p w14:paraId="2A21E6DD" w14:textId="77777777" w:rsidR="00000000" w:rsidRDefault="00A62CB6">
      <w:pPr>
        <w:spacing w:line="288" w:lineRule="auto"/>
        <w:jc w:val="both"/>
        <w:rPr>
          <w:rFonts w:eastAsia="Times New Roman"/>
          <w:sz w:val="20"/>
          <w:szCs w:val="20"/>
        </w:rPr>
      </w:pPr>
      <w:r>
        <w:rPr>
          <w:rFonts w:eastAsia="Times New Roman"/>
          <w:b/>
          <w:bCs/>
          <w:sz w:val="20"/>
          <w:szCs w:val="20"/>
        </w:rPr>
        <w:t>Note 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General:</w:t>
      </w:r>
    </w:p>
    <w:p w14:paraId="71A286B9" w14:textId="77777777" w:rsidR="00000000" w:rsidRDefault="00A62CB6">
      <w:pPr>
        <w:spacing w:line="288" w:lineRule="auto"/>
        <w:jc w:val="both"/>
        <w:rPr>
          <w:rFonts w:eastAsia="Times New Roman"/>
          <w:sz w:val="20"/>
          <w:szCs w:val="20"/>
        </w:rPr>
      </w:pPr>
    </w:p>
    <w:p w14:paraId="03174A44" w14:textId="77777777" w:rsidR="00000000" w:rsidRDefault="00A62CB6">
      <w:pPr>
        <w:spacing w:line="288" w:lineRule="auto"/>
        <w:jc w:val="both"/>
        <w:rPr>
          <w:rFonts w:eastAsia="Times New Roman"/>
          <w:sz w:val="20"/>
          <w:szCs w:val="20"/>
        </w:rPr>
      </w:pPr>
      <w:r>
        <w:rPr>
          <w:rFonts w:ascii="inherit" w:eastAsia="Times New Roman" w:hAnsi="inherit"/>
          <w:sz w:val="20"/>
          <w:szCs w:val="20"/>
          <w:u w:val="single"/>
        </w:rPr>
        <w:t>Nature of Business</w:t>
      </w:r>
    </w:p>
    <w:p w14:paraId="2F88CB46" w14:textId="77777777" w:rsidR="00000000" w:rsidRDefault="00A62CB6">
      <w:pPr>
        <w:spacing w:line="288" w:lineRule="auto"/>
        <w:jc w:val="both"/>
        <w:rPr>
          <w:rFonts w:eastAsia="Times New Roman"/>
          <w:sz w:val="20"/>
          <w:szCs w:val="20"/>
        </w:rPr>
      </w:pPr>
    </w:p>
    <w:p w14:paraId="2DEB1B98" w14:textId="77777777" w:rsidR="00000000" w:rsidRDefault="00A62CB6">
      <w:pPr>
        <w:spacing w:line="288" w:lineRule="auto"/>
        <w:jc w:val="both"/>
        <w:rPr>
          <w:rFonts w:eastAsia="Times New Roman"/>
          <w:sz w:val="20"/>
          <w:szCs w:val="20"/>
        </w:rPr>
      </w:pPr>
      <w:r>
        <w:rPr>
          <w:rFonts w:ascii="inherit" w:eastAsia="Times New Roman" w:hAnsi="inherit"/>
          <w:sz w:val="20"/>
          <w:szCs w:val="20"/>
        </w:rPr>
        <w:t>Founded in 1938, Tractor Supply 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is the largest rural lifestyle retailer in the United States (“U.S.”).</w:t>
      </w:r>
      <w:r>
        <w:rPr>
          <w:rFonts w:ascii="inherit" w:eastAsia="Times New Roman" w:hAnsi="inherit"/>
          <w:sz w:val="20"/>
          <w:szCs w:val="20"/>
        </w:rPr>
        <w:t xml:space="preserve"> </w:t>
      </w:r>
      <w:r>
        <w:rPr>
          <w:rFonts w:ascii="inherit" w:eastAsia="Times New Roman" w:hAnsi="inherit"/>
          <w:sz w:val="20"/>
          <w:szCs w:val="20"/>
        </w:rPr>
        <w:t>The Company is focused on supplying the needs of recreational farmers and ranchers and those who enjoy the rural lifestyle (which we refer to as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Out Here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lifestyle), as well as </w:t>
      </w:r>
      <w:r>
        <w:rPr>
          <w:rFonts w:ascii="inherit" w:eastAsia="Times New Roman" w:hAnsi="inherit"/>
          <w:sz w:val="20"/>
          <w:szCs w:val="20"/>
        </w:rPr>
        <w:t>tradesmen and small businesses.</w:t>
      </w:r>
      <w:r>
        <w:rPr>
          <w:rFonts w:ascii="inherit" w:eastAsia="Times New Roman" w:hAnsi="inherit"/>
          <w:sz w:val="20"/>
          <w:szCs w:val="20"/>
        </w:rPr>
        <w:t xml:space="preserve"> </w:t>
      </w:r>
      <w:r>
        <w:rPr>
          <w:rFonts w:ascii="inherit" w:eastAsia="Times New Roman" w:hAnsi="inherit"/>
          <w:sz w:val="20"/>
          <w:szCs w:val="20"/>
        </w:rPr>
        <w:t>Stores are located primarily in towns outlying major metropolitan markets and in rural communities.</w:t>
      </w:r>
      <w:r>
        <w:rPr>
          <w:rFonts w:ascii="inherit" w:eastAsia="Times New Roman" w:hAnsi="inherit"/>
          <w:sz w:val="20"/>
          <w:szCs w:val="20"/>
        </w:rPr>
        <w:t xml:space="preserve"> </w:t>
      </w:r>
      <w:r>
        <w:rPr>
          <w:rFonts w:ascii="inherit" w:eastAsia="Times New Roman" w:hAnsi="inherit"/>
          <w:sz w:val="20"/>
          <w:szCs w:val="20"/>
        </w:rPr>
        <w:t xml:space="preserve">The Company also owns and operates Petsense, LLC (“Petsense”), a small-box pet specialty supply retailer focused on meeting </w:t>
      </w:r>
      <w:r>
        <w:rPr>
          <w:rFonts w:ascii="inherit" w:eastAsia="Times New Roman" w:hAnsi="inherit"/>
          <w:sz w:val="20"/>
          <w:szCs w:val="20"/>
        </w:rPr>
        <w:t>the needs of pet owners, primarily in small and mid-sized communities, and offering a variety of pet products and services.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the Company operated a total of</w:t>
      </w:r>
      <w:r>
        <w:rPr>
          <w:rFonts w:ascii="inherit" w:eastAsia="Times New Roman" w:hAnsi="inherit"/>
          <w:sz w:val="20"/>
          <w:szCs w:val="20"/>
        </w:rPr>
        <w:t xml:space="preserve"> </w:t>
      </w:r>
      <w:r>
        <w:rPr>
          <w:rFonts w:ascii="inherit" w:eastAsia="Times New Roman" w:hAnsi="inherit"/>
          <w:sz w:val="20"/>
          <w:szCs w:val="20"/>
        </w:rPr>
        <w:t>1,967</w:t>
      </w:r>
      <w:r>
        <w:rPr>
          <w:rFonts w:ascii="inherit" w:eastAsia="Times New Roman" w:hAnsi="inherit"/>
          <w:sz w:val="20"/>
          <w:szCs w:val="20"/>
        </w:rPr>
        <w:t xml:space="preserve"> </w:t>
      </w:r>
      <w:r>
        <w:rPr>
          <w:rFonts w:ascii="inherit" w:eastAsia="Times New Roman" w:hAnsi="inherit"/>
          <w:sz w:val="20"/>
          <w:szCs w:val="20"/>
        </w:rPr>
        <w:t>retail stores in</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states (1,790</w:t>
      </w:r>
      <w:r>
        <w:rPr>
          <w:rFonts w:ascii="inherit" w:eastAsia="Times New Roman" w:hAnsi="inherit"/>
          <w:sz w:val="20"/>
          <w:szCs w:val="20"/>
        </w:rPr>
        <w:t xml:space="preserve"> </w:t>
      </w:r>
      <w:r>
        <w:rPr>
          <w:rFonts w:ascii="inherit" w:eastAsia="Times New Roman" w:hAnsi="inherit"/>
          <w:sz w:val="20"/>
          <w:szCs w:val="20"/>
        </w:rPr>
        <w:t>Tractor Supply and Del’s retail stores and</w:t>
      </w:r>
      <w:r>
        <w:rPr>
          <w:rFonts w:ascii="inherit" w:eastAsia="Times New Roman" w:hAnsi="inherit"/>
          <w:sz w:val="20"/>
          <w:szCs w:val="20"/>
        </w:rPr>
        <w:t xml:space="preserve"> </w:t>
      </w:r>
      <w:r>
        <w:rPr>
          <w:rFonts w:ascii="inherit" w:eastAsia="Times New Roman" w:hAnsi="inherit"/>
          <w:sz w:val="20"/>
          <w:szCs w:val="20"/>
        </w:rPr>
        <w:t>177</w:t>
      </w:r>
      <w:r>
        <w:rPr>
          <w:rFonts w:ascii="inherit" w:eastAsia="Times New Roman" w:hAnsi="inherit"/>
          <w:sz w:val="20"/>
          <w:szCs w:val="20"/>
        </w:rPr>
        <w:t xml:space="preserve"> </w:t>
      </w:r>
      <w:r>
        <w:rPr>
          <w:rFonts w:ascii="inherit" w:eastAsia="Times New Roman" w:hAnsi="inherit"/>
          <w:sz w:val="20"/>
          <w:szCs w:val="20"/>
        </w:rPr>
        <w:t>Petsense retail stores) and also offered an expanded assortment of products online at</w:t>
      </w:r>
      <w:r>
        <w:rPr>
          <w:rFonts w:ascii="inherit" w:eastAsia="Times New Roman" w:hAnsi="inherit"/>
          <w:sz w:val="20"/>
          <w:szCs w:val="20"/>
        </w:rPr>
        <w:t xml:space="preserve"> </w:t>
      </w:r>
      <w:r>
        <w:rPr>
          <w:rFonts w:ascii="inherit" w:eastAsia="Times New Roman" w:hAnsi="inherit"/>
          <w:i/>
          <w:iCs/>
          <w:sz w:val="20"/>
          <w:szCs w:val="20"/>
          <w:u w:val="single"/>
        </w:rPr>
        <w:t>TractorSupply.com</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u w:val="single"/>
        </w:rPr>
        <w:t>Petsense.com</w:t>
      </w:r>
      <w:r>
        <w:rPr>
          <w:rFonts w:ascii="inherit" w:eastAsia="Times New Roman" w:hAnsi="inherit"/>
          <w:sz w:val="20"/>
          <w:szCs w:val="20"/>
        </w:rPr>
        <w:t>.</w:t>
      </w:r>
    </w:p>
    <w:p w14:paraId="2F8E548F" w14:textId="77777777" w:rsidR="00000000" w:rsidRDefault="00A62CB6">
      <w:pPr>
        <w:spacing w:line="288" w:lineRule="auto"/>
        <w:jc w:val="both"/>
        <w:rPr>
          <w:rFonts w:eastAsia="Times New Roman"/>
          <w:sz w:val="20"/>
          <w:szCs w:val="20"/>
        </w:rPr>
      </w:pPr>
    </w:p>
    <w:p w14:paraId="024ED096" w14:textId="77777777" w:rsidR="00000000" w:rsidRDefault="00A62CB6">
      <w:pPr>
        <w:spacing w:line="288" w:lineRule="auto"/>
        <w:divId w:val="1610354988"/>
        <w:rPr>
          <w:rFonts w:eastAsia="Times New Roman"/>
          <w:sz w:val="20"/>
          <w:szCs w:val="20"/>
        </w:rPr>
      </w:pPr>
      <w:r>
        <w:rPr>
          <w:rFonts w:ascii="inherit" w:eastAsia="Times New Roman" w:hAnsi="inherit"/>
          <w:sz w:val="20"/>
          <w:szCs w:val="20"/>
          <w:u w:val="single"/>
        </w:rPr>
        <w:t>Basis of Presentation</w:t>
      </w:r>
    </w:p>
    <w:p w14:paraId="24A4CDC8" w14:textId="77777777" w:rsidR="00000000" w:rsidRDefault="00A62CB6">
      <w:pPr>
        <w:spacing w:line="288" w:lineRule="auto"/>
        <w:divId w:val="1545948324"/>
        <w:rPr>
          <w:rFonts w:eastAsia="Times New Roman"/>
          <w:sz w:val="20"/>
          <w:szCs w:val="20"/>
        </w:rPr>
      </w:pPr>
    </w:p>
    <w:p w14:paraId="6177297A"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accompanying interim Condensed Consolidated Financial Statements have been prepared in accordance w</w:t>
      </w:r>
      <w:r>
        <w:rPr>
          <w:rFonts w:ascii="inherit" w:eastAsia="Times New Roman" w:hAnsi="inherit"/>
          <w:sz w:val="20"/>
          <w:szCs w:val="20"/>
        </w:rPr>
        <w:t>ith accounting principles generally accepted in the United States of America (“U.S. GAAP”) and the rules and regulations of the Securities and Exchange Commission (“SEC”).</w:t>
      </w:r>
      <w:r>
        <w:rPr>
          <w:rFonts w:ascii="inherit" w:eastAsia="Times New Roman" w:hAnsi="inherit"/>
          <w:sz w:val="20"/>
          <w:szCs w:val="20"/>
        </w:rPr>
        <w:t xml:space="preserve"> </w:t>
      </w:r>
      <w:r>
        <w:rPr>
          <w:rFonts w:ascii="inherit" w:eastAsia="Times New Roman" w:hAnsi="inherit"/>
          <w:sz w:val="20"/>
          <w:szCs w:val="20"/>
        </w:rPr>
        <w:t>Accordingly, they do not include all of the information and notes required by U.S. G</w:t>
      </w:r>
      <w:r>
        <w:rPr>
          <w:rFonts w:ascii="inherit" w:eastAsia="Times New Roman" w:hAnsi="inherit"/>
          <w:sz w:val="20"/>
          <w:szCs w:val="20"/>
        </w:rPr>
        <w:t>AAP for complete financial statements.  In the opinion of management, all adjustments (consisting of normal recurring accruals) considered necessary for a fair presentation have been included.</w:t>
      </w:r>
      <w:r>
        <w:rPr>
          <w:rFonts w:ascii="inherit" w:eastAsia="Times New Roman" w:hAnsi="inherit"/>
          <w:sz w:val="20"/>
          <w:szCs w:val="20"/>
        </w:rPr>
        <w:t xml:space="preserve"> </w:t>
      </w:r>
      <w:r>
        <w:rPr>
          <w:rFonts w:ascii="inherit" w:eastAsia="Times New Roman" w:hAnsi="inherit"/>
          <w:sz w:val="20"/>
          <w:szCs w:val="20"/>
        </w:rPr>
        <w:t xml:space="preserve">These statements should be read in conjunction with our Annual </w:t>
      </w:r>
      <w:r>
        <w:rPr>
          <w:rFonts w:ascii="inherit" w:eastAsia="Times New Roman" w:hAnsi="inherit"/>
          <w:sz w:val="20"/>
          <w:szCs w:val="20"/>
        </w:rPr>
        <w:t>Report on Form 10-K for the fiscal year ended</w:t>
      </w:r>
      <w:r>
        <w:rPr>
          <w:rFonts w:ascii="inherit" w:eastAsia="Times New Roman" w:hAnsi="inherit"/>
          <w:sz w:val="20"/>
          <w:szCs w:val="20"/>
        </w:rPr>
        <w:t xml:space="preserve"> </w:t>
      </w:r>
      <w:r>
        <w:rPr>
          <w:rFonts w:ascii="inherit" w:eastAsia="Times New Roman" w:hAnsi="inherit"/>
          <w:sz w:val="20"/>
          <w:szCs w:val="20"/>
        </w:rPr>
        <w:t>December 29, 2018.  The results of operations for our interim periods are not necessarily indicative of results for the full fiscal year.</w:t>
      </w:r>
    </w:p>
    <w:p w14:paraId="337F2A87" w14:textId="77777777" w:rsidR="00000000" w:rsidRDefault="00A62CB6">
      <w:pPr>
        <w:spacing w:line="288" w:lineRule="auto"/>
        <w:jc w:val="both"/>
        <w:rPr>
          <w:rFonts w:eastAsia="Times New Roman"/>
          <w:sz w:val="20"/>
          <w:szCs w:val="20"/>
        </w:rPr>
      </w:pPr>
    </w:p>
    <w:p w14:paraId="308F4487"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the first quarter of fiscal 2019, the Company adopted lease account</w:t>
      </w:r>
      <w:r>
        <w:rPr>
          <w:rFonts w:ascii="inherit" w:eastAsia="Times New Roman" w:hAnsi="inherit"/>
          <w:sz w:val="20"/>
          <w:szCs w:val="20"/>
        </w:rPr>
        <w:t>ing guidance as discussed in</w:t>
      </w:r>
      <w:r>
        <w:rPr>
          <w:rFonts w:ascii="inherit" w:eastAsia="Times New Roman" w:hAnsi="inherit"/>
          <w:sz w:val="20"/>
          <w:szCs w:val="20"/>
        </w:rPr>
        <w:t xml:space="preserve"> </w:t>
      </w:r>
      <w:r>
        <w:rPr>
          <w:rFonts w:eastAsia="Times New Roman"/>
          <w:sz w:val="20"/>
          <w:szCs w:val="20"/>
        </w:rPr>
        <w:t>Note 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Adoption of the new lease accounting guidance had a material impact to our Condensed Consolidated Balance Sheets and related disclosures, and resulted in th</w:t>
      </w:r>
      <w:r>
        <w:rPr>
          <w:rFonts w:ascii="inherit" w:eastAsia="Times New Roman" w:hAnsi="inherit"/>
          <w:sz w:val="20"/>
          <w:szCs w:val="20"/>
        </w:rPr>
        <w:t>e recording of additional right-of-use assets and lease liabilities of approximately</w:t>
      </w:r>
      <w:r>
        <w:rPr>
          <w:rFonts w:ascii="inherit" w:eastAsia="Times New Roman" w:hAnsi="inherit"/>
          <w:sz w:val="20"/>
          <w:szCs w:val="20"/>
        </w:rPr>
        <w:t xml:space="preserve"> </w:t>
      </w:r>
      <w:r>
        <w:rPr>
          <w:rFonts w:ascii="inherit" w:eastAsia="Times New Roman" w:hAnsi="inherit"/>
          <w:sz w:val="20"/>
          <w:szCs w:val="20"/>
        </w:rPr>
        <w:t>$2.08 billion</w:t>
      </w:r>
      <w:r>
        <w:rPr>
          <w:rFonts w:ascii="inherit" w:eastAsia="Times New Roman" w:hAnsi="inherit"/>
          <w:sz w:val="20"/>
          <w:szCs w:val="20"/>
        </w:rPr>
        <w:t xml:space="preserve"> </w:t>
      </w:r>
      <w:r>
        <w:rPr>
          <w:rFonts w:ascii="inherit" w:eastAsia="Times New Roman" w:hAnsi="inherit"/>
          <w:sz w:val="20"/>
          <w:szCs w:val="20"/>
        </w:rPr>
        <w:t>as of the date of adoption.</w:t>
      </w:r>
      <w:r>
        <w:rPr>
          <w:rFonts w:ascii="inherit" w:eastAsia="Times New Roman" w:hAnsi="inherit"/>
          <w:sz w:val="20"/>
          <w:szCs w:val="20"/>
        </w:rPr>
        <w:t xml:space="preserve"> </w:t>
      </w:r>
      <w:r>
        <w:rPr>
          <w:rFonts w:ascii="inherit" w:eastAsia="Times New Roman" w:hAnsi="inherit"/>
          <w:sz w:val="20"/>
          <w:szCs w:val="20"/>
        </w:rPr>
        <w:t>This guidance was applied using the optional transition method which allowed the Company to not recast comparative financial info</w:t>
      </w:r>
      <w:r>
        <w:rPr>
          <w:rFonts w:ascii="inherit" w:eastAsia="Times New Roman" w:hAnsi="inherit"/>
          <w:sz w:val="20"/>
          <w:szCs w:val="20"/>
        </w:rPr>
        <w:t>rmation but rather recognize a cumulative-effect adjustment to retained earnings as of the effective date in the period of adoption.</w:t>
      </w:r>
      <w:r>
        <w:rPr>
          <w:rFonts w:ascii="inherit" w:eastAsia="Times New Roman" w:hAnsi="inherit"/>
          <w:sz w:val="20"/>
          <w:szCs w:val="20"/>
        </w:rPr>
        <w:t xml:space="preserve"> </w:t>
      </w:r>
      <w:r>
        <w:rPr>
          <w:rFonts w:ascii="inherit" w:eastAsia="Times New Roman" w:hAnsi="inherit"/>
          <w:sz w:val="20"/>
          <w:szCs w:val="20"/>
        </w:rPr>
        <w:t>No adjustment to retained earnings was made as a result of the adoption of this guidance.</w:t>
      </w:r>
      <w:r>
        <w:rPr>
          <w:rFonts w:ascii="inherit" w:eastAsia="Times New Roman" w:hAnsi="inherit"/>
          <w:sz w:val="20"/>
          <w:szCs w:val="20"/>
        </w:rPr>
        <w:t xml:space="preserve"> </w:t>
      </w:r>
      <w:r>
        <w:rPr>
          <w:rFonts w:ascii="inherit" w:eastAsia="Times New Roman" w:hAnsi="inherit"/>
          <w:sz w:val="20"/>
          <w:szCs w:val="20"/>
        </w:rPr>
        <w:t>Consistent with the optional tran</w:t>
      </w:r>
      <w:r>
        <w:rPr>
          <w:rFonts w:ascii="inherit" w:eastAsia="Times New Roman" w:hAnsi="inherit"/>
          <w:sz w:val="20"/>
          <w:szCs w:val="20"/>
        </w:rPr>
        <w:t>sition method, the financial information in the Condensed Consolidated Balance Sheets prior to the adoption of this new lease accounting guidance has not been adjusted and is therefore not comparable to the current period presented.</w:t>
      </w:r>
      <w:r>
        <w:rPr>
          <w:rFonts w:ascii="inherit" w:eastAsia="Times New Roman" w:hAnsi="inherit"/>
          <w:sz w:val="20"/>
          <w:szCs w:val="20"/>
        </w:rPr>
        <w:t xml:space="preserve"> </w:t>
      </w:r>
      <w:r>
        <w:rPr>
          <w:rFonts w:ascii="inherit" w:eastAsia="Times New Roman" w:hAnsi="inherit"/>
          <w:sz w:val="20"/>
          <w:szCs w:val="20"/>
        </w:rPr>
        <w:t>The standard did not ma</w:t>
      </w:r>
      <w:r>
        <w:rPr>
          <w:rFonts w:ascii="inherit" w:eastAsia="Times New Roman" w:hAnsi="inherit"/>
          <w:sz w:val="20"/>
          <w:szCs w:val="20"/>
        </w:rPr>
        <w:t>terially impact our Condensed Consolidated Statements of Income, Comprehensive Income, Stockholders’</w:t>
      </w:r>
      <w:r>
        <w:rPr>
          <w:rFonts w:ascii="inherit" w:eastAsia="Times New Roman" w:hAnsi="inherit"/>
          <w:sz w:val="20"/>
          <w:szCs w:val="20"/>
        </w:rPr>
        <w:t xml:space="preserve"> </w:t>
      </w:r>
      <w:r>
        <w:rPr>
          <w:rFonts w:ascii="inherit" w:eastAsia="Times New Roman" w:hAnsi="inherit"/>
          <w:sz w:val="20"/>
          <w:szCs w:val="20"/>
        </w:rPr>
        <w:t>Equity, or Cash Flows.</w:t>
      </w:r>
      <w:r>
        <w:rPr>
          <w:rFonts w:ascii="inherit" w:eastAsia="Times New Roman" w:hAnsi="inherit"/>
          <w:sz w:val="20"/>
          <w:szCs w:val="20"/>
        </w:rPr>
        <w:t xml:space="preserve"> </w:t>
      </w:r>
      <w:r>
        <w:rPr>
          <w:rFonts w:ascii="inherit" w:eastAsia="Times New Roman" w:hAnsi="inherit"/>
          <w:sz w:val="20"/>
          <w:szCs w:val="20"/>
        </w:rPr>
        <w:t>For additional information, including the required disclosures, related to the impact of adopting this standard, see</w:t>
      </w:r>
      <w:r>
        <w:rPr>
          <w:rFonts w:ascii="inherit" w:eastAsia="Times New Roman" w:hAnsi="inherit"/>
          <w:sz w:val="20"/>
          <w:szCs w:val="20"/>
        </w:rPr>
        <w:t xml:space="preserve"> </w:t>
      </w:r>
      <w:r>
        <w:rPr>
          <w:rFonts w:eastAsia="Times New Roman"/>
          <w:sz w:val="20"/>
          <w:szCs w:val="20"/>
        </w:rPr>
        <w:t>Note 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w:t>
      </w:r>
      <w:r>
        <w:rPr>
          <w:rFonts w:eastAsia="Times New Roman"/>
          <w:sz w:val="20"/>
          <w:szCs w:val="20"/>
        </w:rPr>
        <w:t xml:space="preserv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p>
    <w:p w14:paraId="0344AD76" w14:textId="77777777" w:rsidR="00000000" w:rsidRDefault="00A62CB6">
      <w:pPr>
        <w:spacing w:line="288" w:lineRule="auto"/>
        <w:jc w:val="both"/>
        <w:rPr>
          <w:rFonts w:eastAsia="Times New Roman"/>
          <w:sz w:val="20"/>
          <w:szCs w:val="20"/>
        </w:rPr>
      </w:pPr>
    </w:p>
    <w:p w14:paraId="7CBF471A"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the first quarter of fiscal 2019, the Company adopted Accounting Standards Update 2017-12,</w:t>
      </w:r>
      <w:r>
        <w:rPr>
          <w:rFonts w:ascii="inherit" w:eastAsia="Times New Roman" w:hAnsi="inherit"/>
          <w:sz w:val="20"/>
          <w:szCs w:val="20"/>
        </w:rPr>
        <w:t xml:space="preserve"> </w:t>
      </w:r>
      <w:r>
        <w:rPr>
          <w:rFonts w:ascii="inherit" w:eastAsia="Times New Roman" w:hAnsi="inherit"/>
          <w:sz w:val="20"/>
          <w:szCs w:val="20"/>
        </w:rPr>
        <w:t>“Derivatives and Hedging (Topic 815): 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usin</w:t>
      </w:r>
      <w:r>
        <w:rPr>
          <w:rFonts w:ascii="inherit" w:eastAsia="Times New Roman" w:hAnsi="inherit"/>
          <w:sz w:val="20"/>
          <w:szCs w:val="20"/>
        </w:rPr>
        <w:t>g the modified retrospective transition method.</w:t>
      </w:r>
      <w:r>
        <w:rPr>
          <w:rFonts w:ascii="inherit" w:eastAsia="Times New Roman" w:hAnsi="inherit"/>
          <w:sz w:val="20"/>
          <w:szCs w:val="20"/>
        </w:rPr>
        <w:t xml:space="preserve"> </w:t>
      </w:r>
      <w:r>
        <w:rPr>
          <w:rFonts w:ascii="inherit" w:eastAsia="Times New Roman" w:hAnsi="inherit"/>
          <w:sz w:val="20"/>
          <w:szCs w:val="20"/>
        </w:rPr>
        <w:t>This method allows for a cumulative effect adjustment to retained earnings, as of the effective date in the period of adoption, for previously recorded amounts of hedge ineffectiveness.</w:t>
      </w:r>
      <w:r>
        <w:rPr>
          <w:rFonts w:ascii="inherit" w:eastAsia="Times New Roman" w:hAnsi="inherit"/>
          <w:sz w:val="20"/>
          <w:szCs w:val="20"/>
        </w:rPr>
        <w:t xml:space="preserve"> </w:t>
      </w:r>
      <w:r>
        <w:rPr>
          <w:rFonts w:ascii="inherit" w:eastAsia="Times New Roman" w:hAnsi="inherit"/>
          <w:sz w:val="20"/>
          <w:szCs w:val="20"/>
        </w:rPr>
        <w:t>Upon adoption of the g</w:t>
      </w:r>
      <w:r>
        <w:rPr>
          <w:rFonts w:ascii="inherit" w:eastAsia="Times New Roman" w:hAnsi="inherit"/>
          <w:sz w:val="20"/>
          <w:szCs w:val="20"/>
        </w:rPr>
        <w:t>uidance, we recognized a cumulative-effect adjustment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 from retained earnings to accumulated other comprehensive income.</w:t>
      </w:r>
      <w:r>
        <w:rPr>
          <w:rFonts w:ascii="inherit" w:eastAsia="Times New Roman" w:hAnsi="inherit"/>
          <w:sz w:val="20"/>
          <w:szCs w:val="20"/>
        </w:rPr>
        <w:t xml:space="preserve"> </w:t>
      </w:r>
      <w:r>
        <w:rPr>
          <w:rFonts w:ascii="inherit" w:eastAsia="Times New Roman" w:hAnsi="inherit"/>
          <w:sz w:val="20"/>
          <w:szCs w:val="20"/>
        </w:rPr>
        <w:t>The adoption of this guidance did not have a material impact on our Condensed Consolidated Financial Statements and rel</w:t>
      </w:r>
      <w:r>
        <w:rPr>
          <w:rFonts w:ascii="inherit" w:eastAsia="Times New Roman" w:hAnsi="inherit"/>
          <w:sz w:val="20"/>
          <w:szCs w:val="20"/>
        </w:rPr>
        <w:t>ated disclosures.</w:t>
      </w:r>
      <w:r>
        <w:rPr>
          <w:rFonts w:ascii="inherit" w:eastAsia="Times New Roman" w:hAnsi="inherit"/>
          <w:sz w:val="20"/>
          <w:szCs w:val="20"/>
        </w:rPr>
        <w:t xml:space="preserve"> </w:t>
      </w:r>
      <w:r>
        <w:rPr>
          <w:rFonts w:ascii="inherit" w:eastAsia="Times New Roman" w:hAnsi="inherit"/>
          <w:sz w:val="20"/>
          <w:szCs w:val="20"/>
        </w:rPr>
        <w:t>For additional information on the required disclosures related to the impact of adopting this guidance, see</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p>
    <w:p w14:paraId="5117BC57" w14:textId="77777777" w:rsidR="00000000" w:rsidRDefault="00A62CB6">
      <w:pPr>
        <w:spacing w:line="288" w:lineRule="auto"/>
        <w:divId w:val="1147821004"/>
        <w:rPr>
          <w:rFonts w:eastAsia="Times New Roman"/>
          <w:sz w:val="20"/>
          <w:szCs w:val="20"/>
        </w:rPr>
      </w:pPr>
    </w:p>
    <w:p w14:paraId="16A124CF"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Fair Value of Financial Instruments:</w:t>
      </w:r>
    </w:p>
    <w:p w14:paraId="3F0DCC73" w14:textId="77777777" w:rsidR="00000000" w:rsidRDefault="00A62CB6">
      <w:pPr>
        <w:spacing w:line="288" w:lineRule="auto"/>
        <w:divId w:val="1183742508"/>
        <w:rPr>
          <w:rFonts w:eastAsia="Times New Roman"/>
          <w:sz w:val="20"/>
          <w:szCs w:val="20"/>
        </w:rPr>
      </w:pPr>
    </w:p>
    <w:p w14:paraId="0F693AE9" w14:textId="77777777" w:rsidR="00000000" w:rsidRDefault="00A62CB6">
      <w:pPr>
        <w:spacing w:line="288" w:lineRule="auto"/>
        <w:jc w:val="both"/>
        <w:rPr>
          <w:rFonts w:eastAsia="Times New Roman"/>
          <w:sz w:val="20"/>
          <w:szCs w:val="20"/>
        </w:rPr>
      </w:pPr>
      <w:r>
        <w:rPr>
          <w:rFonts w:ascii="inherit" w:eastAsia="Times New Roman" w:hAnsi="inherit"/>
          <w:sz w:val="20"/>
          <w:szCs w:val="20"/>
        </w:rPr>
        <w:t>Fair valu</w:t>
      </w:r>
      <w:r>
        <w:rPr>
          <w:rFonts w:ascii="inherit" w:eastAsia="Times New Roman" w:hAnsi="inherit"/>
          <w:sz w:val="20"/>
          <w:szCs w:val="20"/>
        </w:rPr>
        <w:t>e is defined as the price that would be received to sell an asset or paid to transfer a liability (an exit price) in an orderly transaction between market participants on the measurement date.</w:t>
      </w:r>
      <w:r>
        <w:rPr>
          <w:rFonts w:ascii="inherit" w:eastAsia="Times New Roman" w:hAnsi="inherit"/>
          <w:sz w:val="20"/>
          <w:szCs w:val="20"/>
        </w:rPr>
        <w:t xml:space="preserve"> </w:t>
      </w:r>
      <w:r>
        <w:rPr>
          <w:rFonts w:ascii="inherit" w:eastAsia="Times New Roman" w:hAnsi="inherit"/>
          <w:sz w:val="20"/>
          <w:szCs w:val="20"/>
        </w:rPr>
        <w:t>The Company uses a three-tier fair value hierarchy, which prior</w:t>
      </w:r>
      <w:r>
        <w:rPr>
          <w:rFonts w:ascii="inherit" w:eastAsia="Times New Roman" w:hAnsi="inherit"/>
          <w:sz w:val="20"/>
          <w:szCs w:val="20"/>
        </w:rPr>
        <w:t>itizes the inputs used in measuring fair value.  These tiers include: Level 1, defined as observable inputs such as quoted prices in active markets; Level 2, defined as inputs other than quoted prices in active markets that are either directly or indirectl</w:t>
      </w:r>
      <w:r>
        <w:rPr>
          <w:rFonts w:ascii="inherit" w:eastAsia="Times New Roman" w:hAnsi="inherit"/>
          <w:sz w:val="20"/>
          <w:szCs w:val="20"/>
        </w:rPr>
        <w:t>y observable; and Level 3, defined as unobservable inputs in which little or no market data exists, therefore requiring an entity to develop its own assumptions.</w:t>
      </w:r>
    </w:p>
    <w:p w14:paraId="5305BC08" w14:textId="77777777" w:rsidR="00000000" w:rsidRDefault="00A62CB6">
      <w:pPr>
        <w:spacing w:line="288" w:lineRule="auto"/>
        <w:divId w:val="162091275"/>
        <w:rPr>
          <w:rFonts w:eastAsia="Times New Roman"/>
          <w:sz w:val="20"/>
          <w:szCs w:val="20"/>
        </w:rPr>
      </w:pPr>
    </w:p>
    <w:p w14:paraId="1E0B7260" w14:textId="77777777" w:rsidR="00000000" w:rsidRDefault="00A62CB6">
      <w:pPr>
        <w:divId w:val="581451568"/>
        <w:rPr>
          <w:rFonts w:eastAsia="Times New Roman"/>
          <w:sz w:val="20"/>
          <w:szCs w:val="20"/>
        </w:rPr>
      </w:pPr>
    </w:p>
    <w:p w14:paraId="382F7CD4" w14:textId="77777777" w:rsidR="00000000" w:rsidRDefault="00A62CB6">
      <w:pPr>
        <w:spacing w:line="288" w:lineRule="auto"/>
        <w:jc w:val="center"/>
        <w:divId w:val="107389023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9</w:t>
      </w:r>
    </w:p>
    <w:p w14:paraId="10D4B473" w14:textId="77777777" w:rsidR="00000000" w:rsidRDefault="00A62CB6">
      <w:pPr>
        <w:rPr>
          <w:rFonts w:eastAsia="Times New Roman"/>
          <w:sz w:val="20"/>
          <w:szCs w:val="20"/>
        </w:rPr>
      </w:pPr>
      <w:r>
        <w:rPr>
          <w:rFonts w:eastAsia="Times New Roman"/>
          <w:sz w:val="20"/>
          <w:szCs w:val="20"/>
        </w:rPr>
        <w:pict w14:anchorId="381037D0">
          <v:rect id="_x0000_i1034" style="width:0;height:1.5pt" o:hralign="center" o:hrstd="t" o:hr="t" fillcolor="#a0a0a0" stroked="f"/>
        </w:pict>
      </w:r>
    </w:p>
    <w:p w14:paraId="4B1B54AD" w14:textId="77777777" w:rsidR="00000000" w:rsidRDefault="00A62CB6">
      <w:pPr>
        <w:spacing w:line="288" w:lineRule="auto"/>
        <w:divId w:val="723409281"/>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728C53D3" w14:textId="77777777" w:rsidR="00000000" w:rsidRDefault="00A62CB6">
      <w:pPr>
        <w:divId w:val="1610312089"/>
        <w:rPr>
          <w:rFonts w:eastAsia="Times New Roman"/>
          <w:sz w:val="20"/>
          <w:szCs w:val="20"/>
        </w:rPr>
      </w:pPr>
    </w:p>
    <w:p w14:paraId="0C78C3D6"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 xml:space="preserve">s financial instruments consist of cash and cash equivalents, short-term receivables, trade payables, debt instruments, and interest rate swaps.  Due to their short-term nature, the carrying values of cash and cash equivalents, short-term receivables, and </w:t>
      </w:r>
      <w:r>
        <w:rPr>
          <w:rFonts w:ascii="inherit" w:eastAsia="Times New Roman" w:hAnsi="inherit"/>
          <w:sz w:val="20"/>
          <w:szCs w:val="20"/>
        </w:rPr>
        <w:t>trade payables approximate current fair value at each balance sheet date.</w:t>
      </w:r>
      <w:r>
        <w:rPr>
          <w:rFonts w:ascii="inherit" w:eastAsia="Times New Roman" w:hAnsi="inherit"/>
          <w:sz w:val="20"/>
          <w:szCs w:val="20"/>
        </w:rPr>
        <w:t xml:space="preserve"> </w:t>
      </w:r>
      <w:r>
        <w:rPr>
          <w:rFonts w:ascii="inherit" w:eastAsia="Times New Roman" w:hAnsi="inherit"/>
          <w:sz w:val="20"/>
          <w:szCs w:val="20"/>
        </w:rPr>
        <w:t>As described in further detail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the Company had</w:t>
      </w:r>
      <w:r>
        <w:rPr>
          <w:rFonts w:ascii="inherit" w:eastAsia="Times New Roman" w:hAnsi="inherit"/>
          <w:sz w:val="20"/>
          <w:szCs w:val="20"/>
        </w:rPr>
        <w:t xml:space="preserve"> </w:t>
      </w:r>
      <w:r>
        <w:rPr>
          <w:rFonts w:ascii="inherit" w:eastAsia="Times New Roman" w:hAnsi="inherit"/>
          <w:sz w:val="20"/>
          <w:szCs w:val="20"/>
        </w:rPr>
        <w:t>$490.0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$408.8</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$543.0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borrowings under it</w:t>
      </w:r>
      <w:r>
        <w:rPr>
          <w:rFonts w:ascii="inherit" w:eastAsia="Times New Roman" w:hAnsi="inherit"/>
          <w:sz w:val="20"/>
          <w:szCs w:val="20"/>
        </w:rPr>
        <w:t>s debt facilities at</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Based on market interest rates (Level 2 inputs), the carrying value of borrowings in our debt facilities approximates fair value for each period reported.</w:t>
      </w:r>
      <w:r>
        <w:rPr>
          <w:rFonts w:ascii="inherit" w:eastAsia="Times New Roman" w:hAnsi="inherit"/>
          <w:sz w:val="20"/>
          <w:szCs w:val="20"/>
        </w:rPr>
        <w:t xml:space="preserve"> </w:t>
      </w:r>
      <w:r>
        <w:rPr>
          <w:rFonts w:ascii="inherit" w:eastAsia="Times New Roman" w:hAnsi="inherit"/>
          <w:sz w:val="20"/>
          <w:szCs w:val="20"/>
        </w:rPr>
        <w:t>The fair value of the Compa</w:t>
      </w:r>
      <w:r>
        <w:rPr>
          <w:rFonts w:ascii="inherit" w:eastAsia="Times New Roman" w:hAnsi="inherit"/>
          <w:sz w:val="20"/>
          <w:szCs w:val="20"/>
        </w:rPr>
        <w:t>ny’s interest rate swaps is determined based on the present value of expected future cash flows using forward rate curves (a Level 2 input).</w:t>
      </w:r>
      <w:r>
        <w:rPr>
          <w:rFonts w:ascii="inherit" w:eastAsia="Times New Roman" w:hAnsi="inherit"/>
          <w:sz w:val="20"/>
          <w:szCs w:val="20"/>
        </w:rPr>
        <w:t xml:space="preserve"> </w:t>
      </w:r>
      <w:r>
        <w:rPr>
          <w:rFonts w:ascii="inherit" w:eastAsia="Times New Roman" w:hAnsi="inherit"/>
          <w:sz w:val="20"/>
          <w:szCs w:val="20"/>
        </w:rPr>
        <w:t>As described in further detail in</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 xml:space="preserve">to the Condensed Consolidated Financial Statements, the fair value of the </w:t>
      </w:r>
      <w:r>
        <w:rPr>
          <w:rFonts w:ascii="inherit" w:eastAsia="Times New Roman" w:hAnsi="inherit"/>
          <w:sz w:val="20"/>
          <w:szCs w:val="20"/>
        </w:rPr>
        <w:t>interest rate swaps, excluding accrued interest, was a net asset of</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June 30, 2018, respectively.</w:t>
      </w:r>
      <w:r>
        <w:rPr>
          <w:rFonts w:ascii="inherit" w:eastAsia="Times New Roman" w:hAnsi="inherit"/>
          <w:sz w:val="20"/>
          <w:szCs w:val="20"/>
        </w:rPr>
        <w:t xml:space="preserve"> </w:t>
      </w:r>
    </w:p>
    <w:p w14:paraId="0FFD97BA" w14:textId="77777777" w:rsidR="00000000" w:rsidRDefault="00A62CB6">
      <w:pPr>
        <w:spacing w:line="288" w:lineRule="auto"/>
        <w:jc w:val="both"/>
        <w:rPr>
          <w:rFonts w:eastAsia="Times New Roman"/>
          <w:sz w:val="20"/>
          <w:szCs w:val="20"/>
        </w:rPr>
      </w:pPr>
    </w:p>
    <w:p w14:paraId="0EB269C7"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Share-Based Compensation:</w:t>
      </w:r>
    </w:p>
    <w:p w14:paraId="6D90BB66" w14:textId="77777777" w:rsidR="00000000" w:rsidRDefault="00A62CB6">
      <w:pPr>
        <w:spacing w:line="288" w:lineRule="auto"/>
        <w:divId w:val="1114251610"/>
        <w:rPr>
          <w:rFonts w:eastAsia="Times New Roman"/>
          <w:sz w:val="20"/>
          <w:szCs w:val="20"/>
        </w:rPr>
      </w:pPr>
    </w:p>
    <w:p w14:paraId="64723C87" w14:textId="77777777" w:rsidR="00000000" w:rsidRDefault="00A62CB6">
      <w:pPr>
        <w:spacing w:line="288" w:lineRule="auto"/>
        <w:jc w:val="both"/>
        <w:rPr>
          <w:rFonts w:eastAsia="Times New Roman"/>
          <w:sz w:val="20"/>
          <w:szCs w:val="20"/>
        </w:rPr>
      </w:pPr>
      <w:r>
        <w:rPr>
          <w:rFonts w:ascii="inherit" w:eastAsia="Times New Roman" w:hAnsi="inherit"/>
          <w:sz w:val="20"/>
          <w:szCs w:val="20"/>
        </w:rPr>
        <w:t>Share-based compensation includes</w:t>
      </w:r>
      <w:r>
        <w:rPr>
          <w:rFonts w:ascii="inherit" w:eastAsia="Times New Roman" w:hAnsi="inherit"/>
          <w:sz w:val="20"/>
          <w:szCs w:val="20"/>
        </w:rPr>
        <w:t xml:space="preserve"> stock options, restricted stock units, performance-based restricted share units, and certain transactions under our Employee Stock Purchase Plan (the</w:t>
      </w:r>
      <w:r>
        <w:rPr>
          <w:rFonts w:ascii="inherit" w:eastAsia="Times New Roman" w:hAnsi="inherit"/>
          <w:sz w:val="20"/>
          <w:szCs w:val="20"/>
        </w:rPr>
        <w:t xml:space="preserve"> </w:t>
      </w:r>
      <w:r>
        <w:rPr>
          <w:rFonts w:ascii="inherit" w:eastAsia="Times New Roman" w:hAnsi="inherit"/>
          <w:sz w:val="20"/>
          <w:szCs w:val="20"/>
        </w:rPr>
        <w:t>“ESPP”).</w:t>
      </w:r>
      <w:r>
        <w:rPr>
          <w:rFonts w:ascii="inherit" w:eastAsia="Times New Roman" w:hAnsi="inherit"/>
          <w:sz w:val="20"/>
          <w:szCs w:val="20"/>
        </w:rPr>
        <w:t xml:space="preserve"> </w:t>
      </w:r>
      <w:r>
        <w:rPr>
          <w:rFonts w:ascii="inherit" w:eastAsia="Times New Roman" w:hAnsi="inherit"/>
          <w:sz w:val="20"/>
          <w:szCs w:val="20"/>
        </w:rPr>
        <w:t>Share-based compensation expense is recognized based on grant date fair value of all stock optio</w:t>
      </w:r>
      <w:r>
        <w:rPr>
          <w:rFonts w:ascii="inherit" w:eastAsia="Times New Roman" w:hAnsi="inherit"/>
          <w:sz w:val="20"/>
          <w:szCs w:val="20"/>
        </w:rPr>
        <w:t>ns, restricted stock units, and performance-based restricted share units plus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discount on shares purchased by employees as a part of the ESPP.</w:t>
      </w:r>
      <w:r>
        <w:rPr>
          <w:rFonts w:ascii="inherit" w:eastAsia="Times New Roman" w:hAnsi="inherit"/>
          <w:sz w:val="20"/>
          <w:szCs w:val="20"/>
        </w:rPr>
        <w:t xml:space="preserve"> </w:t>
      </w:r>
      <w:r>
        <w:rPr>
          <w:rFonts w:ascii="inherit" w:eastAsia="Times New Roman" w:hAnsi="inherit"/>
          <w:sz w:val="20"/>
          <w:szCs w:val="20"/>
        </w:rPr>
        <w:t>The discount under the ESPP represents the difference between the purchase date market value and the employ</w:t>
      </w:r>
      <w:r>
        <w:rPr>
          <w:rFonts w:ascii="inherit" w:eastAsia="Times New Roman" w:hAnsi="inherit"/>
          <w:sz w:val="20"/>
          <w:szCs w:val="20"/>
        </w:rPr>
        <w:t>ee’s purchase price.</w:t>
      </w:r>
    </w:p>
    <w:p w14:paraId="0D88E648" w14:textId="77777777" w:rsidR="00000000" w:rsidRDefault="00A62CB6">
      <w:pPr>
        <w:spacing w:line="288" w:lineRule="auto"/>
        <w:jc w:val="both"/>
        <w:rPr>
          <w:rFonts w:eastAsia="Times New Roman"/>
          <w:sz w:val="20"/>
          <w:szCs w:val="20"/>
        </w:rPr>
      </w:pPr>
    </w:p>
    <w:p w14:paraId="57F70676"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significant modifications to the Company’s share-based compensation plans during the fiscal</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p>
    <w:p w14:paraId="3ABFC073" w14:textId="77777777" w:rsidR="00000000" w:rsidRDefault="00A62CB6">
      <w:pPr>
        <w:spacing w:line="288" w:lineRule="auto"/>
        <w:divId w:val="2053070420"/>
        <w:rPr>
          <w:rFonts w:eastAsia="Times New Roman"/>
          <w:sz w:val="20"/>
          <w:szCs w:val="20"/>
        </w:rPr>
      </w:pPr>
      <w:r>
        <w:rPr>
          <w:rFonts w:ascii="inherit" w:eastAsia="Times New Roman" w:hAnsi="inherit"/>
          <w:sz w:val="20"/>
          <w:szCs w:val="20"/>
        </w:rPr>
        <w:t>June 29, 2019.</w:t>
      </w:r>
    </w:p>
    <w:p w14:paraId="6946BE9C" w14:textId="77777777" w:rsidR="00000000" w:rsidRDefault="00A62CB6">
      <w:pPr>
        <w:spacing w:line="288" w:lineRule="auto"/>
        <w:jc w:val="both"/>
        <w:rPr>
          <w:rFonts w:eastAsia="Times New Roman"/>
          <w:sz w:val="20"/>
          <w:szCs w:val="20"/>
        </w:rPr>
      </w:pPr>
    </w:p>
    <w:p w14:paraId="5A0B67C6" w14:textId="77777777" w:rsidR="00000000" w:rsidRDefault="00A62CB6">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share-based compensation expense was</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million, respectively, and</w:t>
      </w:r>
      <w:r>
        <w:rPr>
          <w:rFonts w:ascii="inherit" w:eastAsia="Times New Roman" w:hAnsi="inherit"/>
          <w:sz w:val="20"/>
          <w:szCs w:val="20"/>
        </w:rPr>
        <w:t xml:space="preserve"> </w:t>
      </w:r>
      <w:r>
        <w:rPr>
          <w:rFonts w:ascii="inherit" w:eastAsia="Times New Roman" w:hAnsi="inherit"/>
          <w:sz w:val="20"/>
          <w:szCs w:val="20"/>
        </w:rPr>
        <w:t>$18.4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respectively.</w:t>
      </w:r>
    </w:p>
    <w:p w14:paraId="0298EF80" w14:textId="77777777" w:rsidR="00000000" w:rsidRDefault="00A62CB6">
      <w:pPr>
        <w:spacing w:line="288" w:lineRule="auto"/>
        <w:jc w:val="both"/>
        <w:rPr>
          <w:rFonts w:eastAsia="Times New Roman"/>
          <w:sz w:val="20"/>
          <w:szCs w:val="20"/>
        </w:rPr>
      </w:pPr>
    </w:p>
    <w:p w14:paraId="4028A970" w14:textId="77777777" w:rsidR="00000000" w:rsidRDefault="00A62CB6">
      <w:pPr>
        <w:spacing w:line="288" w:lineRule="auto"/>
        <w:divId w:val="1330252529"/>
        <w:rPr>
          <w:rFonts w:eastAsia="Times New Roman"/>
          <w:sz w:val="20"/>
          <w:szCs w:val="20"/>
        </w:rPr>
      </w:pPr>
      <w:r>
        <w:rPr>
          <w:rFonts w:ascii="inherit" w:eastAsia="Times New Roman" w:hAnsi="inherit"/>
          <w:sz w:val="20"/>
          <w:szCs w:val="20"/>
          <w:u w:val="single"/>
        </w:rPr>
        <w:t>Stock Options</w:t>
      </w:r>
    </w:p>
    <w:p w14:paraId="72F90068" w14:textId="77777777" w:rsidR="00000000" w:rsidRDefault="00A62CB6">
      <w:pPr>
        <w:spacing w:line="288" w:lineRule="auto"/>
        <w:rPr>
          <w:rFonts w:eastAsia="Times New Roman"/>
          <w:sz w:val="20"/>
          <w:szCs w:val="20"/>
        </w:rPr>
      </w:pPr>
    </w:p>
    <w:p w14:paraId="55919B01" w14:textId="77777777" w:rsidR="00000000" w:rsidRDefault="00A62CB6">
      <w:pPr>
        <w:spacing w:line="288" w:lineRule="auto"/>
        <w:jc w:val="both"/>
        <w:rPr>
          <w:rFonts w:eastAsia="Times New Roman"/>
          <w:sz w:val="20"/>
          <w:szCs w:val="20"/>
        </w:rPr>
      </w:pPr>
      <w:r>
        <w:rPr>
          <w:rFonts w:ascii="inherit" w:eastAsia="Times New Roman" w:hAnsi="inherit"/>
          <w:sz w:val="20"/>
          <w:szCs w:val="20"/>
        </w:rPr>
        <w:t xml:space="preserve">The following table summarizes information concerning </w:t>
      </w:r>
      <w:r>
        <w:rPr>
          <w:rFonts w:ascii="inherit" w:eastAsia="Times New Roman" w:hAnsi="inherit"/>
          <w:sz w:val="20"/>
          <w:szCs w:val="20"/>
        </w:rPr>
        <w:t>stock option grants during the first</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6379"/>
        <w:gridCol w:w="133"/>
        <w:gridCol w:w="1727"/>
        <w:gridCol w:w="67"/>
      </w:tblGrid>
      <w:tr w:rsidR="00000000" w14:paraId="3055D226" w14:textId="77777777">
        <w:trPr>
          <w:divId w:val="1294553273"/>
        </w:trPr>
        <w:tc>
          <w:tcPr>
            <w:tcW w:w="0" w:type="auto"/>
            <w:gridSpan w:val="4"/>
            <w:vAlign w:val="center"/>
            <w:hideMark/>
          </w:tcPr>
          <w:p w14:paraId="4DF44DB4" w14:textId="77777777" w:rsidR="00000000" w:rsidRDefault="00A62CB6">
            <w:pPr>
              <w:spacing w:line="288" w:lineRule="auto"/>
              <w:jc w:val="both"/>
              <w:rPr>
                <w:rFonts w:eastAsia="Times New Roman"/>
                <w:sz w:val="20"/>
                <w:szCs w:val="20"/>
              </w:rPr>
            </w:pPr>
          </w:p>
        </w:tc>
      </w:tr>
      <w:tr w:rsidR="00000000" w14:paraId="416E0162" w14:textId="77777777">
        <w:trPr>
          <w:divId w:val="1294553273"/>
        </w:trPr>
        <w:tc>
          <w:tcPr>
            <w:tcW w:w="3850" w:type="pct"/>
            <w:vAlign w:val="center"/>
            <w:hideMark/>
          </w:tcPr>
          <w:p w14:paraId="676BDAE3" w14:textId="77777777" w:rsidR="00000000" w:rsidRDefault="00A62CB6">
            <w:pPr>
              <w:rPr>
                <w:rFonts w:eastAsia="Times New Roman"/>
                <w:sz w:val="20"/>
                <w:szCs w:val="20"/>
              </w:rPr>
            </w:pPr>
          </w:p>
        </w:tc>
        <w:tc>
          <w:tcPr>
            <w:tcW w:w="50" w:type="pct"/>
            <w:vAlign w:val="center"/>
            <w:hideMark/>
          </w:tcPr>
          <w:p w14:paraId="2FB92390" w14:textId="77777777" w:rsidR="00000000" w:rsidRDefault="00A62CB6">
            <w:pPr>
              <w:rPr>
                <w:rFonts w:eastAsia="Times New Roman"/>
                <w:sz w:val="20"/>
                <w:szCs w:val="20"/>
              </w:rPr>
            </w:pPr>
          </w:p>
        </w:tc>
        <w:tc>
          <w:tcPr>
            <w:tcW w:w="1050" w:type="pct"/>
            <w:vAlign w:val="center"/>
            <w:hideMark/>
          </w:tcPr>
          <w:p w14:paraId="6C9610C5" w14:textId="77777777" w:rsidR="00000000" w:rsidRDefault="00A62CB6">
            <w:pPr>
              <w:rPr>
                <w:rFonts w:eastAsia="Times New Roman"/>
                <w:sz w:val="20"/>
                <w:szCs w:val="20"/>
              </w:rPr>
            </w:pPr>
          </w:p>
        </w:tc>
        <w:tc>
          <w:tcPr>
            <w:tcW w:w="50" w:type="pct"/>
            <w:vAlign w:val="center"/>
            <w:hideMark/>
          </w:tcPr>
          <w:p w14:paraId="540E3E04" w14:textId="77777777" w:rsidR="00000000" w:rsidRDefault="00A62CB6">
            <w:pPr>
              <w:rPr>
                <w:rFonts w:eastAsia="Times New Roman"/>
                <w:sz w:val="20"/>
                <w:szCs w:val="20"/>
              </w:rPr>
            </w:pPr>
          </w:p>
        </w:tc>
      </w:tr>
      <w:tr w:rsidR="00000000" w14:paraId="691887F6" w14:textId="77777777">
        <w:trPr>
          <w:divId w:val="1294553273"/>
        </w:trPr>
        <w:tc>
          <w:tcPr>
            <w:tcW w:w="0" w:type="auto"/>
            <w:tcMar>
              <w:top w:w="30" w:type="dxa"/>
              <w:left w:w="30" w:type="dxa"/>
              <w:bottom w:w="30" w:type="dxa"/>
              <w:right w:w="30" w:type="dxa"/>
            </w:tcMar>
            <w:vAlign w:val="bottom"/>
            <w:hideMark/>
          </w:tcPr>
          <w:p w14:paraId="3437F5F4"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E353F3"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1ED56167" w14:textId="77777777">
        <w:trPr>
          <w:divId w:val="1294553273"/>
        </w:trPr>
        <w:tc>
          <w:tcPr>
            <w:tcW w:w="0" w:type="auto"/>
            <w:tcMar>
              <w:top w:w="30" w:type="dxa"/>
              <w:left w:w="30" w:type="dxa"/>
              <w:bottom w:w="30" w:type="dxa"/>
              <w:right w:w="30" w:type="dxa"/>
            </w:tcMar>
            <w:vAlign w:val="bottom"/>
            <w:hideMark/>
          </w:tcPr>
          <w:p w14:paraId="6D24DDC7"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5D0D56"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r>
      <w:tr w:rsidR="00000000" w14:paraId="4ED6D6DF" w14:textId="77777777">
        <w:trPr>
          <w:divId w:val="1294553273"/>
        </w:trPr>
        <w:tc>
          <w:tcPr>
            <w:tcW w:w="0" w:type="auto"/>
            <w:shd w:val="clear" w:color="auto" w:fill="CCEEFF"/>
            <w:tcMar>
              <w:top w:w="30" w:type="dxa"/>
              <w:left w:w="30" w:type="dxa"/>
              <w:bottom w:w="30" w:type="dxa"/>
              <w:right w:w="30" w:type="dxa"/>
            </w:tcMar>
            <w:vAlign w:val="bottom"/>
            <w:hideMark/>
          </w:tcPr>
          <w:p w14:paraId="7B0678FE" w14:textId="77777777" w:rsidR="00000000" w:rsidRDefault="00A62CB6">
            <w:pPr>
              <w:rPr>
                <w:rFonts w:eastAsia="Times New Roman"/>
                <w:sz w:val="20"/>
                <w:szCs w:val="20"/>
              </w:rPr>
            </w:pPr>
            <w:r>
              <w:rPr>
                <w:rFonts w:ascii="inherit" w:eastAsia="Times New Roman" w:hAnsi="inherit"/>
                <w:sz w:val="20"/>
                <w:szCs w:val="20"/>
              </w:rPr>
              <w:t>Stock options granted</w:t>
            </w:r>
          </w:p>
        </w:tc>
        <w:tc>
          <w:tcPr>
            <w:tcW w:w="0" w:type="auto"/>
            <w:gridSpan w:val="2"/>
            <w:shd w:val="clear" w:color="auto" w:fill="CCEEFF"/>
            <w:tcMar>
              <w:top w:w="30" w:type="dxa"/>
              <w:left w:w="30" w:type="dxa"/>
              <w:bottom w:w="30" w:type="dxa"/>
              <w:right w:w="0" w:type="dxa"/>
            </w:tcMar>
            <w:vAlign w:val="bottom"/>
            <w:hideMark/>
          </w:tcPr>
          <w:p w14:paraId="425C9A8A" w14:textId="77777777" w:rsidR="00000000" w:rsidRDefault="00A62CB6">
            <w:pPr>
              <w:jc w:val="right"/>
              <w:rPr>
                <w:rFonts w:eastAsia="Times New Roman"/>
                <w:sz w:val="20"/>
                <w:szCs w:val="20"/>
              </w:rPr>
            </w:pPr>
            <w:r>
              <w:rPr>
                <w:rFonts w:ascii="inherit" w:eastAsia="Times New Roman" w:hAnsi="inherit"/>
                <w:sz w:val="20"/>
                <w:szCs w:val="20"/>
              </w:rPr>
              <w:t>389,290</w:t>
            </w:r>
          </w:p>
        </w:tc>
        <w:tc>
          <w:tcPr>
            <w:tcW w:w="0" w:type="auto"/>
            <w:shd w:val="clear" w:color="auto" w:fill="CCEEFF"/>
            <w:vAlign w:val="bottom"/>
            <w:hideMark/>
          </w:tcPr>
          <w:p w14:paraId="75A17A1E" w14:textId="77777777" w:rsidR="00000000" w:rsidRDefault="00A62CB6">
            <w:pPr>
              <w:rPr>
                <w:rFonts w:eastAsia="Times New Roman"/>
                <w:sz w:val="20"/>
                <w:szCs w:val="20"/>
              </w:rPr>
            </w:pPr>
          </w:p>
        </w:tc>
      </w:tr>
      <w:tr w:rsidR="00000000" w14:paraId="1C38C1E0" w14:textId="77777777">
        <w:trPr>
          <w:divId w:val="1294553273"/>
        </w:trPr>
        <w:tc>
          <w:tcPr>
            <w:tcW w:w="0" w:type="auto"/>
            <w:tcMar>
              <w:top w:w="30" w:type="dxa"/>
              <w:left w:w="30" w:type="dxa"/>
              <w:bottom w:w="30" w:type="dxa"/>
              <w:right w:w="30" w:type="dxa"/>
            </w:tcMar>
            <w:vAlign w:val="bottom"/>
            <w:hideMark/>
          </w:tcPr>
          <w:p w14:paraId="22FDFA29" w14:textId="77777777" w:rsidR="00000000" w:rsidRDefault="00A62CB6">
            <w:pPr>
              <w:rPr>
                <w:rFonts w:eastAsia="Times New Roman"/>
                <w:sz w:val="20"/>
                <w:szCs w:val="20"/>
              </w:rPr>
            </w:pPr>
            <w:r>
              <w:rPr>
                <w:rFonts w:ascii="inherit" w:eastAsia="Times New Roman" w:hAnsi="inherit"/>
                <w:sz w:val="20"/>
                <w:szCs w:val="20"/>
              </w:rPr>
              <w:t>Weighted average exercise price</w:t>
            </w:r>
          </w:p>
        </w:tc>
        <w:tc>
          <w:tcPr>
            <w:tcW w:w="0" w:type="auto"/>
            <w:tcMar>
              <w:top w:w="30" w:type="dxa"/>
              <w:left w:w="30" w:type="dxa"/>
              <w:bottom w:w="30" w:type="dxa"/>
              <w:right w:w="0" w:type="dxa"/>
            </w:tcMar>
            <w:vAlign w:val="bottom"/>
            <w:hideMark/>
          </w:tcPr>
          <w:p w14:paraId="0472C5DF"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1DC0B9" w14:textId="77777777" w:rsidR="00000000" w:rsidRDefault="00A62CB6">
            <w:pPr>
              <w:jc w:val="right"/>
              <w:rPr>
                <w:rFonts w:eastAsia="Times New Roman"/>
                <w:sz w:val="20"/>
                <w:szCs w:val="20"/>
              </w:rPr>
            </w:pPr>
            <w:r>
              <w:rPr>
                <w:rFonts w:ascii="inherit" w:eastAsia="Times New Roman" w:hAnsi="inherit"/>
                <w:sz w:val="20"/>
                <w:szCs w:val="20"/>
              </w:rPr>
              <w:t>89.59</w:t>
            </w:r>
          </w:p>
        </w:tc>
        <w:tc>
          <w:tcPr>
            <w:tcW w:w="0" w:type="auto"/>
            <w:vAlign w:val="bottom"/>
            <w:hideMark/>
          </w:tcPr>
          <w:p w14:paraId="0A774257" w14:textId="77777777" w:rsidR="00000000" w:rsidRDefault="00A62CB6">
            <w:pPr>
              <w:rPr>
                <w:rFonts w:eastAsia="Times New Roman"/>
                <w:sz w:val="20"/>
                <w:szCs w:val="20"/>
              </w:rPr>
            </w:pPr>
          </w:p>
        </w:tc>
      </w:tr>
      <w:tr w:rsidR="00000000" w14:paraId="231C820D" w14:textId="77777777">
        <w:trPr>
          <w:divId w:val="1294553273"/>
        </w:trPr>
        <w:tc>
          <w:tcPr>
            <w:tcW w:w="0" w:type="auto"/>
            <w:shd w:val="clear" w:color="auto" w:fill="CCEEFF"/>
            <w:tcMar>
              <w:top w:w="30" w:type="dxa"/>
              <w:left w:w="30" w:type="dxa"/>
              <w:bottom w:w="30" w:type="dxa"/>
              <w:right w:w="30" w:type="dxa"/>
            </w:tcMar>
            <w:vAlign w:val="bottom"/>
            <w:hideMark/>
          </w:tcPr>
          <w:p w14:paraId="48725FAD" w14:textId="77777777" w:rsidR="00000000" w:rsidRDefault="00A62CB6">
            <w:pPr>
              <w:rPr>
                <w:rFonts w:eastAsia="Times New Roman"/>
                <w:sz w:val="20"/>
                <w:szCs w:val="20"/>
              </w:rPr>
            </w:pPr>
            <w:r>
              <w:rPr>
                <w:rFonts w:ascii="inherit" w:eastAsia="Times New Roman" w:hAnsi="inherit"/>
                <w:sz w:val="20"/>
                <w:szCs w:val="20"/>
              </w:rPr>
              <w:t>Weighted average grant date fair value per option</w:t>
            </w:r>
          </w:p>
        </w:tc>
        <w:tc>
          <w:tcPr>
            <w:tcW w:w="0" w:type="auto"/>
            <w:shd w:val="clear" w:color="auto" w:fill="CCEEFF"/>
            <w:tcMar>
              <w:top w:w="30" w:type="dxa"/>
              <w:left w:w="30" w:type="dxa"/>
              <w:bottom w:w="30" w:type="dxa"/>
              <w:right w:w="0" w:type="dxa"/>
            </w:tcMar>
            <w:vAlign w:val="bottom"/>
            <w:hideMark/>
          </w:tcPr>
          <w:p w14:paraId="66CD5D9E"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8D5435" w14:textId="77777777" w:rsidR="00000000" w:rsidRDefault="00A62CB6">
            <w:pPr>
              <w:jc w:val="right"/>
              <w:rPr>
                <w:rFonts w:eastAsia="Times New Roman"/>
                <w:sz w:val="20"/>
                <w:szCs w:val="20"/>
              </w:rPr>
            </w:pPr>
            <w:r>
              <w:rPr>
                <w:rFonts w:ascii="inherit" w:eastAsia="Times New Roman" w:hAnsi="inherit"/>
                <w:sz w:val="20"/>
                <w:szCs w:val="20"/>
              </w:rPr>
              <w:t>20.93</w:t>
            </w:r>
          </w:p>
        </w:tc>
        <w:tc>
          <w:tcPr>
            <w:tcW w:w="0" w:type="auto"/>
            <w:shd w:val="clear" w:color="auto" w:fill="CCEEFF"/>
            <w:vAlign w:val="bottom"/>
            <w:hideMark/>
          </w:tcPr>
          <w:p w14:paraId="1BE45EFB" w14:textId="77777777" w:rsidR="00000000" w:rsidRDefault="00A62CB6">
            <w:pPr>
              <w:rPr>
                <w:rFonts w:eastAsia="Times New Roman"/>
                <w:sz w:val="20"/>
                <w:szCs w:val="20"/>
              </w:rPr>
            </w:pPr>
          </w:p>
        </w:tc>
      </w:tr>
    </w:tbl>
    <w:p w14:paraId="17B5EF69" w14:textId="77777777" w:rsidR="00000000" w:rsidRDefault="00A62CB6">
      <w:pPr>
        <w:spacing w:line="288" w:lineRule="auto"/>
        <w:divId w:val="1790196346"/>
        <w:rPr>
          <w:rFonts w:eastAsia="Times New Roman"/>
          <w:sz w:val="20"/>
          <w:szCs w:val="20"/>
        </w:rPr>
      </w:pPr>
    </w:p>
    <w:p w14:paraId="39AE5BF2" w14:textId="77777777" w:rsidR="00000000" w:rsidRDefault="00A62CB6">
      <w:pPr>
        <w:spacing w:line="288" w:lineRule="auto"/>
        <w:divId w:val="1630823594"/>
        <w:rPr>
          <w:rFonts w:eastAsia="Times New Roman"/>
          <w:sz w:val="20"/>
          <w:szCs w:val="20"/>
        </w:rPr>
      </w:pPr>
    </w:p>
    <w:p w14:paraId="710A33B8" w14:textId="77777777" w:rsidR="00000000" w:rsidRDefault="00A62CB6">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total unrecognized compensation expense related to non-vested stock options was approximately</w:t>
      </w:r>
      <w:r>
        <w:rPr>
          <w:rFonts w:ascii="inherit" w:eastAsia="Times New Roman" w:hAnsi="inherit"/>
          <w:sz w:val="20"/>
          <w:szCs w:val="20"/>
        </w:rPr>
        <w:t xml:space="preserve"> </w:t>
      </w:r>
      <w:r>
        <w:rPr>
          <w:rFonts w:ascii="inherit" w:eastAsia="Times New Roman" w:hAnsi="inherit"/>
          <w:sz w:val="20"/>
          <w:szCs w:val="20"/>
        </w:rPr>
        <w:t>$13.2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 a remaining weighted average expense recognition period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years.</w:t>
      </w:r>
    </w:p>
    <w:p w14:paraId="2F6F0DC2" w14:textId="77777777" w:rsidR="00000000" w:rsidRDefault="00A62CB6">
      <w:pPr>
        <w:spacing w:line="288" w:lineRule="auto"/>
        <w:jc w:val="both"/>
        <w:rPr>
          <w:rFonts w:eastAsia="Times New Roman"/>
          <w:sz w:val="20"/>
          <w:szCs w:val="20"/>
        </w:rPr>
      </w:pPr>
    </w:p>
    <w:p w14:paraId="526FA551" w14:textId="77777777" w:rsidR="00000000" w:rsidRDefault="00A62CB6">
      <w:pPr>
        <w:spacing w:line="288" w:lineRule="auto"/>
        <w:jc w:val="both"/>
        <w:rPr>
          <w:rFonts w:eastAsia="Times New Roman"/>
          <w:sz w:val="20"/>
          <w:szCs w:val="20"/>
        </w:rPr>
      </w:pPr>
      <w:r>
        <w:rPr>
          <w:rFonts w:ascii="inherit" w:eastAsia="Times New Roman" w:hAnsi="inherit"/>
          <w:sz w:val="20"/>
          <w:szCs w:val="20"/>
          <w:u w:val="single"/>
        </w:rPr>
        <w:t>Restricted Stock Units and Performance-Based Restricted Share Units</w:t>
      </w:r>
    </w:p>
    <w:p w14:paraId="2025E61A" w14:textId="77777777" w:rsidR="00000000" w:rsidRDefault="00A62CB6">
      <w:pPr>
        <w:spacing w:line="288" w:lineRule="auto"/>
        <w:divId w:val="1819305439"/>
        <w:rPr>
          <w:rFonts w:eastAsia="Times New Roman"/>
          <w:sz w:val="20"/>
          <w:szCs w:val="20"/>
        </w:rPr>
      </w:pPr>
    </w:p>
    <w:p w14:paraId="68F92678"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information concerning restricted stock unit and performance-based restricted share unit grants during the first</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6379"/>
        <w:gridCol w:w="133"/>
        <w:gridCol w:w="1727"/>
        <w:gridCol w:w="67"/>
      </w:tblGrid>
      <w:tr w:rsidR="00000000" w14:paraId="439DDCD4" w14:textId="77777777">
        <w:trPr>
          <w:divId w:val="1955672332"/>
        </w:trPr>
        <w:tc>
          <w:tcPr>
            <w:tcW w:w="0" w:type="auto"/>
            <w:gridSpan w:val="4"/>
            <w:vAlign w:val="center"/>
            <w:hideMark/>
          </w:tcPr>
          <w:p w14:paraId="3945BE2F" w14:textId="77777777" w:rsidR="00000000" w:rsidRDefault="00A62CB6">
            <w:pPr>
              <w:spacing w:line="288" w:lineRule="auto"/>
              <w:jc w:val="both"/>
              <w:rPr>
                <w:rFonts w:eastAsia="Times New Roman"/>
                <w:sz w:val="20"/>
                <w:szCs w:val="20"/>
              </w:rPr>
            </w:pPr>
          </w:p>
        </w:tc>
      </w:tr>
      <w:tr w:rsidR="00000000" w14:paraId="5905253A" w14:textId="77777777">
        <w:trPr>
          <w:divId w:val="1955672332"/>
        </w:trPr>
        <w:tc>
          <w:tcPr>
            <w:tcW w:w="3850" w:type="pct"/>
            <w:vAlign w:val="center"/>
            <w:hideMark/>
          </w:tcPr>
          <w:p w14:paraId="1A2D7CFF" w14:textId="77777777" w:rsidR="00000000" w:rsidRDefault="00A62CB6">
            <w:pPr>
              <w:rPr>
                <w:rFonts w:eastAsia="Times New Roman"/>
                <w:sz w:val="20"/>
                <w:szCs w:val="20"/>
              </w:rPr>
            </w:pPr>
          </w:p>
        </w:tc>
        <w:tc>
          <w:tcPr>
            <w:tcW w:w="50" w:type="pct"/>
            <w:vAlign w:val="center"/>
            <w:hideMark/>
          </w:tcPr>
          <w:p w14:paraId="5E20FD27" w14:textId="77777777" w:rsidR="00000000" w:rsidRDefault="00A62CB6">
            <w:pPr>
              <w:rPr>
                <w:rFonts w:eastAsia="Times New Roman"/>
                <w:sz w:val="20"/>
                <w:szCs w:val="20"/>
              </w:rPr>
            </w:pPr>
          </w:p>
        </w:tc>
        <w:tc>
          <w:tcPr>
            <w:tcW w:w="1050" w:type="pct"/>
            <w:vAlign w:val="center"/>
            <w:hideMark/>
          </w:tcPr>
          <w:p w14:paraId="329CBC0D" w14:textId="77777777" w:rsidR="00000000" w:rsidRDefault="00A62CB6">
            <w:pPr>
              <w:rPr>
                <w:rFonts w:eastAsia="Times New Roman"/>
                <w:sz w:val="20"/>
                <w:szCs w:val="20"/>
              </w:rPr>
            </w:pPr>
          </w:p>
        </w:tc>
        <w:tc>
          <w:tcPr>
            <w:tcW w:w="50" w:type="pct"/>
            <w:vAlign w:val="center"/>
            <w:hideMark/>
          </w:tcPr>
          <w:p w14:paraId="41E7145E" w14:textId="77777777" w:rsidR="00000000" w:rsidRDefault="00A62CB6">
            <w:pPr>
              <w:rPr>
                <w:rFonts w:eastAsia="Times New Roman"/>
                <w:sz w:val="20"/>
                <w:szCs w:val="20"/>
              </w:rPr>
            </w:pPr>
          </w:p>
        </w:tc>
      </w:tr>
      <w:tr w:rsidR="00000000" w14:paraId="4FB22F99" w14:textId="77777777">
        <w:trPr>
          <w:divId w:val="1955672332"/>
        </w:trPr>
        <w:tc>
          <w:tcPr>
            <w:tcW w:w="0" w:type="auto"/>
            <w:tcMar>
              <w:top w:w="30" w:type="dxa"/>
              <w:left w:w="30" w:type="dxa"/>
              <w:bottom w:w="30" w:type="dxa"/>
              <w:right w:w="30" w:type="dxa"/>
            </w:tcMar>
            <w:vAlign w:val="bottom"/>
            <w:hideMark/>
          </w:tcPr>
          <w:p w14:paraId="3571FC0F"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DFAB0E"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6D52376A" w14:textId="77777777">
        <w:trPr>
          <w:divId w:val="1955672332"/>
        </w:trPr>
        <w:tc>
          <w:tcPr>
            <w:tcW w:w="0" w:type="auto"/>
            <w:tcMar>
              <w:top w:w="30" w:type="dxa"/>
              <w:left w:w="30" w:type="dxa"/>
              <w:bottom w:w="30" w:type="dxa"/>
              <w:right w:w="30" w:type="dxa"/>
            </w:tcMar>
            <w:vAlign w:val="bottom"/>
            <w:hideMark/>
          </w:tcPr>
          <w:p w14:paraId="01D8CFA3"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A24587"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r>
      <w:tr w:rsidR="00000000" w14:paraId="3CB29EB1" w14:textId="77777777">
        <w:trPr>
          <w:divId w:val="1955672332"/>
        </w:trPr>
        <w:tc>
          <w:tcPr>
            <w:tcW w:w="0" w:type="auto"/>
            <w:shd w:val="clear" w:color="auto" w:fill="CCEEFF"/>
            <w:tcMar>
              <w:top w:w="30" w:type="dxa"/>
              <w:left w:w="30" w:type="dxa"/>
              <w:bottom w:w="30" w:type="dxa"/>
              <w:right w:w="30" w:type="dxa"/>
            </w:tcMar>
            <w:vAlign w:val="bottom"/>
            <w:hideMark/>
          </w:tcPr>
          <w:p w14:paraId="0624D985" w14:textId="77777777" w:rsidR="00000000" w:rsidRDefault="00A62CB6">
            <w:pPr>
              <w:rPr>
                <w:rFonts w:eastAsia="Times New Roman"/>
                <w:sz w:val="20"/>
                <w:szCs w:val="20"/>
              </w:rPr>
            </w:pPr>
            <w:r>
              <w:rPr>
                <w:rFonts w:ascii="inherit" w:eastAsia="Times New Roman" w:hAnsi="inherit"/>
                <w:sz w:val="20"/>
                <w:szCs w:val="20"/>
              </w:rPr>
              <w:t>Restricted stock units granted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B9681B" w14:textId="77777777" w:rsidR="00000000" w:rsidRDefault="00A62CB6">
            <w:pPr>
              <w:jc w:val="right"/>
              <w:rPr>
                <w:rFonts w:eastAsia="Times New Roman"/>
                <w:sz w:val="20"/>
                <w:szCs w:val="20"/>
              </w:rPr>
            </w:pPr>
            <w:r>
              <w:rPr>
                <w:rFonts w:ascii="inherit" w:eastAsia="Times New Roman" w:hAnsi="inherit"/>
                <w:sz w:val="20"/>
                <w:szCs w:val="20"/>
              </w:rPr>
              <w:t>245,842</w:t>
            </w:r>
          </w:p>
        </w:tc>
        <w:tc>
          <w:tcPr>
            <w:tcW w:w="0" w:type="auto"/>
            <w:tcBorders>
              <w:top w:val="single" w:sz="6" w:space="0" w:color="000000"/>
            </w:tcBorders>
            <w:shd w:val="clear" w:color="auto" w:fill="CCEEFF"/>
            <w:vAlign w:val="bottom"/>
            <w:hideMark/>
          </w:tcPr>
          <w:p w14:paraId="39DBB4C4" w14:textId="77777777" w:rsidR="00000000" w:rsidRDefault="00A62CB6">
            <w:pPr>
              <w:rPr>
                <w:rFonts w:eastAsia="Times New Roman"/>
                <w:sz w:val="20"/>
                <w:szCs w:val="20"/>
              </w:rPr>
            </w:pPr>
          </w:p>
        </w:tc>
      </w:tr>
      <w:tr w:rsidR="00000000" w14:paraId="4C0873CC" w14:textId="77777777">
        <w:trPr>
          <w:divId w:val="1955672332"/>
        </w:trPr>
        <w:tc>
          <w:tcPr>
            <w:tcW w:w="0" w:type="auto"/>
            <w:tcMar>
              <w:top w:w="30" w:type="dxa"/>
              <w:left w:w="30" w:type="dxa"/>
              <w:bottom w:w="30" w:type="dxa"/>
              <w:right w:w="30" w:type="dxa"/>
            </w:tcMar>
            <w:vAlign w:val="bottom"/>
            <w:hideMark/>
          </w:tcPr>
          <w:p w14:paraId="2B7EBDD3" w14:textId="77777777" w:rsidR="00000000" w:rsidRDefault="00A62CB6">
            <w:pPr>
              <w:rPr>
                <w:rFonts w:eastAsia="Times New Roman"/>
                <w:sz w:val="20"/>
                <w:szCs w:val="20"/>
              </w:rPr>
            </w:pPr>
            <w:r>
              <w:rPr>
                <w:rFonts w:ascii="inherit" w:eastAsia="Times New Roman" w:hAnsi="inherit"/>
                <w:sz w:val="20"/>
                <w:szCs w:val="20"/>
              </w:rPr>
              <w:t>Performance-based restricted share units granted</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14:paraId="3845131B" w14:textId="77777777" w:rsidR="00000000" w:rsidRDefault="00A62CB6">
            <w:pPr>
              <w:jc w:val="right"/>
              <w:rPr>
                <w:rFonts w:eastAsia="Times New Roman"/>
                <w:sz w:val="20"/>
                <w:szCs w:val="20"/>
              </w:rPr>
            </w:pPr>
            <w:r>
              <w:rPr>
                <w:rFonts w:ascii="inherit" w:eastAsia="Times New Roman" w:hAnsi="inherit"/>
                <w:sz w:val="20"/>
                <w:szCs w:val="20"/>
              </w:rPr>
              <w:t>56,379</w:t>
            </w:r>
          </w:p>
        </w:tc>
        <w:tc>
          <w:tcPr>
            <w:tcW w:w="0" w:type="auto"/>
            <w:vAlign w:val="bottom"/>
            <w:hideMark/>
          </w:tcPr>
          <w:p w14:paraId="4CFAC946" w14:textId="77777777" w:rsidR="00000000" w:rsidRDefault="00A62CB6">
            <w:pPr>
              <w:rPr>
                <w:rFonts w:eastAsia="Times New Roman"/>
                <w:sz w:val="20"/>
                <w:szCs w:val="20"/>
              </w:rPr>
            </w:pPr>
          </w:p>
        </w:tc>
      </w:tr>
      <w:tr w:rsidR="00000000" w14:paraId="5C768765" w14:textId="77777777">
        <w:trPr>
          <w:divId w:val="1955672332"/>
        </w:trPr>
        <w:tc>
          <w:tcPr>
            <w:tcW w:w="0" w:type="auto"/>
            <w:shd w:val="clear" w:color="auto" w:fill="CCEEFF"/>
            <w:tcMar>
              <w:top w:w="30" w:type="dxa"/>
              <w:left w:w="30" w:type="dxa"/>
              <w:bottom w:w="30" w:type="dxa"/>
              <w:right w:w="30" w:type="dxa"/>
            </w:tcMar>
            <w:vAlign w:val="bottom"/>
            <w:hideMark/>
          </w:tcPr>
          <w:p w14:paraId="7B4F2C20" w14:textId="77777777" w:rsidR="00000000" w:rsidRDefault="00A62CB6">
            <w:pPr>
              <w:rPr>
                <w:rFonts w:eastAsia="Times New Roman"/>
                <w:sz w:val="20"/>
                <w:szCs w:val="20"/>
              </w:rPr>
            </w:pPr>
            <w:r>
              <w:rPr>
                <w:rFonts w:ascii="inherit" w:eastAsia="Times New Roman" w:hAnsi="inherit"/>
                <w:sz w:val="20"/>
                <w:szCs w:val="20"/>
              </w:rPr>
              <w:t>Weighted average grant date fair value per share</w:t>
            </w:r>
          </w:p>
        </w:tc>
        <w:tc>
          <w:tcPr>
            <w:tcW w:w="0" w:type="auto"/>
            <w:shd w:val="clear" w:color="auto" w:fill="CCEEFF"/>
            <w:tcMar>
              <w:top w:w="30" w:type="dxa"/>
              <w:left w:w="30" w:type="dxa"/>
              <w:bottom w:w="30" w:type="dxa"/>
              <w:right w:w="0" w:type="dxa"/>
            </w:tcMar>
            <w:vAlign w:val="bottom"/>
            <w:hideMark/>
          </w:tcPr>
          <w:p w14:paraId="275CD1B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E650B1" w14:textId="77777777" w:rsidR="00000000" w:rsidRDefault="00A62CB6">
            <w:pPr>
              <w:jc w:val="right"/>
              <w:rPr>
                <w:rFonts w:eastAsia="Times New Roman"/>
                <w:sz w:val="20"/>
                <w:szCs w:val="20"/>
              </w:rPr>
            </w:pPr>
            <w:r>
              <w:rPr>
                <w:rFonts w:ascii="inherit" w:eastAsia="Times New Roman" w:hAnsi="inherit"/>
                <w:sz w:val="20"/>
                <w:szCs w:val="20"/>
              </w:rPr>
              <w:t>86.98</w:t>
            </w:r>
          </w:p>
        </w:tc>
        <w:tc>
          <w:tcPr>
            <w:tcW w:w="0" w:type="auto"/>
            <w:shd w:val="clear" w:color="auto" w:fill="CCEEFF"/>
            <w:vAlign w:val="bottom"/>
            <w:hideMark/>
          </w:tcPr>
          <w:p w14:paraId="54B26FC4" w14:textId="77777777" w:rsidR="00000000" w:rsidRDefault="00A62CB6">
            <w:pPr>
              <w:rPr>
                <w:rFonts w:eastAsia="Times New Roman"/>
                <w:sz w:val="20"/>
                <w:szCs w:val="20"/>
              </w:rPr>
            </w:pPr>
          </w:p>
        </w:tc>
      </w:tr>
    </w:tbl>
    <w:p w14:paraId="4A351BB0" w14:textId="77777777" w:rsidR="00000000" w:rsidRDefault="00A62CB6">
      <w:pPr>
        <w:spacing w:line="288" w:lineRule="auto"/>
        <w:rPr>
          <w:rFonts w:eastAsia="Times New Roman"/>
          <w:sz w:val="20"/>
          <w:szCs w:val="20"/>
        </w:rPr>
      </w:pPr>
    </w:p>
    <w:p w14:paraId="7273FB49" w14:textId="77777777" w:rsidR="00000000" w:rsidRDefault="00A62CB6">
      <w:pPr>
        <w:spacing w:line="288" w:lineRule="auto"/>
        <w:jc w:val="both"/>
        <w:rPr>
          <w:rFonts w:eastAsia="Times New Roman"/>
          <w:sz w:val="16"/>
          <w:szCs w:val="16"/>
        </w:rPr>
      </w:pPr>
      <w:r>
        <w:rPr>
          <w:rFonts w:ascii="inherit" w:eastAsia="Times New Roman" w:hAnsi="inherit"/>
          <w:sz w:val="16"/>
          <w:szCs w:val="16"/>
        </w:rPr>
        <w:t>(a) Assumes 100% target level achievement of the relative performance targets.</w:t>
      </w:r>
    </w:p>
    <w:p w14:paraId="667C233E" w14:textId="77777777" w:rsidR="00000000" w:rsidRDefault="00A62CB6">
      <w:pPr>
        <w:spacing w:line="288" w:lineRule="auto"/>
        <w:jc w:val="both"/>
        <w:rPr>
          <w:rFonts w:eastAsia="Times New Roman"/>
          <w:sz w:val="20"/>
          <w:szCs w:val="20"/>
        </w:rPr>
      </w:pPr>
    </w:p>
    <w:p w14:paraId="4360E7F3"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 the Company granted awards that are subject to the achievement of specified performance goals.</w:t>
      </w:r>
      <w:r>
        <w:rPr>
          <w:rFonts w:ascii="inherit" w:eastAsia="Times New Roman" w:hAnsi="inherit"/>
          <w:sz w:val="20"/>
          <w:szCs w:val="20"/>
        </w:rPr>
        <w:t xml:space="preserve"> </w:t>
      </w:r>
      <w:r>
        <w:rPr>
          <w:rFonts w:ascii="inherit" w:eastAsia="Times New Roman" w:hAnsi="inherit"/>
          <w:sz w:val="20"/>
          <w:szCs w:val="20"/>
        </w:rPr>
        <w:t>The performance metrics for the units are growth in net sales an</w:t>
      </w:r>
      <w:r>
        <w:rPr>
          <w:rFonts w:ascii="inherit" w:eastAsia="Times New Roman" w:hAnsi="inherit"/>
          <w:sz w:val="20"/>
          <w:szCs w:val="20"/>
        </w:rPr>
        <w:t>d growth in earnings per diluted share.</w:t>
      </w:r>
      <w:r>
        <w:rPr>
          <w:rFonts w:ascii="inherit" w:eastAsia="Times New Roman" w:hAnsi="inherit"/>
          <w:sz w:val="20"/>
          <w:szCs w:val="20"/>
        </w:rPr>
        <w:t xml:space="preserve"> </w:t>
      </w:r>
      <w:r>
        <w:rPr>
          <w:rFonts w:ascii="inherit" w:eastAsia="Times New Roman" w:hAnsi="inherit"/>
          <w:sz w:val="20"/>
          <w:szCs w:val="20"/>
        </w:rPr>
        <w:t>The number of performance-based restricted share units presented in the foregoing table represent the shares that can be achieved at the performance metric target value.</w:t>
      </w:r>
      <w:r>
        <w:rPr>
          <w:rFonts w:ascii="inherit" w:eastAsia="Times New Roman" w:hAnsi="inherit"/>
          <w:sz w:val="20"/>
          <w:szCs w:val="20"/>
        </w:rPr>
        <w:t xml:space="preserve"> </w:t>
      </w:r>
      <w:r>
        <w:rPr>
          <w:rFonts w:ascii="inherit" w:eastAsia="Times New Roman" w:hAnsi="inherit"/>
          <w:sz w:val="20"/>
          <w:szCs w:val="20"/>
        </w:rPr>
        <w:t>The actual number of shares that will be issue</w:t>
      </w:r>
      <w:r>
        <w:rPr>
          <w:rFonts w:ascii="inherit" w:eastAsia="Times New Roman" w:hAnsi="inherit"/>
          <w:sz w:val="20"/>
          <w:szCs w:val="20"/>
        </w:rPr>
        <w:t>d under the performance share awards, which may be higher or lower than the target, will be determined by the level of achievement of the performance goals.</w:t>
      </w:r>
      <w:r>
        <w:rPr>
          <w:rFonts w:ascii="inherit" w:eastAsia="Times New Roman" w:hAnsi="inherit"/>
          <w:sz w:val="20"/>
          <w:szCs w:val="20"/>
        </w:rPr>
        <w:t xml:space="preserve"> </w:t>
      </w:r>
      <w:r>
        <w:rPr>
          <w:rFonts w:ascii="inherit" w:eastAsia="Times New Roman" w:hAnsi="inherit"/>
          <w:sz w:val="20"/>
          <w:szCs w:val="20"/>
        </w:rPr>
        <w:t>If the performance targets are achieved, the units will be issued based on the achievement level an</w:t>
      </w:r>
      <w:r>
        <w:rPr>
          <w:rFonts w:ascii="inherit" w:eastAsia="Times New Roman" w:hAnsi="inherit"/>
          <w:sz w:val="20"/>
          <w:szCs w:val="20"/>
        </w:rPr>
        <w:t>d the grant date fair value and will cliff vest in full on the third anniversary of the date of the grant.</w:t>
      </w:r>
    </w:p>
    <w:p w14:paraId="77AF3ABA" w14:textId="77777777" w:rsidR="00000000" w:rsidRDefault="00A62CB6">
      <w:pPr>
        <w:divId w:val="548764311"/>
        <w:rPr>
          <w:rFonts w:eastAsia="Times New Roman"/>
          <w:sz w:val="20"/>
          <w:szCs w:val="20"/>
        </w:rPr>
      </w:pPr>
    </w:p>
    <w:p w14:paraId="186CEF87" w14:textId="77777777" w:rsidR="00000000" w:rsidRDefault="00A62CB6">
      <w:pPr>
        <w:spacing w:line="288" w:lineRule="auto"/>
        <w:jc w:val="center"/>
        <w:divId w:val="299728570"/>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10</w:t>
      </w:r>
    </w:p>
    <w:p w14:paraId="262DCE8F" w14:textId="77777777" w:rsidR="00000000" w:rsidRDefault="00A62CB6">
      <w:pPr>
        <w:rPr>
          <w:rFonts w:eastAsia="Times New Roman"/>
          <w:sz w:val="20"/>
          <w:szCs w:val="20"/>
        </w:rPr>
      </w:pPr>
      <w:r>
        <w:rPr>
          <w:rFonts w:eastAsia="Times New Roman"/>
          <w:sz w:val="20"/>
          <w:szCs w:val="20"/>
        </w:rPr>
        <w:pict w14:anchorId="613A0B1D">
          <v:rect id="_x0000_i1035" style="width:0;height:1.5pt" o:hralign="center" o:hrstd="t" o:hr="t" fillcolor="#a0a0a0" stroked="f"/>
        </w:pict>
      </w:r>
    </w:p>
    <w:p w14:paraId="465A067C" w14:textId="77777777" w:rsidR="00000000" w:rsidRDefault="00A62CB6">
      <w:pPr>
        <w:spacing w:line="288" w:lineRule="auto"/>
        <w:divId w:val="1619873429"/>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06B7A847" w14:textId="77777777" w:rsidR="00000000" w:rsidRDefault="00A62CB6">
      <w:pPr>
        <w:divId w:val="212738079"/>
        <w:rPr>
          <w:rFonts w:eastAsia="Times New Roman"/>
          <w:sz w:val="20"/>
          <w:szCs w:val="20"/>
        </w:rPr>
      </w:pPr>
    </w:p>
    <w:p w14:paraId="4EBF6E7B" w14:textId="77777777" w:rsidR="00000000" w:rsidRDefault="00A62CB6">
      <w:pPr>
        <w:spacing w:line="288" w:lineRule="auto"/>
        <w:jc w:val="both"/>
        <w:rPr>
          <w:rFonts w:eastAsia="Times New Roman"/>
          <w:sz w:val="20"/>
          <w:szCs w:val="20"/>
        </w:rPr>
      </w:pPr>
    </w:p>
    <w:p w14:paraId="20FE317D" w14:textId="77777777" w:rsidR="00000000" w:rsidRDefault="00A62CB6">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total unrecognized compensation expense related to non-vested restricted stock units and non-vested performance-based restricted share units was approximately</w:t>
      </w:r>
      <w:r>
        <w:rPr>
          <w:rFonts w:ascii="inherit" w:eastAsia="Times New Roman" w:hAnsi="inherit"/>
          <w:sz w:val="20"/>
          <w:szCs w:val="20"/>
        </w:rPr>
        <w:t xml:space="preserve"> </w:t>
      </w:r>
      <w:r>
        <w:rPr>
          <w:rFonts w:ascii="inherit" w:eastAsia="Times New Roman" w:hAnsi="inherit"/>
          <w:sz w:val="20"/>
          <w:szCs w:val="20"/>
        </w:rPr>
        <w:t>$29.7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 a remaining weighted average expense recognition period of</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years.</w:t>
      </w:r>
    </w:p>
    <w:p w14:paraId="52BD42DA" w14:textId="77777777" w:rsidR="00000000" w:rsidRDefault="00A62CB6">
      <w:pPr>
        <w:spacing w:line="288" w:lineRule="auto"/>
        <w:divId w:val="1546260690"/>
        <w:rPr>
          <w:rFonts w:eastAsia="Times New Roman"/>
          <w:sz w:val="20"/>
          <w:szCs w:val="20"/>
        </w:rPr>
      </w:pPr>
    </w:p>
    <w:p w14:paraId="41BA991C"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Net Income Per Share:</w:t>
      </w:r>
    </w:p>
    <w:p w14:paraId="2E90A0F0" w14:textId="77777777" w:rsidR="00000000" w:rsidRDefault="00A62CB6">
      <w:pPr>
        <w:spacing w:line="288" w:lineRule="auto"/>
        <w:divId w:val="1623145487"/>
        <w:rPr>
          <w:rFonts w:eastAsia="Times New Roman"/>
          <w:sz w:val="20"/>
          <w:szCs w:val="20"/>
        </w:rPr>
      </w:pPr>
    </w:p>
    <w:p w14:paraId="7D7AE1E3"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presents both basic and diluted net income per share on the Condensed Consolidated Statements of Income.  Basic net income per share is calculated by dividing net income by the weighted average number of shares outs</w:t>
      </w:r>
      <w:r>
        <w:rPr>
          <w:rFonts w:ascii="inherit" w:eastAsia="Times New Roman" w:hAnsi="inherit"/>
          <w:sz w:val="20"/>
          <w:szCs w:val="20"/>
        </w:rPr>
        <w:t>tanding during the period.  Diluted net income per share is calculated by dividing net income by the weighted average diluted shares outstanding during the period.</w:t>
      </w:r>
      <w:r>
        <w:rPr>
          <w:rFonts w:ascii="inherit" w:eastAsia="Times New Roman" w:hAnsi="inherit"/>
          <w:sz w:val="20"/>
          <w:szCs w:val="20"/>
        </w:rPr>
        <w:t xml:space="preserve"> </w:t>
      </w:r>
      <w:r>
        <w:rPr>
          <w:rFonts w:ascii="inherit" w:eastAsia="Times New Roman" w:hAnsi="inherit"/>
          <w:sz w:val="20"/>
          <w:szCs w:val="20"/>
        </w:rPr>
        <w:t>Dilutive shares are computed using the treasury stock method for share-based awards.</w:t>
      </w:r>
      <w:r>
        <w:rPr>
          <w:rFonts w:ascii="inherit" w:eastAsia="Times New Roman" w:hAnsi="inherit"/>
          <w:sz w:val="20"/>
          <w:szCs w:val="20"/>
        </w:rPr>
        <w:t xml:space="preserve"> </w:t>
      </w:r>
      <w:r>
        <w:rPr>
          <w:rFonts w:ascii="inherit" w:eastAsia="Times New Roman" w:hAnsi="inherit"/>
          <w:sz w:val="20"/>
          <w:szCs w:val="20"/>
        </w:rPr>
        <w:t>Perform</w:t>
      </w:r>
      <w:r>
        <w:rPr>
          <w:rFonts w:ascii="inherit" w:eastAsia="Times New Roman" w:hAnsi="inherit"/>
          <w:sz w:val="20"/>
          <w:szCs w:val="20"/>
        </w:rPr>
        <w:t>ance-based restricted share units are included in diluted shares only if the related performance conditions are considered satisfied as of the end of the reporting period.</w:t>
      </w:r>
      <w:r>
        <w:rPr>
          <w:rFonts w:ascii="inherit" w:eastAsia="Times New Roman" w:hAnsi="inherit"/>
          <w:sz w:val="20"/>
          <w:szCs w:val="20"/>
        </w:rPr>
        <w:t xml:space="preserve"> </w:t>
      </w:r>
      <w:r>
        <w:rPr>
          <w:rFonts w:ascii="inherit" w:eastAsia="Times New Roman" w:hAnsi="inherit"/>
          <w:sz w:val="20"/>
          <w:szCs w:val="20"/>
        </w:rPr>
        <w:t>Net income per share is calculated as follows (in thousands, except per share amount</w:t>
      </w:r>
      <w:r>
        <w:rPr>
          <w:rFonts w:ascii="inherit" w:eastAsia="Times New Roman" w:hAnsi="inherit"/>
          <w:sz w:val="20"/>
          <w:szCs w:val="20"/>
        </w:rPr>
        <w:t>s):</w:t>
      </w:r>
    </w:p>
    <w:tbl>
      <w:tblPr>
        <w:tblW w:w="5000" w:type="pct"/>
        <w:jc w:val="center"/>
        <w:tblCellMar>
          <w:left w:w="0" w:type="dxa"/>
          <w:right w:w="0" w:type="dxa"/>
        </w:tblCellMar>
        <w:tblLook w:val="04A0" w:firstRow="1" w:lastRow="0" w:firstColumn="1" w:lastColumn="0" w:noHBand="0" w:noVBand="1"/>
      </w:tblPr>
      <w:tblGrid>
        <w:gridCol w:w="2849"/>
        <w:gridCol w:w="132"/>
        <w:gridCol w:w="706"/>
        <w:gridCol w:w="26"/>
        <w:gridCol w:w="105"/>
        <w:gridCol w:w="736"/>
        <w:gridCol w:w="6"/>
        <w:gridCol w:w="105"/>
        <w:gridCol w:w="133"/>
        <w:gridCol w:w="637"/>
        <w:gridCol w:w="107"/>
        <w:gridCol w:w="105"/>
        <w:gridCol w:w="132"/>
        <w:gridCol w:w="706"/>
        <w:gridCol w:w="6"/>
        <w:gridCol w:w="105"/>
        <w:gridCol w:w="736"/>
        <w:gridCol w:w="6"/>
        <w:gridCol w:w="105"/>
        <w:gridCol w:w="132"/>
        <w:gridCol w:w="624"/>
        <w:gridCol w:w="107"/>
      </w:tblGrid>
      <w:tr w:rsidR="00000000" w14:paraId="12F76876" w14:textId="77777777">
        <w:trPr>
          <w:divId w:val="1683776221"/>
          <w:jc w:val="center"/>
        </w:trPr>
        <w:tc>
          <w:tcPr>
            <w:tcW w:w="0" w:type="auto"/>
            <w:gridSpan w:val="22"/>
            <w:vAlign w:val="center"/>
            <w:hideMark/>
          </w:tcPr>
          <w:p w14:paraId="6E38C556" w14:textId="77777777" w:rsidR="00000000" w:rsidRDefault="00A62CB6">
            <w:pPr>
              <w:spacing w:line="288" w:lineRule="auto"/>
              <w:jc w:val="both"/>
              <w:rPr>
                <w:rFonts w:eastAsia="Times New Roman"/>
                <w:sz w:val="20"/>
                <w:szCs w:val="20"/>
              </w:rPr>
            </w:pPr>
          </w:p>
        </w:tc>
      </w:tr>
      <w:tr w:rsidR="00000000" w14:paraId="41C6A31D" w14:textId="77777777">
        <w:trPr>
          <w:divId w:val="1683776221"/>
          <w:jc w:val="center"/>
        </w:trPr>
        <w:tc>
          <w:tcPr>
            <w:tcW w:w="1750" w:type="pct"/>
            <w:vAlign w:val="center"/>
            <w:hideMark/>
          </w:tcPr>
          <w:p w14:paraId="386F1FDB" w14:textId="77777777" w:rsidR="00000000" w:rsidRDefault="00A62CB6">
            <w:pPr>
              <w:rPr>
                <w:rFonts w:eastAsia="Times New Roman"/>
                <w:sz w:val="20"/>
                <w:szCs w:val="20"/>
              </w:rPr>
            </w:pPr>
          </w:p>
        </w:tc>
        <w:tc>
          <w:tcPr>
            <w:tcW w:w="50" w:type="pct"/>
            <w:vAlign w:val="center"/>
            <w:hideMark/>
          </w:tcPr>
          <w:p w14:paraId="1A25D5C0" w14:textId="77777777" w:rsidR="00000000" w:rsidRDefault="00A62CB6">
            <w:pPr>
              <w:rPr>
                <w:rFonts w:eastAsia="Times New Roman"/>
                <w:sz w:val="20"/>
                <w:szCs w:val="20"/>
              </w:rPr>
            </w:pPr>
          </w:p>
        </w:tc>
        <w:tc>
          <w:tcPr>
            <w:tcW w:w="400" w:type="pct"/>
            <w:vAlign w:val="center"/>
            <w:hideMark/>
          </w:tcPr>
          <w:p w14:paraId="3885DB47" w14:textId="77777777" w:rsidR="00000000" w:rsidRDefault="00A62CB6">
            <w:pPr>
              <w:rPr>
                <w:rFonts w:eastAsia="Times New Roman"/>
                <w:sz w:val="20"/>
                <w:szCs w:val="20"/>
              </w:rPr>
            </w:pPr>
          </w:p>
        </w:tc>
        <w:tc>
          <w:tcPr>
            <w:tcW w:w="50" w:type="pct"/>
            <w:vAlign w:val="center"/>
            <w:hideMark/>
          </w:tcPr>
          <w:p w14:paraId="0239F2F0" w14:textId="77777777" w:rsidR="00000000" w:rsidRDefault="00A62CB6">
            <w:pPr>
              <w:rPr>
                <w:rFonts w:eastAsia="Times New Roman"/>
                <w:sz w:val="20"/>
                <w:szCs w:val="20"/>
              </w:rPr>
            </w:pPr>
          </w:p>
        </w:tc>
        <w:tc>
          <w:tcPr>
            <w:tcW w:w="50" w:type="pct"/>
            <w:vAlign w:val="center"/>
            <w:hideMark/>
          </w:tcPr>
          <w:p w14:paraId="042980E3" w14:textId="77777777" w:rsidR="00000000" w:rsidRDefault="00A62CB6">
            <w:pPr>
              <w:rPr>
                <w:rFonts w:eastAsia="Times New Roman"/>
                <w:sz w:val="20"/>
                <w:szCs w:val="20"/>
              </w:rPr>
            </w:pPr>
          </w:p>
        </w:tc>
        <w:tc>
          <w:tcPr>
            <w:tcW w:w="450" w:type="pct"/>
            <w:vAlign w:val="center"/>
            <w:hideMark/>
          </w:tcPr>
          <w:p w14:paraId="47423193" w14:textId="77777777" w:rsidR="00000000" w:rsidRDefault="00A62CB6">
            <w:pPr>
              <w:rPr>
                <w:rFonts w:eastAsia="Times New Roman"/>
                <w:sz w:val="20"/>
                <w:szCs w:val="20"/>
              </w:rPr>
            </w:pPr>
          </w:p>
        </w:tc>
        <w:tc>
          <w:tcPr>
            <w:tcW w:w="50" w:type="pct"/>
            <w:vAlign w:val="center"/>
            <w:hideMark/>
          </w:tcPr>
          <w:p w14:paraId="5174AC35" w14:textId="77777777" w:rsidR="00000000" w:rsidRDefault="00A62CB6">
            <w:pPr>
              <w:rPr>
                <w:rFonts w:eastAsia="Times New Roman"/>
                <w:sz w:val="20"/>
                <w:szCs w:val="20"/>
              </w:rPr>
            </w:pPr>
          </w:p>
        </w:tc>
        <w:tc>
          <w:tcPr>
            <w:tcW w:w="50" w:type="pct"/>
            <w:vAlign w:val="center"/>
            <w:hideMark/>
          </w:tcPr>
          <w:p w14:paraId="03FF59AE" w14:textId="77777777" w:rsidR="00000000" w:rsidRDefault="00A62CB6">
            <w:pPr>
              <w:rPr>
                <w:rFonts w:eastAsia="Times New Roman"/>
                <w:sz w:val="20"/>
                <w:szCs w:val="20"/>
              </w:rPr>
            </w:pPr>
          </w:p>
        </w:tc>
        <w:tc>
          <w:tcPr>
            <w:tcW w:w="50" w:type="pct"/>
            <w:vAlign w:val="center"/>
            <w:hideMark/>
          </w:tcPr>
          <w:p w14:paraId="76201551" w14:textId="77777777" w:rsidR="00000000" w:rsidRDefault="00A62CB6">
            <w:pPr>
              <w:rPr>
                <w:rFonts w:eastAsia="Times New Roman"/>
                <w:sz w:val="20"/>
                <w:szCs w:val="20"/>
              </w:rPr>
            </w:pPr>
          </w:p>
        </w:tc>
        <w:tc>
          <w:tcPr>
            <w:tcW w:w="400" w:type="pct"/>
            <w:vAlign w:val="center"/>
            <w:hideMark/>
          </w:tcPr>
          <w:p w14:paraId="47DEAB9A" w14:textId="77777777" w:rsidR="00000000" w:rsidRDefault="00A62CB6">
            <w:pPr>
              <w:rPr>
                <w:rFonts w:eastAsia="Times New Roman"/>
                <w:sz w:val="20"/>
                <w:szCs w:val="20"/>
              </w:rPr>
            </w:pPr>
          </w:p>
        </w:tc>
        <w:tc>
          <w:tcPr>
            <w:tcW w:w="50" w:type="pct"/>
            <w:vAlign w:val="center"/>
            <w:hideMark/>
          </w:tcPr>
          <w:p w14:paraId="446A116E" w14:textId="77777777" w:rsidR="00000000" w:rsidRDefault="00A62CB6">
            <w:pPr>
              <w:rPr>
                <w:rFonts w:eastAsia="Times New Roman"/>
                <w:sz w:val="20"/>
                <w:szCs w:val="20"/>
              </w:rPr>
            </w:pPr>
          </w:p>
        </w:tc>
        <w:tc>
          <w:tcPr>
            <w:tcW w:w="50" w:type="pct"/>
            <w:vAlign w:val="center"/>
            <w:hideMark/>
          </w:tcPr>
          <w:p w14:paraId="342B84AD" w14:textId="77777777" w:rsidR="00000000" w:rsidRDefault="00A62CB6">
            <w:pPr>
              <w:rPr>
                <w:rFonts w:eastAsia="Times New Roman"/>
                <w:sz w:val="20"/>
                <w:szCs w:val="20"/>
              </w:rPr>
            </w:pPr>
          </w:p>
        </w:tc>
        <w:tc>
          <w:tcPr>
            <w:tcW w:w="50" w:type="pct"/>
            <w:vAlign w:val="center"/>
            <w:hideMark/>
          </w:tcPr>
          <w:p w14:paraId="048DA0EA" w14:textId="77777777" w:rsidR="00000000" w:rsidRDefault="00A62CB6">
            <w:pPr>
              <w:rPr>
                <w:rFonts w:eastAsia="Times New Roman"/>
                <w:sz w:val="20"/>
                <w:szCs w:val="20"/>
              </w:rPr>
            </w:pPr>
          </w:p>
        </w:tc>
        <w:tc>
          <w:tcPr>
            <w:tcW w:w="400" w:type="pct"/>
            <w:vAlign w:val="center"/>
            <w:hideMark/>
          </w:tcPr>
          <w:p w14:paraId="4862F019" w14:textId="77777777" w:rsidR="00000000" w:rsidRDefault="00A62CB6">
            <w:pPr>
              <w:rPr>
                <w:rFonts w:eastAsia="Times New Roman"/>
                <w:sz w:val="20"/>
                <w:szCs w:val="20"/>
              </w:rPr>
            </w:pPr>
          </w:p>
        </w:tc>
        <w:tc>
          <w:tcPr>
            <w:tcW w:w="50" w:type="pct"/>
            <w:vAlign w:val="center"/>
            <w:hideMark/>
          </w:tcPr>
          <w:p w14:paraId="16A1C6AD" w14:textId="77777777" w:rsidR="00000000" w:rsidRDefault="00A62CB6">
            <w:pPr>
              <w:rPr>
                <w:rFonts w:eastAsia="Times New Roman"/>
                <w:sz w:val="20"/>
                <w:szCs w:val="20"/>
              </w:rPr>
            </w:pPr>
          </w:p>
        </w:tc>
        <w:tc>
          <w:tcPr>
            <w:tcW w:w="50" w:type="pct"/>
            <w:vAlign w:val="center"/>
            <w:hideMark/>
          </w:tcPr>
          <w:p w14:paraId="574F9B49" w14:textId="77777777" w:rsidR="00000000" w:rsidRDefault="00A62CB6">
            <w:pPr>
              <w:rPr>
                <w:rFonts w:eastAsia="Times New Roman"/>
                <w:sz w:val="20"/>
                <w:szCs w:val="20"/>
              </w:rPr>
            </w:pPr>
          </w:p>
        </w:tc>
        <w:tc>
          <w:tcPr>
            <w:tcW w:w="450" w:type="pct"/>
            <w:vAlign w:val="center"/>
            <w:hideMark/>
          </w:tcPr>
          <w:p w14:paraId="24052174" w14:textId="77777777" w:rsidR="00000000" w:rsidRDefault="00A62CB6">
            <w:pPr>
              <w:rPr>
                <w:rFonts w:eastAsia="Times New Roman"/>
                <w:sz w:val="20"/>
                <w:szCs w:val="20"/>
              </w:rPr>
            </w:pPr>
          </w:p>
        </w:tc>
        <w:tc>
          <w:tcPr>
            <w:tcW w:w="50" w:type="pct"/>
            <w:vAlign w:val="center"/>
            <w:hideMark/>
          </w:tcPr>
          <w:p w14:paraId="73E12220" w14:textId="77777777" w:rsidR="00000000" w:rsidRDefault="00A62CB6">
            <w:pPr>
              <w:rPr>
                <w:rFonts w:eastAsia="Times New Roman"/>
                <w:sz w:val="20"/>
                <w:szCs w:val="20"/>
              </w:rPr>
            </w:pPr>
          </w:p>
        </w:tc>
        <w:tc>
          <w:tcPr>
            <w:tcW w:w="50" w:type="pct"/>
            <w:vAlign w:val="center"/>
            <w:hideMark/>
          </w:tcPr>
          <w:p w14:paraId="1EE70E4D" w14:textId="77777777" w:rsidR="00000000" w:rsidRDefault="00A62CB6">
            <w:pPr>
              <w:rPr>
                <w:rFonts w:eastAsia="Times New Roman"/>
                <w:sz w:val="20"/>
                <w:szCs w:val="20"/>
              </w:rPr>
            </w:pPr>
          </w:p>
        </w:tc>
        <w:tc>
          <w:tcPr>
            <w:tcW w:w="50" w:type="pct"/>
            <w:vAlign w:val="center"/>
            <w:hideMark/>
          </w:tcPr>
          <w:p w14:paraId="211C705F" w14:textId="77777777" w:rsidR="00000000" w:rsidRDefault="00A62CB6">
            <w:pPr>
              <w:rPr>
                <w:rFonts w:eastAsia="Times New Roman"/>
                <w:sz w:val="20"/>
                <w:szCs w:val="20"/>
              </w:rPr>
            </w:pPr>
          </w:p>
        </w:tc>
        <w:tc>
          <w:tcPr>
            <w:tcW w:w="400" w:type="pct"/>
            <w:vAlign w:val="center"/>
            <w:hideMark/>
          </w:tcPr>
          <w:p w14:paraId="5B0FC287" w14:textId="77777777" w:rsidR="00000000" w:rsidRDefault="00A62CB6">
            <w:pPr>
              <w:rPr>
                <w:rFonts w:eastAsia="Times New Roman"/>
                <w:sz w:val="20"/>
                <w:szCs w:val="20"/>
              </w:rPr>
            </w:pPr>
          </w:p>
        </w:tc>
        <w:tc>
          <w:tcPr>
            <w:tcW w:w="50" w:type="pct"/>
            <w:vAlign w:val="center"/>
            <w:hideMark/>
          </w:tcPr>
          <w:p w14:paraId="06A6A2F7" w14:textId="77777777" w:rsidR="00000000" w:rsidRDefault="00A62CB6">
            <w:pPr>
              <w:rPr>
                <w:rFonts w:eastAsia="Times New Roman"/>
                <w:sz w:val="20"/>
                <w:szCs w:val="20"/>
              </w:rPr>
            </w:pPr>
          </w:p>
        </w:tc>
      </w:tr>
      <w:tr w:rsidR="00000000" w14:paraId="5351C5DC" w14:textId="77777777">
        <w:trPr>
          <w:divId w:val="1683776221"/>
          <w:jc w:val="center"/>
        </w:trPr>
        <w:tc>
          <w:tcPr>
            <w:tcW w:w="0" w:type="auto"/>
            <w:tcMar>
              <w:top w:w="30" w:type="dxa"/>
              <w:left w:w="30" w:type="dxa"/>
              <w:bottom w:w="30" w:type="dxa"/>
              <w:right w:w="30" w:type="dxa"/>
            </w:tcMar>
            <w:vAlign w:val="bottom"/>
            <w:hideMark/>
          </w:tcPr>
          <w:p w14:paraId="7C6C7103"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7388C5B"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7F6D5A18" w14:textId="77777777" w:rsidR="00000000" w:rsidRDefault="00A62CB6">
            <w:pPr>
              <w:divId w:val="66914074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1263F29"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r>
      <w:tr w:rsidR="00000000" w14:paraId="1A913F28" w14:textId="77777777">
        <w:trPr>
          <w:divId w:val="1683776221"/>
          <w:jc w:val="center"/>
        </w:trPr>
        <w:tc>
          <w:tcPr>
            <w:tcW w:w="0" w:type="auto"/>
            <w:tcMar>
              <w:top w:w="30" w:type="dxa"/>
              <w:left w:w="30" w:type="dxa"/>
              <w:bottom w:w="30" w:type="dxa"/>
              <w:right w:w="30" w:type="dxa"/>
            </w:tcMar>
            <w:vAlign w:val="bottom"/>
            <w:hideMark/>
          </w:tcPr>
          <w:p w14:paraId="03206B15" w14:textId="77777777" w:rsidR="00000000" w:rsidRDefault="00A62CB6">
            <w:pPr>
              <w:divId w:val="42087809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DB8B629"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Mar>
              <w:top w:w="30" w:type="dxa"/>
              <w:left w:w="30" w:type="dxa"/>
              <w:bottom w:w="30" w:type="dxa"/>
              <w:right w:w="30" w:type="dxa"/>
            </w:tcMar>
            <w:vAlign w:val="bottom"/>
            <w:hideMark/>
          </w:tcPr>
          <w:p w14:paraId="0230F8D9" w14:textId="77777777" w:rsidR="00000000" w:rsidRDefault="00A62CB6">
            <w:pPr>
              <w:divId w:val="147883833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BC75EEC" w14:textId="77777777" w:rsidR="00000000" w:rsidRDefault="00A62CB6">
            <w:pPr>
              <w:jc w:val="center"/>
              <w:rPr>
                <w:rFonts w:eastAsia="Times New Roman"/>
                <w:sz w:val="20"/>
                <w:szCs w:val="20"/>
              </w:rPr>
            </w:pPr>
            <w:r>
              <w:rPr>
                <w:rFonts w:ascii="inherit" w:eastAsia="Times New Roman" w:hAnsi="inherit"/>
                <w:b/>
                <w:bCs/>
                <w:sz w:val="20"/>
                <w:szCs w:val="20"/>
              </w:rPr>
              <w:t>June 30, 2018</w:t>
            </w:r>
          </w:p>
        </w:tc>
      </w:tr>
      <w:tr w:rsidR="00000000" w14:paraId="1782BCD6" w14:textId="77777777">
        <w:trPr>
          <w:divId w:val="1683776221"/>
          <w:jc w:val="center"/>
        </w:trPr>
        <w:tc>
          <w:tcPr>
            <w:tcW w:w="0" w:type="auto"/>
            <w:tcMar>
              <w:top w:w="30" w:type="dxa"/>
              <w:left w:w="30" w:type="dxa"/>
              <w:bottom w:w="30" w:type="dxa"/>
              <w:right w:w="30" w:type="dxa"/>
            </w:tcMar>
            <w:vAlign w:val="bottom"/>
            <w:hideMark/>
          </w:tcPr>
          <w:p w14:paraId="5130AD95"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8014FB" w14:textId="77777777" w:rsidR="00000000" w:rsidRDefault="00A62CB6">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14:paraId="73B1B194" w14:textId="77777777" w:rsidR="00000000" w:rsidRDefault="00A62CB6">
            <w:pPr>
              <w:divId w:val="982661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2F67727" w14:textId="77777777" w:rsidR="00000000" w:rsidRDefault="00A62CB6">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14:paraId="4445B45C" w14:textId="77777777" w:rsidR="00000000" w:rsidRDefault="00A62CB6">
            <w:pPr>
              <w:divId w:val="5570118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25192C" w14:textId="77777777" w:rsidR="00000000" w:rsidRDefault="00A62CB6">
            <w:pPr>
              <w:jc w:val="center"/>
              <w:rPr>
                <w:rFonts w:eastAsia="Times New Roman"/>
                <w:sz w:val="20"/>
                <w:szCs w:val="20"/>
              </w:rPr>
            </w:pPr>
            <w:r>
              <w:rPr>
                <w:rFonts w:ascii="inherit" w:eastAsia="Times New Roman" w:hAnsi="inherit"/>
                <w:b/>
                <w:bCs/>
                <w:sz w:val="20"/>
                <w:szCs w:val="20"/>
              </w:rPr>
              <w:t>Per Share</w:t>
            </w:r>
            <w:r>
              <w:rPr>
                <w:rFonts w:ascii="inherit" w:eastAsia="Times New Roman" w:hAnsi="inherit"/>
                <w:b/>
                <w:bCs/>
                <w:sz w:val="20"/>
                <w:szCs w:val="20"/>
              </w:rPr>
              <w:br/>
            </w:r>
            <w:r>
              <w:rPr>
                <w:rFonts w:ascii="inherit" w:eastAsia="Times New Roman" w:hAnsi="inherit"/>
                <w:b/>
                <w:bCs/>
                <w:sz w:val="20"/>
                <w:szCs w:val="20"/>
              </w:rPr>
              <w:t>Amount</w:t>
            </w:r>
          </w:p>
        </w:tc>
        <w:tc>
          <w:tcPr>
            <w:tcW w:w="0" w:type="auto"/>
            <w:tcMar>
              <w:top w:w="30" w:type="dxa"/>
              <w:left w:w="30" w:type="dxa"/>
              <w:bottom w:w="30" w:type="dxa"/>
              <w:right w:w="30" w:type="dxa"/>
            </w:tcMar>
            <w:vAlign w:val="bottom"/>
            <w:hideMark/>
          </w:tcPr>
          <w:p w14:paraId="47437F1B" w14:textId="77777777" w:rsidR="00000000" w:rsidRDefault="00A62CB6">
            <w:pPr>
              <w:divId w:val="1451363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700BA6" w14:textId="77777777" w:rsidR="00000000" w:rsidRDefault="00A62CB6">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14:paraId="7C7B94CD" w14:textId="77777777" w:rsidR="00000000" w:rsidRDefault="00A62CB6">
            <w:pPr>
              <w:divId w:val="1043211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0870D6" w14:textId="77777777" w:rsidR="00000000" w:rsidRDefault="00A62CB6">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14:paraId="5ADD9F07" w14:textId="77777777" w:rsidR="00000000" w:rsidRDefault="00A62CB6">
            <w:pPr>
              <w:divId w:val="1490903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032AAEDB" w14:textId="77777777" w:rsidR="00000000" w:rsidRDefault="00A62CB6">
            <w:pPr>
              <w:jc w:val="center"/>
              <w:rPr>
                <w:rFonts w:eastAsia="Times New Roman"/>
                <w:sz w:val="20"/>
                <w:szCs w:val="20"/>
              </w:rPr>
            </w:pPr>
            <w:r>
              <w:rPr>
                <w:rFonts w:ascii="inherit" w:eastAsia="Times New Roman" w:hAnsi="inherit"/>
                <w:b/>
                <w:bCs/>
                <w:sz w:val="20"/>
                <w:szCs w:val="20"/>
              </w:rPr>
              <w:t>Per Share</w:t>
            </w:r>
            <w:r>
              <w:rPr>
                <w:rFonts w:ascii="inherit" w:eastAsia="Times New Roman" w:hAnsi="inherit"/>
                <w:b/>
                <w:bCs/>
                <w:sz w:val="20"/>
                <w:szCs w:val="20"/>
              </w:rPr>
              <w:br/>
            </w:r>
            <w:r>
              <w:rPr>
                <w:rFonts w:ascii="inherit" w:eastAsia="Times New Roman" w:hAnsi="inherit"/>
                <w:b/>
                <w:bCs/>
                <w:sz w:val="20"/>
                <w:szCs w:val="20"/>
              </w:rPr>
              <w:t> Amount</w:t>
            </w:r>
          </w:p>
        </w:tc>
      </w:tr>
      <w:tr w:rsidR="00000000" w14:paraId="6082973D" w14:textId="77777777">
        <w:trPr>
          <w:divId w:val="1683776221"/>
          <w:jc w:val="center"/>
        </w:trPr>
        <w:tc>
          <w:tcPr>
            <w:tcW w:w="0" w:type="auto"/>
            <w:shd w:val="clear" w:color="auto" w:fill="CCEEFF"/>
            <w:tcMar>
              <w:top w:w="30" w:type="dxa"/>
              <w:left w:w="30" w:type="dxa"/>
              <w:bottom w:w="30" w:type="dxa"/>
              <w:right w:w="30" w:type="dxa"/>
            </w:tcMar>
            <w:vAlign w:val="bottom"/>
            <w:hideMark/>
          </w:tcPr>
          <w:p w14:paraId="0D9316D8" w14:textId="77777777" w:rsidR="00000000" w:rsidRDefault="00A62CB6">
            <w:pPr>
              <w:rPr>
                <w:rFonts w:eastAsia="Times New Roman"/>
                <w:sz w:val="20"/>
                <w:szCs w:val="20"/>
              </w:rPr>
            </w:pPr>
            <w:r>
              <w:rPr>
                <w:rFonts w:ascii="inherit" w:eastAsia="Times New Roman" w:hAnsi="inherit"/>
                <w:sz w:val="20"/>
                <w:szCs w:val="20"/>
              </w:rPr>
              <w:t>Basic net income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E0105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DEE7F0" w14:textId="77777777" w:rsidR="00000000" w:rsidRDefault="00A62CB6">
            <w:pPr>
              <w:jc w:val="right"/>
              <w:rPr>
                <w:rFonts w:eastAsia="Times New Roman"/>
                <w:sz w:val="20"/>
                <w:szCs w:val="20"/>
              </w:rPr>
            </w:pPr>
            <w:r>
              <w:rPr>
                <w:rFonts w:ascii="inherit" w:eastAsia="Times New Roman" w:hAnsi="inherit"/>
                <w:sz w:val="20"/>
                <w:szCs w:val="20"/>
              </w:rPr>
              <w:t>219,210</w:t>
            </w:r>
          </w:p>
        </w:tc>
        <w:tc>
          <w:tcPr>
            <w:tcW w:w="0" w:type="auto"/>
            <w:tcBorders>
              <w:top w:val="single" w:sz="6" w:space="0" w:color="000000"/>
            </w:tcBorders>
            <w:shd w:val="clear" w:color="auto" w:fill="CCEEFF"/>
            <w:vAlign w:val="bottom"/>
            <w:hideMark/>
          </w:tcPr>
          <w:p w14:paraId="0674CD5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F62C57" w14:textId="77777777" w:rsidR="00000000" w:rsidRDefault="00A62CB6">
            <w:pPr>
              <w:divId w:val="6353314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0FE61E" w14:textId="77777777" w:rsidR="00000000" w:rsidRDefault="00A62CB6">
            <w:pPr>
              <w:jc w:val="right"/>
              <w:rPr>
                <w:rFonts w:eastAsia="Times New Roman"/>
                <w:sz w:val="20"/>
                <w:szCs w:val="20"/>
              </w:rPr>
            </w:pPr>
            <w:r>
              <w:rPr>
                <w:rFonts w:ascii="inherit" w:eastAsia="Times New Roman" w:hAnsi="inherit"/>
                <w:sz w:val="20"/>
                <w:szCs w:val="20"/>
              </w:rPr>
              <w:t>120,371</w:t>
            </w:r>
          </w:p>
        </w:tc>
        <w:tc>
          <w:tcPr>
            <w:tcW w:w="0" w:type="auto"/>
            <w:tcBorders>
              <w:top w:val="single" w:sz="6" w:space="0" w:color="000000"/>
            </w:tcBorders>
            <w:shd w:val="clear" w:color="auto" w:fill="CCEEFF"/>
            <w:vAlign w:val="bottom"/>
            <w:hideMark/>
          </w:tcPr>
          <w:p w14:paraId="70FBBE9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AF7A8" w14:textId="77777777" w:rsidR="00000000" w:rsidRDefault="00A62CB6">
            <w:pPr>
              <w:divId w:val="1576240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8B8B05"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613859" w14:textId="77777777" w:rsidR="00000000" w:rsidRDefault="00A62CB6">
            <w:pPr>
              <w:jc w:val="right"/>
              <w:rPr>
                <w:rFonts w:eastAsia="Times New Roman"/>
                <w:sz w:val="20"/>
                <w:szCs w:val="20"/>
              </w:rPr>
            </w:pPr>
            <w:r>
              <w:rPr>
                <w:rFonts w:ascii="inherit" w:eastAsia="Times New Roman" w:hAnsi="inherit"/>
                <w:sz w:val="20"/>
                <w:szCs w:val="20"/>
              </w:rPr>
              <w:t>1.82</w:t>
            </w:r>
          </w:p>
        </w:tc>
        <w:tc>
          <w:tcPr>
            <w:tcW w:w="0" w:type="auto"/>
            <w:tcBorders>
              <w:top w:val="single" w:sz="6" w:space="0" w:color="000000"/>
            </w:tcBorders>
            <w:shd w:val="clear" w:color="auto" w:fill="CCEEFF"/>
            <w:vAlign w:val="bottom"/>
            <w:hideMark/>
          </w:tcPr>
          <w:p w14:paraId="21BBA02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FBA859" w14:textId="77777777" w:rsidR="00000000" w:rsidRDefault="00A62CB6">
            <w:pPr>
              <w:divId w:val="335154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76304F"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27EF3C" w14:textId="77777777" w:rsidR="00000000" w:rsidRDefault="00A62CB6">
            <w:pPr>
              <w:jc w:val="right"/>
              <w:rPr>
                <w:rFonts w:eastAsia="Times New Roman"/>
                <w:sz w:val="20"/>
                <w:szCs w:val="20"/>
              </w:rPr>
            </w:pPr>
            <w:r>
              <w:rPr>
                <w:rFonts w:ascii="inherit" w:eastAsia="Times New Roman" w:hAnsi="inherit"/>
                <w:sz w:val="20"/>
                <w:szCs w:val="20"/>
              </w:rPr>
              <w:t>207,289</w:t>
            </w:r>
          </w:p>
        </w:tc>
        <w:tc>
          <w:tcPr>
            <w:tcW w:w="0" w:type="auto"/>
            <w:shd w:val="clear" w:color="auto" w:fill="CCEEFF"/>
            <w:vAlign w:val="bottom"/>
            <w:hideMark/>
          </w:tcPr>
          <w:p w14:paraId="2611B4E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55CF2C" w14:textId="77777777" w:rsidR="00000000" w:rsidRDefault="00A62CB6">
            <w:pPr>
              <w:divId w:val="484975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F988E0" w14:textId="77777777" w:rsidR="00000000" w:rsidRDefault="00A62CB6">
            <w:pPr>
              <w:jc w:val="right"/>
              <w:rPr>
                <w:rFonts w:eastAsia="Times New Roman"/>
                <w:sz w:val="20"/>
                <w:szCs w:val="20"/>
              </w:rPr>
            </w:pPr>
            <w:r>
              <w:rPr>
                <w:rFonts w:ascii="inherit" w:eastAsia="Times New Roman" w:hAnsi="inherit"/>
                <w:sz w:val="20"/>
                <w:szCs w:val="20"/>
              </w:rPr>
              <w:t>122,100</w:t>
            </w:r>
          </w:p>
        </w:tc>
        <w:tc>
          <w:tcPr>
            <w:tcW w:w="0" w:type="auto"/>
            <w:shd w:val="clear" w:color="auto" w:fill="CCEEFF"/>
            <w:vAlign w:val="bottom"/>
            <w:hideMark/>
          </w:tcPr>
          <w:p w14:paraId="6E04D48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5B7453" w14:textId="77777777" w:rsidR="00000000" w:rsidRDefault="00A62CB6">
            <w:pPr>
              <w:divId w:val="2101873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8A7017"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6FAF753" w14:textId="77777777" w:rsidR="00000000" w:rsidRDefault="00A62CB6">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14:paraId="04EF043F" w14:textId="77777777" w:rsidR="00000000" w:rsidRDefault="00A62CB6">
            <w:pPr>
              <w:rPr>
                <w:rFonts w:eastAsia="Times New Roman"/>
                <w:sz w:val="20"/>
                <w:szCs w:val="20"/>
              </w:rPr>
            </w:pPr>
          </w:p>
        </w:tc>
      </w:tr>
      <w:tr w:rsidR="00000000" w14:paraId="5E7F2CD9" w14:textId="77777777">
        <w:trPr>
          <w:divId w:val="1683776221"/>
          <w:jc w:val="center"/>
        </w:trPr>
        <w:tc>
          <w:tcPr>
            <w:tcW w:w="0" w:type="auto"/>
            <w:tcMar>
              <w:top w:w="30" w:type="dxa"/>
              <w:left w:w="300" w:type="dxa"/>
              <w:bottom w:w="30" w:type="dxa"/>
              <w:right w:w="30" w:type="dxa"/>
            </w:tcMar>
            <w:vAlign w:val="bottom"/>
            <w:hideMark/>
          </w:tcPr>
          <w:p w14:paraId="0CF0DB66" w14:textId="77777777" w:rsidR="00000000" w:rsidRDefault="00A62CB6">
            <w:pPr>
              <w:rPr>
                <w:rFonts w:eastAsia="Times New Roman"/>
                <w:sz w:val="20"/>
                <w:szCs w:val="20"/>
              </w:rPr>
            </w:pPr>
            <w:r>
              <w:rPr>
                <w:rFonts w:ascii="inherit" w:eastAsia="Times New Roman" w:hAnsi="inherit"/>
                <w:sz w:val="20"/>
                <w:szCs w:val="20"/>
              </w:rPr>
              <w:t>Dilutive effect of share-based awards</w:t>
            </w:r>
          </w:p>
        </w:tc>
        <w:tc>
          <w:tcPr>
            <w:tcW w:w="0" w:type="auto"/>
            <w:gridSpan w:val="2"/>
            <w:tcBorders>
              <w:bottom w:val="single" w:sz="6" w:space="0" w:color="000000"/>
            </w:tcBorders>
            <w:tcMar>
              <w:top w:w="30" w:type="dxa"/>
              <w:left w:w="30" w:type="dxa"/>
              <w:bottom w:w="30" w:type="dxa"/>
              <w:right w:w="0" w:type="dxa"/>
            </w:tcMar>
            <w:vAlign w:val="bottom"/>
            <w:hideMark/>
          </w:tcPr>
          <w:p w14:paraId="0F1DA289"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EF12A5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4F37F18" w14:textId="77777777" w:rsidR="00000000" w:rsidRDefault="00A62CB6">
            <w:pPr>
              <w:divId w:val="1748507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C5F6382" w14:textId="77777777" w:rsidR="00000000" w:rsidRDefault="00A62CB6">
            <w:pPr>
              <w:jc w:val="right"/>
              <w:rPr>
                <w:rFonts w:eastAsia="Times New Roman"/>
                <w:sz w:val="20"/>
                <w:szCs w:val="20"/>
              </w:rPr>
            </w:pPr>
            <w:r>
              <w:rPr>
                <w:rFonts w:ascii="inherit" w:eastAsia="Times New Roman" w:hAnsi="inherit"/>
                <w:sz w:val="20"/>
                <w:szCs w:val="20"/>
              </w:rPr>
              <w:t>1,137</w:t>
            </w:r>
          </w:p>
        </w:tc>
        <w:tc>
          <w:tcPr>
            <w:tcW w:w="0" w:type="auto"/>
            <w:tcBorders>
              <w:bottom w:val="single" w:sz="6" w:space="0" w:color="000000"/>
            </w:tcBorders>
            <w:vAlign w:val="bottom"/>
            <w:hideMark/>
          </w:tcPr>
          <w:p w14:paraId="4279370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F403E30" w14:textId="77777777" w:rsidR="00000000" w:rsidRDefault="00A62CB6">
            <w:pPr>
              <w:divId w:val="381103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9E97F3" w14:textId="77777777" w:rsidR="00000000" w:rsidRDefault="00A62CB6">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tcMar>
              <w:top w:w="30" w:type="dxa"/>
              <w:left w:w="0" w:type="dxa"/>
              <w:bottom w:w="30" w:type="dxa"/>
              <w:right w:w="30" w:type="dxa"/>
            </w:tcMar>
            <w:vAlign w:val="bottom"/>
            <w:hideMark/>
          </w:tcPr>
          <w:p w14:paraId="4537F6F4"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09D8E4" w14:textId="77777777" w:rsidR="00000000" w:rsidRDefault="00A62CB6">
            <w:pPr>
              <w:divId w:val="2002614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D26C09"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E875A8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9A7DA69" w14:textId="77777777" w:rsidR="00000000" w:rsidRDefault="00A62CB6">
            <w:pPr>
              <w:divId w:val="14178230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772B5ED" w14:textId="77777777" w:rsidR="00000000" w:rsidRDefault="00A62CB6">
            <w:pPr>
              <w:jc w:val="right"/>
              <w:rPr>
                <w:rFonts w:eastAsia="Times New Roman"/>
                <w:sz w:val="20"/>
                <w:szCs w:val="20"/>
              </w:rPr>
            </w:pPr>
            <w:r>
              <w:rPr>
                <w:rFonts w:ascii="inherit" w:eastAsia="Times New Roman" w:hAnsi="inherit"/>
                <w:sz w:val="20"/>
                <w:szCs w:val="20"/>
              </w:rPr>
              <w:t>675</w:t>
            </w:r>
          </w:p>
        </w:tc>
        <w:tc>
          <w:tcPr>
            <w:tcW w:w="0" w:type="auto"/>
            <w:tcBorders>
              <w:bottom w:val="single" w:sz="6" w:space="0" w:color="000000"/>
            </w:tcBorders>
            <w:vAlign w:val="bottom"/>
            <w:hideMark/>
          </w:tcPr>
          <w:p w14:paraId="66BA1F6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D52EE16" w14:textId="77777777" w:rsidR="00000000" w:rsidRDefault="00A62CB6">
            <w:pPr>
              <w:divId w:val="1290863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8482A8" w14:textId="77777777" w:rsidR="00000000" w:rsidRDefault="00A62CB6">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tcMar>
              <w:top w:w="30" w:type="dxa"/>
              <w:left w:w="0" w:type="dxa"/>
              <w:bottom w:w="30" w:type="dxa"/>
              <w:right w:w="30" w:type="dxa"/>
            </w:tcMar>
            <w:vAlign w:val="bottom"/>
            <w:hideMark/>
          </w:tcPr>
          <w:p w14:paraId="13953782" w14:textId="77777777" w:rsidR="00000000" w:rsidRDefault="00A62CB6">
            <w:pPr>
              <w:rPr>
                <w:rFonts w:eastAsia="Times New Roman"/>
                <w:sz w:val="20"/>
                <w:szCs w:val="20"/>
              </w:rPr>
            </w:pPr>
            <w:r>
              <w:rPr>
                <w:rFonts w:ascii="inherit" w:eastAsia="Times New Roman" w:hAnsi="inherit"/>
                <w:sz w:val="20"/>
                <w:szCs w:val="20"/>
              </w:rPr>
              <w:t>)</w:t>
            </w:r>
          </w:p>
        </w:tc>
      </w:tr>
      <w:tr w:rsidR="00000000" w14:paraId="36AD1E89" w14:textId="77777777">
        <w:trPr>
          <w:divId w:val="1683776221"/>
          <w:jc w:val="center"/>
        </w:trPr>
        <w:tc>
          <w:tcPr>
            <w:tcW w:w="0" w:type="auto"/>
            <w:shd w:val="clear" w:color="auto" w:fill="CCEEFF"/>
            <w:tcMar>
              <w:top w:w="30" w:type="dxa"/>
              <w:left w:w="30" w:type="dxa"/>
              <w:bottom w:w="30" w:type="dxa"/>
              <w:right w:w="30" w:type="dxa"/>
            </w:tcMar>
            <w:vAlign w:val="bottom"/>
            <w:hideMark/>
          </w:tcPr>
          <w:p w14:paraId="4FE86AA1" w14:textId="77777777" w:rsidR="00000000" w:rsidRDefault="00A62CB6">
            <w:pPr>
              <w:rPr>
                <w:rFonts w:eastAsia="Times New Roman"/>
                <w:sz w:val="20"/>
                <w:szCs w:val="20"/>
              </w:rPr>
            </w:pPr>
            <w:r>
              <w:rPr>
                <w:rFonts w:ascii="inherit" w:eastAsia="Times New Roman" w:hAnsi="inherit"/>
                <w:sz w:val="20"/>
                <w:szCs w:val="20"/>
              </w:rPr>
              <w:t>Diluted net income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4F8E9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1ED4A1" w14:textId="77777777" w:rsidR="00000000" w:rsidRDefault="00A62CB6">
            <w:pPr>
              <w:jc w:val="right"/>
              <w:rPr>
                <w:rFonts w:eastAsia="Times New Roman"/>
                <w:sz w:val="20"/>
                <w:szCs w:val="20"/>
              </w:rPr>
            </w:pPr>
            <w:r>
              <w:rPr>
                <w:rFonts w:ascii="inherit" w:eastAsia="Times New Roman" w:hAnsi="inherit"/>
                <w:sz w:val="20"/>
                <w:szCs w:val="20"/>
              </w:rPr>
              <w:t>219,210</w:t>
            </w:r>
          </w:p>
        </w:tc>
        <w:tc>
          <w:tcPr>
            <w:tcW w:w="0" w:type="auto"/>
            <w:tcBorders>
              <w:bottom w:val="double" w:sz="6" w:space="0" w:color="000000"/>
            </w:tcBorders>
            <w:shd w:val="clear" w:color="auto" w:fill="CCEEFF"/>
            <w:vAlign w:val="bottom"/>
            <w:hideMark/>
          </w:tcPr>
          <w:p w14:paraId="76D01C2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D4BAB8" w14:textId="77777777" w:rsidR="00000000" w:rsidRDefault="00A62CB6">
            <w:pPr>
              <w:divId w:val="10188479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0BE151" w14:textId="77777777" w:rsidR="00000000" w:rsidRDefault="00A62CB6">
            <w:pPr>
              <w:jc w:val="right"/>
              <w:rPr>
                <w:rFonts w:eastAsia="Times New Roman"/>
                <w:sz w:val="20"/>
                <w:szCs w:val="20"/>
              </w:rPr>
            </w:pPr>
            <w:r>
              <w:rPr>
                <w:rFonts w:ascii="inherit" w:eastAsia="Times New Roman" w:hAnsi="inherit"/>
                <w:sz w:val="20"/>
                <w:szCs w:val="20"/>
              </w:rPr>
              <w:t>121,508</w:t>
            </w:r>
          </w:p>
        </w:tc>
        <w:tc>
          <w:tcPr>
            <w:tcW w:w="0" w:type="auto"/>
            <w:tcBorders>
              <w:bottom w:val="double" w:sz="6" w:space="0" w:color="000000"/>
            </w:tcBorders>
            <w:shd w:val="clear" w:color="auto" w:fill="CCEEFF"/>
            <w:vAlign w:val="bottom"/>
            <w:hideMark/>
          </w:tcPr>
          <w:p w14:paraId="56CF83F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059222" w14:textId="77777777" w:rsidR="00000000" w:rsidRDefault="00A62CB6">
            <w:pPr>
              <w:divId w:val="232274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C41D8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0ADDBED" w14:textId="77777777" w:rsidR="00000000" w:rsidRDefault="00A62CB6">
            <w:pPr>
              <w:jc w:val="right"/>
              <w:rPr>
                <w:rFonts w:eastAsia="Times New Roman"/>
                <w:sz w:val="20"/>
                <w:szCs w:val="20"/>
              </w:rPr>
            </w:pPr>
            <w:r>
              <w:rPr>
                <w:rFonts w:ascii="inherit" w:eastAsia="Times New Roman" w:hAnsi="inherit"/>
                <w:sz w:val="20"/>
                <w:szCs w:val="20"/>
              </w:rPr>
              <w:t>1.80</w:t>
            </w:r>
          </w:p>
        </w:tc>
        <w:tc>
          <w:tcPr>
            <w:tcW w:w="0" w:type="auto"/>
            <w:tcBorders>
              <w:bottom w:val="double" w:sz="6" w:space="0" w:color="000000"/>
            </w:tcBorders>
            <w:shd w:val="clear" w:color="auto" w:fill="CCEEFF"/>
            <w:vAlign w:val="bottom"/>
            <w:hideMark/>
          </w:tcPr>
          <w:p w14:paraId="18DACDB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1DACA" w14:textId="77777777" w:rsidR="00000000" w:rsidRDefault="00A62CB6">
            <w:pPr>
              <w:divId w:val="380890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0348E7"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10B7BD" w14:textId="77777777" w:rsidR="00000000" w:rsidRDefault="00A62CB6">
            <w:pPr>
              <w:jc w:val="right"/>
              <w:rPr>
                <w:rFonts w:eastAsia="Times New Roman"/>
                <w:sz w:val="20"/>
                <w:szCs w:val="20"/>
              </w:rPr>
            </w:pPr>
            <w:r>
              <w:rPr>
                <w:rFonts w:ascii="inherit" w:eastAsia="Times New Roman" w:hAnsi="inherit"/>
                <w:sz w:val="20"/>
                <w:szCs w:val="20"/>
              </w:rPr>
              <w:t>207,289</w:t>
            </w:r>
          </w:p>
        </w:tc>
        <w:tc>
          <w:tcPr>
            <w:tcW w:w="0" w:type="auto"/>
            <w:tcBorders>
              <w:bottom w:val="double" w:sz="6" w:space="0" w:color="000000"/>
            </w:tcBorders>
            <w:shd w:val="clear" w:color="auto" w:fill="CCEEFF"/>
            <w:vAlign w:val="bottom"/>
            <w:hideMark/>
          </w:tcPr>
          <w:p w14:paraId="4A657DC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69335" w14:textId="77777777" w:rsidR="00000000" w:rsidRDefault="00A62CB6">
            <w:pPr>
              <w:divId w:val="11738413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9A2B46" w14:textId="77777777" w:rsidR="00000000" w:rsidRDefault="00A62CB6">
            <w:pPr>
              <w:jc w:val="right"/>
              <w:rPr>
                <w:rFonts w:eastAsia="Times New Roman"/>
                <w:sz w:val="20"/>
                <w:szCs w:val="20"/>
              </w:rPr>
            </w:pPr>
            <w:r>
              <w:rPr>
                <w:rFonts w:ascii="inherit" w:eastAsia="Times New Roman" w:hAnsi="inherit"/>
                <w:sz w:val="20"/>
                <w:szCs w:val="20"/>
              </w:rPr>
              <w:t>122,775</w:t>
            </w:r>
          </w:p>
        </w:tc>
        <w:tc>
          <w:tcPr>
            <w:tcW w:w="0" w:type="auto"/>
            <w:tcBorders>
              <w:bottom w:val="double" w:sz="6" w:space="0" w:color="000000"/>
            </w:tcBorders>
            <w:shd w:val="clear" w:color="auto" w:fill="CCEEFF"/>
            <w:vAlign w:val="bottom"/>
            <w:hideMark/>
          </w:tcPr>
          <w:p w14:paraId="167B002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C1F5AC" w14:textId="77777777" w:rsidR="00000000" w:rsidRDefault="00A62CB6">
            <w:pPr>
              <w:divId w:val="11205666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FA739E"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1324DB7" w14:textId="77777777" w:rsidR="00000000" w:rsidRDefault="00A62CB6">
            <w:pPr>
              <w:jc w:val="right"/>
              <w:rPr>
                <w:rFonts w:eastAsia="Times New Roman"/>
                <w:sz w:val="20"/>
                <w:szCs w:val="20"/>
              </w:rPr>
            </w:pPr>
            <w:r>
              <w:rPr>
                <w:rFonts w:ascii="inherit" w:eastAsia="Times New Roman" w:hAnsi="inherit"/>
                <w:sz w:val="20"/>
                <w:szCs w:val="20"/>
              </w:rPr>
              <w:t>1.69</w:t>
            </w:r>
          </w:p>
        </w:tc>
        <w:tc>
          <w:tcPr>
            <w:tcW w:w="0" w:type="auto"/>
            <w:tcBorders>
              <w:bottom w:val="double" w:sz="6" w:space="0" w:color="000000"/>
            </w:tcBorders>
            <w:shd w:val="clear" w:color="auto" w:fill="CCEEFF"/>
            <w:vAlign w:val="bottom"/>
            <w:hideMark/>
          </w:tcPr>
          <w:p w14:paraId="41DC2CBD" w14:textId="77777777" w:rsidR="00000000" w:rsidRDefault="00A62CB6">
            <w:pPr>
              <w:rPr>
                <w:rFonts w:eastAsia="Times New Roman"/>
                <w:sz w:val="20"/>
                <w:szCs w:val="20"/>
              </w:rPr>
            </w:pPr>
          </w:p>
        </w:tc>
      </w:tr>
    </w:tbl>
    <w:p w14:paraId="2A793960" w14:textId="77777777" w:rsidR="00000000" w:rsidRDefault="00A62CB6">
      <w:pPr>
        <w:spacing w:line="288" w:lineRule="auto"/>
        <w:jc w:val="center"/>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2827"/>
        <w:gridCol w:w="132"/>
        <w:gridCol w:w="706"/>
        <w:gridCol w:w="15"/>
        <w:gridCol w:w="105"/>
        <w:gridCol w:w="736"/>
        <w:gridCol w:w="6"/>
        <w:gridCol w:w="105"/>
        <w:gridCol w:w="133"/>
        <w:gridCol w:w="637"/>
        <w:gridCol w:w="107"/>
        <w:gridCol w:w="105"/>
        <w:gridCol w:w="132"/>
        <w:gridCol w:w="706"/>
        <w:gridCol w:w="6"/>
        <w:gridCol w:w="105"/>
        <w:gridCol w:w="736"/>
        <w:gridCol w:w="6"/>
        <w:gridCol w:w="105"/>
        <w:gridCol w:w="132"/>
        <w:gridCol w:w="624"/>
        <w:gridCol w:w="107"/>
      </w:tblGrid>
      <w:tr w:rsidR="00000000" w14:paraId="5A0D5B22" w14:textId="77777777">
        <w:trPr>
          <w:divId w:val="1591815905"/>
          <w:jc w:val="center"/>
        </w:trPr>
        <w:tc>
          <w:tcPr>
            <w:tcW w:w="0" w:type="auto"/>
            <w:gridSpan w:val="22"/>
            <w:vAlign w:val="center"/>
            <w:hideMark/>
          </w:tcPr>
          <w:p w14:paraId="079AD5EB" w14:textId="77777777" w:rsidR="00000000" w:rsidRDefault="00A62CB6">
            <w:pPr>
              <w:spacing w:line="288" w:lineRule="auto"/>
              <w:jc w:val="center"/>
              <w:rPr>
                <w:rFonts w:eastAsia="Times New Roman"/>
                <w:sz w:val="20"/>
                <w:szCs w:val="20"/>
              </w:rPr>
            </w:pPr>
          </w:p>
        </w:tc>
      </w:tr>
      <w:tr w:rsidR="00000000" w14:paraId="4B7070B5" w14:textId="77777777">
        <w:trPr>
          <w:divId w:val="1591815905"/>
          <w:jc w:val="center"/>
        </w:trPr>
        <w:tc>
          <w:tcPr>
            <w:tcW w:w="1750" w:type="pct"/>
            <w:vAlign w:val="center"/>
            <w:hideMark/>
          </w:tcPr>
          <w:p w14:paraId="4D6DFB1F" w14:textId="77777777" w:rsidR="00000000" w:rsidRDefault="00A62CB6">
            <w:pPr>
              <w:rPr>
                <w:rFonts w:eastAsia="Times New Roman"/>
                <w:sz w:val="20"/>
                <w:szCs w:val="20"/>
              </w:rPr>
            </w:pPr>
          </w:p>
        </w:tc>
        <w:tc>
          <w:tcPr>
            <w:tcW w:w="50" w:type="pct"/>
            <w:vAlign w:val="center"/>
            <w:hideMark/>
          </w:tcPr>
          <w:p w14:paraId="0F47B0F4" w14:textId="77777777" w:rsidR="00000000" w:rsidRDefault="00A62CB6">
            <w:pPr>
              <w:rPr>
                <w:rFonts w:eastAsia="Times New Roman"/>
                <w:sz w:val="20"/>
                <w:szCs w:val="20"/>
              </w:rPr>
            </w:pPr>
          </w:p>
        </w:tc>
        <w:tc>
          <w:tcPr>
            <w:tcW w:w="400" w:type="pct"/>
            <w:vAlign w:val="center"/>
            <w:hideMark/>
          </w:tcPr>
          <w:p w14:paraId="4C5C2834" w14:textId="77777777" w:rsidR="00000000" w:rsidRDefault="00A62CB6">
            <w:pPr>
              <w:rPr>
                <w:rFonts w:eastAsia="Times New Roman"/>
                <w:sz w:val="20"/>
                <w:szCs w:val="20"/>
              </w:rPr>
            </w:pPr>
          </w:p>
        </w:tc>
        <w:tc>
          <w:tcPr>
            <w:tcW w:w="50" w:type="pct"/>
            <w:vAlign w:val="center"/>
            <w:hideMark/>
          </w:tcPr>
          <w:p w14:paraId="067F2923" w14:textId="77777777" w:rsidR="00000000" w:rsidRDefault="00A62CB6">
            <w:pPr>
              <w:rPr>
                <w:rFonts w:eastAsia="Times New Roman"/>
                <w:sz w:val="20"/>
                <w:szCs w:val="20"/>
              </w:rPr>
            </w:pPr>
          </w:p>
        </w:tc>
        <w:tc>
          <w:tcPr>
            <w:tcW w:w="50" w:type="pct"/>
            <w:vAlign w:val="center"/>
            <w:hideMark/>
          </w:tcPr>
          <w:p w14:paraId="5759D9D0" w14:textId="77777777" w:rsidR="00000000" w:rsidRDefault="00A62CB6">
            <w:pPr>
              <w:rPr>
                <w:rFonts w:eastAsia="Times New Roman"/>
                <w:sz w:val="20"/>
                <w:szCs w:val="20"/>
              </w:rPr>
            </w:pPr>
          </w:p>
        </w:tc>
        <w:tc>
          <w:tcPr>
            <w:tcW w:w="450" w:type="pct"/>
            <w:vAlign w:val="center"/>
            <w:hideMark/>
          </w:tcPr>
          <w:p w14:paraId="2D05DFF3" w14:textId="77777777" w:rsidR="00000000" w:rsidRDefault="00A62CB6">
            <w:pPr>
              <w:rPr>
                <w:rFonts w:eastAsia="Times New Roman"/>
                <w:sz w:val="20"/>
                <w:szCs w:val="20"/>
              </w:rPr>
            </w:pPr>
          </w:p>
        </w:tc>
        <w:tc>
          <w:tcPr>
            <w:tcW w:w="50" w:type="pct"/>
            <w:vAlign w:val="center"/>
            <w:hideMark/>
          </w:tcPr>
          <w:p w14:paraId="556D2985" w14:textId="77777777" w:rsidR="00000000" w:rsidRDefault="00A62CB6">
            <w:pPr>
              <w:rPr>
                <w:rFonts w:eastAsia="Times New Roman"/>
                <w:sz w:val="20"/>
                <w:szCs w:val="20"/>
              </w:rPr>
            </w:pPr>
          </w:p>
        </w:tc>
        <w:tc>
          <w:tcPr>
            <w:tcW w:w="50" w:type="pct"/>
            <w:vAlign w:val="center"/>
            <w:hideMark/>
          </w:tcPr>
          <w:p w14:paraId="57DEAEA7" w14:textId="77777777" w:rsidR="00000000" w:rsidRDefault="00A62CB6">
            <w:pPr>
              <w:rPr>
                <w:rFonts w:eastAsia="Times New Roman"/>
                <w:sz w:val="20"/>
                <w:szCs w:val="20"/>
              </w:rPr>
            </w:pPr>
          </w:p>
        </w:tc>
        <w:tc>
          <w:tcPr>
            <w:tcW w:w="50" w:type="pct"/>
            <w:vAlign w:val="center"/>
            <w:hideMark/>
          </w:tcPr>
          <w:p w14:paraId="14DF269F" w14:textId="77777777" w:rsidR="00000000" w:rsidRDefault="00A62CB6">
            <w:pPr>
              <w:rPr>
                <w:rFonts w:eastAsia="Times New Roman"/>
                <w:sz w:val="20"/>
                <w:szCs w:val="20"/>
              </w:rPr>
            </w:pPr>
          </w:p>
        </w:tc>
        <w:tc>
          <w:tcPr>
            <w:tcW w:w="400" w:type="pct"/>
            <w:vAlign w:val="center"/>
            <w:hideMark/>
          </w:tcPr>
          <w:p w14:paraId="4FD94F18" w14:textId="77777777" w:rsidR="00000000" w:rsidRDefault="00A62CB6">
            <w:pPr>
              <w:rPr>
                <w:rFonts w:eastAsia="Times New Roman"/>
                <w:sz w:val="20"/>
                <w:szCs w:val="20"/>
              </w:rPr>
            </w:pPr>
          </w:p>
        </w:tc>
        <w:tc>
          <w:tcPr>
            <w:tcW w:w="50" w:type="pct"/>
            <w:vAlign w:val="center"/>
            <w:hideMark/>
          </w:tcPr>
          <w:p w14:paraId="5EBC216F" w14:textId="77777777" w:rsidR="00000000" w:rsidRDefault="00A62CB6">
            <w:pPr>
              <w:rPr>
                <w:rFonts w:eastAsia="Times New Roman"/>
                <w:sz w:val="20"/>
                <w:szCs w:val="20"/>
              </w:rPr>
            </w:pPr>
          </w:p>
        </w:tc>
        <w:tc>
          <w:tcPr>
            <w:tcW w:w="50" w:type="pct"/>
            <w:vAlign w:val="center"/>
            <w:hideMark/>
          </w:tcPr>
          <w:p w14:paraId="725B97BB" w14:textId="77777777" w:rsidR="00000000" w:rsidRDefault="00A62CB6">
            <w:pPr>
              <w:rPr>
                <w:rFonts w:eastAsia="Times New Roman"/>
                <w:sz w:val="20"/>
                <w:szCs w:val="20"/>
              </w:rPr>
            </w:pPr>
          </w:p>
        </w:tc>
        <w:tc>
          <w:tcPr>
            <w:tcW w:w="50" w:type="pct"/>
            <w:vAlign w:val="center"/>
            <w:hideMark/>
          </w:tcPr>
          <w:p w14:paraId="3ED8DD2A" w14:textId="77777777" w:rsidR="00000000" w:rsidRDefault="00A62CB6">
            <w:pPr>
              <w:rPr>
                <w:rFonts w:eastAsia="Times New Roman"/>
                <w:sz w:val="20"/>
                <w:szCs w:val="20"/>
              </w:rPr>
            </w:pPr>
          </w:p>
        </w:tc>
        <w:tc>
          <w:tcPr>
            <w:tcW w:w="400" w:type="pct"/>
            <w:vAlign w:val="center"/>
            <w:hideMark/>
          </w:tcPr>
          <w:p w14:paraId="20A97465" w14:textId="77777777" w:rsidR="00000000" w:rsidRDefault="00A62CB6">
            <w:pPr>
              <w:rPr>
                <w:rFonts w:eastAsia="Times New Roman"/>
                <w:sz w:val="20"/>
                <w:szCs w:val="20"/>
              </w:rPr>
            </w:pPr>
          </w:p>
        </w:tc>
        <w:tc>
          <w:tcPr>
            <w:tcW w:w="50" w:type="pct"/>
            <w:vAlign w:val="center"/>
            <w:hideMark/>
          </w:tcPr>
          <w:p w14:paraId="1FE2FBE5" w14:textId="77777777" w:rsidR="00000000" w:rsidRDefault="00A62CB6">
            <w:pPr>
              <w:rPr>
                <w:rFonts w:eastAsia="Times New Roman"/>
                <w:sz w:val="20"/>
                <w:szCs w:val="20"/>
              </w:rPr>
            </w:pPr>
          </w:p>
        </w:tc>
        <w:tc>
          <w:tcPr>
            <w:tcW w:w="50" w:type="pct"/>
            <w:vAlign w:val="center"/>
            <w:hideMark/>
          </w:tcPr>
          <w:p w14:paraId="61E63251" w14:textId="77777777" w:rsidR="00000000" w:rsidRDefault="00A62CB6">
            <w:pPr>
              <w:rPr>
                <w:rFonts w:eastAsia="Times New Roman"/>
                <w:sz w:val="20"/>
                <w:szCs w:val="20"/>
              </w:rPr>
            </w:pPr>
          </w:p>
        </w:tc>
        <w:tc>
          <w:tcPr>
            <w:tcW w:w="450" w:type="pct"/>
            <w:vAlign w:val="center"/>
            <w:hideMark/>
          </w:tcPr>
          <w:p w14:paraId="57253B1F" w14:textId="77777777" w:rsidR="00000000" w:rsidRDefault="00A62CB6">
            <w:pPr>
              <w:rPr>
                <w:rFonts w:eastAsia="Times New Roman"/>
                <w:sz w:val="20"/>
                <w:szCs w:val="20"/>
              </w:rPr>
            </w:pPr>
          </w:p>
        </w:tc>
        <w:tc>
          <w:tcPr>
            <w:tcW w:w="50" w:type="pct"/>
            <w:vAlign w:val="center"/>
            <w:hideMark/>
          </w:tcPr>
          <w:p w14:paraId="4A59EB1A" w14:textId="77777777" w:rsidR="00000000" w:rsidRDefault="00A62CB6">
            <w:pPr>
              <w:rPr>
                <w:rFonts w:eastAsia="Times New Roman"/>
                <w:sz w:val="20"/>
                <w:szCs w:val="20"/>
              </w:rPr>
            </w:pPr>
          </w:p>
        </w:tc>
        <w:tc>
          <w:tcPr>
            <w:tcW w:w="50" w:type="pct"/>
            <w:vAlign w:val="center"/>
            <w:hideMark/>
          </w:tcPr>
          <w:p w14:paraId="769D324A" w14:textId="77777777" w:rsidR="00000000" w:rsidRDefault="00A62CB6">
            <w:pPr>
              <w:rPr>
                <w:rFonts w:eastAsia="Times New Roman"/>
                <w:sz w:val="20"/>
                <w:szCs w:val="20"/>
              </w:rPr>
            </w:pPr>
          </w:p>
        </w:tc>
        <w:tc>
          <w:tcPr>
            <w:tcW w:w="50" w:type="pct"/>
            <w:vAlign w:val="center"/>
            <w:hideMark/>
          </w:tcPr>
          <w:p w14:paraId="079F25AA" w14:textId="77777777" w:rsidR="00000000" w:rsidRDefault="00A62CB6">
            <w:pPr>
              <w:rPr>
                <w:rFonts w:eastAsia="Times New Roman"/>
                <w:sz w:val="20"/>
                <w:szCs w:val="20"/>
              </w:rPr>
            </w:pPr>
          </w:p>
        </w:tc>
        <w:tc>
          <w:tcPr>
            <w:tcW w:w="400" w:type="pct"/>
            <w:vAlign w:val="center"/>
            <w:hideMark/>
          </w:tcPr>
          <w:p w14:paraId="7F74AA12" w14:textId="77777777" w:rsidR="00000000" w:rsidRDefault="00A62CB6">
            <w:pPr>
              <w:rPr>
                <w:rFonts w:eastAsia="Times New Roman"/>
                <w:sz w:val="20"/>
                <w:szCs w:val="20"/>
              </w:rPr>
            </w:pPr>
          </w:p>
        </w:tc>
        <w:tc>
          <w:tcPr>
            <w:tcW w:w="50" w:type="pct"/>
            <w:vAlign w:val="center"/>
            <w:hideMark/>
          </w:tcPr>
          <w:p w14:paraId="39AD6109" w14:textId="77777777" w:rsidR="00000000" w:rsidRDefault="00A62CB6">
            <w:pPr>
              <w:rPr>
                <w:rFonts w:eastAsia="Times New Roman"/>
                <w:sz w:val="20"/>
                <w:szCs w:val="20"/>
              </w:rPr>
            </w:pPr>
          </w:p>
        </w:tc>
      </w:tr>
      <w:tr w:rsidR="00000000" w14:paraId="59026640" w14:textId="77777777">
        <w:trPr>
          <w:divId w:val="1591815905"/>
          <w:jc w:val="center"/>
        </w:trPr>
        <w:tc>
          <w:tcPr>
            <w:tcW w:w="0" w:type="auto"/>
            <w:tcMar>
              <w:top w:w="30" w:type="dxa"/>
              <w:left w:w="30" w:type="dxa"/>
              <w:bottom w:w="30" w:type="dxa"/>
              <w:right w:w="30" w:type="dxa"/>
            </w:tcMar>
            <w:vAlign w:val="bottom"/>
            <w:hideMark/>
          </w:tcPr>
          <w:p w14:paraId="33A0B2CF"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6F88DFC"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c>
          <w:tcPr>
            <w:tcW w:w="0" w:type="auto"/>
            <w:tcMar>
              <w:top w:w="30" w:type="dxa"/>
              <w:left w:w="30" w:type="dxa"/>
              <w:bottom w:w="30" w:type="dxa"/>
              <w:right w:w="30" w:type="dxa"/>
            </w:tcMar>
            <w:vAlign w:val="bottom"/>
            <w:hideMark/>
          </w:tcPr>
          <w:p w14:paraId="786BCDC4" w14:textId="77777777" w:rsidR="00000000" w:rsidRDefault="00A62CB6">
            <w:pPr>
              <w:divId w:val="175388897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AC1D482"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1ECCE547" w14:textId="77777777">
        <w:trPr>
          <w:divId w:val="1591815905"/>
          <w:jc w:val="center"/>
        </w:trPr>
        <w:tc>
          <w:tcPr>
            <w:tcW w:w="0" w:type="auto"/>
            <w:tcMar>
              <w:top w:w="30" w:type="dxa"/>
              <w:left w:w="30" w:type="dxa"/>
              <w:bottom w:w="30" w:type="dxa"/>
              <w:right w:w="30" w:type="dxa"/>
            </w:tcMar>
            <w:vAlign w:val="bottom"/>
            <w:hideMark/>
          </w:tcPr>
          <w:p w14:paraId="4C199C16" w14:textId="77777777" w:rsidR="00000000" w:rsidRDefault="00A62CB6">
            <w:pPr>
              <w:divId w:val="16895446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D85D4FB"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Mar>
              <w:top w:w="30" w:type="dxa"/>
              <w:left w:w="30" w:type="dxa"/>
              <w:bottom w:w="30" w:type="dxa"/>
              <w:right w:w="30" w:type="dxa"/>
            </w:tcMar>
            <w:vAlign w:val="bottom"/>
            <w:hideMark/>
          </w:tcPr>
          <w:p w14:paraId="6248649E" w14:textId="77777777" w:rsidR="00000000" w:rsidRDefault="00A62CB6">
            <w:pPr>
              <w:divId w:val="155342091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E48ED86" w14:textId="77777777" w:rsidR="00000000" w:rsidRDefault="00A62CB6">
            <w:pPr>
              <w:jc w:val="center"/>
              <w:rPr>
                <w:rFonts w:eastAsia="Times New Roman"/>
                <w:sz w:val="20"/>
                <w:szCs w:val="20"/>
              </w:rPr>
            </w:pPr>
            <w:r>
              <w:rPr>
                <w:rFonts w:ascii="inherit" w:eastAsia="Times New Roman" w:hAnsi="inherit"/>
                <w:b/>
                <w:bCs/>
                <w:sz w:val="20"/>
                <w:szCs w:val="20"/>
              </w:rPr>
              <w:t>June 30, 2018</w:t>
            </w:r>
          </w:p>
        </w:tc>
      </w:tr>
      <w:tr w:rsidR="00000000" w14:paraId="15BCA2FD" w14:textId="77777777">
        <w:trPr>
          <w:divId w:val="1591815905"/>
          <w:jc w:val="center"/>
        </w:trPr>
        <w:tc>
          <w:tcPr>
            <w:tcW w:w="0" w:type="auto"/>
            <w:tcMar>
              <w:top w:w="30" w:type="dxa"/>
              <w:left w:w="30" w:type="dxa"/>
              <w:bottom w:w="30" w:type="dxa"/>
              <w:right w:w="30" w:type="dxa"/>
            </w:tcMar>
            <w:vAlign w:val="bottom"/>
            <w:hideMark/>
          </w:tcPr>
          <w:p w14:paraId="3584A617"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E49D44" w14:textId="77777777" w:rsidR="00000000" w:rsidRDefault="00A62CB6">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14:paraId="29721C89" w14:textId="77777777" w:rsidR="00000000" w:rsidRDefault="00A62CB6">
            <w:pPr>
              <w:divId w:val="1944417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9BD7DA7" w14:textId="77777777" w:rsidR="00000000" w:rsidRDefault="00A62CB6">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14:paraId="158A26E5" w14:textId="77777777" w:rsidR="00000000" w:rsidRDefault="00A62CB6">
            <w:pPr>
              <w:divId w:val="1479346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02CDA5" w14:textId="77777777" w:rsidR="00000000" w:rsidRDefault="00A62CB6">
            <w:pPr>
              <w:jc w:val="center"/>
              <w:rPr>
                <w:rFonts w:eastAsia="Times New Roman"/>
                <w:sz w:val="20"/>
                <w:szCs w:val="20"/>
              </w:rPr>
            </w:pPr>
            <w:r>
              <w:rPr>
                <w:rFonts w:ascii="inherit" w:eastAsia="Times New Roman" w:hAnsi="inherit"/>
                <w:b/>
                <w:bCs/>
                <w:sz w:val="20"/>
                <w:szCs w:val="20"/>
              </w:rPr>
              <w:t>Per Share</w:t>
            </w:r>
          </w:p>
          <w:p w14:paraId="36982475" w14:textId="77777777" w:rsidR="00000000" w:rsidRDefault="00A62CB6">
            <w:pPr>
              <w:jc w:val="center"/>
              <w:rPr>
                <w:rFonts w:eastAsia="Times New Roman"/>
                <w:sz w:val="20"/>
                <w:szCs w:val="20"/>
              </w:rPr>
            </w:pPr>
            <w:r>
              <w:rPr>
                <w:rFonts w:ascii="inherit" w:eastAsia="Times New Roman" w:hAnsi="inherit"/>
                <w:b/>
                <w:bCs/>
                <w:sz w:val="20"/>
                <w:szCs w:val="20"/>
              </w:rPr>
              <w:t>Amount</w:t>
            </w:r>
          </w:p>
        </w:tc>
        <w:tc>
          <w:tcPr>
            <w:tcW w:w="0" w:type="auto"/>
            <w:tcMar>
              <w:top w:w="30" w:type="dxa"/>
              <w:left w:w="30" w:type="dxa"/>
              <w:bottom w:w="30" w:type="dxa"/>
              <w:right w:w="30" w:type="dxa"/>
            </w:tcMar>
            <w:vAlign w:val="bottom"/>
            <w:hideMark/>
          </w:tcPr>
          <w:p w14:paraId="05BB7D8A" w14:textId="77777777" w:rsidR="00000000" w:rsidRDefault="00A62CB6">
            <w:pPr>
              <w:divId w:val="7174378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CBD33B" w14:textId="77777777" w:rsidR="00000000" w:rsidRDefault="00A62CB6">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14:paraId="1A732579" w14:textId="77777777" w:rsidR="00000000" w:rsidRDefault="00A62CB6">
            <w:pPr>
              <w:divId w:val="716121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E715EC9" w14:textId="77777777" w:rsidR="00000000" w:rsidRDefault="00A62CB6">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14:paraId="6E4E17F6" w14:textId="77777777" w:rsidR="00000000" w:rsidRDefault="00A62CB6">
            <w:pPr>
              <w:divId w:val="20806637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44FA3B7E" w14:textId="77777777" w:rsidR="00000000" w:rsidRDefault="00A62CB6">
            <w:pPr>
              <w:jc w:val="center"/>
              <w:rPr>
                <w:rFonts w:eastAsia="Times New Roman"/>
                <w:sz w:val="20"/>
                <w:szCs w:val="20"/>
              </w:rPr>
            </w:pPr>
            <w:r>
              <w:rPr>
                <w:rFonts w:ascii="inherit" w:eastAsia="Times New Roman" w:hAnsi="inherit"/>
                <w:b/>
                <w:bCs/>
                <w:sz w:val="20"/>
                <w:szCs w:val="20"/>
              </w:rPr>
              <w:t>Per Share</w:t>
            </w:r>
          </w:p>
          <w:p w14:paraId="4EC925D1" w14:textId="77777777" w:rsidR="00000000" w:rsidRDefault="00A62CB6">
            <w:pPr>
              <w:jc w:val="center"/>
              <w:rPr>
                <w:rFonts w:eastAsia="Times New Roman"/>
                <w:sz w:val="20"/>
                <w:szCs w:val="20"/>
              </w:rPr>
            </w:pPr>
            <w:r>
              <w:rPr>
                <w:rFonts w:ascii="inherit" w:eastAsia="Times New Roman" w:hAnsi="inherit"/>
                <w:b/>
                <w:bCs/>
                <w:sz w:val="20"/>
                <w:szCs w:val="20"/>
              </w:rPr>
              <w:t> Amount</w:t>
            </w:r>
          </w:p>
        </w:tc>
      </w:tr>
      <w:tr w:rsidR="00000000" w14:paraId="1B192D69" w14:textId="77777777">
        <w:trPr>
          <w:divId w:val="1591815905"/>
          <w:jc w:val="center"/>
        </w:trPr>
        <w:tc>
          <w:tcPr>
            <w:tcW w:w="0" w:type="auto"/>
            <w:shd w:val="clear" w:color="auto" w:fill="CCEEFF"/>
            <w:tcMar>
              <w:top w:w="30" w:type="dxa"/>
              <w:left w:w="30" w:type="dxa"/>
              <w:bottom w:w="30" w:type="dxa"/>
              <w:right w:w="30" w:type="dxa"/>
            </w:tcMar>
            <w:vAlign w:val="bottom"/>
            <w:hideMark/>
          </w:tcPr>
          <w:p w14:paraId="00C57225" w14:textId="77777777" w:rsidR="00000000" w:rsidRDefault="00A62CB6">
            <w:pPr>
              <w:rPr>
                <w:rFonts w:eastAsia="Times New Roman"/>
                <w:sz w:val="20"/>
                <w:szCs w:val="20"/>
              </w:rPr>
            </w:pPr>
            <w:r>
              <w:rPr>
                <w:rFonts w:ascii="inherit" w:eastAsia="Times New Roman" w:hAnsi="inherit"/>
                <w:sz w:val="20"/>
                <w:szCs w:val="20"/>
              </w:rPr>
              <w:t>Basic net income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B8ABB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9F6C43" w14:textId="77777777" w:rsidR="00000000" w:rsidRDefault="00A62CB6">
            <w:pPr>
              <w:jc w:val="right"/>
              <w:rPr>
                <w:rFonts w:eastAsia="Times New Roman"/>
                <w:sz w:val="20"/>
                <w:szCs w:val="20"/>
              </w:rPr>
            </w:pPr>
            <w:r>
              <w:rPr>
                <w:rFonts w:ascii="inherit" w:eastAsia="Times New Roman" w:hAnsi="inherit"/>
                <w:sz w:val="20"/>
                <w:szCs w:val="20"/>
              </w:rPr>
              <w:t>296,042</w:t>
            </w:r>
          </w:p>
        </w:tc>
        <w:tc>
          <w:tcPr>
            <w:tcW w:w="0" w:type="auto"/>
            <w:tcBorders>
              <w:top w:val="single" w:sz="6" w:space="0" w:color="000000"/>
            </w:tcBorders>
            <w:shd w:val="clear" w:color="auto" w:fill="CCEEFF"/>
            <w:vAlign w:val="bottom"/>
            <w:hideMark/>
          </w:tcPr>
          <w:p w14:paraId="430905D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31F3D7" w14:textId="77777777" w:rsidR="00000000" w:rsidRDefault="00A62CB6">
            <w:pPr>
              <w:divId w:val="1331174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646276" w14:textId="77777777" w:rsidR="00000000" w:rsidRDefault="00A62CB6">
            <w:pPr>
              <w:jc w:val="right"/>
              <w:rPr>
                <w:rFonts w:eastAsia="Times New Roman"/>
                <w:sz w:val="20"/>
                <w:szCs w:val="20"/>
              </w:rPr>
            </w:pPr>
            <w:r>
              <w:rPr>
                <w:rFonts w:ascii="inherit" w:eastAsia="Times New Roman" w:hAnsi="inherit"/>
                <w:sz w:val="20"/>
                <w:szCs w:val="20"/>
              </w:rPr>
              <w:t>120,791</w:t>
            </w:r>
          </w:p>
        </w:tc>
        <w:tc>
          <w:tcPr>
            <w:tcW w:w="0" w:type="auto"/>
            <w:tcBorders>
              <w:top w:val="single" w:sz="6" w:space="0" w:color="000000"/>
            </w:tcBorders>
            <w:shd w:val="clear" w:color="auto" w:fill="CCEEFF"/>
            <w:vAlign w:val="bottom"/>
            <w:hideMark/>
          </w:tcPr>
          <w:p w14:paraId="2D221D2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C59500" w14:textId="77777777" w:rsidR="00000000" w:rsidRDefault="00A62CB6">
            <w:pPr>
              <w:divId w:val="12822988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F1D215"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152222" w14:textId="77777777" w:rsidR="00000000" w:rsidRDefault="00A62CB6">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tcBorders>
            <w:shd w:val="clear" w:color="auto" w:fill="CCEEFF"/>
            <w:vAlign w:val="bottom"/>
            <w:hideMark/>
          </w:tcPr>
          <w:p w14:paraId="73CB362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E9AB7E" w14:textId="77777777" w:rsidR="00000000" w:rsidRDefault="00A62CB6">
            <w:pPr>
              <w:divId w:val="1911910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64F07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6AE4F2" w14:textId="77777777" w:rsidR="00000000" w:rsidRDefault="00A62CB6">
            <w:pPr>
              <w:jc w:val="right"/>
              <w:rPr>
                <w:rFonts w:eastAsia="Times New Roman"/>
                <w:sz w:val="20"/>
                <w:szCs w:val="20"/>
              </w:rPr>
            </w:pPr>
            <w:r>
              <w:rPr>
                <w:rFonts w:ascii="inherit" w:eastAsia="Times New Roman" w:hAnsi="inherit"/>
                <w:sz w:val="20"/>
                <w:szCs w:val="20"/>
              </w:rPr>
              <w:t>278,722</w:t>
            </w:r>
          </w:p>
        </w:tc>
        <w:tc>
          <w:tcPr>
            <w:tcW w:w="0" w:type="auto"/>
            <w:tcBorders>
              <w:top w:val="single" w:sz="6" w:space="0" w:color="000000"/>
            </w:tcBorders>
            <w:shd w:val="clear" w:color="auto" w:fill="CCEEFF"/>
            <w:vAlign w:val="bottom"/>
            <w:hideMark/>
          </w:tcPr>
          <w:p w14:paraId="0EDDE33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2B242" w14:textId="77777777" w:rsidR="00000000" w:rsidRDefault="00A62CB6">
            <w:pPr>
              <w:divId w:val="20994008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5D82C9" w14:textId="77777777" w:rsidR="00000000" w:rsidRDefault="00A62CB6">
            <w:pPr>
              <w:jc w:val="right"/>
              <w:rPr>
                <w:rFonts w:eastAsia="Times New Roman"/>
                <w:sz w:val="20"/>
                <w:szCs w:val="20"/>
              </w:rPr>
            </w:pPr>
            <w:r>
              <w:rPr>
                <w:rFonts w:ascii="inherit" w:eastAsia="Times New Roman" w:hAnsi="inherit"/>
                <w:sz w:val="20"/>
                <w:szCs w:val="20"/>
              </w:rPr>
              <w:t>123,288</w:t>
            </w:r>
          </w:p>
        </w:tc>
        <w:tc>
          <w:tcPr>
            <w:tcW w:w="0" w:type="auto"/>
            <w:tcBorders>
              <w:top w:val="single" w:sz="6" w:space="0" w:color="000000"/>
            </w:tcBorders>
            <w:shd w:val="clear" w:color="auto" w:fill="CCEEFF"/>
            <w:vAlign w:val="bottom"/>
            <w:hideMark/>
          </w:tcPr>
          <w:p w14:paraId="086F601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7258F" w14:textId="77777777" w:rsidR="00000000" w:rsidRDefault="00A62CB6">
            <w:pPr>
              <w:divId w:val="12188547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F89D7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BCBE42" w14:textId="77777777" w:rsidR="00000000" w:rsidRDefault="00A62CB6">
            <w:pPr>
              <w:jc w:val="right"/>
              <w:rPr>
                <w:rFonts w:eastAsia="Times New Roman"/>
                <w:sz w:val="20"/>
                <w:szCs w:val="20"/>
              </w:rPr>
            </w:pPr>
            <w:r>
              <w:rPr>
                <w:rFonts w:ascii="inherit" w:eastAsia="Times New Roman" w:hAnsi="inherit"/>
                <w:sz w:val="20"/>
                <w:szCs w:val="20"/>
              </w:rPr>
              <w:t>2.26</w:t>
            </w:r>
          </w:p>
        </w:tc>
        <w:tc>
          <w:tcPr>
            <w:tcW w:w="0" w:type="auto"/>
            <w:tcBorders>
              <w:top w:val="single" w:sz="6" w:space="0" w:color="000000"/>
            </w:tcBorders>
            <w:shd w:val="clear" w:color="auto" w:fill="CCEEFF"/>
            <w:vAlign w:val="bottom"/>
            <w:hideMark/>
          </w:tcPr>
          <w:p w14:paraId="50DBCB75" w14:textId="77777777" w:rsidR="00000000" w:rsidRDefault="00A62CB6">
            <w:pPr>
              <w:rPr>
                <w:rFonts w:eastAsia="Times New Roman"/>
                <w:sz w:val="20"/>
                <w:szCs w:val="20"/>
              </w:rPr>
            </w:pPr>
          </w:p>
        </w:tc>
      </w:tr>
      <w:tr w:rsidR="00000000" w14:paraId="0D3C3F90" w14:textId="77777777">
        <w:trPr>
          <w:divId w:val="1591815905"/>
          <w:jc w:val="center"/>
        </w:trPr>
        <w:tc>
          <w:tcPr>
            <w:tcW w:w="0" w:type="auto"/>
            <w:tcMar>
              <w:top w:w="30" w:type="dxa"/>
              <w:left w:w="300" w:type="dxa"/>
              <w:bottom w:w="30" w:type="dxa"/>
              <w:right w:w="30" w:type="dxa"/>
            </w:tcMar>
            <w:vAlign w:val="bottom"/>
            <w:hideMark/>
          </w:tcPr>
          <w:p w14:paraId="2FEFC9D2" w14:textId="77777777" w:rsidR="00000000" w:rsidRDefault="00A62CB6">
            <w:pPr>
              <w:rPr>
                <w:rFonts w:eastAsia="Times New Roman"/>
                <w:sz w:val="20"/>
                <w:szCs w:val="20"/>
              </w:rPr>
            </w:pPr>
            <w:r>
              <w:rPr>
                <w:rFonts w:ascii="inherit" w:eastAsia="Times New Roman" w:hAnsi="inherit"/>
                <w:sz w:val="20"/>
                <w:szCs w:val="20"/>
              </w:rPr>
              <w:t>Dilutive effect of share-based awards</w:t>
            </w:r>
          </w:p>
        </w:tc>
        <w:tc>
          <w:tcPr>
            <w:tcW w:w="0" w:type="auto"/>
            <w:gridSpan w:val="2"/>
            <w:tcBorders>
              <w:bottom w:val="single" w:sz="6" w:space="0" w:color="000000"/>
            </w:tcBorders>
            <w:tcMar>
              <w:top w:w="30" w:type="dxa"/>
              <w:left w:w="30" w:type="dxa"/>
              <w:bottom w:w="30" w:type="dxa"/>
              <w:right w:w="0" w:type="dxa"/>
            </w:tcMar>
            <w:vAlign w:val="bottom"/>
            <w:hideMark/>
          </w:tcPr>
          <w:p w14:paraId="1D1E4B5E"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E3E12F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E6A61F4" w14:textId="77777777" w:rsidR="00000000" w:rsidRDefault="00A62CB6">
            <w:pPr>
              <w:divId w:val="17227491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23C8768" w14:textId="77777777" w:rsidR="00000000" w:rsidRDefault="00A62CB6">
            <w:pPr>
              <w:jc w:val="right"/>
              <w:rPr>
                <w:rFonts w:eastAsia="Times New Roman"/>
                <w:sz w:val="20"/>
                <w:szCs w:val="20"/>
              </w:rPr>
            </w:pPr>
            <w:r>
              <w:rPr>
                <w:rFonts w:ascii="inherit" w:eastAsia="Times New Roman" w:hAnsi="inherit"/>
                <w:sz w:val="20"/>
                <w:szCs w:val="20"/>
              </w:rPr>
              <w:t>1,039</w:t>
            </w:r>
          </w:p>
        </w:tc>
        <w:tc>
          <w:tcPr>
            <w:tcW w:w="0" w:type="auto"/>
            <w:tcBorders>
              <w:bottom w:val="single" w:sz="6" w:space="0" w:color="000000"/>
            </w:tcBorders>
            <w:vAlign w:val="bottom"/>
            <w:hideMark/>
          </w:tcPr>
          <w:p w14:paraId="1723A2B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D25D265" w14:textId="77777777" w:rsidR="00000000" w:rsidRDefault="00A62CB6">
            <w:pPr>
              <w:divId w:val="287972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0541F6" w14:textId="77777777" w:rsidR="00000000" w:rsidRDefault="00A62CB6">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tcMar>
              <w:top w:w="30" w:type="dxa"/>
              <w:left w:w="0" w:type="dxa"/>
              <w:bottom w:w="30" w:type="dxa"/>
              <w:right w:w="30" w:type="dxa"/>
            </w:tcMar>
            <w:vAlign w:val="bottom"/>
            <w:hideMark/>
          </w:tcPr>
          <w:p w14:paraId="47C048F8"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BC1A53" w14:textId="77777777" w:rsidR="00000000" w:rsidRDefault="00A62CB6">
            <w:pPr>
              <w:divId w:val="1017118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4ABFE3"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3B04A3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D1C2F9E" w14:textId="77777777" w:rsidR="00000000" w:rsidRDefault="00A62CB6">
            <w:pPr>
              <w:divId w:val="5291523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5BA22E" w14:textId="77777777" w:rsidR="00000000" w:rsidRDefault="00A62CB6">
            <w:pPr>
              <w:jc w:val="right"/>
              <w:rPr>
                <w:rFonts w:eastAsia="Times New Roman"/>
                <w:sz w:val="20"/>
                <w:szCs w:val="20"/>
              </w:rPr>
            </w:pPr>
            <w:r>
              <w:rPr>
                <w:rFonts w:ascii="inherit" w:eastAsia="Times New Roman" w:hAnsi="inherit"/>
                <w:sz w:val="20"/>
                <w:szCs w:val="20"/>
              </w:rPr>
              <w:t>687</w:t>
            </w:r>
          </w:p>
        </w:tc>
        <w:tc>
          <w:tcPr>
            <w:tcW w:w="0" w:type="auto"/>
            <w:tcBorders>
              <w:bottom w:val="single" w:sz="6" w:space="0" w:color="000000"/>
            </w:tcBorders>
            <w:vAlign w:val="bottom"/>
            <w:hideMark/>
          </w:tcPr>
          <w:p w14:paraId="4F699A1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14A882E" w14:textId="77777777" w:rsidR="00000000" w:rsidRDefault="00A62CB6">
            <w:pPr>
              <w:divId w:val="1404331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571C49" w14:textId="77777777" w:rsidR="00000000" w:rsidRDefault="00A62CB6">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tcMar>
              <w:top w:w="30" w:type="dxa"/>
              <w:left w:w="0" w:type="dxa"/>
              <w:bottom w:w="30" w:type="dxa"/>
              <w:right w:w="30" w:type="dxa"/>
            </w:tcMar>
            <w:vAlign w:val="bottom"/>
            <w:hideMark/>
          </w:tcPr>
          <w:p w14:paraId="7FE4F29C" w14:textId="77777777" w:rsidR="00000000" w:rsidRDefault="00A62CB6">
            <w:pPr>
              <w:rPr>
                <w:rFonts w:eastAsia="Times New Roman"/>
                <w:sz w:val="20"/>
                <w:szCs w:val="20"/>
              </w:rPr>
            </w:pPr>
            <w:r>
              <w:rPr>
                <w:rFonts w:ascii="inherit" w:eastAsia="Times New Roman" w:hAnsi="inherit"/>
                <w:sz w:val="20"/>
                <w:szCs w:val="20"/>
              </w:rPr>
              <w:t>)</w:t>
            </w:r>
          </w:p>
        </w:tc>
      </w:tr>
      <w:tr w:rsidR="00000000" w14:paraId="250736F4" w14:textId="77777777">
        <w:trPr>
          <w:divId w:val="1591815905"/>
          <w:jc w:val="center"/>
        </w:trPr>
        <w:tc>
          <w:tcPr>
            <w:tcW w:w="0" w:type="auto"/>
            <w:shd w:val="clear" w:color="auto" w:fill="CCEEFF"/>
            <w:tcMar>
              <w:top w:w="30" w:type="dxa"/>
              <w:left w:w="30" w:type="dxa"/>
              <w:bottom w:w="30" w:type="dxa"/>
              <w:right w:w="30" w:type="dxa"/>
            </w:tcMar>
            <w:vAlign w:val="bottom"/>
            <w:hideMark/>
          </w:tcPr>
          <w:p w14:paraId="5B5F3893" w14:textId="77777777" w:rsidR="00000000" w:rsidRDefault="00A62CB6">
            <w:pPr>
              <w:rPr>
                <w:rFonts w:eastAsia="Times New Roman"/>
                <w:sz w:val="20"/>
                <w:szCs w:val="20"/>
              </w:rPr>
            </w:pPr>
            <w:r>
              <w:rPr>
                <w:rFonts w:ascii="inherit" w:eastAsia="Times New Roman" w:hAnsi="inherit"/>
                <w:sz w:val="20"/>
                <w:szCs w:val="20"/>
              </w:rPr>
              <w:t>Diluted net income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F0A4142"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76635B" w14:textId="77777777" w:rsidR="00000000" w:rsidRDefault="00A62CB6">
            <w:pPr>
              <w:jc w:val="right"/>
              <w:rPr>
                <w:rFonts w:eastAsia="Times New Roman"/>
                <w:sz w:val="20"/>
                <w:szCs w:val="20"/>
              </w:rPr>
            </w:pPr>
            <w:r>
              <w:rPr>
                <w:rFonts w:ascii="inherit" w:eastAsia="Times New Roman" w:hAnsi="inherit"/>
                <w:sz w:val="20"/>
                <w:szCs w:val="20"/>
              </w:rPr>
              <w:t>296,042</w:t>
            </w:r>
          </w:p>
        </w:tc>
        <w:tc>
          <w:tcPr>
            <w:tcW w:w="0" w:type="auto"/>
            <w:tcBorders>
              <w:bottom w:val="double" w:sz="6" w:space="0" w:color="000000"/>
            </w:tcBorders>
            <w:shd w:val="clear" w:color="auto" w:fill="CCEEFF"/>
            <w:vAlign w:val="bottom"/>
            <w:hideMark/>
          </w:tcPr>
          <w:p w14:paraId="13CE86E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1B2F73" w14:textId="77777777" w:rsidR="00000000" w:rsidRDefault="00A62CB6">
            <w:pPr>
              <w:divId w:val="11796549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F84A8F" w14:textId="77777777" w:rsidR="00000000" w:rsidRDefault="00A62CB6">
            <w:pPr>
              <w:jc w:val="right"/>
              <w:rPr>
                <w:rFonts w:eastAsia="Times New Roman"/>
                <w:sz w:val="20"/>
                <w:szCs w:val="20"/>
              </w:rPr>
            </w:pPr>
            <w:r>
              <w:rPr>
                <w:rFonts w:ascii="inherit" w:eastAsia="Times New Roman" w:hAnsi="inherit"/>
                <w:sz w:val="20"/>
                <w:szCs w:val="20"/>
              </w:rPr>
              <w:t>121,830</w:t>
            </w:r>
          </w:p>
        </w:tc>
        <w:tc>
          <w:tcPr>
            <w:tcW w:w="0" w:type="auto"/>
            <w:tcBorders>
              <w:top w:val="single" w:sz="6" w:space="0" w:color="000000"/>
              <w:bottom w:val="double" w:sz="6" w:space="0" w:color="000000"/>
            </w:tcBorders>
            <w:shd w:val="clear" w:color="auto" w:fill="CCEEFF"/>
            <w:vAlign w:val="bottom"/>
            <w:hideMark/>
          </w:tcPr>
          <w:p w14:paraId="06512C7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47765" w14:textId="77777777" w:rsidR="00000000" w:rsidRDefault="00A62CB6">
            <w:pPr>
              <w:divId w:val="2063552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05628A"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A223EC" w14:textId="77777777" w:rsidR="00000000" w:rsidRDefault="00A62CB6">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shd w:val="clear" w:color="auto" w:fill="CCEEFF"/>
            <w:vAlign w:val="bottom"/>
            <w:hideMark/>
          </w:tcPr>
          <w:p w14:paraId="6D48DBC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23CF8A" w14:textId="77777777" w:rsidR="00000000" w:rsidRDefault="00A62CB6">
            <w:pPr>
              <w:divId w:val="20950076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BDD92D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55F973" w14:textId="77777777" w:rsidR="00000000" w:rsidRDefault="00A62CB6">
            <w:pPr>
              <w:jc w:val="right"/>
              <w:rPr>
                <w:rFonts w:eastAsia="Times New Roman"/>
                <w:sz w:val="20"/>
                <w:szCs w:val="20"/>
              </w:rPr>
            </w:pPr>
            <w:r>
              <w:rPr>
                <w:rFonts w:ascii="inherit" w:eastAsia="Times New Roman" w:hAnsi="inherit"/>
                <w:sz w:val="20"/>
                <w:szCs w:val="20"/>
              </w:rPr>
              <w:t>278,722</w:t>
            </w:r>
          </w:p>
        </w:tc>
        <w:tc>
          <w:tcPr>
            <w:tcW w:w="0" w:type="auto"/>
            <w:tcBorders>
              <w:bottom w:val="double" w:sz="6" w:space="0" w:color="000000"/>
            </w:tcBorders>
            <w:shd w:val="clear" w:color="auto" w:fill="CCEEFF"/>
            <w:vAlign w:val="bottom"/>
            <w:hideMark/>
          </w:tcPr>
          <w:p w14:paraId="034F79F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077DC8" w14:textId="77777777" w:rsidR="00000000" w:rsidRDefault="00A62CB6">
            <w:pPr>
              <w:divId w:val="1953434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713535" w14:textId="77777777" w:rsidR="00000000" w:rsidRDefault="00A62CB6">
            <w:pPr>
              <w:jc w:val="right"/>
              <w:rPr>
                <w:rFonts w:eastAsia="Times New Roman"/>
                <w:sz w:val="20"/>
                <w:szCs w:val="20"/>
              </w:rPr>
            </w:pPr>
            <w:r>
              <w:rPr>
                <w:rFonts w:ascii="inherit" w:eastAsia="Times New Roman" w:hAnsi="inherit"/>
                <w:sz w:val="20"/>
                <w:szCs w:val="20"/>
              </w:rPr>
              <w:t>123,975</w:t>
            </w:r>
          </w:p>
        </w:tc>
        <w:tc>
          <w:tcPr>
            <w:tcW w:w="0" w:type="auto"/>
            <w:tcBorders>
              <w:top w:val="single" w:sz="6" w:space="0" w:color="000000"/>
              <w:bottom w:val="double" w:sz="6" w:space="0" w:color="000000"/>
            </w:tcBorders>
            <w:shd w:val="clear" w:color="auto" w:fill="CCEEFF"/>
            <w:vAlign w:val="bottom"/>
            <w:hideMark/>
          </w:tcPr>
          <w:p w14:paraId="5712EAA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C1C013" w14:textId="77777777" w:rsidR="00000000" w:rsidRDefault="00A62CB6">
            <w:pPr>
              <w:divId w:val="2457272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F2487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D37DA3" w14:textId="77777777" w:rsidR="00000000" w:rsidRDefault="00A62CB6">
            <w:pPr>
              <w:jc w:val="right"/>
              <w:rPr>
                <w:rFonts w:eastAsia="Times New Roman"/>
                <w:sz w:val="20"/>
                <w:szCs w:val="20"/>
              </w:rPr>
            </w:pPr>
            <w:r>
              <w:rPr>
                <w:rFonts w:ascii="inherit" w:eastAsia="Times New Roman" w:hAnsi="inherit"/>
                <w:sz w:val="20"/>
                <w:szCs w:val="20"/>
              </w:rPr>
              <w:t>2.25</w:t>
            </w:r>
          </w:p>
        </w:tc>
        <w:tc>
          <w:tcPr>
            <w:tcW w:w="0" w:type="auto"/>
            <w:tcBorders>
              <w:top w:val="single" w:sz="6" w:space="0" w:color="000000"/>
              <w:bottom w:val="double" w:sz="6" w:space="0" w:color="000000"/>
            </w:tcBorders>
            <w:shd w:val="clear" w:color="auto" w:fill="CCEEFF"/>
            <w:vAlign w:val="bottom"/>
            <w:hideMark/>
          </w:tcPr>
          <w:p w14:paraId="23879FB9" w14:textId="77777777" w:rsidR="00000000" w:rsidRDefault="00A62CB6">
            <w:pPr>
              <w:rPr>
                <w:rFonts w:eastAsia="Times New Roman"/>
                <w:sz w:val="20"/>
                <w:szCs w:val="20"/>
              </w:rPr>
            </w:pPr>
          </w:p>
        </w:tc>
      </w:tr>
    </w:tbl>
    <w:p w14:paraId="20D3F1B4" w14:textId="77777777" w:rsidR="00000000" w:rsidRDefault="00A62CB6">
      <w:pPr>
        <w:spacing w:line="288" w:lineRule="auto"/>
        <w:jc w:val="center"/>
        <w:rPr>
          <w:rFonts w:eastAsia="Times New Roman"/>
          <w:sz w:val="20"/>
          <w:szCs w:val="20"/>
        </w:rPr>
      </w:pPr>
    </w:p>
    <w:p w14:paraId="7DEC4FAB" w14:textId="77777777" w:rsidR="00000000" w:rsidRDefault="00A62CB6">
      <w:pPr>
        <w:spacing w:line="288" w:lineRule="auto"/>
        <w:jc w:val="both"/>
        <w:rPr>
          <w:rFonts w:eastAsia="Times New Roman"/>
          <w:sz w:val="20"/>
          <w:szCs w:val="20"/>
        </w:rPr>
      </w:pPr>
    </w:p>
    <w:p w14:paraId="6DB945AF" w14:textId="77777777" w:rsidR="00000000" w:rsidRDefault="00A62CB6">
      <w:pPr>
        <w:spacing w:line="288" w:lineRule="auto"/>
        <w:jc w:val="both"/>
        <w:rPr>
          <w:rFonts w:eastAsia="Times New Roman"/>
          <w:sz w:val="20"/>
          <w:szCs w:val="20"/>
        </w:rPr>
      </w:pPr>
      <w:r>
        <w:rPr>
          <w:rFonts w:ascii="inherit" w:eastAsia="Times New Roman" w:hAnsi="inherit"/>
          <w:sz w:val="20"/>
          <w:szCs w:val="20"/>
        </w:rPr>
        <w:t>Anti-dilutive stock awards excluded from the above calculations totaled approximately</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for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and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for the fiscal</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w:t>
      </w:r>
    </w:p>
    <w:p w14:paraId="77B3406F" w14:textId="77777777" w:rsidR="00000000" w:rsidRDefault="00A62CB6">
      <w:pPr>
        <w:spacing w:line="288" w:lineRule="auto"/>
        <w:jc w:val="both"/>
        <w:rPr>
          <w:rFonts w:eastAsia="Times New Roman"/>
          <w:sz w:val="20"/>
          <w:szCs w:val="20"/>
        </w:rPr>
      </w:pPr>
    </w:p>
    <w:p w14:paraId="32BBD7E3" w14:textId="77777777" w:rsidR="00000000" w:rsidRDefault="00A62CB6">
      <w:pPr>
        <w:spacing w:line="288" w:lineRule="auto"/>
        <w:divId w:val="2035958880"/>
        <w:rPr>
          <w:rFonts w:eastAsia="Times New Roman"/>
          <w:sz w:val="20"/>
          <w:szCs w:val="20"/>
        </w:rPr>
      </w:pPr>
      <w:r>
        <w:rPr>
          <w:rFonts w:eastAsia="Times New Roman"/>
          <w:b/>
          <w:bCs/>
          <w:sz w:val="20"/>
          <w:szCs w:val="20"/>
        </w:rPr>
        <w:t>Note 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Debt:</w:t>
      </w:r>
    </w:p>
    <w:p w14:paraId="6B55F927" w14:textId="77777777" w:rsidR="00000000" w:rsidRDefault="00A62CB6">
      <w:pPr>
        <w:spacing w:line="288" w:lineRule="auto"/>
        <w:jc w:val="both"/>
        <w:rPr>
          <w:rFonts w:eastAsia="Times New Roman"/>
          <w:sz w:val="20"/>
          <w:szCs w:val="20"/>
        </w:rPr>
      </w:pPr>
    </w:p>
    <w:p w14:paraId="5C443744"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Company’s outstanding debt as of the dates indicated (in millions):</w:t>
      </w:r>
    </w:p>
    <w:tbl>
      <w:tblPr>
        <w:tblW w:w="5000" w:type="pct"/>
        <w:jc w:val="center"/>
        <w:tblCellMar>
          <w:left w:w="0" w:type="dxa"/>
          <w:right w:w="0" w:type="dxa"/>
        </w:tblCellMar>
        <w:tblLook w:val="04A0" w:firstRow="1" w:lastRow="0" w:firstColumn="1" w:lastColumn="0" w:noHBand="0" w:noVBand="1"/>
      </w:tblPr>
      <w:tblGrid>
        <w:gridCol w:w="4198"/>
        <w:gridCol w:w="105"/>
        <w:gridCol w:w="133"/>
        <w:gridCol w:w="960"/>
        <w:gridCol w:w="107"/>
        <w:gridCol w:w="105"/>
        <w:gridCol w:w="133"/>
        <w:gridCol w:w="1153"/>
        <w:gridCol w:w="107"/>
        <w:gridCol w:w="105"/>
        <w:gridCol w:w="133"/>
        <w:gridCol w:w="960"/>
        <w:gridCol w:w="107"/>
      </w:tblGrid>
      <w:tr w:rsidR="00000000" w14:paraId="365169B8" w14:textId="77777777">
        <w:trPr>
          <w:divId w:val="1731341799"/>
          <w:jc w:val="center"/>
        </w:trPr>
        <w:tc>
          <w:tcPr>
            <w:tcW w:w="0" w:type="auto"/>
            <w:gridSpan w:val="13"/>
            <w:vAlign w:val="center"/>
            <w:hideMark/>
          </w:tcPr>
          <w:p w14:paraId="40090D56" w14:textId="77777777" w:rsidR="00000000" w:rsidRDefault="00A62CB6">
            <w:pPr>
              <w:spacing w:line="288" w:lineRule="auto"/>
              <w:jc w:val="both"/>
              <w:rPr>
                <w:rFonts w:eastAsia="Times New Roman"/>
                <w:sz w:val="20"/>
                <w:szCs w:val="20"/>
              </w:rPr>
            </w:pPr>
          </w:p>
        </w:tc>
      </w:tr>
      <w:tr w:rsidR="00000000" w14:paraId="1934F3AA" w14:textId="77777777">
        <w:trPr>
          <w:divId w:val="1731341799"/>
          <w:jc w:val="center"/>
        </w:trPr>
        <w:tc>
          <w:tcPr>
            <w:tcW w:w="2600" w:type="pct"/>
            <w:vAlign w:val="center"/>
            <w:hideMark/>
          </w:tcPr>
          <w:p w14:paraId="6C518AA3" w14:textId="77777777" w:rsidR="00000000" w:rsidRDefault="00A62CB6">
            <w:pPr>
              <w:rPr>
                <w:rFonts w:eastAsia="Times New Roman"/>
                <w:sz w:val="20"/>
                <w:szCs w:val="20"/>
              </w:rPr>
            </w:pPr>
          </w:p>
        </w:tc>
        <w:tc>
          <w:tcPr>
            <w:tcW w:w="50" w:type="pct"/>
            <w:vAlign w:val="center"/>
            <w:hideMark/>
          </w:tcPr>
          <w:p w14:paraId="0F408468" w14:textId="77777777" w:rsidR="00000000" w:rsidRDefault="00A62CB6">
            <w:pPr>
              <w:rPr>
                <w:rFonts w:eastAsia="Times New Roman"/>
                <w:sz w:val="20"/>
                <w:szCs w:val="20"/>
              </w:rPr>
            </w:pPr>
          </w:p>
        </w:tc>
        <w:tc>
          <w:tcPr>
            <w:tcW w:w="50" w:type="pct"/>
            <w:vAlign w:val="center"/>
            <w:hideMark/>
          </w:tcPr>
          <w:p w14:paraId="3924408E" w14:textId="77777777" w:rsidR="00000000" w:rsidRDefault="00A62CB6">
            <w:pPr>
              <w:rPr>
                <w:rFonts w:eastAsia="Times New Roman"/>
                <w:sz w:val="20"/>
                <w:szCs w:val="20"/>
              </w:rPr>
            </w:pPr>
          </w:p>
        </w:tc>
        <w:tc>
          <w:tcPr>
            <w:tcW w:w="650" w:type="pct"/>
            <w:vAlign w:val="center"/>
            <w:hideMark/>
          </w:tcPr>
          <w:p w14:paraId="3ECD58F5" w14:textId="77777777" w:rsidR="00000000" w:rsidRDefault="00A62CB6">
            <w:pPr>
              <w:rPr>
                <w:rFonts w:eastAsia="Times New Roman"/>
                <w:sz w:val="20"/>
                <w:szCs w:val="20"/>
              </w:rPr>
            </w:pPr>
          </w:p>
        </w:tc>
        <w:tc>
          <w:tcPr>
            <w:tcW w:w="50" w:type="pct"/>
            <w:vAlign w:val="center"/>
            <w:hideMark/>
          </w:tcPr>
          <w:p w14:paraId="66DA92E2" w14:textId="77777777" w:rsidR="00000000" w:rsidRDefault="00A62CB6">
            <w:pPr>
              <w:rPr>
                <w:rFonts w:eastAsia="Times New Roman"/>
                <w:sz w:val="20"/>
                <w:szCs w:val="20"/>
              </w:rPr>
            </w:pPr>
          </w:p>
        </w:tc>
        <w:tc>
          <w:tcPr>
            <w:tcW w:w="50" w:type="pct"/>
            <w:vAlign w:val="center"/>
            <w:hideMark/>
          </w:tcPr>
          <w:p w14:paraId="6A41C6CF" w14:textId="77777777" w:rsidR="00000000" w:rsidRDefault="00A62CB6">
            <w:pPr>
              <w:rPr>
                <w:rFonts w:eastAsia="Times New Roman"/>
                <w:sz w:val="20"/>
                <w:szCs w:val="20"/>
              </w:rPr>
            </w:pPr>
          </w:p>
        </w:tc>
        <w:tc>
          <w:tcPr>
            <w:tcW w:w="50" w:type="pct"/>
            <w:vAlign w:val="center"/>
            <w:hideMark/>
          </w:tcPr>
          <w:p w14:paraId="7874E3D0" w14:textId="77777777" w:rsidR="00000000" w:rsidRDefault="00A62CB6">
            <w:pPr>
              <w:rPr>
                <w:rFonts w:eastAsia="Times New Roman"/>
                <w:sz w:val="20"/>
                <w:szCs w:val="20"/>
              </w:rPr>
            </w:pPr>
          </w:p>
        </w:tc>
        <w:tc>
          <w:tcPr>
            <w:tcW w:w="650" w:type="pct"/>
            <w:vAlign w:val="center"/>
            <w:hideMark/>
          </w:tcPr>
          <w:p w14:paraId="3754A2FE" w14:textId="77777777" w:rsidR="00000000" w:rsidRDefault="00A62CB6">
            <w:pPr>
              <w:rPr>
                <w:rFonts w:eastAsia="Times New Roman"/>
                <w:sz w:val="20"/>
                <w:szCs w:val="20"/>
              </w:rPr>
            </w:pPr>
          </w:p>
        </w:tc>
        <w:tc>
          <w:tcPr>
            <w:tcW w:w="50" w:type="pct"/>
            <w:vAlign w:val="center"/>
            <w:hideMark/>
          </w:tcPr>
          <w:p w14:paraId="44FDAAA3" w14:textId="77777777" w:rsidR="00000000" w:rsidRDefault="00A62CB6">
            <w:pPr>
              <w:rPr>
                <w:rFonts w:eastAsia="Times New Roman"/>
                <w:sz w:val="20"/>
                <w:szCs w:val="20"/>
              </w:rPr>
            </w:pPr>
          </w:p>
        </w:tc>
        <w:tc>
          <w:tcPr>
            <w:tcW w:w="50" w:type="pct"/>
            <w:vAlign w:val="center"/>
            <w:hideMark/>
          </w:tcPr>
          <w:p w14:paraId="52880A2D" w14:textId="77777777" w:rsidR="00000000" w:rsidRDefault="00A62CB6">
            <w:pPr>
              <w:rPr>
                <w:rFonts w:eastAsia="Times New Roman"/>
                <w:sz w:val="20"/>
                <w:szCs w:val="20"/>
              </w:rPr>
            </w:pPr>
          </w:p>
        </w:tc>
        <w:tc>
          <w:tcPr>
            <w:tcW w:w="50" w:type="pct"/>
            <w:vAlign w:val="center"/>
            <w:hideMark/>
          </w:tcPr>
          <w:p w14:paraId="47FB4DD1" w14:textId="77777777" w:rsidR="00000000" w:rsidRDefault="00A62CB6">
            <w:pPr>
              <w:rPr>
                <w:rFonts w:eastAsia="Times New Roman"/>
                <w:sz w:val="20"/>
                <w:szCs w:val="20"/>
              </w:rPr>
            </w:pPr>
          </w:p>
        </w:tc>
        <w:tc>
          <w:tcPr>
            <w:tcW w:w="650" w:type="pct"/>
            <w:vAlign w:val="center"/>
            <w:hideMark/>
          </w:tcPr>
          <w:p w14:paraId="0EE5333B" w14:textId="77777777" w:rsidR="00000000" w:rsidRDefault="00A62CB6">
            <w:pPr>
              <w:rPr>
                <w:rFonts w:eastAsia="Times New Roman"/>
                <w:sz w:val="20"/>
                <w:szCs w:val="20"/>
              </w:rPr>
            </w:pPr>
          </w:p>
        </w:tc>
        <w:tc>
          <w:tcPr>
            <w:tcW w:w="50" w:type="pct"/>
            <w:vAlign w:val="center"/>
            <w:hideMark/>
          </w:tcPr>
          <w:p w14:paraId="09EB0BEB" w14:textId="77777777" w:rsidR="00000000" w:rsidRDefault="00A62CB6">
            <w:pPr>
              <w:rPr>
                <w:rFonts w:eastAsia="Times New Roman"/>
                <w:sz w:val="20"/>
                <w:szCs w:val="20"/>
              </w:rPr>
            </w:pPr>
          </w:p>
        </w:tc>
      </w:tr>
      <w:tr w:rsidR="00000000" w14:paraId="789B8569" w14:textId="77777777">
        <w:trPr>
          <w:divId w:val="1731341799"/>
          <w:jc w:val="center"/>
        </w:trPr>
        <w:tc>
          <w:tcPr>
            <w:tcW w:w="0" w:type="auto"/>
            <w:tcMar>
              <w:top w:w="30" w:type="dxa"/>
              <w:left w:w="30" w:type="dxa"/>
              <w:bottom w:w="30" w:type="dxa"/>
              <w:right w:w="30" w:type="dxa"/>
            </w:tcMar>
            <w:vAlign w:val="bottom"/>
            <w:hideMark/>
          </w:tcPr>
          <w:p w14:paraId="1F748A91" w14:textId="77777777" w:rsidR="00000000" w:rsidRDefault="00A62CB6">
            <w:pPr>
              <w:divId w:val="753012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F48CEE" w14:textId="77777777" w:rsidR="00000000" w:rsidRDefault="00A62CB6">
            <w:pPr>
              <w:divId w:val="1806849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4CF5F67"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628BBD32" w14:textId="77777777" w:rsidR="00000000" w:rsidRDefault="00A62CB6">
            <w:pPr>
              <w:divId w:val="716586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E60BA5" w14:textId="77777777" w:rsidR="00000000" w:rsidRDefault="00A62CB6">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055982AD" w14:textId="77777777" w:rsidR="00000000" w:rsidRDefault="00A62CB6">
            <w:pPr>
              <w:divId w:val="735278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F6D022"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055F3F3B" w14:textId="77777777">
        <w:trPr>
          <w:divId w:val="1731341799"/>
          <w:jc w:val="center"/>
        </w:trPr>
        <w:tc>
          <w:tcPr>
            <w:tcW w:w="0" w:type="auto"/>
            <w:shd w:val="clear" w:color="auto" w:fill="CCEEFF"/>
            <w:tcMar>
              <w:top w:w="30" w:type="dxa"/>
              <w:left w:w="30" w:type="dxa"/>
              <w:bottom w:w="30" w:type="dxa"/>
              <w:right w:w="30" w:type="dxa"/>
            </w:tcMar>
            <w:vAlign w:val="bottom"/>
            <w:hideMark/>
          </w:tcPr>
          <w:p w14:paraId="0159FDEA" w14:textId="77777777" w:rsidR="00000000" w:rsidRDefault="00A62CB6">
            <w:pPr>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746EBBB8" w14:textId="77777777" w:rsidR="00000000" w:rsidRDefault="00A62CB6">
            <w:pPr>
              <w:divId w:val="1043864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246726"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95F200"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5571B1A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86035" w14:textId="77777777" w:rsidR="00000000" w:rsidRDefault="00A62CB6">
            <w:pPr>
              <w:divId w:val="186916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4F884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2AE587"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6BB4438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90A4C7" w14:textId="77777777" w:rsidR="00000000" w:rsidRDefault="00A62CB6">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0E72C9"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5652AD"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14AE7F88" w14:textId="77777777" w:rsidR="00000000" w:rsidRDefault="00A62CB6">
            <w:pPr>
              <w:rPr>
                <w:rFonts w:eastAsia="Times New Roman"/>
                <w:sz w:val="20"/>
                <w:szCs w:val="20"/>
              </w:rPr>
            </w:pPr>
          </w:p>
        </w:tc>
      </w:tr>
      <w:tr w:rsidR="00000000" w14:paraId="453591BF" w14:textId="77777777">
        <w:trPr>
          <w:divId w:val="1731341799"/>
          <w:jc w:val="center"/>
        </w:trPr>
        <w:tc>
          <w:tcPr>
            <w:tcW w:w="0" w:type="auto"/>
            <w:tcMar>
              <w:top w:w="30" w:type="dxa"/>
              <w:left w:w="30" w:type="dxa"/>
              <w:bottom w:w="30" w:type="dxa"/>
              <w:right w:w="30" w:type="dxa"/>
            </w:tcMar>
            <w:vAlign w:val="bottom"/>
            <w:hideMark/>
          </w:tcPr>
          <w:p w14:paraId="32095E1A" w14:textId="77777777" w:rsidR="00000000" w:rsidRDefault="00A62CB6">
            <w:pPr>
              <w:rPr>
                <w:rFonts w:eastAsia="Times New Roman"/>
                <w:sz w:val="20"/>
                <w:szCs w:val="20"/>
              </w:rPr>
            </w:pPr>
            <w:r>
              <w:rPr>
                <w:rFonts w:ascii="inherit" w:eastAsia="Times New Roman" w:hAnsi="inherit"/>
                <w:sz w:val="20"/>
                <w:szCs w:val="20"/>
              </w:rPr>
              <w:t>Senior Credit Facility:</w:t>
            </w:r>
          </w:p>
        </w:tc>
        <w:tc>
          <w:tcPr>
            <w:tcW w:w="0" w:type="auto"/>
            <w:tcMar>
              <w:top w:w="30" w:type="dxa"/>
              <w:left w:w="30" w:type="dxa"/>
              <w:bottom w:w="30" w:type="dxa"/>
              <w:right w:w="30" w:type="dxa"/>
            </w:tcMar>
            <w:vAlign w:val="bottom"/>
            <w:hideMark/>
          </w:tcPr>
          <w:p w14:paraId="2C6BD09B" w14:textId="77777777" w:rsidR="00000000" w:rsidRDefault="00A62CB6">
            <w:pPr>
              <w:divId w:val="499273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2E96E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95F4E5D" w14:textId="77777777" w:rsidR="00000000" w:rsidRDefault="00A62CB6">
            <w:pPr>
              <w:divId w:val="1728915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4E4610" w14:textId="77777777" w:rsidR="00000000" w:rsidRDefault="00A62CB6">
            <w:pPr>
              <w:divId w:val="1178692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E2AC74" w14:textId="77777777" w:rsidR="00000000" w:rsidRDefault="00A62CB6">
            <w:pPr>
              <w:divId w:val="1476290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FEB36A" w14:textId="77777777" w:rsidR="00000000" w:rsidRDefault="00A62CB6">
            <w:pPr>
              <w:divId w:val="1706564725"/>
              <w:rPr>
                <w:rFonts w:eastAsia="Times New Roman"/>
                <w:sz w:val="20"/>
                <w:szCs w:val="20"/>
              </w:rPr>
            </w:pPr>
            <w:r>
              <w:rPr>
                <w:rFonts w:ascii="inherit" w:eastAsia="Times New Roman" w:hAnsi="inherit"/>
                <w:sz w:val="20"/>
                <w:szCs w:val="20"/>
              </w:rPr>
              <w:t> </w:t>
            </w:r>
          </w:p>
        </w:tc>
      </w:tr>
      <w:tr w:rsidR="00000000" w14:paraId="34BCD314" w14:textId="77777777">
        <w:trPr>
          <w:divId w:val="1731341799"/>
          <w:jc w:val="center"/>
        </w:trPr>
        <w:tc>
          <w:tcPr>
            <w:tcW w:w="0" w:type="auto"/>
            <w:shd w:val="clear" w:color="auto" w:fill="CCEEFF"/>
            <w:tcMar>
              <w:top w:w="30" w:type="dxa"/>
              <w:left w:w="300" w:type="dxa"/>
              <w:bottom w:w="30" w:type="dxa"/>
              <w:right w:w="30" w:type="dxa"/>
            </w:tcMar>
            <w:vAlign w:val="bottom"/>
            <w:hideMark/>
          </w:tcPr>
          <w:p w14:paraId="3325149E" w14:textId="77777777" w:rsidR="00000000" w:rsidRDefault="00A62CB6">
            <w:pPr>
              <w:rPr>
                <w:rFonts w:eastAsia="Times New Roman"/>
                <w:sz w:val="20"/>
                <w:szCs w:val="20"/>
              </w:rPr>
            </w:pPr>
            <w:r>
              <w:rPr>
                <w:rFonts w:ascii="inherit" w:eastAsia="Times New Roman" w:hAnsi="inherit"/>
                <w:sz w:val="20"/>
                <w:szCs w:val="20"/>
              </w:rPr>
              <w:t>February 2016 Term Loan</w:t>
            </w:r>
          </w:p>
        </w:tc>
        <w:tc>
          <w:tcPr>
            <w:tcW w:w="0" w:type="auto"/>
            <w:shd w:val="clear" w:color="auto" w:fill="CCEEFF"/>
            <w:tcMar>
              <w:top w:w="30" w:type="dxa"/>
              <w:left w:w="30" w:type="dxa"/>
              <w:bottom w:w="30" w:type="dxa"/>
              <w:right w:w="30" w:type="dxa"/>
            </w:tcMar>
            <w:vAlign w:val="bottom"/>
            <w:hideMark/>
          </w:tcPr>
          <w:p w14:paraId="3094CF23" w14:textId="77777777" w:rsidR="00000000" w:rsidRDefault="00A62CB6">
            <w:pPr>
              <w:divId w:val="1156651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DB2E1B"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0E84AB1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A42657" w14:textId="77777777" w:rsidR="00000000" w:rsidRDefault="00A62CB6">
            <w:pPr>
              <w:divId w:val="1379284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5F85B0" w14:textId="77777777" w:rsidR="00000000" w:rsidRDefault="00A62CB6">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14:paraId="71987F9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4793D" w14:textId="77777777" w:rsidR="00000000" w:rsidRDefault="00A62CB6">
            <w:pPr>
              <w:divId w:val="784927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BCC7C" w14:textId="77777777" w:rsidR="00000000" w:rsidRDefault="00A62CB6">
            <w:pPr>
              <w:jc w:val="right"/>
              <w:rPr>
                <w:rFonts w:eastAsia="Times New Roman"/>
                <w:sz w:val="20"/>
                <w:szCs w:val="20"/>
              </w:rPr>
            </w:pPr>
            <w:r>
              <w:rPr>
                <w:rFonts w:ascii="inherit" w:eastAsia="Times New Roman" w:hAnsi="inherit"/>
                <w:sz w:val="20"/>
                <w:szCs w:val="20"/>
              </w:rPr>
              <w:t>170.0</w:t>
            </w:r>
          </w:p>
        </w:tc>
        <w:tc>
          <w:tcPr>
            <w:tcW w:w="0" w:type="auto"/>
            <w:shd w:val="clear" w:color="auto" w:fill="CCEEFF"/>
            <w:vAlign w:val="bottom"/>
            <w:hideMark/>
          </w:tcPr>
          <w:p w14:paraId="05309B27" w14:textId="77777777" w:rsidR="00000000" w:rsidRDefault="00A62CB6">
            <w:pPr>
              <w:rPr>
                <w:rFonts w:eastAsia="Times New Roman"/>
                <w:sz w:val="20"/>
                <w:szCs w:val="20"/>
              </w:rPr>
            </w:pPr>
          </w:p>
        </w:tc>
      </w:tr>
      <w:tr w:rsidR="00000000" w14:paraId="76A60727" w14:textId="77777777">
        <w:trPr>
          <w:divId w:val="1731341799"/>
          <w:jc w:val="center"/>
        </w:trPr>
        <w:tc>
          <w:tcPr>
            <w:tcW w:w="0" w:type="auto"/>
            <w:tcMar>
              <w:top w:w="30" w:type="dxa"/>
              <w:left w:w="300" w:type="dxa"/>
              <w:bottom w:w="30" w:type="dxa"/>
              <w:right w:w="30" w:type="dxa"/>
            </w:tcMar>
            <w:vAlign w:val="bottom"/>
            <w:hideMark/>
          </w:tcPr>
          <w:p w14:paraId="4AFA6AAD" w14:textId="77777777" w:rsidR="00000000" w:rsidRDefault="00A62CB6">
            <w:pPr>
              <w:rPr>
                <w:rFonts w:eastAsia="Times New Roman"/>
                <w:sz w:val="20"/>
                <w:szCs w:val="20"/>
              </w:rPr>
            </w:pPr>
            <w:r>
              <w:rPr>
                <w:rFonts w:ascii="inherit" w:eastAsia="Times New Roman" w:hAnsi="inherit"/>
                <w:sz w:val="20"/>
                <w:szCs w:val="20"/>
              </w:rPr>
              <w:t>June 2017 Term Loan</w:t>
            </w:r>
          </w:p>
        </w:tc>
        <w:tc>
          <w:tcPr>
            <w:tcW w:w="0" w:type="auto"/>
            <w:tcMar>
              <w:top w:w="30" w:type="dxa"/>
              <w:left w:w="30" w:type="dxa"/>
              <w:bottom w:w="30" w:type="dxa"/>
              <w:right w:w="30" w:type="dxa"/>
            </w:tcMar>
            <w:vAlign w:val="bottom"/>
            <w:hideMark/>
          </w:tcPr>
          <w:p w14:paraId="03DB4279" w14:textId="77777777" w:rsidR="00000000" w:rsidRDefault="00A62CB6">
            <w:pPr>
              <w:divId w:val="495846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91C459" w14:textId="77777777" w:rsidR="00000000" w:rsidRDefault="00A62CB6">
            <w:pPr>
              <w:jc w:val="right"/>
              <w:rPr>
                <w:rFonts w:eastAsia="Times New Roman"/>
                <w:sz w:val="20"/>
                <w:szCs w:val="20"/>
              </w:rPr>
            </w:pPr>
            <w:r>
              <w:rPr>
                <w:rFonts w:ascii="inherit" w:eastAsia="Times New Roman" w:hAnsi="inherit"/>
                <w:sz w:val="20"/>
                <w:szCs w:val="20"/>
              </w:rPr>
              <w:t>90.0</w:t>
            </w:r>
          </w:p>
        </w:tc>
        <w:tc>
          <w:tcPr>
            <w:tcW w:w="0" w:type="auto"/>
            <w:vAlign w:val="bottom"/>
            <w:hideMark/>
          </w:tcPr>
          <w:p w14:paraId="2C263A2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1912635" w14:textId="77777777" w:rsidR="00000000" w:rsidRDefault="00A62CB6">
            <w:pPr>
              <w:divId w:val="1630240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73A2C2" w14:textId="77777777" w:rsidR="00000000" w:rsidRDefault="00A62CB6">
            <w:pPr>
              <w:jc w:val="right"/>
              <w:rPr>
                <w:rFonts w:eastAsia="Times New Roman"/>
                <w:sz w:val="20"/>
                <w:szCs w:val="20"/>
              </w:rPr>
            </w:pPr>
            <w:r>
              <w:rPr>
                <w:rFonts w:ascii="inherit" w:eastAsia="Times New Roman" w:hAnsi="inherit"/>
                <w:sz w:val="20"/>
                <w:szCs w:val="20"/>
              </w:rPr>
              <w:t>93.8</w:t>
            </w:r>
          </w:p>
        </w:tc>
        <w:tc>
          <w:tcPr>
            <w:tcW w:w="0" w:type="auto"/>
            <w:vAlign w:val="bottom"/>
            <w:hideMark/>
          </w:tcPr>
          <w:p w14:paraId="1737CEB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301D49D" w14:textId="77777777" w:rsidR="00000000" w:rsidRDefault="00A62CB6">
            <w:pPr>
              <w:divId w:val="1955095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46633B" w14:textId="77777777" w:rsidR="00000000" w:rsidRDefault="00A62CB6">
            <w:pPr>
              <w:jc w:val="right"/>
              <w:rPr>
                <w:rFonts w:eastAsia="Times New Roman"/>
                <w:sz w:val="20"/>
                <w:szCs w:val="20"/>
              </w:rPr>
            </w:pPr>
            <w:r>
              <w:rPr>
                <w:rFonts w:ascii="inherit" w:eastAsia="Times New Roman" w:hAnsi="inherit"/>
                <w:sz w:val="20"/>
                <w:szCs w:val="20"/>
              </w:rPr>
              <w:t>95.0</w:t>
            </w:r>
          </w:p>
        </w:tc>
        <w:tc>
          <w:tcPr>
            <w:tcW w:w="0" w:type="auto"/>
            <w:vAlign w:val="bottom"/>
            <w:hideMark/>
          </w:tcPr>
          <w:p w14:paraId="0F5979E5" w14:textId="77777777" w:rsidR="00000000" w:rsidRDefault="00A62CB6">
            <w:pPr>
              <w:rPr>
                <w:rFonts w:eastAsia="Times New Roman"/>
                <w:sz w:val="20"/>
                <w:szCs w:val="20"/>
              </w:rPr>
            </w:pPr>
          </w:p>
        </w:tc>
      </w:tr>
      <w:tr w:rsidR="00000000" w14:paraId="60E17047" w14:textId="77777777">
        <w:trPr>
          <w:divId w:val="1731341799"/>
          <w:jc w:val="center"/>
        </w:trPr>
        <w:tc>
          <w:tcPr>
            <w:tcW w:w="0" w:type="auto"/>
            <w:shd w:val="clear" w:color="auto" w:fill="CCEEFF"/>
            <w:tcMar>
              <w:top w:w="30" w:type="dxa"/>
              <w:left w:w="300" w:type="dxa"/>
              <w:bottom w:w="30" w:type="dxa"/>
              <w:right w:w="30" w:type="dxa"/>
            </w:tcMar>
            <w:vAlign w:val="bottom"/>
            <w:hideMark/>
          </w:tcPr>
          <w:p w14:paraId="5A6D4F83" w14:textId="77777777" w:rsidR="00000000" w:rsidRDefault="00A62CB6">
            <w:pPr>
              <w:rPr>
                <w:rFonts w:eastAsia="Times New Roman"/>
                <w:sz w:val="20"/>
                <w:szCs w:val="20"/>
              </w:rPr>
            </w:pPr>
            <w:r>
              <w:rPr>
                <w:rFonts w:ascii="inherit" w:eastAsia="Times New Roman" w:hAnsi="inherit"/>
                <w:sz w:val="20"/>
                <w:szCs w:val="20"/>
              </w:rPr>
              <w:t>Revolving credit loans</w:t>
            </w:r>
          </w:p>
        </w:tc>
        <w:tc>
          <w:tcPr>
            <w:tcW w:w="0" w:type="auto"/>
            <w:shd w:val="clear" w:color="auto" w:fill="CCEEFF"/>
            <w:tcMar>
              <w:top w:w="30" w:type="dxa"/>
              <w:left w:w="30" w:type="dxa"/>
              <w:bottom w:w="30" w:type="dxa"/>
              <w:right w:w="30" w:type="dxa"/>
            </w:tcMar>
            <w:vAlign w:val="bottom"/>
            <w:hideMark/>
          </w:tcPr>
          <w:p w14:paraId="2E90479B" w14:textId="77777777" w:rsidR="00000000" w:rsidRDefault="00A62CB6">
            <w:pPr>
              <w:divId w:val="1125077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17D82D" w14:textId="77777777" w:rsidR="00000000" w:rsidRDefault="00A62CB6">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5DCD328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757F4" w14:textId="77777777" w:rsidR="00000000" w:rsidRDefault="00A62CB6">
            <w:pPr>
              <w:divId w:val="241570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96045B"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C31F34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F7517" w14:textId="77777777" w:rsidR="00000000" w:rsidRDefault="00A62CB6">
            <w:pPr>
              <w:divId w:val="1213806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4BBBF7" w14:textId="77777777" w:rsidR="00000000" w:rsidRDefault="00A62CB6">
            <w:pPr>
              <w:jc w:val="right"/>
              <w:rPr>
                <w:rFonts w:eastAsia="Times New Roman"/>
                <w:sz w:val="20"/>
                <w:szCs w:val="20"/>
              </w:rPr>
            </w:pPr>
            <w:r>
              <w:rPr>
                <w:rFonts w:ascii="inherit" w:eastAsia="Times New Roman" w:hAnsi="inherit"/>
                <w:sz w:val="20"/>
                <w:szCs w:val="20"/>
              </w:rPr>
              <w:t>128.0</w:t>
            </w:r>
          </w:p>
        </w:tc>
        <w:tc>
          <w:tcPr>
            <w:tcW w:w="0" w:type="auto"/>
            <w:shd w:val="clear" w:color="auto" w:fill="CCEEFF"/>
            <w:vAlign w:val="bottom"/>
            <w:hideMark/>
          </w:tcPr>
          <w:p w14:paraId="1676A695" w14:textId="77777777" w:rsidR="00000000" w:rsidRDefault="00A62CB6">
            <w:pPr>
              <w:rPr>
                <w:rFonts w:eastAsia="Times New Roman"/>
                <w:sz w:val="20"/>
                <w:szCs w:val="20"/>
              </w:rPr>
            </w:pPr>
          </w:p>
        </w:tc>
      </w:tr>
      <w:tr w:rsidR="00000000" w14:paraId="29D3881F" w14:textId="77777777">
        <w:trPr>
          <w:divId w:val="1731341799"/>
          <w:jc w:val="center"/>
        </w:trPr>
        <w:tc>
          <w:tcPr>
            <w:tcW w:w="0" w:type="auto"/>
            <w:tcMar>
              <w:top w:w="30" w:type="dxa"/>
              <w:left w:w="30" w:type="dxa"/>
              <w:bottom w:w="30" w:type="dxa"/>
              <w:right w:w="30" w:type="dxa"/>
            </w:tcMar>
            <w:vAlign w:val="bottom"/>
            <w:hideMark/>
          </w:tcPr>
          <w:p w14:paraId="439D3EF1" w14:textId="77777777" w:rsidR="00000000" w:rsidRDefault="00A62CB6">
            <w:pPr>
              <w:rPr>
                <w:rFonts w:eastAsia="Times New Roman"/>
                <w:sz w:val="20"/>
                <w:szCs w:val="20"/>
              </w:rPr>
            </w:pPr>
            <w:r>
              <w:rPr>
                <w:rFonts w:ascii="inherit" w:eastAsia="Times New Roman" w:hAnsi="inherit"/>
                <w:sz w:val="20"/>
                <w:szCs w:val="20"/>
              </w:rPr>
              <w:t>Total outstanding borrowings</w:t>
            </w:r>
          </w:p>
        </w:tc>
        <w:tc>
          <w:tcPr>
            <w:tcW w:w="0" w:type="auto"/>
            <w:tcMar>
              <w:top w:w="30" w:type="dxa"/>
              <w:left w:w="30" w:type="dxa"/>
              <w:bottom w:w="30" w:type="dxa"/>
              <w:right w:w="30" w:type="dxa"/>
            </w:tcMar>
            <w:vAlign w:val="bottom"/>
            <w:hideMark/>
          </w:tcPr>
          <w:p w14:paraId="028473A7" w14:textId="77777777" w:rsidR="00000000" w:rsidRDefault="00A62CB6">
            <w:pPr>
              <w:divId w:val="683868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5587D0" w14:textId="77777777" w:rsidR="00000000" w:rsidRDefault="00A62CB6">
            <w:pPr>
              <w:jc w:val="right"/>
              <w:rPr>
                <w:rFonts w:eastAsia="Times New Roman"/>
                <w:sz w:val="20"/>
                <w:szCs w:val="20"/>
              </w:rPr>
            </w:pPr>
            <w:r>
              <w:rPr>
                <w:rFonts w:ascii="inherit" w:eastAsia="Times New Roman" w:hAnsi="inherit"/>
                <w:sz w:val="20"/>
                <w:szCs w:val="20"/>
              </w:rPr>
              <w:t>490.0</w:t>
            </w:r>
          </w:p>
        </w:tc>
        <w:tc>
          <w:tcPr>
            <w:tcW w:w="0" w:type="auto"/>
            <w:tcBorders>
              <w:top w:val="single" w:sz="6" w:space="0" w:color="000000"/>
            </w:tcBorders>
            <w:vAlign w:val="bottom"/>
            <w:hideMark/>
          </w:tcPr>
          <w:p w14:paraId="22480E9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1652B32" w14:textId="77777777" w:rsidR="00000000" w:rsidRDefault="00A62CB6">
            <w:pPr>
              <w:divId w:val="729038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3703AA" w14:textId="77777777" w:rsidR="00000000" w:rsidRDefault="00A62CB6">
            <w:pPr>
              <w:jc w:val="right"/>
              <w:rPr>
                <w:rFonts w:eastAsia="Times New Roman"/>
                <w:sz w:val="20"/>
                <w:szCs w:val="20"/>
              </w:rPr>
            </w:pPr>
            <w:r>
              <w:rPr>
                <w:rFonts w:ascii="inherit" w:eastAsia="Times New Roman" w:hAnsi="inherit"/>
                <w:sz w:val="20"/>
                <w:szCs w:val="20"/>
              </w:rPr>
              <w:t>408.8</w:t>
            </w:r>
          </w:p>
        </w:tc>
        <w:tc>
          <w:tcPr>
            <w:tcW w:w="0" w:type="auto"/>
            <w:tcBorders>
              <w:top w:val="single" w:sz="6" w:space="0" w:color="000000"/>
            </w:tcBorders>
            <w:vAlign w:val="bottom"/>
            <w:hideMark/>
          </w:tcPr>
          <w:p w14:paraId="16947D2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993212E" w14:textId="77777777" w:rsidR="00000000" w:rsidRDefault="00A62CB6">
            <w:pPr>
              <w:divId w:val="1671328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6CC8E2" w14:textId="77777777" w:rsidR="00000000" w:rsidRDefault="00A62CB6">
            <w:pPr>
              <w:jc w:val="right"/>
              <w:rPr>
                <w:rFonts w:eastAsia="Times New Roman"/>
                <w:sz w:val="20"/>
                <w:szCs w:val="20"/>
              </w:rPr>
            </w:pPr>
            <w:r>
              <w:rPr>
                <w:rFonts w:ascii="inherit" w:eastAsia="Times New Roman" w:hAnsi="inherit"/>
                <w:sz w:val="20"/>
                <w:szCs w:val="20"/>
              </w:rPr>
              <w:t>543.0</w:t>
            </w:r>
          </w:p>
        </w:tc>
        <w:tc>
          <w:tcPr>
            <w:tcW w:w="0" w:type="auto"/>
            <w:tcBorders>
              <w:top w:val="single" w:sz="6" w:space="0" w:color="000000"/>
            </w:tcBorders>
            <w:vAlign w:val="bottom"/>
            <w:hideMark/>
          </w:tcPr>
          <w:p w14:paraId="74638ADF" w14:textId="77777777" w:rsidR="00000000" w:rsidRDefault="00A62CB6">
            <w:pPr>
              <w:rPr>
                <w:rFonts w:eastAsia="Times New Roman"/>
                <w:sz w:val="20"/>
                <w:szCs w:val="20"/>
              </w:rPr>
            </w:pPr>
          </w:p>
        </w:tc>
      </w:tr>
      <w:tr w:rsidR="00000000" w14:paraId="2A1488CC" w14:textId="77777777">
        <w:trPr>
          <w:divId w:val="1731341799"/>
          <w:jc w:val="center"/>
        </w:trPr>
        <w:tc>
          <w:tcPr>
            <w:tcW w:w="0" w:type="auto"/>
            <w:shd w:val="clear" w:color="auto" w:fill="CCEEFF"/>
            <w:tcMar>
              <w:top w:w="30" w:type="dxa"/>
              <w:left w:w="30" w:type="dxa"/>
              <w:bottom w:w="30" w:type="dxa"/>
              <w:right w:w="30" w:type="dxa"/>
            </w:tcMar>
            <w:vAlign w:val="bottom"/>
            <w:hideMark/>
          </w:tcPr>
          <w:p w14:paraId="3319D186" w14:textId="77777777" w:rsidR="00000000" w:rsidRDefault="00A62CB6">
            <w:pPr>
              <w:rPr>
                <w:rFonts w:eastAsia="Times New Roman"/>
                <w:sz w:val="20"/>
                <w:szCs w:val="20"/>
              </w:rPr>
            </w:pPr>
            <w:r>
              <w:rPr>
                <w:rFonts w:ascii="inherit" w:eastAsia="Times New Roman" w:hAnsi="inherit"/>
                <w:sz w:val="20"/>
                <w:szCs w:val="20"/>
              </w:rPr>
              <w:t>Less: unamortized debt issuance costs</w:t>
            </w:r>
          </w:p>
        </w:tc>
        <w:tc>
          <w:tcPr>
            <w:tcW w:w="0" w:type="auto"/>
            <w:shd w:val="clear" w:color="auto" w:fill="CCEEFF"/>
            <w:tcMar>
              <w:top w:w="30" w:type="dxa"/>
              <w:left w:w="30" w:type="dxa"/>
              <w:bottom w:w="30" w:type="dxa"/>
              <w:right w:w="30" w:type="dxa"/>
            </w:tcMar>
            <w:vAlign w:val="bottom"/>
            <w:hideMark/>
          </w:tcPr>
          <w:p w14:paraId="0087C75E" w14:textId="77777777" w:rsidR="00000000" w:rsidRDefault="00A62CB6">
            <w:pPr>
              <w:divId w:val="1981376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F811C6" w14:textId="77777777" w:rsidR="00000000" w:rsidRDefault="00A62CB6">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CED4B7"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FC33232" w14:textId="77777777" w:rsidR="00000000" w:rsidRDefault="00A62CB6">
            <w:pPr>
              <w:divId w:val="1103764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69671A" w14:textId="77777777" w:rsidR="00000000" w:rsidRDefault="00A62CB6">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5CA54076"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A6DDFC" w14:textId="77777777" w:rsidR="00000000" w:rsidRDefault="00A62CB6">
            <w:pPr>
              <w:divId w:val="2027751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9EF4B2" w14:textId="77777777" w:rsidR="00000000" w:rsidRDefault="00A62CB6">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1E3CF0" w14:textId="77777777" w:rsidR="00000000" w:rsidRDefault="00A62CB6">
            <w:pPr>
              <w:rPr>
                <w:rFonts w:eastAsia="Times New Roman"/>
                <w:sz w:val="20"/>
                <w:szCs w:val="20"/>
              </w:rPr>
            </w:pPr>
            <w:r>
              <w:rPr>
                <w:rFonts w:ascii="inherit" w:eastAsia="Times New Roman" w:hAnsi="inherit"/>
                <w:sz w:val="20"/>
                <w:szCs w:val="20"/>
              </w:rPr>
              <w:t>)</w:t>
            </w:r>
          </w:p>
        </w:tc>
      </w:tr>
      <w:tr w:rsidR="00000000" w14:paraId="71D83C7F" w14:textId="77777777">
        <w:trPr>
          <w:divId w:val="1731341799"/>
          <w:jc w:val="center"/>
        </w:trPr>
        <w:tc>
          <w:tcPr>
            <w:tcW w:w="0" w:type="auto"/>
            <w:tcMar>
              <w:top w:w="30" w:type="dxa"/>
              <w:left w:w="30" w:type="dxa"/>
              <w:bottom w:w="30" w:type="dxa"/>
              <w:right w:w="30" w:type="dxa"/>
            </w:tcMar>
            <w:vAlign w:val="bottom"/>
            <w:hideMark/>
          </w:tcPr>
          <w:p w14:paraId="70D0CA21" w14:textId="77777777" w:rsidR="00000000" w:rsidRDefault="00A62CB6">
            <w:pPr>
              <w:rPr>
                <w:rFonts w:eastAsia="Times New Roman"/>
                <w:sz w:val="20"/>
                <w:szCs w:val="20"/>
              </w:rPr>
            </w:pPr>
            <w:r>
              <w:rPr>
                <w:rFonts w:ascii="inherit" w:eastAsia="Times New Roman" w:hAnsi="inherit"/>
                <w:b/>
                <w:bCs/>
                <w:sz w:val="20"/>
                <w:szCs w:val="20"/>
              </w:rPr>
              <w:t>Total debt</w:t>
            </w:r>
          </w:p>
        </w:tc>
        <w:tc>
          <w:tcPr>
            <w:tcW w:w="0" w:type="auto"/>
            <w:tcMar>
              <w:top w:w="30" w:type="dxa"/>
              <w:left w:w="30" w:type="dxa"/>
              <w:bottom w:w="30" w:type="dxa"/>
              <w:right w:w="30" w:type="dxa"/>
            </w:tcMar>
            <w:vAlign w:val="bottom"/>
            <w:hideMark/>
          </w:tcPr>
          <w:p w14:paraId="14E753E5" w14:textId="77777777" w:rsidR="00000000" w:rsidRDefault="00A62CB6">
            <w:pPr>
              <w:divId w:val="1883251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8A2E12" w14:textId="77777777" w:rsidR="00000000" w:rsidRDefault="00A62CB6">
            <w:pPr>
              <w:jc w:val="right"/>
              <w:rPr>
                <w:rFonts w:eastAsia="Times New Roman"/>
                <w:sz w:val="20"/>
                <w:szCs w:val="20"/>
              </w:rPr>
            </w:pPr>
            <w:r>
              <w:rPr>
                <w:rFonts w:ascii="inherit" w:eastAsia="Times New Roman" w:hAnsi="inherit"/>
                <w:sz w:val="20"/>
                <w:szCs w:val="20"/>
              </w:rPr>
              <w:t>488.8</w:t>
            </w:r>
          </w:p>
        </w:tc>
        <w:tc>
          <w:tcPr>
            <w:tcW w:w="0" w:type="auto"/>
            <w:tcBorders>
              <w:top w:val="single" w:sz="6" w:space="0" w:color="000000"/>
            </w:tcBorders>
            <w:vAlign w:val="bottom"/>
            <w:hideMark/>
          </w:tcPr>
          <w:p w14:paraId="15160CA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9F051A4" w14:textId="77777777" w:rsidR="00000000" w:rsidRDefault="00A62CB6">
            <w:pPr>
              <w:divId w:val="1850170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78B46D" w14:textId="77777777" w:rsidR="00000000" w:rsidRDefault="00A62CB6">
            <w:pPr>
              <w:jc w:val="right"/>
              <w:rPr>
                <w:rFonts w:eastAsia="Times New Roman"/>
                <w:sz w:val="20"/>
                <w:szCs w:val="20"/>
              </w:rPr>
            </w:pPr>
            <w:r>
              <w:rPr>
                <w:rFonts w:ascii="inherit" w:eastAsia="Times New Roman" w:hAnsi="inherit"/>
                <w:sz w:val="20"/>
                <w:szCs w:val="20"/>
              </w:rPr>
              <w:t>407.4</w:t>
            </w:r>
          </w:p>
        </w:tc>
        <w:tc>
          <w:tcPr>
            <w:tcW w:w="0" w:type="auto"/>
            <w:tcBorders>
              <w:top w:val="single" w:sz="6" w:space="0" w:color="000000"/>
            </w:tcBorders>
            <w:vAlign w:val="bottom"/>
            <w:hideMark/>
          </w:tcPr>
          <w:p w14:paraId="28AEAE1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05A5352" w14:textId="77777777" w:rsidR="00000000" w:rsidRDefault="00A62CB6">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343B40E3" w14:textId="77777777" w:rsidR="00000000" w:rsidRDefault="00A62CB6">
            <w:pPr>
              <w:jc w:val="right"/>
              <w:rPr>
                <w:rFonts w:eastAsia="Times New Roman"/>
                <w:sz w:val="20"/>
                <w:szCs w:val="20"/>
              </w:rPr>
            </w:pPr>
            <w:r>
              <w:rPr>
                <w:rFonts w:ascii="inherit" w:eastAsia="Times New Roman" w:hAnsi="inherit"/>
                <w:sz w:val="20"/>
                <w:szCs w:val="20"/>
              </w:rPr>
              <w:t>541.4</w:t>
            </w:r>
          </w:p>
        </w:tc>
        <w:tc>
          <w:tcPr>
            <w:tcW w:w="0" w:type="auto"/>
            <w:tcBorders>
              <w:top w:val="single" w:sz="6" w:space="0" w:color="000000"/>
            </w:tcBorders>
            <w:vAlign w:val="bottom"/>
            <w:hideMark/>
          </w:tcPr>
          <w:p w14:paraId="603524F9" w14:textId="77777777" w:rsidR="00000000" w:rsidRDefault="00A62CB6">
            <w:pPr>
              <w:rPr>
                <w:rFonts w:eastAsia="Times New Roman"/>
                <w:sz w:val="20"/>
                <w:szCs w:val="20"/>
              </w:rPr>
            </w:pPr>
          </w:p>
        </w:tc>
      </w:tr>
      <w:tr w:rsidR="00000000" w14:paraId="4500E2E3" w14:textId="77777777">
        <w:trPr>
          <w:divId w:val="1731341799"/>
          <w:jc w:val="center"/>
        </w:trPr>
        <w:tc>
          <w:tcPr>
            <w:tcW w:w="0" w:type="auto"/>
            <w:shd w:val="clear" w:color="auto" w:fill="CCEEFF"/>
            <w:tcMar>
              <w:top w:w="30" w:type="dxa"/>
              <w:left w:w="30" w:type="dxa"/>
              <w:bottom w:w="30" w:type="dxa"/>
              <w:right w:w="30" w:type="dxa"/>
            </w:tcMar>
            <w:vAlign w:val="bottom"/>
            <w:hideMark/>
          </w:tcPr>
          <w:p w14:paraId="0F95BE63" w14:textId="77777777" w:rsidR="00000000" w:rsidRDefault="00A62CB6">
            <w:pPr>
              <w:rPr>
                <w:rFonts w:eastAsia="Times New Roman"/>
                <w:sz w:val="20"/>
                <w:szCs w:val="20"/>
              </w:rPr>
            </w:pPr>
            <w:r>
              <w:rPr>
                <w:rFonts w:ascii="inherit" w:eastAsia="Times New Roman" w:hAnsi="inherit"/>
                <w:sz w:val="20"/>
                <w:szCs w:val="20"/>
              </w:rPr>
              <w:t>Less: current portion of long-term debt</w:t>
            </w:r>
          </w:p>
        </w:tc>
        <w:tc>
          <w:tcPr>
            <w:tcW w:w="0" w:type="auto"/>
            <w:shd w:val="clear" w:color="auto" w:fill="CCEEFF"/>
            <w:tcMar>
              <w:top w:w="30" w:type="dxa"/>
              <w:left w:w="30" w:type="dxa"/>
              <w:bottom w:w="30" w:type="dxa"/>
              <w:right w:w="30" w:type="dxa"/>
            </w:tcMar>
            <w:vAlign w:val="bottom"/>
            <w:hideMark/>
          </w:tcPr>
          <w:p w14:paraId="7EB5A551" w14:textId="77777777" w:rsidR="00000000" w:rsidRDefault="00A62CB6">
            <w:pPr>
              <w:divId w:val="712509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940DF6" w14:textId="77777777" w:rsidR="00000000" w:rsidRDefault="00A62CB6">
            <w:pPr>
              <w:jc w:val="right"/>
              <w:rPr>
                <w:rFonts w:eastAsia="Times New Roman"/>
                <w:sz w:val="20"/>
                <w:szCs w:val="20"/>
              </w:rPr>
            </w:pPr>
            <w:r>
              <w:rPr>
                <w:rFonts w:ascii="inherit" w:eastAsia="Times New Roman" w:hAnsi="inherit"/>
                <w:sz w:val="20"/>
                <w:szCs w:val="20"/>
              </w:rPr>
              <w:t>(22.5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E861D1"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FD8BC1" w14:textId="77777777" w:rsidR="00000000" w:rsidRDefault="00A62CB6">
            <w:pPr>
              <w:divId w:val="1376848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E75C7B" w14:textId="77777777" w:rsidR="00000000" w:rsidRDefault="00A62CB6">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BD3ADC7"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2BE95FE" w14:textId="77777777" w:rsidR="00000000" w:rsidRDefault="00A62CB6">
            <w:pPr>
              <w:divId w:val="1891072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8CFDED" w14:textId="77777777" w:rsidR="00000000" w:rsidRDefault="00A62CB6">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F63FF8" w14:textId="77777777" w:rsidR="00000000" w:rsidRDefault="00A62CB6">
            <w:pPr>
              <w:rPr>
                <w:rFonts w:eastAsia="Times New Roman"/>
                <w:sz w:val="20"/>
                <w:szCs w:val="20"/>
              </w:rPr>
            </w:pPr>
            <w:r>
              <w:rPr>
                <w:rFonts w:ascii="inherit" w:eastAsia="Times New Roman" w:hAnsi="inherit"/>
                <w:sz w:val="20"/>
                <w:szCs w:val="20"/>
              </w:rPr>
              <w:t>)</w:t>
            </w:r>
          </w:p>
        </w:tc>
      </w:tr>
      <w:tr w:rsidR="00000000" w14:paraId="5372CE95" w14:textId="77777777">
        <w:trPr>
          <w:divId w:val="1731341799"/>
          <w:jc w:val="center"/>
        </w:trPr>
        <w:tc>
          <w:tcPr>
            <w:tcW w:w="0" w:type="auto"/>
            <w:tcMar>
              <w:top w:w="30" w:type="dxa"/>
              <w:left w:w="30" w:type="dxa"/>
              <w:bottom w:w="30" w:type="dxa"/>
              <w:right w:w="30" w:type="dxa"/>
            </w:tcMar>
            <w:vAlign w:val="bottom"/>
            <w:hideMark/>
          </w:tcPr>
          <w:p w14:paraId="4E0CF77B" w14:textId="77777777" w:rsidR="00000000" w:rsidRDefault="00A62CB6">
            <w:pPr>
              <w:rPr>
                <w:rFonts w:eastAsia="Times New Roman"/>
                <w:sz w:val="20"/>
                <w:szCs w:val="20"/>
              </w:rPr>
            </w:pPr>
            <w:r>
              <w:rPr>
                <w:rFonts w:ascii="inherit" w:eastAsia="Times New Roman" w:hAnsi="inherit"/>
                <w:b/>
                <w:bCs/>
                <w:sz w:val="20"/>
                <w:szCs w:val="20"/>
              </w:rPr>
              <w:t>Long-term debt</w:t>
            </w:r>
          </w:p>
        </w:tc>
        <w:tc>
          <w:tcPr>
            <w:tcW w:w="0" w:type="auto"/>
            <w:tcMar>
              <w:top w:w="30" w:type="dxa"/>
              <w:left w:w="30" w:type="dxa"/>
              <w:bottom w:w="30" w:type="dxa"/>
              <w:right w:w="30" w:type="dxa"/>
            </w:tcMar>
            <w:vAlign w:val="bottom"/>
            <w:hideMark/>
          </w:tcPr>
          <w:p w14:paraId="627EFB6E" w14:textId="77777777" w:rsidR="00000000" w:rsidRDefault="00A62CB6">
            <w:pPr>
              <w:divId w:val="1578056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808B52"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6D92E5" w14:textId="77777777" w:rsidR="00000000" w:rsidRDefault="00A62CB6">
            <w:pPr>
              <w:jc w:val="right"/>
              <w:rPr>
                <w:rFonts w:eastAsia="Times New Roman"/>
                <w:sz w:val="20"/>
                <w:szCs w:val="20"/>
              </w:rPr>
            </w:pPr>
            <w:r>
              <w:rPr>
                <w:rFonts w:ascii="inherit" w:eastAsia="Times New Roman" w:hAnsi="inherit"/>
                <w:sz w:val="20"/>
                <w:szCs w:val="20"/>
              </w:rPr>
              <w:t>466.3</w:t>
            </w:r>
          </w:p>
        </w:tc>
        <w:tc>
          <w:tcPr>
            <w:tcW w:w="0" w:type="auto"/>
            <w:tcBorders>
              <w:top w:val="single" w:sz="6" w:space="0" w:color="000000"/>
              <w:bottom w:val="double" w:sz="6" w:space="0" w:color="000000"/>
            </w:tcBorders>
            <w:vAlign w:val="bottom"/>
            <w:hideMark/>
          </w:tcPr>
          <w:p w14:paraId="48A9275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C563D3F" w14:textId="77777777" w:rsidR="00000000" w:rsidRDefault="00A62CB6">
            <w:pPr>
              <w:divId w:val="775173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78662A"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F42FA7" w14:textId="77777777" w:rsidR="00000000" w:rsidRDefault="00A62CB6">
            <w:pPr>
              <w:jc w:val="right"/>
              <w:rPr>
                <w:rFonts w:eastAsia="Times New Roman"/>
                <w:sz w:val="20"/>
                <w:szCs w:val="20"/>
              </w:rPr>
            </w:pPr>
            <w:r>
              <w:rPr>
                <w:rFonts w:ascii="inherit" w:eastAsia="Times New Roman" w:hAnsi="inherit"/>
                <w:sz w:val="20"/>
                <w:szCs w:val="20"/>
              </w:rPr>
              <w:t>381.1</w:t>
            </w:r>
          </w:p>
        </w:tc>
        <w:tc>
          <w:tcPr>
            <w:tcW w:w="0" w:type="auto"/>
            <w:tcBorders>
              <w:top w:val="single" w:sz="6" w:space="0" w:color="000000"/>
              <w:bottom w:val="double" w:sz="6" w:space="0" w:color="000000"/>
            </w:tcBorders>
            <w:vAlign w:val="bottom"/>
            <w:hideMark/>
          </w:tcPr>
          <w:p w14:paraId="2ED4DDB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74A1988" w14:textId="77777777" w:rsidR="00000000" w:rsidRDefault="00A62CB6">
            <w:pPr>
              <w:divId w:val="818308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C259C3"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FA6223" w14:textId="77777777" w:rsidR="00000000" w:rsidRDefault="00A62CB6">
            <w:pPr>
              <w:jc w:val="right"/>
              <w:rPr>
                <w:rFonts w:eastAsia="Times New Roman"/>
                <w:sz w:val="20"/>
                <w:szCs w:val="20"/>
              </w:rPr>
            </w:pPr>
            <w:r>
              <w:rPr>
                <w:rFonts w:ascii="inherit" w:eastAsia="Times New Roman" w:hAnsi="inherit"/>
                <w:sz w:val="20"/>
                <w:szCs w:val="20"/>
              </w:rPr>
              <w:t>516.4</w:t>
            </w:r>
          </w:p>
        </w:tc>
        <w:tc>
          <w:tcPr>
            <w:tcW w:w="0" w:type="auto"/>
            <w:tcBorders>
              <w:top w:val="single" w:sz="6" w:space="0" w:color="000000"/>
              <w:bottom w:val="double" w:sz="6" w:space="0" w:color="000000"/>
            </w:tcBorders>
            <w:vAlign w:val="bottom"/>
            <w:hideMark/>
          </w:tcPr>
          <w:p w14:paraId="62939973" w14:textId="77777777" w:rsidR="00000000" w:rsidRDefault="00A62CB6">
            <w:pPr>
              <w:rPr>
                <w:rFonts w:eastAsia="Times New Roman"/>
                <w:sz w:val="20"/>
                <w:szCs w:val="20"/>
              </w:rPr>
            </w:pPr>
          </w:p>
        </w:tc>
      </w:tr>
      <w:tr w:rsidR="00000000" w14:paraId="12A083A9" w14:textId="77777777">
        <w:trPr>
          <w:divId w:val="1731341799"/>
          <w:jc w:val="center"/>
        </w:trPr>
        <w:tc>
          <w:tcPr>
            <w:tcW w:w="0" w:type="auto"/>
            <w:shd w:val="clear" w:color="auto" w:fill="CCEEFF"/>
            <w:tcMar>
              <w:top w:w="30" w:type="dxa"/>
              <w:left w:w="30" w:type="dxa"/>
              <w:bottom w:w="30" w:type="dxa"/>
              <w:right w:w="30" w:type="dxa"/>
            </w:tcMar>
            <w:vAlign w:val="bottom"/>
            <w:hideMark/>
          </w:tcPr>
          <w:p w14:paraId="766C02FE" w14:textId="77777777" w:rsidR="00000000" w:rsidRDefault="00A62CB6">
            <w:pPr>
              <w:divId w:val="2000310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BBB473" w14:textId="77777777" w:rsidR="00000000" w:rsidRDefault="00A62CB6">
            <w:pPr>
              <w:divId w:val="4508319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06621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EDDCAE" w14:textId="77777777" w:rsidR="00000000" w:rsidRDefault="00A62CB6">
            <w:pPr>
              <w:divId w:val="1871920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37CE43" w14:textId="77777777" w:rsidR="00000000" w:rsidRDefault="00A62CB6">
            <w:pPr>
              <w:divId w:val="822627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F0AC04" w14:textId="77777777" w:rsidR="00000000" w:rsidRDefault="00A62CB6">
            <w:pPr>
              <w:divId w:val="906842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0400D3" w14:textId="77777777" w:rsidR="00000000" w:rsidRDefault="00A62CB6">
            <w:pPr>
              <w:divId w:val="1699235849"/>
              <w:rPr>
                <w:rFonts w:eastAsia="Times New Roman"/>
                <w:sz w:val="20"/>
                <w:szCs w:val="20"/>
              </w:rPr>
            </w:pPr>
            <w:r>
              <w:rPr>
                <w:rFonts w:ascii="inherit" w:eastAsia="Times New Roman" w:hAnsi="inherit"/>
                <w:sz w:val="20"/>
                <w:szCs w:val="20"/>
              </w:rPr>
              <w:t> </w:t>
            </w:r>
          </w:p>
        </w:tc>
      </w:tr>
      <w:tr w:rsidR="00000000" w14:paraId="17463FF4" w14:textId="77777777">
        <w:trPr>
          <w:divId w:val="1731341799"/>
          <w:jc w:val="center"/>
        </w:trPr>
        <w:tc>
          <w:tcPr>
            <w:tcW w:w="0" w:type="auto"/>
            <w:tcMar>
              <w:top w:w="30" w:type="dxa"/>
              <w:left w:w="30" w:type="dxa"/>
              <w:bottom w:w="30" w:type="dxa"/>
              <w:right w:w="30" w:type="dxa"/>
            </w:tcMar>
            <w:vAlign w:val="bottom"/>
            <w:hideMark/>
          </w:tcPr>
          <w:p w14:paraId="32E7982D" w14:textId="77777777" w:rsidR="00000000" w:rsidRDefault="00A62CB6">
            <w:pPr>
              <w:rPr>
                <w:rFonts w:eastAsia="Times New Roman"/>
                <w:sz w:val="20"/>
                <w:szCs w:val="20"/>
              </w:rPr>
            </w:pPr>
            <w:r>
              <w:rPr>
                <w:rFonts w:ascii="inherit" w:eastAsia="Times New Roman" w:hAnsi="inherit"/>
                <w:sz w:val="20"/>
                <w:szCs w:val="20"/>
              </w:rPr>
              <w:t>Outstanding letters of credit</w:t>
            </w:r>
          </w:p>
        </w:tc>
        <w:tc>
          <w:tcPr>
            <w:tcW w:w="0" w:type="auto"/>
            <w:tcMar>
              <w:top w:w="30" w:type="dxa"/>
              <w:left w:w="30" w:type="dxa"/>
              <w:bottom w:w="30" w:type="dxa"/>
              <w:right w:w="30" w:type="dxa"/>
            </w:tcMar>
            <w:vAlign w:val="bottom"/>
            <w:hideMark/>
          </w:tcPr>
          <w:p w14:paraId="79C5CF82" w14:textId="77777777" w:rsidR="00000000" w:rsidRDefault="00A62CB6">
            <w:pPr>
              <w:divId w:val="72745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B6B446"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2EB99E" w14:textId="77777777" w:rsidR="00000000" w:rsidRDefault="00A62CB6">
            <w:pPr>
              <w:jc w:val="right"/>
              <w:rPr>
                <w:rFonts w:eastAsia="Times New Roman"/>
                <w:sz w:val="20"/>
                <w:szCs w:val="20"/>
              </w:rPr>
            </w:pPr>
            <w:r>
              <w:rPr>
                <w:rFonts w:ascii="inherit" w:eastAsia="Times New Roman" w:hAnsi="inherit"/>
                <w:sz w:val="20"/>
                <w:szCs w:val="20"/>
              </w:rPr>
              <w:t>37.3</w:t>
            </w:r>
          </w:p>
        </w:tc>
        <w:tc>
          <w:tcPr>
            <w:tcW w:w="0" w:type="auto"/>
            <w:vAlign w:val="bottom"/>
            <w:hideMark/>
          </w:tcPr>
          <w:p w14:paraId="7B93DA9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2356D74" w14:textId="77777777" w:rsidR="00000000" w:rsidRDefault="00A62CB6">
            <w:pPr>
              <w:divId w:val="192422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B4E791"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2452DB" w14:textId="77777777" w:rsidR="00000000" w:rsidRDefault="00A62CB6">
            <w:pPr>
              <w:jc w:val="right"/>
              <w:rPr>
                <w:rFonts w:eastAsia="Times New Roman"/>
                <w:sz w:val="20"/>
                <w:szCs w:val="20"/>
              </w:rPr>
            </w:pPr>
            <w:r>
              <w:rPr>
                <w:rFonts w:ascii="inherit" w:eastAsia="Times New Roman" w:hAnsi="inherit"/>
                <w:sz w:val="20"/>
                <w:szCs w:val="20"/>
              </w:rPr>
              <w:t>33.5</w:t>
            </w:r>
          </w:p>
        </w:tc>
        <w:tc>
          <w:tcPr>
            <w:tcW w:w="0" w:type="auto"/>
            <w:vAlign w:val="bottom"/>
            <w:hideMark/>
          </w:tcPr>
          <w:p w14:paraId="3D8B89B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D2E98AE" w14:textId="77777777" w:rsidR="00000000" w:rsidRDefault="00A62CB6">
            <w:pPr>
              <w:divId w:val="134033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A42054"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791D8C" w14:textId="77777777" w:rsidR="00000000" w:rsidRDefault="00A62CB6">
            <w:pPr>
              <w:jc w:val="right"/>
              <w:rPr>
                <w:rFonts w:eastAsia="Times New Roman"/>
                <w:sz w:val="20"/>
                <w:szCs w:val="20"/>
              </w:rPr>
            </w:pPr>
            <w:r>
              <w:rPr>
                <w:rFonts w:ascii="inherit" w:eastAsia="Times New Roman" w:hAnsi="inherit"/>
                <w:sz w:val="20"/>
                <w:szCs w:val="20"/>
              </w:rPr>
              <w:t>39.9</w:t>
            </w:r>
          </w:p>
        </w:tc>
        <w:tc>
          <w:tcPr>
            <w:tcW w:w="0" w:type="auto"/>
            <w:vAlign w:val="bottom"/>
            <w:hideMark/>
          </w:tcPr>
          <w:p w14:paraId="6F6F2E0B" w14:textId="77777777" w:rsidR="00000000" w:rsidRDefault="00A62CB6">
            <w:pPr>
              <w:rPr>
                <w:rFonts w:eastAsia="Times New Roman"/>
                <w:sz w:val="20"/>
                <w:szCs w:val="20"/>
              </w:rPr>
            </w:pPr>
          </w:p>
        </w:tc>
      </w:tr>
    </w:tbl>
    <w:p w14:paraId="7D10331A" w14:textId="77777777" w:rsidR="00000000" w:rsidRDefault="00A62CB6">
      <w:pPr>
        <w:spacing w:line="288" w:lineRule="auto"/>
        <w:jc w:val="center"/>
        <w:rPr>
          <w:rFonts w:eastAsia="Times New Roman"/>
          <w:sz w:val="20"/>
          <w:szCs w:val="20"/>
        </w:rPr>
      </w:pPr>
    </w:p>
    <w:p w14:paraId="718566E0" w14:textId="77777777" w:rsidR="00000000" w:rsidRDefault="00A62CB6">
      <w:pPr>
        <w:spacing w:line="288" w:lineRule="auto"/>
        <w:jc w:val="both"/>
        <w:rPr>
          <w:rFonts w:eastAsia="Times New Roman"/>
          <w:sz w:val="20"/>
          <w:szCs w:val="20"/>
        </w:rPr>
      </w:pPr>
    </w:p>
    <w:p w14:paraId="25C89816" w14:textId="77777777" w:rsidR="00000000" w:rsidRDefault="00A62CB6">
      <w:pPr>
        <w:divId w:val="294414020"/>
        <w:rPr>
          <w:rFonts w:eastAsia="Times New Roman"/>
          <w:sz w:val="20"/>
          <w:szCs w:val="20"/>
        </w:rPr>
      </w:pPr>
    </w:p>
    <w:p w14:paraId="1B7F4F73" w14:textId="77777777" w:rsidR="00000000" w:rsidRDefault="00A62CB6">
      <w:pPr>
        <w:spacing w:line="288" w:lineRule="auto"/>
        <w:jc w:val="center"/>
        <w:divId w:val="56140387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11</w:t>
      </w:r>
    </w:p>
    <w:p w14:paraId="7E179EE1" w14:textId="77777777" w:rsidR="00000000" w:rsidRDefault="00A62CB6">
      <w:pPr>
        <w:rPr>
          <w:rFonts w:eastAsia="Times New Roman"/>
          <w:sz w:val="20"/>
          <w:szCs w:val="20"/>
        </w:rPr>
      </w:pPr>
      <w:r>
        <w:rPr>
          <w:rFonts w:eastAsia="Times New Roman"/>
          <w:sz w:val="20"/>
          <w:szCs w:val="20"/>
        </w:rPr>
        <w:pict w14:anchorId="0AC94E9A">
          <v:rect id="_x0000_i1036" style="width:0;height:1.5pt" o:hralign="center" o:hrstd="t" o:hr="t" fillcolor="#a0a0a0" stroked="f"/>
        </w:pict>
      </w:r>
    </w:p>
    <w:p w14:paraId="6B370F1A" w14:textId="77777777" w:rsidR="00000000" w:rsidRDefault="00A62CB6">
      <w:pPr>
        <w:spacing w:line="288" w:lineRule="auto"/>
        <w:divId w:val="1409309891"/>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3A4B51E8" w14:textId="77777777" w:rsidR="00000000" w:rsidRDefault="00A62CB6">
      <w:pPr>
        <w:divId w:val="1652562450"/>
        <w:rPr>
          <w:rFonts w:eastAsia="Times New Roman"/>
          <w:sz w:val="20"/>
          <w:szCs w:val="20"/>
        </w:rPr>
      </w:pPr>
    </w:p>
    <w:p w14:paraId="7691F5B0" w14:textId="77777777" w:rsidR="00000000" w:rsidRDefault="00A62CB6">
      <w:pPr>
        <w:spacing w:line="288" w:lineRule="auto"/>
        <w:jc w:val="both"/>
        <w:rPr>
          <w:rFonts w:eastAsia="Times New Roman"/>
          <w:sz w:val="20"/>
          <w:szCs w:val="20"/>
        </w:rPr>
      </w:pPr>
      <w:r>
        <w:rPr>
          <w:rFonts w:ascii="inherit" w:eastAsia="Times New Roman" w:hAnsi="inherit"/>
          <w:i/>
          <w:iCs/>
          <w:sz w:val="20"/>
          <w:szCs w:val="20"/>
        </w:rPr>
        <w:t>Senior Notes</w:t>
      </w:r>
    </w:p>
    <w:p w14:paraId="588B5AEB" w14:textId="77777777" w:rsidR="00000000" w:rsidRDefault="00A62CB6">
      <w:pPr>
        <w:spacing w:line="288" w:lineRule="auto"/>
        <w:jc w:val="both"/>
        <w:rPr>
          <w:rFonts w:eastAsia="Times New Roman"/>
          <w:sz w:val="20"/>
          <w:szCs w:val="20"/>
        </w:rPr>
      </w:pPr>
    </w:p>
    <w:p w14:paraId="752BDE7B" w14:textId="77777777" w:rsidR="00000000" w:rsidRDefault="00A62CB6">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14, 2017, the Company entered into a note purchase and private</w:t>
      </w:r>
      <w:r>
        <w:rPr>
          <w:rFonts w:ascii="inherit" w:eastAsia="Times New Roman" w:hAnsi="inherit"/>
          <w:sz w:val="20"/>
          <w:szCs w:val="20"/>
        </w:rPr>
        <w:t xml:space="preserve"> </w:t>
      </w:r>
      <w:r>
        <w:rPr>
          <w:rFonts w:ascii="inherit" w:eastAsia="Times New Roman" w:hAnsi="inherit"/>
          <w:sz w:val="20"/>
          <w:szCs w:val="20"/>
        </w:rPr>
        <w:t>shelf agreement (the</w:t>
      </w:r>
      <w:r>
        <w:rPr>
          <w:rFonts w:ascii="inherit" w:eastAsia="Times New Roman" w:hAnsi="inherit"/>
          <w:sz w:val="20"/>
          <w:szCs w:val="20"/>
        </w:rPr>
        <w:t xml:space="preserve"> </w:t>
      </w:r>
      <w:r>
        <w:rPr>
          <w:rFonts w:ascii="inherit" w:eastAsia="Times New Roman" w:hAnsi="inherit"/>
          <w:sz w:val="20"/>
          <w:szCs w:val="20"/>
        </w:rPr>
        <w:t>“Note Purchase Agreement”), pursuant to which t</w:t>
      </w:r>
      <w:r>
        <w:rPr>
          <w:rFonts w:ascii="inherit" w:eastAsia="Times New Roman" w:hAnsi="inherit"/>
          <w:sz w:val="20"/>
          <w:szCs w:val="20"/>
        </w:rPr>
        <w:t>he Company agreed to sell</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 senior unsecured notes due</w:t>
      </w:r>
      <w:r>
        <w:rPr>
          <w:rFonts w:ascii="inherit" w:eastAsia="Times New Roman" w:hAnsi="inherit"/>
          <w:sz w:val="20"/>
          <w:szCs w:val="20"/>
        </w:rPr>
        <w:t xml:space="preserve"> </w:t>
      </w:r>
      <w:r>
        <w:rPr>
          <w:rFonts w:ascii="inherit" w:eastAsia="Times New Roman" w:hAnsi="inherit"/>
          <w:sz w:val="20"/>
          <w:szCs w:val="20"/>
        </w:rPr>
        <w:t>August 14, 2029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“2029 Notes”) in a private placement.</w:t>
      </w:r>
      <w:r>
        <w:rPr>
          <w:rFonts w:ascii="inherit" w:eastAsia="Times New Roman" w:hAnsi="inherit"/>
          <w:sz w:val="20"/>
          <w:szCs w:val="20"/>
        </w:rPr>
        <w:t xml:space="preserve"> </w:t>
      </w:r>
      <w:r>
        <w:rPr>
          <w:rFonts w:ascii="inherit" w:eastAsia="Times New Roman" w:hAnsi="inherit"/>
          <w:sz w:val="20"/>
          <w:szCs w:val="20"/>
        </w:rPr>
        <w:t>The 2029 Notes bear interest at</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per annum with interest payable semi-annually in arrears on eac</w:t>
      </w:r>
      <w:r>
        <w:rPr>
          <w:rFonts w:ascii="inherit" w:eastAsia="Times New Roman" w:hAnsi="inherit"/>
          <w:sz w:val="20"/>
          <w:szCs w:val="20"/>
        </w:rPr>
        <w:t>h annual and semi-annual anniversary of the issuance date.</w:t>
      </w:r>
      <w:r>
        <w:rPr>
          <w:rFonts w:ascii="inherit" w:eastAsia="Times New Roman" w:hAnsi="inherit"/>
          <w:sz w:val="20"/>
          <w:szCs w:val="20"/>
        </w:rPr>
        <w:t xml:space="preserve"> </w:t>
      </w:r>
      <w:r>
        <w:rPr>
          <w:rFonts w:ascii="inherit" w:eastAsia="Times New Roman" w:hAnsi="inherit"/>
          <w:sz w:val="20"/>
          <w:szCs w:val="20"/>
        </w:rPr>
        <w:t>The obligations under the Note Purchase Agreement are unsecured, but guaranteed by each of the Company’s material subsidiaries.</w:t>
      </w:r>
    </w:p>
    <w:p w14:paraId="2F031137" w14:textId="77777777" w:rsidR="00000000" w:rsidRDefault="00A62CB6">
      <w:pPr>
        <w:spacing w:line="288" w:lineRule="auto"/>
        <w:jc w:val="both"/>
        <w:rPr>
          <w:rFonts w:eastAsia="Times New Roman"/>
          <w:sz w:val="20"/>
          <w:szCs w:val="20"/>
        </w:rPr>
      </w:pPr>
    </w:p>
    <w:p w14:paraId="23B840A0" w14:textId="77777777" w:rsidR="00000000" w:rsidRDefault="00A62CB6">
      <w:pPr>
        <w:spacing w:line="288" w:lineRule="auto"/>
        <w:jc w:val="both"/>
        <w:rPr>
          <w:rFonts w:eastAsia="Times New Roman"/>
          <w:sz w:val="20"/>
          <w:szCs w:val="20"/>
        </w:rPr>
      </w:pPr>
      <w:r>
        <w:rPr>
          <w:rFonts w:ascii="inherit" w:eastAsia="Times New Roman" w:hAnsi="inherit"/>
          <w:sz w:val="20"/>
          <w:szCs w:val="20"/>
        </w:rPr>
        <w:t xml:space="preserve">The Company may from time to time issue and sell additional senior </w:t>
      </w:r>
      <w:r>
        <w:rPr>
          <w:rFonts w:ascii="inherit" w:eastAsia="Times New Roman" w:hAnsi="inherit"/>
          <w:sz w:val="20"/>
          <w:szCs w:val="20"/>
        </w:rPr>
        <w:t>unsecured notes (the</w:t>
      </w:r>
      <w:r>
        <w:rPr>
          <w:rFonts w:ascii="inherit" w:eastAsia="Times New Roman" w:hAnsi="inherit"/>
          <w:sz w:val="20"/>
          <w:szCs w:val="20"/>
        </w:rPr>
        <w:t xml:space="preserve"> </w:t>
      </w:r>
      <w:r>
        <w:rPr>
          <w:rFonts w:ascii="inherit" w:eastAsia="Times New Roman" w:hAnsi="inherit"/>
          <w:sz w:val="20"/>
          <w:szCs w:val="20"/>
        </w:rPr>
        <w:t>“Shelf Notes”) pursuant to the Note Purchase Agreement, in an aggregate principal amount of up to</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Shelf Notes will have a maturity date of no more than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after the date of original issuance and may be issued th</w:t>
      </w:r>
      <w:r>
        <w:rPr>
          <w:rFonts w:ascii="inherit" w:eastAsia="Times New Roman" w:hAnsi="inherit"/>
          <w:sz w:val="20"/>
          <w:szCs w:val="20"/>
        </w:rPr>
        <w:t>rough</w:t>
      </w:r>
      <w:r>
        <w:rPr>
          <w:rFonts w:ascii="inherit" w:eastAsia="Times New Roman" w:hAnsi="inherit"/>
          <w:sz w:val="20"/>
          <w:szCs w:val="20"/>
        </w:rPr>
        <w:t xml:space="preserve"> </w:t>
      </w:r>
      <w:r>
        <w:rPr>
          <w:rFonts w:ascii="inherit" w:eastAsia="Times New Roman" w:hAnsi="inherit"/>
          <w:sz w:val="20"/>
          <w:szCs w:val="20"/>
        </w:rPr>
        <w:t>August 14, 2020, unless earlier terminated in accordance with the terms of the Note Purchase Agreement.</w:t>
      </w:r>
      <w:r>
        <w:rPr>
          <w:rFonts w:ascii="inherit" w:eastAsia="Times New Roman" w:hAnsi="inherit"/>
          <w:sz w:val="20"/>
          <w:szCs w:val="20"/>
        </w:rPr>
        <w:t xml:space="preserve"> </w:t>
      </w:r>
    </w:p>
    <w:p w14:paraId="6E940533" w14:textId="77777777" w:rsidR="00000000" w:rsidRDefault="00A62CB6">
      <w:pPr>
        <w:spacing w:line="288" w:lineRule="auto"/>
        <w:jc w:val="both"/>
        <w:rPr>
          <w:rFonts w:eastAsia="Times New Roman"/>
          <w:sz w:val="20"/>
          <w:szCs w:val="20"/>
        </w:rPr>
      </w:pPr>
    </w:p>
    <w:p w14:paraId="3F9875E1" w14:textId="77777777" w:rsidR="00000000" w:rsidRDefault="00A62CB6">
      <w:pPr>
        <w:spacing w:line="288" w:lineRule="auto"/>
        <w:jc w:val="both"/>
        <w:rPr>
          <w:rFonts w:eastAsia="Times New Roman"/>
          <w:sz w:val="20"/>
          <w:szCs w:val="20"/>
        </w:rPr>
      </w:pPr>
      <w:r>
        <w:rPr>
          <w:rFonts w:ascii="inherit" w:eastAsia="Times New Roman" w:hAnsi="inherit"/>
          <w:sz w:val="20"/>
          <w:szCs w:val="20"/>
        </w:rPr>
        <w:t>Pursuant to the Note Purchase Agreement, the 2029 Notes and any Shelf Notes (collectively, the "Notes") are redeemable by the Company, in whole</w:t>
      </w:r>
      <w:r>
        <w:rPr>
          <w:rFonts w:ascii="inherit" w:eastAsia="Times New Roman" w:hAnsi="inherit"/>
          <w:sz w:val="20"/>
          <w:szCs w:val="20"/>
        </w:rPr>
        <w:t xml:space="preserve"> at any time or in part from time to time,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of the Notes being redeemed, together with accrued and unpaid interest thereon and a make whole amount calculated by discounting all remaining scheduled payments on the Notes by the</w:t>
      </w:r>
      <w:r>
        <w:rPr>
          <w:rFonts w:ascii="inherit" w:eastAsia="Times New Roman" w:hAnsi="inherit"/>
          <w:sz w:val="20"/>
          <w:szCs w:val="20"/>
        </w:rPr>
        <w:t xml:space="preserve"> yield on the U.S. Treasury security with a maturity equal to the remaining average life of the</w:t>
      </w:r>
      <w:r>
        <w:rPr>
          <w:rFonts w:ascii="inherit" w:eastAsia="Times New Roman" w:hAnsi="inherit"/>
          <w:sz w:val="20"/>
          <w:szCs w:val="20"/>
        </w:rPr>
        <w:t xml:space="preserve"> </w:t>
      </w:r>
      <w:r>
        <w:rPr>
          <w:rFonts w:ascii="inherit" w:eastAsia="Times New Roman" w:hAnsi="inherit"/>
          <w:sz w:val="20"/>
          <w:szCs w:val="20"/>
        </w:rPr>
        <w:t>Notes plus 0.50%.</w:t>
      </w:r>
    </w:p>
    <w:p w14:paraId="56EF186C" w14:textId="77777777" w:rsidR="00000000" w:rsidRDefault="00A62CB6">
      <w:pPr>
        <w:spacing w:line="288" w:lineRule="auto"/>
        <w:jc w:val="both"/>
        <w:rPr>
          <w:rFonts w:eastAsia="Times New Roman"/>
          <w:sz w:val="20"/>
          <w:szCs w:val="20"/>
        </w:rPr>
      </w:pPr>
    </w:p>
    <w:p w14:paraId="2D88BF5A" w14:textId="77777777" w:rsidR="00000000" w:rsidRDefault="00A62CB6">
      <w:pPr>
        <w:spacing w:line="288" w:lineRule="auto"/>
        <w:jc w:val="both"/>
        <w:rPr>
          <w:rFonts w:eastAsia="Times New Roman"/>
          <w:sz w:val="20"/>
          <w:szCs w:val="20"/>
        </w:rPr>
      </w:pPr>
      <w:r>
        <w:rPr>
          <w:rFonts w:ascii="inherit" w:eastAsia="Times New Roman" w:hAnsi="inherit"/>
          <w:i/>
          <w:iCs/>
          <w:sz w:val="20"/>
          <w:szCs w:val="20"/>
        </w:rPr>
        <w:t>Senior Credit Facility</w:t>
      </w:r>
    </w:p>
    <w:p w14:paraId="7221AA8C" w14:textId="77777777" w:rsidR="00000000" w:rsidRDefault="00A62CB6">
      <w:pPr>
        <w:spacing w:line="288" w:lineRule="auto"/>
        <w:jc w:val="both"/>
        <w:rPr>
          <w:rFonts w:eastAsia="Times New Roman"/>
          <w:sz w:val="20"/>
          <w:szCs w:val="20"/>
        </w:rPr>
      </w:pPr>
    </w:p>
    <w:p w14:paraId="1098A84F" w14:textId="77777777" w:rsidR="00000000" w:rsidRDefault="00A62CB6">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19, 2016</w:t>
      </w:r>
      <w:r>
        <w:rPr>
          <w:rFonts w:ascii="inherit" w:eastAsia="Times New Roman" w:hAnsi="inherit"/>
          <w:sz w:val="20"/>
          <w:szCs w:val="20"/>
        </w:rPr>
        <w:t>, the Company entered into a senior credit facility (the</w:t>
      </w:r>
      <w:r>
        <w:rPr>
          <w:rFonts w:ascii="inherit" w:eastAsia="Times New Roman" w:hAnsi="inherit"/>
          <w:sz w:val="20"/>
          <w:szCs w:val="20"/>
        </w:rPr>
        <w:t xml:space="preserve"> </w:t>
      </w:r>
      <w:r>
        <w:rPr>
          <w:rFonts w:ascii="inherit" w:eastAsia="Times New Roman" w:hAnsi="inherit"/>
          <w:sz w:val="20"/>
          <w:szCs w:val="20"/>
        </w:rPr>
        <w:t>“2016 Senior Credit Facility”) consisting of a</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term loan (the</w:t>
      </w:r>
      <w:r>
        <w:rPr>
          <w:rFonts w:ascii="inherit" w:eastAsia="Times New Roman" w:hAnsi="inherit"/>
          <w:sz w:val="20"/>
          <w:szCs w:val="20"/>
        </w:rPr>
        <w:t xml:space="preserve"> </w:t>
      </w:r>
      <w:r>
        <w:rPr>
          <w:rFonts w:ascii="inherit" w:eastAsia="Times New Roman" w:hAnsi="inherit"/>
          <w:sz w:val="20"/>
          <w:szCs w:val="20"/>
        </w:rPr>
        <w:t>“February 2016 Term Loan”) and a</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revolving credit facility (the</w:t>
      </w:r>
      <w:r>
        <w:rPr>
          <w:rFonts w:ascii="inherit" w:eastAsia="Times New Roman" w:hAnsi="inherit"/>
          <w:sz w:val="20"/>
          <w:szCs w:val="20"/>
        </w:rPr>
        <w:t xml:space="preserve"> </w:t>
      </w:r>
      <w:r>
        <w:rPr>
          <w:rFonts w:ascii="inherit" w:eastAsia="Times New Roman" w:hAnsi="inherit"/>
          <w:sz w:val="20"/>
          <w:szCs w:val="20"/>
        </w:rPr>
        <w:t>“Revolver”) with a sublimit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swingline loans.</w:t>
      </w:r>
      <w:r>
        <w:rPr>
          <w:rFonts w:ascii="inherit" w:eastAsia="Times New Roman" w:hAnsi="inherit"/>
          <w:sz w:val="20"/>
          <w:szCs w:val="20"/>
        </w:rPr>
        <w:t xml:space="preserve"> </w:t>
      </w:r>
      <w:r>
        <w:rPr>
          <w:rFonts w:ascii="inherit" w:eastAsia="Times New Roman" w:hAnsi="inherit"/>
          <w:sz w:val="20"/>
          <w:szCs w:val="20"/>
        </w:rPr>
        <w:t>This agreement is unsecured and matures on</w:t>
      </w:r>
      <w:r>
        <w:rPr>
          <w:rFonts w:ascii="inherit" w:eastAsia="Times New Roman" w:hAnsi="inherit"/>
          <w:sz w:val="20"/>
          <w:szCs w:val="20"/>
        </w:rPr>
        <w:t xml:space="preserve"> </w:t>
      </w:r>
      <w:r>
        <w:rPr>
          <w:rFonts w:ascii="inherit" w:eastAsia="Times New Roman" w:hAnsi="inherit"/>
          <w:sz w:val="20"/>
          <w:szCs w:val="20"/>
        </w:rPr>
        <w:t>February 19, 2022.</w:t>
      </w:r>
    </w:p>
    <w:p w14:paraId="4B7DA475" w14:textId="77777777" w:rsidR="00000000" w:rsidRDefault="00A62CB6">
      <w:pPr>
        <w:spacing w:line="288" w:lineRule="auto"/>
        <w:jc w:val="both"/>
        <w:rPr>
          <w:rFonts w:eastAsia="Times New Roman"/>
          <w:sz w:val="20"/>
          <w:szCs w:val="20"/>
        </w:rPr>
      </w:pPr>
    </w:p>
    <w:p w14:paraId="2E1AFA77" w14:textId="77777777" w:rsidR="00000000" w:rsidRDefault="00A62CB6">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15, 2017, pursuant to an accordion feature available under the 2016 Senior Credit Facility, the Company entered into an incremental term loan agreement (the</w:t>
      </w:r>
      <w:r>
        <w:rPr>
          <w:rFonts w:ascii="inherit" w:eastAsia="Times New Roman" w:hAnsi="inherit"/>
          <w:sz w:val="20"/>
          <w:szCs w:val="20"/>
        </w:rPr>
        <w:t xml:space="preserve"> </w:t>
      </w:r>
      <w:r>
        <w:rPr>
          <w:rFonts w:ascii="inherit" w:eastAsia="Times New Roman" w:hAnsi="inherit"/>
          <w:sz w:val="20"/>
          <w:szCs w:val="20"/>
        </w:rPr>
        <w:t>“June 2017</w:t>
      </w:r>
      <w:r>
        <w:rPr>
          <w:rFonts w:ascii="inherit" w:eastAsia="Times New Roman" w:hAnsi="inherit"/>
          <w:sz w:val="20"/>
          <w:szCs w:val="20"/>
        </w:rPr>
        <w:t xml:space="preserve"> Term Loan”) which increased the term loan capacity under the 2016 Senior Credit Facility by</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This agreement is unsecured and matures on</w:t>
      </w:r>
      <w:r>
        <w:rPr>
          <w:rFonts w:ascii="inherit" w:eastAsia="Times New Roman" w:hAnsi="inherit"/>
          <w:sz w:val="20"/>
          <w:szCs w:val="20"/>
        </w:rPr>
        <w:t xml:space="preserve"> </w:t>
      </w:r>
      <w:r>
        <w:rPr>
          <w:rFonts w:ascii="inherit" w:eastAsia="Times New Roman" w:hAnsi="inherit"/>
          <w:sz w:val="20"/>
          <w:szCs w:val="20"/>
        </w:rPr>
        <w:t>June 15, 2022.</w:t>
      </w:r>
    </w:p>
    <w:p w14:paraId="5C077887" w14:textId="77777777" w:rsidR="00000000" w:rsidRDefault="00A62CB6">
      <w:pPr>
        <w:spacing w:line="288" w:lineRule="auto"/>
        <w:jc w:val="both"/>
        <w:rPr>
          <w:rFonts w:eastAsia="Times New Roman"/>
          <w:sz w:val="20"/>
          <w:szCs w:val="20"/>
        </w:rPr>
      </w:pPr>
    </w:p>
    <w:p w14:paraId="25A7AFF5"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February 2016 Term Loan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requires quarterly payments totaling</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per year in years one and two 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in years three through the maturity date, with the remaining balance due in full on the maturity date of</w:t>
      </w:r>
      <w:r>
        <w:rPr>
          <w:rFonts w:ascii="inherit" w:eastAsia="Times New Roman" w:hAnsi="inherit"/>
          <w:sz w:val="20"/>
          <w:szCs w:val="20"/>
        </w:rPr>
        <w:t xml:space="preserve"> </w:t>
      </w:r>
      <w:r>
        <w:rPr>
          <w:rFonts w:ascii="inherit" w:eastAsia="Times New Roman" w:hAnsi="inherit"/>
          <w:sz w:val="20"/>
          <w:szCs w:val="20"/>
        </w:rPr>
        <w:t>February 19, 2022.</w:t>
      </w:r>
      <w:r>
        <w:rPr>
          <w:rFonts w:ascii="inherit" w:eastAsia="Times New Roman" w:hAnsi="inherit"/>
          <w:sz w:val="20"/>
          <w:szCs w:val="20"/>
        </w:rPr>
        <w:t xml:space="preserve"> </w:t>
      </w:r>
      <w:r>
        <w:rPr>
          <w:rFonts w:ascii="inherit" w:eastAsia="Times New Roman" w:hAnsi="inherit"/>
          <w:sz w:val="20"/>
          <w:szCs w:val="20"/>
        </w:rPr>
        <w:t>The June 2017 Term Loan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requires quarterly payments total</w:t>
      </w:r>
      <w:r>
        <w:rPr>
          <w:rFonts w:ascii="inherit" w:eastAsia="Times New Roman" w:hAnsi="inherit"/>
          <w:sz w:val="20"/>
          <w:szCs w:val="20"/>
        </w:rPr>
        <w:t>ing</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in years one and two 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in years three through the maturity date, with the remaining balance due in full on the maturity date of</w:t>
      </w:r>
      <w:r>
        <w:rPr>
          <w:rFonts w:ascii="inherit" w:eastAsia="Times New Roman" w:hAnsi="inherit"/>
          <w:sz w:val="20"/>
          <w:szCs w:val="20"/>
        </w:rPr>
        <w:t xml:space="preserve"> </w:t>
      </w:r>
      <w:r>
        <w:rPr>
          <w:rFonts w:ascii="inherit" w:eastAsia="Times New Roman" w:hAnsi="inherit"/>
          <w:sz w:val="20"/>
          <w:szCs w:val="20"/>
        </w:rPr>
        <w:t>June 15, 2022.</w:t>
      </w:r>
      <w:r>
        <w:rPr>
          <w:rFonts w:ascii="inherit" w:eastAsia="Times New Roman" w:hAnsi="inherit"/>
          <w:sz w:val="20"/>
          <w:szCs w:val="20"/>
        </w:rPr>
        <w:t xml:space="preserve"> </w:t>
      </w:r>
      <w:r>
        <w:rPr>
          <w:rFonts w:ascii="inherit" w:eastAsia="Times New Roman" w:hAnsi="inherit"/>
          <w:sz w:val="20"/>
          <w:szCs w:val="20"/>
        </w:rPr>
        <w:t>The 2016 Senior Credit Facility also contains a</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revol</w:t>
      </w:r>
      <w:r>
        <w:rPr>
          <w:rFonts w:ascii="inherit" w:eastAsia="Times New Roman" w:hAnsi="inherit"/>
          <w:sz w:val="20"/>
          <w:szCs w:val="20"/>
        </w:rPr>
        <w:t>ving credit facility (with a sublimit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swingline loans).</w:t>
      </w:r>
      <w:r>
        <w:rPr>
          <w:rFonts w:ascii="inherit" w:eastAsia="Times New Roman" w:hAnsi="inherit"/>
          <w:sz w:val="20"/>
          <w:szCs w:val="20"/>
        </w:rPr>
        <w:t xml:space="preserve"> </w:t>
      </w:r>
    </w:p>
    <w:p w14:paraId="2D160679" w14:textId="77777777" w:rsidR="00000000" w:rsidRDefault="00A62CB6">
      <w:pPr>
        <w:spacing w:line="288" w:lineRule="auto"/>
        <w:jc w:val="both"/>
        <w:rPr>
          <w:rFonts w:eastAsia="Times New Roman"/>
          <w:sz w:val="20"/>
          <w:szCs w:val="20"/>
        </w:rPr>
      </w:pPr>
    </w:p>
    <w:p w14:paraId="410319D6" w14:textId="77777777" w:rsidR="00000000" w:rsidRDefault="00A62CB6">
      <w:pPr>
        <w:spacing w:line="288" w:lineRule="auto"/>
        <w:jc w:val="both"/>
        <w:rPr>
          <w:rFonts w:eastAsia="Times New Roman"/>
          <w:sz w:val="20"/>
          <w:szCs w:val="20"/>
        </w:rPr>
      </w:pPr>
      <w:r>
        <w:rPr>
          <w:rFonts w:ascii="inherit" w:eastAsia="Times New Roman" w:hAnsi="inherit"/>
          <w:sz w:val="20"/>
          <w:szCs w:val="20"/>
        </w:rPr>
        <w:t>Borrowings under the February 2016 Term Loan and Revolver bear interest at either the bank’s base rate (5.500%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or the London Inter-Bank Offer Rate (“LIBOR”) (2.</w:t>
      </w:r>
      <w:r>
        <w:rPr>
          <w:rFonts w:ascii="inherit" w:eastAsia="Times New Roman" w:hAnsi="inherit"/>
          <w:sz w:val="20"/>
          <w:szCs w:val="20"/>
        </w:rPr>
        <w:t>398%</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plus an additional amount ranging from</w:t>
      </w:r>
      <w:r>
        <w:rPr>
          <w:rFonts w:ascii="inherit" w:eastAsia="Times New Roman" w:hAnsi="inherit"/>
          <w:sz w:val="20"/>
          <w:szCs w:val="20"/>
        </w:rPr>
        <w:t xml:space="preserve"> </w:t>
      </w:r>
      <w:r>
        <w:rPr>
          <w:rFonts w:ascii="inherit" w:eastAsia="Times New Roman" w:hAnsi="inherit"/>
          <w:sz w:val="20"/>
          <w:szCs w:val="20"/>
        </w:rPr>
        <w:t>0.500%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1.125%</w:t>
      </w:r>
      <w:r>
        <w:rPr>
          <w:rFonts w:ascii="inherit" w:eastAsia="Times New Roman" w:hAnsi="inherit"/>
          <w:sz w:val="20"/>
          <w:szCs w:val="20"/>
        </w:rPr>
        <w:t xml:space="preserve"> </w:t>
      </w:r>
      <w:r>
        <w:rPr>
          <w:rFonts w:ascii="inherit" w:eastAsia="Times New Roman" w:hAnsi="inherit"/>
          <w:sz w:val="20"/>
          <w:szCs w:val="20"/>
        </w:rPr>
        <w:t>per annum (0.750%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adjusted quarterly based on our leverage ratio.  The Company is also required to pay, quarterly in arrears, a commitment fee for unused capa</w:t>
      </w:r>
      <w:r>
        <w:rPr>
          <w:rFonts w:ascii="inherit" w:eastAsia="Times New Roman" w:hAnsi="inherit"/>
          <w:sz w:val="20"/>
          <w:szCs w:val="20"/>
        </w:rPr>
        <w:t>city ranging from</w:t>
      </w:r>
      <w:r>
        <w:rPr>
          <w:rFonts w:ascii="inherit" w:eastAsia="Times New Roman" w:hAnsi="inherit"/>
          <w:sz w:val="20"/>
          <w:szCs w:val="20"/>
        </w:rPr>
        <w:t xml:space="preserve"> </w:t>
      </w:r>
      <w:r>
        <w:rPr>
          <w:rFonts w:ascii="inherit" w:eastAsia="Times New Roman" w:hAnsi="inherit"/>
          <w:sz w:val="20"/>
          <w:szCs w:val="20"/>
        </w:rPr>
        <w:t>0.075%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0.200%</w:t>
      </w:r>
      <w:r>
        <w:rPr>
          <w:rFonts w:ascii="inherit" w:eastAsia="Times New Roman" w:hAnsi="inherit"/>
          <w:sz w:val="20"/>
          <w:szCs w:val="20"/>
        </w:rPr>
        <w:t xml:space="preserve"> </w:t>
      </w:r>
      <w:r>
        <w:rPr>
          <w:rFonts w:ascii="inherit" w:eastAsia="Times New Roman" w:hAnsi="inherit"/>
          <w:sz w:val="20"/>
          <w:szCs w:val="20"/>
        </w:rPr>
        <w:t>per annum (0.125%</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adjusted quarterly based on the Company’s leverage ratio.</w:t>
      </w:r>
      <w:r>
        <w:rPr>
          <w:rFonts w:ascii="inherit" w:eastAsia="Times New Roman" w:hAnsi="inherit"/>
          <w:sz w:val="20"/>
          <w:szCs w:val="20"/>
        </w:rPr>
        <w:t xml:space="preserve"> </w:t>
      </w:r>
      <w:r>
        <w:rPr>
          <w:rFonts w:ascii="inherit" w:eastAsia="Times New Roman" w:hAnsi="inherit"/>
          <w:sz w:val="20"/>
          <w:szCs w:val="20"/>
        </w:rPr>
        <w:t>Borrowings under the June 2017 Term Loan bear interest at either the bank’s base rate (5.500%</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or LIBOR (2.39</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plus an additional</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annum.</w:t>
      </w:r>
      <w:r>
        <w:rPr>
          <w:rFonts w:ascii="inherit" w:eastAsia="Times New Roman" w:hAnsi="inherit"/>
          <w:sz w:val="20"/>
          <w:szCs w:val="20"/>
        </w:rPr>
        <w:t xml:space="preserve"> </w:t>
      </w:r>
      <w:r>
        <w:rPr>
          <w:rFonts w:ascii="inherit" w:eastAsia="Times New Roman" w:hAnsi="inherit"/>
          <w:sz w:val="20"/>
          <w:szCs w:val="20"/>
        </w:rPr>
        <w:t>As further described in</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the Company has entered into interest rate swap agreements in order to hedge our exposure to variable rate interest</w:t>
      </w:r>
      <w:r>
        <w:rPr>
          <w:rFonts w:ascii="inherit" w:eastAsia="Times New Roman" w:hAnsi="inherit"/>
          <w:sz w:val="20"/>
          <w:szCs w:val="20"/>
        </w:rPr>
        <w:t xml:space="preserve"> payments associated with each of the term loans under the 2016 Senior Credit Facility.</w:t>
      </w:r>
      <w:r>
        <w:rPr>
          <w:rFonts w:ascii="inherit" w:eastAsia="Times New Roman" w:hAnsi="inherit"/>
          <w:sz w:val="20"/>
          <w:szCs w:val="20"/>
        </w:rPr>
        <w:t xml:space="preserve"> </w:t>
      </w:r>
    </w:p>
    <w:p w14:paraId="2F030454" w14:textId="77777777" w:rsidR="00000000" w:rsidRDefault="00A62CB6">
      <w:pPr>
        <w:spacing w:line="288" w:lineRule="auto"/>
        <w:jc w:val="both"/>
        <w:rPr>
          <w:rFonts w:eastAsia="Times New Roman"/>
          <w:sz w:val="20"/>
          <w:szCs w:val="20"/>
        </w:rPr>
      </w:pPr>
    </w:p>
    <w:p w14:paraId="21C9DF56" w14:textId="77777777" w:rsidR="00000000" w:rsidRDefault="00A62CB6">
      <w:pPr>
        <w:spacing w:line="288" w:lineRule="auto"/>
        <w:jc w:val="both"/>
        <w:rPr>
          <w:rFonts w:eastAsia="Times New Roman"/>
          <w:sz w:val="20"/>
          <w:szCs w:val="20"/>
        </w:rPr>
      </w:pPr>
      <w:r>
        <w:rPr>
          <w:rFonts w:ascii="inherit" w:eastAsia="Times New Roman" w:hAnsi="inherit"/>
          <w:sz w:val="20"/>
          <w:szCs w:val="20"/>
        </w:rPr>
        <w:t>Proceeds from the 2016 Senior Credit Facility may be used for working capital, capital expenditures, dividends, share repurchases, and other matters.</w:t>
      </w:r>
      <w:r>
        <w:rPr>
          <w:rFonts w:ascii="inherit" w:eastAsia="Times New Roman" w:hAnsi="inherit"/>
          <w:sz w:val="20"/>
          <w:szCs w:val="20"/>
        </w:rPr>
        <w:t xml:space="preserve"> </w:t>
      </w:r>
      <w:r>
        <w:rPr>
          <w:rFonts w:ascii="inherit" w:eastAsia="Times New Roman" w:hAnsi="inherit"/>
          <w:sz w:val="20"/>
          <w:szCs w:val="20"/>
        </w:rPr>
        <w:t>There are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co</w:t>
      </w:r>
      <w:r>
        <w:rPr>
          <w:rFonts w:ascii="inherit" w:eastAsia="Times New Roman" w:hAnsi="inherit"/>
          <w:sz w:val="20"/>
          <w:szCs w:val="20"/>
        </w:rPr>
        <w:t>mpensating balance requirements associated with the 2016 Senior Credit Facility.</w:t>
      </w:r>
      <w:r>
        <w:rPr>
          <w:rFonts w:ascii="inherit" w:eastAsia="Times New Roman" w:hAnsi="inherit"/>
          <w:sz w:val="20"/>
          <w:szCs w:val="20"/>
        </w:rPr>
        <w:t xml:space="preserve"> </w:t>
      </w:r>
    </w:p>
    <w:p w14:paraId="5889B165" w14:textId="77777777" w:rsidR="00000000" w:rsidRDefault="00A62CB6">
      <w:pPr>
        <w:spacing w:line="288" w:lineRule="auto"/>
        <w:jc w:val="both"/>
        <w:rPr>
          <w:rFonts w:eastAsia="Times New Roman"/>
          <w:sz w:val="20"/>
          <w:szCs w:val="20"/>
        </w:rPr>
      </w:pPr>
    </w:p>
    <w:p w14:paraId="356750A6" w14:textId="77777777" w:rsidR="00000000" w:rsidRDefault="00A62CB6">
      <w:pPr>
        <w:spacing w:line="288" w:lineRule="auto"/>
        <w:jc w:val="both"/>
        <w:rPr>
          <w:rFonts w:eastAsia="Times New Roman"/>
          <w:sz w:val="20"/>
          <w:szCs w:val="20"/>
        </w:rPr>
      </w:pPr>
      <w:r>
        <w:rPr>
          <w:rFonts w:ascii="inherit" w:eastAsia="Times New Roman" w:hAnsi="inherit"/>
          <w:i/>
          <w:iCs/>
          <w:sz w:val="20"/>
          <w:szCs w:val="20"/>
        </w:rPr>
        <w:t>Covenants and Default Provisions of the Debt Agreements</w:t>
      </w:r>
    </w:p>
    <w:p w14:paraId="578DCBCB" w14:textId="77777777" w:rsidR="00000000" w:rsidRDefault="00A62CB6">
      <w:pPr>
        <w:spacing w:line="288" w:lineRule="auto"/>
        <w:jc w:val="both"/>
        <w:rPr>
          <w:rFonts w:eastAsia="Times New Roman"/>
          <w:sz w:val="20"/>
          <w:szCs w:val="20"/>
        </w:rPr>
      </w:pPr>
    </w:p>
    <w:p w14:paraId="75CFFC44"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2016 Senior Credit Facility and the Note Purchase Agreement (collectively, the</w:t>
      </w:r>
      <w:r>
        <w:rPr>
          <w:rFonts w:ascii="inherit" w:eastAsia="Times New Roman" w:hAnsi="inherit"/>
          <w:sz w:val="20"/>
          <w:szCs w:val="20"/>
        </w:rPr>
        <w:t xml:space="preserve"> </w:t>
      </w:r>
      <w:r>
        <w:rPr>
          <w:rFonts w:ascii="inherit" w:eastAsia="Times New Roman" w:hAnsi="inherit"/>
          <w:sz w:val="20"/>
          <w:szCs w:val="20"/>
        </w:rPr>
        <w:t>“Debt Agreements”) require quarterly compliance with respect to</w:t>
      </w:r>
      <w:r>
        <w:rPr>
          <w:rFonts w:ascii="inherit" w:eastAsia="Times New Roman" w:hAnsi="inherit"/>
          <w:sz w:val="20"/>
          <w:szCs w:val="20"/>
        </w:rPr>
        <w:t xml:space="preserve"> </w:t>
      </w:r>
      <w:r>
        <w:rPr>
          <w:rFonts w:ascii="inherit" w:eastAsia="Times New Roman" w:hAnsi="inherit"/>
          <w:sz w:val="20"/>
          <w:szCs w:val="20"/>
        </w:rPr>
        <w:t xml:space="preserve">two material covenants: a fixed charge coverage ratio and a leverage ratio.  Both ratios are calculated on a </w:t>
      </w:r>
      <w:r>
        <w:rPr>
          <w:rFonts w:ascii="inherit" w:eastAsia="Times New Roman" w:hAnsi="inherit"/>
          <w:sz w:val="20"/>
          <w:szCs w:val="20"/>
        </w:rPr>
        <w:t>trailing twelve-month basis at the end of each fiscal quarter.</w:t>
      </w:r>
      <w:r>
        <w:rPr>
          <w:rFonts w:ascii="inherit" w:eastAsia="Times New Roman" w:hAnsi="inherit"/>
          <w:sz w:val="20"/>
          <w:szCs w:val="20"/>
        </w:rPr>
        <w:t xml:space="preserve"> </w:t>
      </w:r>
      <w:r>
        <w:rPr>
          <w:rFonts w:ascii="inherit" w:eastAsia="Times New Roman" w:hAnsi="inherit"/>
          <w:sz w:val="20"/>
          <w:szCs w:val="20"/>
        </w:rPr>
        <w:t xml:space="preserve">The fixed charge coverage ratio compares earnings before interest, taxes, depreciation, amortization, share-based compensation, and rent expense (“consolidated EBITDAR”) to the sum of interest </w:t>
      </w:r>
      <w:r>
        <w:rPr>
          <w:rFonts w:ascii="inherit" w:eastAsia="Times New Roman" w:hAnsi="inherit"/>
          <w:sz w:val="20"/>
          <w:szCs w:val="20"/>
        </w:rPr>
        <w:t>paid and rental expense (excluding any straight-line rent adjustments).  The fixed charge coverage ratio shall be greater than or equal to</w:t>
      </w:r>
      <w:r>
        <w:rPr>
          <w:rFonts w:ascii="inherit" w:eastAsia="Times New Roman" w:hAnsi="inherit"/>
          <w:sz w:val="20"/>
          <w:szCs w:val="20"/>
        </w:rPr>
        <w:t xml:space="preserve"> </w:t>
      </w:r>
      <w:r>
        <w:rPr>
          <w:rFonts w:ascii="inherit" w:eastAsia="Times New Roman" w:hAnsi="inherit"/>
          <w:sz w:val="20"/>
          <w:szCs w:val="20"/>
        </w:rPr>
        <w:t>2.00 to 1.0</w:t>
      </w:r>
      <w:r>
        <w:rPr>
          <w:rFonts w:ascii="inherit" w:eastAsia="Times New Roman" w:hAnsi="inherit"/>
          <w:sz w:val="20"/>
          <w:szCs w:val="20"/>
        </w:rPr>
        <w:t xml:space="preserve"> </w:t>
      </w:r>
      <w:r>
        <w:rPr>
          <w:rFonts w:ascii="inherit" w:eastAsia="Times New Roman" w:hAnsi="inherit"/>
          <w:sz w:val="20"/>
          <w:szCs w:val="20"/>
        </w:rPr>
        <w:t>as of the last day of each fiscal quarter.</w:t>
      </w:r>
      <w:r>
        <w:rPr>
          <w:rFonts w:ascii="inherit" w:eastAsia="Times New Roman" w:hAnsi="inherit"/>
          <w:sz w:val="20"/>
          <w:szCs w:val="20"/>
        </w:rPr>
        <w:t xml:space="preserve"> </w:t>
      </w:r>
      <w:r>
        <w:rPr>
          <w:rFonts w:ascii="inherit" w:eastAsia="Times New Roman" w:hAnsi="inherit"/>
          <w:sz w:val="20"/>
          <w:szCs w:val="20"/>
        </w:rPr>
        <w:t>The leverage ratio compares rental expense (excluding any stra</w:t>
      </w:r>
      <w:r>
        <w:rPr>
          <w:rFonts w:ascii="inherit" w:eastAsia="Times New Roman" w:hAnsi="inherit"/>
          <w:sz w:val="20"/>
          <w:szCs w:val="20"/>
        </w:rPr>
        <w:t>ight-line rent adjustments) multiplied by a factor of six plus total debt to consolidated EBITDAR.  The leverage ratio shall be less than or equal to</w:t>
      </w:r>
      <w:r>
        <w:rPr>
          <w:rFonts w:ascii="inherit" w:eastAsia="Times New Roman" w:hAnsi="inherit"/>
          <w:sz w:val="20"/>
          <w:szCs w:val="20"/>
        </w:rPr>
        <w:t xml:space="preserve"> </w:t>
      </w:r>
      <w:r>
        <w:rPr>
          <w:rFonts w:ascii="inherit" w:eastAsia="Times New Roman" w:hAnsi="inherit"/>
          <w:sz w:val="20"/>
          <w:szCs w:val="20"/>
        </w:rPr>
        <w:t>4.00 to 1.0</w:t>
      </w:r>
      <w:r>
        <w:rPr>
          <w:rFonts w:ascii="inherit" w:eastAsia="Times New Roman" w:hAnsi="inherit"/>
          <w:sz w:val="20"/>
          <w:szCs w:val="20"/>
        </w:rPr>
        <w:t xml:space="preserve"> </w:t>
      </w:r>
      <w:r>
        <w:rPr>
          <w:rFonts w:ascii="inherit" w:eastAsia="Times New Roman" w:hAnsi="inherit"/>
          <w:sz w:val="20"/>
          <w:szCs w:val="20"/>
        </w:rPr>
        <w:t>as of the last day of each fiscal quarter.</w:t>
      </w:r>
      <w:r>
        <w:rPr>
          <w:rFonts w:ascii="inherit" w:eastAsia="Times New Roman" w:hAnsi="inherit"/>
          <w:sz w:val="20"/>
          <w:szCs w:val="20"/>
        </w:rPr>
        <w:t xml:space="preserve"> </w:t>
      </w:r>
      <w:r>
        <w:rPr>
          <w:rFonts w:ascii="inherit" w:eastAsia="Times New Roman" w:hAnsi="inherit"/>
          <w:sz w:val="20"/>
          <w:szCs w:val="20"/>
        </w:rPr>
        <w:t>The Debt Agreements also contain certain other rest</w:t>
      </w:r>
      <w:r>
        <w:rPr>
          <w:rFonts w:ascii="inherit" w:eastAsia="Times New Roman" w:hAnsi="inherit"/>
          <w:sz w:val="20"/>
          <w:szCs w:val="20"/>
        </w:rPr>
        <w:t>rictions regarding additional indebtedness, capital expenditures, business operations, guarantees, investments, mergers, consolidations and</w:t>
      </w:r>
      <w:r>
        <w:rPr>
          <w:rFonts w:ascii="inherit" w:eastAsia="Times New Roman" w:hAnsi="inherit"/>
          <w:sz w:val="20"/>
          <w:szCs w:val="20"/>
        </w:rPr>
        <w:t xml:space="preserve"> </w:t>
      </w:r>
    </w:p>
    <w:p w14:paraId="470DAE85" w14:textId="77777777" w:rsidR="00000000" w:rsidRDefault="00A62CB6">
      <w:pPr>
        <w:divId w:val="754977628"/>
        <w:rPr>
          <w:rFonts w:eastAsia="Times New Roman"/>
          <w:sz w:val="20"/>
          <w:szCs w:val="20"/>
        </w:rPr>
      </w:pPr>
    </w:p>
    <w:p w14:paraId="72ECFADB" w14:textId="77777777" w:rsidR="00000000" w:rsidRDefault="00A62CB6">
      <w:pPr>
        <w:spacing w:line="288" w:lineRule="auto"/>
        <w:jc w:val="center"/>
        <w:divId w:val="139592949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12</w:t>
      </w:r>
    </w:p>
    <w:p w14:paraId="08609BE6" w14:textId="77777777" w:rsidR="00000000" w:rsidRDefault="00A62CB6">
      <w:pPr>
        <w:rPr>
          <w:rFonts w:eastAsia="Times New Roman"/>
          <w:sz w:val="20"/>
          <w:szCs w:val="20"/>
        </w:rPr>
      </w:pPr>
      <w:r>
        <w:rPr>
          <w:rFonts w:eastAsia="Times New Roman"/>
          <w:sz w:val="20"/>
          <w:szCs w:val="20"/>
        </w:rPr>
        <w:pict w14:anchorId="67D90F1C">
          <v:rect id="_x0000_i1037" style="width:0;height:1.5pt" o:hralign="center" o:hrstd="t" o:hr="t" fillcolor="#a0a0a0" stroked="f"/>
        </w:pict>
      </w:r>
    </w:p>
    <w:p w14:paraId="7D496F3D" w14:textId="77777777" w:rsidR="00000000" w:rsidRDefault="00A62CB6">
      <w:pPr>
        <w:spacing w:line="288" w:lineRule="auto"/>
        <w:divId w:val="244267351"/>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053D6934" w14:textId="77777777" w:rsidR="00000000" w:rsidRDefault="00A62CB6">
      <w:pPr>
        <w:divId w:val="1327707339"/>
        <w:rPr>
          <w:rFonts w:eastAsia="Times New Roman"/>
          <w:sz w:val="20"/>
          <w:szCs w:val="20"/>
        </w:rPr>
      </w:pPr>
    </w:p>
    <w:p w14:paraId="1FF9B50D" w14:textId="77777777" w:rsidR="00000000" w:rsidRDefault="00A62CB6">
      <w:pPr>
        <w:spacing w:line="288" w:lineRule="auto"/>
        <w:jc w:val="both"/>
        <w:rPr>
          <w:rFonts w:eastAsia="Times New Roman"/>
          <w:sz w:val="20"/>
          <w:szCs w:val="20"/>
        </w:rPr>
      </w:pPr>
      <w:r>
        <w:rPr>
          <w:rFonts w:ascii="inherit" w:eastAsia="Times New Roman" w:hAnsi="inherit"/>
          <w:sz w:val="20"/>
          <w:szCs w:val="20"/>
        </w:rPr>
        <w:t>sale</w:t>
      </w:r>
      <w:r>
        <w:rPr>
          <w:rFonts w:ascii="inherit" w:eastAsia="Times New Roman" w:hAnsi="inherit"/>
          <w:sz w:val="20"/>
          <w:szCs w:val="20"/>
        </w:rPr>
        <w:t>s of assets, prepayment of debts, transactions with subsidiaries or affiliates, and liens.  As of</w:t>
      </w:r>
      <w:r>
        <w:rPr>
          <w:rFonts w:ascii="inherit" w:eastAsia="Times New Roman" w:hAnsi="inherit"/>
          <w:sz w:val="20"/>
          <w:szCs w:val="20"/>
        </w:rPr>
        <w:t xml:space="preserve"> </w:t>
      </w:r>
      <w:r>
        <w:rPr>
          <w:rFonts w:ascii="inherit" w:eastAsia="Times New Roman" w:hAnsi="inherit"/>
          <w:sz w:val="20"/>
          <w:szCs w:val="20"/>
        </w:rPr>
        <w:t>June 29, 2019, the Company was in compliance with</w:t>
      </w:r>
      <w:r>
        <w:rPr>
          <w:rFonts w:ascii="inherit" w:eastAsia="Times New Roman" w:hAnsi="inherit"/>
          <w:sz w:val="20"/>
          <w:szCs w:val="20"/>
        </w:rPr>
        <w:t xml:space="preserve"> </w:t>
      </w:r>
      <w:r>
        <w:rPr>
          <w:rFonts w:ascii="inherit" w:eastAsia="Times New Roman" w:hAnsi="inherit"/>
          <w:sz w:val="20"/>
          <w:szCs w:val="20"/>
        </w:rPr>
        <w:t>all</w:t>
      </w:r>
      <w:r>
        <w:rPr>
          <w:rFonts w:ascii="inherit" w:eastAsia="Times New Roman" w:hAnsi="inherit"/>
          <w:sz w:val="20"/>
          <w:szCs w:val="20"/>
        </w:rPr>
        <w:t xml:space="preserve"> </w:t>
      </w:r>
      <w:r>
        <w:rPr>
          <w:rFonts w:ascii="inherit" w:eastAsia="Times New Roman" w:hAnsi="inherit"/>
          <w:sz w:val="20"/>
          <w:szCs w:val="20"/>
        </w:rPr>
        <w:t>debt covenants.</w:t>
      </w:r>
    </w:p>
    <w:p w14:paraId="49A3804D" w14:textId="77777777" w:rsidR="00000000" w:rsidRDefault="00A62CB6">
      <w:pPr>
        <w:spacing w:line="288" w:lineRule="auto"/>
        <w:jc w:val="both"/>
        <w:rPr>
          <w:rFonts w:eastAsia="Times New Roman"/>
          <w:sz w:val="20"/>
          <w:szCs w:val="20"/>
        </w:rPr>
      </w:pPr>
    </w:p>
    <w:p w14:paraId="207DD5E1"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Debt Agreements contain customary events of default, including payment defaults, b</w:t>
      </w:r>
      <w:r>
        <w:rPr>
          <w:rFonts w:ascii="inherit" w:eastAsia="Times New Roman" w:hAnsi="inherit"/>
          <w:sz w:val="20"/>
          <w:szCs w:val="20"/>
        </w:rPr>
        <w:t>reaches of representations and warranties, covenant defaults, cross-defaults to other material indebtedness, certain events of bankruptcy and insolvency, material judgments, certain ERISA events, and invalidity of loan documents.</w:t>
      </w:r>
      <w:r>
        <w:rPr>
          <w:rFonts w:ascii="inherit" w:eastAsia="Times New Roman" w:hAnsi="inherit"/>
          <w:sz w:val="20"/>
          <w:szCs w:val="20"/>
        </w:rPr>
        <w:t xml:space="preserve"> </w:t>
      </w:r>
      <w:r>
        <w:rPr>
          <w:rFonts w:ascii="inherit" w:eastAsia="Times New Roman" w:hAnsi="inherit"/>
          <w:sz w:val="20"/>
          <w:szCs w:val="20"/>
        </w:rPr>
        <w:t>Upon certain changes of co</w:t>
      </w:r>
      <w:r>
        <w:rPr>
          <w:rFonts w:ascii="inherit" w:eastAsia="Times New Roman" w:hAnsi="inherit"/>
          <w:sz w:val="20"/>
          <w:szCs w:val="20"/>
        </w:rPr>
        <w:t>ntrol, payment under the Debt Agreements could become due and payable.</w:t>
      </w:r>
      <w:r>
        <w:rPr>
          <w:rFonts w:ascii="inherit" w:eastAsia="Times New Roman" w:hAnsi="inherit"/>
          <w:sz w:val="20"/>
          <w:szCs w:val="20"/>
        </w:rPr>
        <w:t xml:space="preserve"> </w:t>
      </w:r>
      <w:r>
        <w:rPr>
          <w:rFonts w:ascii="inherit" w:eastAsia="Times New Roman" w:hAnsi="inherit"/>
          <w:sz w:val="20"/>
          <w:szCs w:val="20"/>
        </w:rPr>
        <w:t>In addition, under the Note Purchase Agreement, upon an event of default or change of control, the make whole payment described above may become due and payable.</w:t>
      </w:r>
      <w:r>
        <w:rPr>
          <w:rFonts w:ascii="inherit" w:eastAsia="Times New Roman" w:hAnsi="inherit"/>
          <w:sz w:val="20"/>
          <w:szCs w:val="20"/>
        </w:rPr>
        <w:t xml:space="preserve"> </w:t>
      </w:r>
    </w:p>
    <w:p w14:paraId="1682CC4B" w14:textId="77777777" w:rsidR="00000000" w:rsidRDefault="00A62CB6">
      <w:pPr>
        <w:spacing w:line="288" w:lineRule="auto"/>
        <w:jc w:val="both"/>
        <w:rPr>
          <w:rFonts w:eastAsia="Times New Roman"/>
          <w:sz w:val="20"/>
          <w:szCs w:val="20"/>
        </w:rPr>
      </w:pPr>
    </w:p>
    <w:p w14:paraId="32E40B86"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Note Purchase Ag</w:t>
      </w:r>
      <w:r>
        <w:rPr>
          <w:rFonts w:ascii="inherit" w:eastAsia="Times New Roman" w:hAnsi="inherit"/>
          <w:sz w:val="20"/>
          <w:szCs w:val="20"/>
        </w:rPr>
        <w:t>reement also requires that, in the event the Company amends its 2016 Senior Credit Facility, or any subsequent credit facility of</w:t>
      </w:r>
      <w:r>
        <w:rPr>
          <w:rFonts w:ascii="inherit" w:eastAsia="Times New Roman" w:hAnsi="inherit"/>
          <w:sz w:val="20"/>
          <w:szCs w:val="20"/>
        </w:rPr>
        <w:t xml:space="preserve"> </w:t>
      </w:r>
      <w:r>
        <w:rPr>
          <w:rFonts w:ascii="inherit" w:eastAsia="Times New Roman" w:hAnsi="inherit"/>
          <w:sz w:val="20"/>
          <w:szCs w:val="20"/>
        </w:rPr>
        <w:t>$100 million or greater, such that it contains covenant or default provisions that are not provided in the Note Purchase Agree</w:t>
      </w:r>
      <w:r>
        <w:rPr>
          <w:rFonts w:ascii="inherit" w:eastAsia="Times New Roman" w:hAnsi="inherit"/>
          <w:sz w:val="20"/>
          <w:szCs w:val="20"/>
        </w:rPr>
        <w:t>ment or that are similar to those contained in the Note Purchase Agreement but which contain percentages, amounts, formulas or grace periods that are more restrictive than those set forth in the Note Purchase Agreement or are otherwise more beneficial to t</w:t>
      </w:r>
      <w:r>
        <w:rPr>
          <w:rFonts w:ascii="inherit" w:eastAsia="Times New Roman" w:hAnsi="inherit"/>
          <w:sz w:val="20"/>
          <w:szCs w:val="20"/>
        </w:rPr>
        <w:t>he lenders thereunder, the Note Purchase Agreement shall be automatically amended to include such additional or amended covenants and/or default provisions.</w:t>
      </w:r>
    </w:p>
    <w:p w14:paraId="719AE8F2" w14:textId="77777777" w:rsidR="00000000" w:rsidRDefault="00A62CB6">
      <w:pPr>
        <w:spacing w:line="288" w:lineRule="auto"/>
        <w:jc w:val="both"/>
        <w:rPr>
          <w:rFonts w:eastAsia="Times New Roman"/>
          <w:sz w:val="20"/>
          <w:szCs w:val="20"/>
        </w:rPr>
      </w:pPr>
    </w:p>
    <w:p w14:paraId="5EE780E0" w14:textId="77777777" w:rsidR="00000000" w:rsidRDefault="00A62CB6">
      <w:pPr>
        <w:spacing w:line="288" w:lineRule="auto"/>
        <w:divId w:val="1970625916"/>
        <w:rPr>
          <w:rFonts w:eastAsia="Times New Roman"/>
          <w:sz w:val="20"/>
          <w:szCs w:val="20"/>
        </w:rPr>
      </w:pPr>
      <w:r>
        <w:rPr>
          <w:rFonts w:eastAsia="Times New Roman"/>
          <w:b/>
          <w:bCs/>
          <w:sz w:val="20"/>
          <w:szCs w:val="20"/>
        </w:rPr>
        <w:t>Note 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Interest Rate Swaps:</w:t>
      </w:r>
    </w:p>
    <w:p w14:paraId="7248000B" w14:textId="77777777" w:rsidR="00000000" w:rsidRDefault="00A62CB6">
      <w:pPr>
        <w:spacing w:line="288" w:lineRule="auto"/>
        <w:divId w:val="244801514"/>
        <w:rPr>
          <w:rFonts w:eastAsia="Times New Roman"/>
          <w:sz w:val="20"/>
          <w:szCs w:val="20"/>
        </w:rPr>
      </w:pPr>
    </w:p>
    <w:p w14:paraId="4F368AB3"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entered into an interest rate swap agreement which became effective on</w:t>
      </w:r>
      <w:r>
        <w:rPr>
          <w:rFonts w:ascii="inherit" w:eastAsia="Times New Roman" w:hAnsi="inherit"/>
          <w:sz w:val="20"/>
          <w:szCs w:val="20"/>
        </w:rPr>
        <w:t xml:space="preserve"> </w:t>
      </w:r>
      <w:r>
        <w:rPr>
          <w:rFonts w:ascii="inherit" w:eastAsia="Times New Roman" w:hAnsi="inherit"/>
          <w:sz w:val="20"/>
          <w:szCs w:val="20"/>
        </w:rPr>
        <w:t>March 31, 2016, with a maturity date of</w:t>
      </w:r>
      <w:r>
        <w:rPr>
          <w:rFonts w:ascii="inherit" w:eastAsia="Times New Roman" w:hAnsi="inherit"/>
          <w:sz w:val="20"/>
          <w:szCs w:val="20"/>
        </w:rPr>
        <w:t xml:space="preserve"> </w:t>
      </w:r>
      <w:r>
        <w:rPr>
          <w:rFonts w:ascii="inherit" w:eastAsia="Times New Roman" w:hAnsi="inherit"/>
          <w:sz w:val="20"/>
          <w:szCs w:val="20"/>
        </w:rPr>
        <w:t>February 19, 2021.</w:t>
      </w:r>
      <w:r>
        <w:rPr>
          <w:rFonts w:ascii="inherit" w:eastAsia="Times New Roman" w:hAnsi="inherit"/>
          <w:sz w:val="20"/>
          <w:szCs w:val="20"/>
        </w:rPr>
        <w:t xml:space="preserve"> </w:t>
      </w:r>
      <w:r>
        <w:rPr>
          <w:rFonts w:ascii="inherit" w:eastAsia="Times New Roman" w:hAnsi="inherit"/>
          <w:sz w:val="20"/>
          <w:szCs w:val="20"/>
        </w:rPr>
        <w:t>The notional amount of this swap agreement began at</w:t>
      </w:r>
      <w:r>
        <w:rPr>
          <w:rFonts w:ascii="inherit" w:eastAsia="Times New Roman" w:hAnsi="inherit"/>
          <w:sz w:val="20"/>
          <w:szCs w:val="20"/>
        </w:rPr>
        <w:t xml:space="preserve"> </w:t>
      </w:r>
      <w:r>
        <w:rPr>
          <w:rFonts w:ascii="inherit" w:eastAsia="Times New Roman" w:hAnsi="inherit"/>
          <w:sz w:val="20"/>
          <w:szCs w:val="20"/>
        </w:rPr>
        <w:t>$197.5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principal amount of the February 2016 Term</w:t>
      </w:r>
      <w:r>
        <w:rPr>
          <w:rFonts w:ascii="inherit" w:eastAsia="Times New Roman" w:hAnsi="inherit"/>
          <w:sz w:val="20"/>
          <w:szCs w:val="20"/>
        </w:rPr>
        <w:t xml:space="preserve"> Loan borrowings as of</w:t>
      </w:r>
      <w:r>
        <w:rPr>
          <w:rFonts w:ascii="inherit" w:eastAsia="Times New Roman" w:hAnsi="inherit"/>
          <w:sz w:val="20"/>
          <w:szCs w:val="20"/>
        </w:rPr>
        <w:t xml:space="preserve"> </w:t>
      </w:r>
      <w:r>
        <w:rPr>
          <w:rFonts w:ascii="inherit" w:eastAsia="Times New Roman" w:hAnsi="inherit"/>
          <w:sz w:val="20"/>
          <w:szCs w:val="20"/>
        </w:rPr>
        <w:t>March 31, 2016) and will amortize at the same time and in the same amount as the February 2016 Term Loan borrowings, as described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up to the maturity date of the interest r</w:t>
      </w:r>
      <w:r>
        <w:rPr>
          <w:rFonts w:ascii="inherit" w:eastAsia="Times New Roman" w:hAnsi="inherit"/>
          <w:sz w:val="20"/>
          <w:szCs w:val="20"/>
        </w:rPr>
        <w:t>ate swap agreement on</w:t>
      </w:r>
      <w:r>
        <w:rPr>
          <w:rFonts w:ascii="inherit" w:eastAsia="Times New Roman" w:hAnsi="inherit"/>
          <w:sz w:val="20"/>
          <w:szCs w:val="20"/>
        </w:rPr>
        <w:t xml:space="preserve"> </w:t>
      </w:r>
      <w:r>
        <w:rPr>
          <w:rFonts w:ascii="inherit" w:eastAsia="Times New Roman" w:hAnsi="inherit"/>
          <w:sz w:val="20"/>
          <w:szCs w:val="20"/>
        </w:rPr>
        <w:t>February 19, 2021.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 the notional amount of the interest rate swap was</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14:paraId="7A73D3A9" w14:textId="77777777" w:rsidR="00000000" w:rsidRDefault="00A62CB6">
      <w:pPr>
        <w:spacing w:line="288" w:lineRule="auto"/>
        <w:jc w:val="both"/>
        <w:rPr>
          <w:rFonts w:eastAsia="Times New Roman"/>
          <w:sz w:val="20"/>
          <w:szCs w:val="20"/>
        </w:rPr>
      </w:pPr>
    </w:p>
    <w:p w14:paraId="488BE40B"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entered into a second interest rate swap agreement which became effective on</w:t>
      </w:r>
      <w:r>
        <w:rPr>
          <w:rFonts w:ascii="inherit" w:eastAsia="Times New Roman" w:hAnsi="inherit"/>
          <w:sz w:val="20"/>
          <w:szCs w:val="20"/>
        </w:rPr>
        <w:t xml:space="preserve"> </w:t>
      </w:r>
      <w:r>
        <w:rPr>
          <w:rFonts w:ascii="inherit" w:eastAsia="Times New Roman" w:hAnsi="inherit"/>
          <w:sz w:val="20"/>
          <w:szCs w:val="20"/>
        </w:rPr>
        <w:t xml:space="preserve">June 30, 2017, with a maturity date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June 15, 2022.</w:t>
      </w:r>
      <w:r>
        <w:rPr>
          <w:rFonts w:ascii="inherit" w:eastAsia="Times New Roman" w:hAnsi="inherit"/>
          <w:sz w:val="20"/>
          <w:szCs w:val="20"/>
        </w:rPr>
        <w:t xml:space="preserve"> </w:t>
      </w:r>
      <w:r>
        <w:rPr>
          <w:rFonts w:ascii="inherit" w:eastAsia="Times New Roman" w:hAnsi="inherit"/>
          <w:sz w:val="20"/>
          <w:szCs w:val="20"/>
        </w:rPr>
        <w:t>The notional amount of this swap agreement began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principal amount of the June 2017 Term Loan borrowings as of</w:t>
      </w:r>
      <w:r>
        <w:rPr>
          <w:rFonts w:ascii="inherit" w:eastAsia="Times New Roman" w:hAnsi="inherit"/>
          <w:sz w:val="20"/>
          <w:szCs w:val="20"/>
        </w:rPr>
        <w:t xml:space="preserve"> </w:t>
      </w:r>
      <w:r>
        <w:rPr>
          <w:rFonts w:ascii="inherit" w:eastAsia="Times New Roman" w:hAnsi="inherit"/>
          <w:sz w:val="20"/>
          <w:szCs w:val="20"/>
        </w:rPr>
        <w:t>June 30, 2017) and will amortize at the same time and in the same amount as the June 2017 Term Loan borrowi</w:t>
      </w:r>
      <w:r>
        <w:rPr>
          <w:rFonts w:ascii="inherit" w:eastAsia="Times New Roman" w:hAnsi="inherit"/>
          <w:sz w:val="20"/>
          <w:szCs w:val="20"/>
        </w:rPr>
        <w:t>ngs, as described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 the notional amount of the interest rate swap was</w:t>
      </w:r>
      <w:r>
        <w:rPr>
          <w:rFonts w:ascii="inherit" w:eastAsia="Times New Roman" w:hAnsi="inherit"/>
          <w:sz w:val="20"/>
          <w:szCs w:val="20"/>
        </w:rPr>
        <w:t xml:space="preserve"> </w:t>
      </w:r>
      <w:r>
        <w:rPr>
          <w:rFonts w:ascii="inherit" w:eastAsia="Times New Roman" w:hAnsi="inherit"/>
          <w:sz w:val="20"/>
          <w:szCs w:val="20"/>
        </w:rPr>
        <w:t>$90.0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14:paraId="39B85855" w14:textId="77777777" w:rsidR="00000000" w:rsidRDefault="00A62CB6">
      <w:pPr>
        <w:spacing w:line="288" w:lineRule="auto"/>
        <w:jc w:val="both"/>
        <w:rPr>
          <w:rFonts w:eastAsia="Times New Roman"/>
          <w:sz w:val="20"/>
          <w:szCs w:val="20"/>
        </w:rPr>
      </w:pPr>
    </w:p>
    <w:p w14:paraId="702182A7"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Company’s interest rate swap agreements are executed for risk management and are no</w:t>
      </w:r>
      <w:r>
        <w:rPr>
          <w:rFonts w:ascii="inherit" w:eastAsia="Times New Roman" w:hAnsi="inherit"/>
          <w:sz w:val="20"/>
          <w:szCs w:val="20"/>
        </w:rPr>
        <w:t>t held for trading purposes.</w:t>
      </w:r>
      <w:r>
        <w:rPr>
          <w:rFonts w:ascii="inherit" w:eastAsia="Times New Roman" w:hAnsi="inherit"/>
          <w:sz w:val="20"/>
          <w:szCs w:val="20"/>
        </w:rPr>
        <w:t xml:space="preserve"> </w:t>
      </w:r>
      <w:r>
        <w:rPr>
          <w:rFonts w:ascii="inherit" w:eastAsia="Times New Roman" w:hAnsi="inherit"/>
          <w:sz w:val="20"/>
          <w:szCs w:val="20"/>
        </w:rPr>
        <w:t>The objective of the interest rate swap agreements is to mitigate interest rate risk associated with future changes in interest rates.</w:t>
      </w:r>
      <w:r>
        <w:rPr>
          <w:rFonts w:ascii="inherit" w:eastAsia="Times New Roman" w:hAnsi="inherit"/>
          <w:sz w:val="20"/>
          <w:szCs w:val="20"/>
        </w:rPr>
        <w:t xml:space="preserve"> </w:t>
      </w:r>
      <w:r>
        <w:rPr>
          <w:rFonts w:ascii="inherit" w:eastAsia="Times New Roman" w:hAnsi="inherit"/>
          <w:sz w:val="20"/>
          <w:szCs w:val="20"/>
        </w:rPr>
        <w:t>To accomplish this objective, the interest rate swap agreements are intended to hedge the va</w:t>
      </w:r>
      <w:r>
        <w:rPr>
          <w:rFonts w:ascii="inherit" w:eastAsia="Times New Roman" w:hAnsi="inherit"/>
          <w:sz w:val="20"/>
          <w:szCs w:val="20"/>
        </w:rPr>
        <w:t>riable cash flows associated with the variable rate term loan borrowings under the 2016 Senior Credit Facility.</w:t>
      </w:r>
      <w:r>
        <w:rPr>
          <w:rFonts w:ascii="inherit" w:eastAsia="Times New Roman" w:hAnsi="inherit"/>
          <w:sz w:val="20"/>
          <w:szCs w:val="20"/>
        </w:rPr>
        <w:t xml:space="preserve"> </w:t>
      </w:r>
      <w:r>
        <w:rPr>
          <w:rFonts w:ascii="inherit" w:eastAsia="Times New Roman" w:hAnsi="inherit"/>
          <w:sz w:val="20"/>
          <w:szCs w:val="20"/>
        </w:rPr>
        <w:t>Both interest rate swap agreements entitle the Company to receive, at specified intervals, a variable rate of interest based on LIBOR in exchang</w:t>
      </w:r>
      <w:r>
        <w:rPr>
          <w:rFonts w:ascii="inherit" w:eastAsia="Times New Roman" w:hAnsi="inherit"/>
          <w:sz w:val="20"/>
          <w:szCs w:val="20"/>
        </w:rPr>
        <w:t>e for the payment of a fixed rate of interest throughout the life of the agreement, without exchange of the underlying notional amount.</w:t>
      </w:r>
      <w:r>
        <w:rPr>
          <w:rFonts w:ascii="inherit" w:eastAsia="Times New Roman" w:hAnsi="inherit"/>
          <w:sz w:val="20"/>
          <w:szCs w:val="20"/>
        </w:rPr>
        <w:t xml:space="preserve"> </w:t>
      </w:r>
    </w:p>
    <w:p w14:paraId="509E2F56" w14:textId="77777777" w:rsidR="00000000" w:rsidRDefault="00A62CB6">
      <w:pPr>
        <w:spacing w:line="288" w:lineRule="auto"/>
        <w:jc w:val="both"/>
        <w:rPr>
          <w:rFonts w:eastAsia="Times New Roman"/>
          <w:sz w:val="20"/>
          <w:szCs w:val="20"/>
        </w:rPr>
      </w:pPr>
    </w:p>
    <w:p w14:paraId="5F8ADB05"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has designated its interest rate swap agreements as cash flow hedges and accounts for the underlying acti</w:t>
      </w:r>
      <w:r>
        <w:rPr>
          <w:rFonts w:ascii="inherit" w:eastAsia="Times New Roman" w:hAnsi="inherit"/>
          <w:sz w:val="20"/>
          <w:szCs w:val="20"/>
        </w:rPr>
        <w:t>vity in accordance with hedge accounting.</w:t>
      </w:r>
      <w:r>
        <w:rPr>
          <w:rFonts w:ascii="inherit" w:eastAsia="Times New Roman" w:hAnsi="inherit"/>
          <w:sz w:val="20"/>
          <w:szCs w:val="20"/>
        </w:rPr>
        <w:t xml:space="preserve"> </w:t>
      </w:r>
      <w:r>
        <w:rPr>
          <w:rFonts w:ascii="inherit" w:eastAsia="Times New Roman" w:hAnsi="inherit"/>
          <w:sz w:val="20"/>
          <w:szCs w:val="20"/>
        </w:rPr>
        <w:t>The interest rate swaps are presented within the Condensed Consolidated Balance Sheets at fair value.</w:t>
      </w:r>
      <w:r>
        <w:rPr>
          <w:rFonts w:ascii="inherit" w:eastAsia="Times New Roman" w:hAnsi="inherit"/>
          <w:sz w:val="20"/>
          <w:szCs w:val="20"/>
        </w:rPr>
        <w:t xml:space="preserve"> </w:t>
      </w:r>
      <w:r>
        <w:rPr>
          <w:rFonts w:ascii="inherit" w:eastAsia="Times New Roman" w:hAnsi="inherit"/>
          <w:sz w:val="20"/>
          <w:szCs w:val="20"/>
        </w:rPr>
        <w:t>In accordance with hedge accounting, the gains and losses on interest rate swaps that are designated and qualify</w:t>
      </w:r>
      <w:r>
        <w:rPr>
          <w:rFonts w:ascii="inherit" w:eastAsia="Times New Roman" w:hAnsi="inherit"/>
          <w:sz w:val="20"/>
          <w:szCs w:val="20"/>
        </w:rPr>
        <w:t xml:space="preserve"> as cash flow hedges are recorded as a component of Other Comprehensive Income (“OCI”), net of related income taxes, and reclassified into earnings in the same income statement line and period during which the hedged transactions affect earnings.</w:t>
      </w:r>
    </w:p>
    <w:p w14:paraId="6D01346B" w14:textId="77777777" w:rsidR="00000000" w:rsidRDefault="00A62CB6">
      <w:pPr>
        <w:spacing w:line="288" w:lineRule="auto"/>
        <w:jc w:val="both"/>
        <w:rPr>
          <w:rFonts w:eastAsia="Times New Roman"/>
          <w:sz w:val="20"/>
          <w:szCs w:val="20"/>
        </w:rPr>
      </w:pPr>
    </w:p>
    <w:p w14:paraId="6244D266" w14:textId="77777777" w:rsidR="00000000" w:rsidRDefault="00A62CB6">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29, 2019, amounts to be reclassified from Accumulated Other Comprehensive Income (“AOCI”) into interest during the next twelve months are not expected to be material.</w:t>
      </w:r>
      <w:r>
        <w:rPr>
          <w:rFonts w:ascii="inherit" w:eastAsia="Times New Roman" w:hAnsi="inherit"/>
          <w:sz w:val="20"/>
          <w:szCs w:val="20"/>
        </w:rPr>
        <w:t xml:space="preserve"> </w:t>
      </w:r>
      <w:r>
        <w:rPr>
          <w:rFonts w:ascii="inherit" w:eastAsia="Times New Roman" w:hAnsi="inherit"/>
          <w:sz w:val="20"/>
          <w:szCs w:val="20"/>
        </w:rPr>
        <w:t>No significant amounts were excluded from the assessment of cash flow hedge effective</w:t>
      </w:r>
      <w:r>
        <w:rPr>
          <w:rFonts w:ascii="inherit" w:eastAsia="Times New Roman" w:hAnsi="inherit"/>
          <w:sz w:val="20"/>
          <w:szCs w:val="20"/>
        </w:rPr>
        <w:t>ness as of</w:t>
      </w:r>
      <w:r>
        <w:rPr>
          <w:rFonts w:ascii="inherit" w:eastAsia="Times New Roman" w:hAnsi="inherit"/>
          <w:sz w:val="20"/>
          <w:szCs w:val="20"/>
        </w:rPr>
        <w:t xml:space="preserve"> </w:t>
      </w:r>
      <w:r>
        <w:rPr>
          <w:rFonts w:ascii="inherit" w:eastAsia="Times New Roman" w:hAnsi="inherit"/>
          <w:sz w:val="20"/>
          <w:szCs w:val="20"/>
        </w:rPr>
        <w:t>June 29, 2019.</w:t>
      </w:r>
    </w:p>
    <w:p w14:paraId="054871B1" w14:textId="77777777" w:rsidR="00000000" w:rsidRDefault="00A62CB6">
      <w:pPr>
        <w:spacing w:line="288" w:lineRule="auto"/>
        <w:jc w:val="both"/>
        <w:rPr>
          <w:rFonts w:eastAsia="Times New Roman"/>
          <w:sz w:val="20"/>
          <w:szCs w:val="20"/>
        </w:rPr>
      </w:pPr>
    </w:p>
    <w:p w14:paraId="473E5696" w14:textId="77777777" w:rsidR="00000000" w:rsidRDefault="00A62CB6">
      <w:pPr>
        <w:divId w:val="825785151"/>
        <w:rPr>
          <w:rFonts w:eastAsia="Times New Roman"/>
          <w:sz w:val="20"/>
          <w:szCs w:val="20"/>
        </w:rPr>
      </w:pPr>
    </w:p>
    <w:p w14:paraId="3D8C96AD" w14:textId="77777777" w:rsidR="00000000" w:rsidRDefault="00A62CB6">
      <w:pPr>
        <w:spacing w:line="288" w:lineRule="auto"/>
        <w:jc w:val="center"/>
        <w:divId w:val="116864191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13</w:t>
      </w:r>
    </w:p>
    <w:p w14:paraId="557D510D" w14:textId="77777777" w:rsidR="00000000" w:rsidRDefault="00A62CB6">
      <w:pPr>
        <w:rPr>
          <w:rFonts w:eastAsia="Times New Roman"/>
          <w:sz w:val="20"/>
          <w:szCs w:val="20"/>
        </w:rPr>
      </w:pPr>
      <w:r>
        <w:rPr>
          <w:rFonts w:eastAsia="Times New Roman"/>
          <w:sz w:val="20"/>
          <w:szCs w:val="20"/>
        </w:rPr>
        <w:pict w14:anchorId="0D25829C">
          <v:rect id="_x0000_i1038" style="width:0;height:1.5pt" o:hralign="center" o:hrstd="t" o:hr="t" fillcolor="#a0a0a0" stroked="f"/>
        </w:pict>
      </w:r>
    </w:p>
    <w:p w14:paraId="439B3045" w14:textId="77777777" w:rsidR="00000000" w:rsidRDefault="00A62CB6">
      <w:pPr>
        <w:spacing w:line="288" w:lineRule="auto"/>
        <w:divId w:val="1688294013"/>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3397AB06" w14:textId="77777777" w:rsidR="00000000" w:rsidRDefault="00A62CB6">
      <w:pPr>
        <w:divId w:val="1128548274"/>
        <w:rPr>
          <w:rFonts w:eastAsia="Times New Roman"/>
          <w:sz w:val="20"/>
          <w:szCs w:val="20"/>
        </w:rPr>
      </w:pPr>
    </w:p>
    <w:p w14:paraId="5C88C47E"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assets and liabilities measured at fair value related to the Company’s interest rate swaps, excluding accrued interest, were as follows (in thousands):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15"/>
        <w:gridCol w:w="105"/>
        <w:gridCol w:w="1735"/>
        <w:gridCol w:w="105"/>
        <w:gridCol w:w="133"/>
        <w:gridCol w:w="822"/>
        <w:gridCol w:w="61"/>
        <w:gridCol w:w="105"/>
        <w:gridCol w:w="133"/>
        <w:gridCol w:w="1125"/>
        <w:gridCol w:w="102"/>
        <w:gridCol w:w="105"/>
        <w:gridCol w:w="133"/>
        <w:gridCol w:w="766"/>
        <w:gridCol w:w="61"/>
      </w:tblGrid>
      <w:tr w:rsidR="00000000" w14:paraId="0A4EEB82" w14:textId="77777777">
        <w:trPr>
          <w:divId w:val="708991529"/>
          <w:jc w:val="center"/>
        </w:trPr>
        <w:tc>
          <w:tcPr>
            <w:tcW w:w="0" w:type="auto"/>
            <w:gridSpan w:val="15"/>
            <w:vAlign w:val="center"/>
            <w:hideMark/>
          </w:tcPr>
          <w:p w14:paraId="05E70246" w14:textId="77777777" w:rsidR="00000000" w:rsidRDefault="00A62CB6">
            <w:pPr>
              <w:spacing w:line="288" w:lineRule="auto"/>
              <w:jc w:val="both"/>
              <w:rPr>
                <w:rFonts w:eastAsia="Times New Roman"/>
                <w:sz w:val="20"/>
                <w:szCs w:val="20"/>
              </w:rPr>
            </w:pPr>
          </w:p>
        </w:tc>
      </w:tr>
      <w:tr w:rsidR="00000000" w14:paraId="1ED6B06A" w14:textId="77777777">
        <w:trPr>
          <w:divId w:val="708991529"/>
          <w:jc w:val="center"/>
        </w:trPr>
        <w:tc>
          <w:tcPr>
            <w:tcW w:w="1750" w:type="pct"/>
            <w:vAlign w:val="center"/>
            <w:hideMark/>
          </w:tcPr>
          <w:p w14:paraId="10AD96EC" w14:textId="77777777" w:rsidR="00000000" w:rsidRDefault="00A62CB6">
            <w:pPr>
              <w:rPr>
                <w:rFonts w:eastAsia="Times New Roman"/>
                <w:sz w:val="20"/>
                <w:szCs w:val="20"/>
              </w:rPr>
            </w:pPr>
          </w:p>
        </w:tc>
        <w:tc>
          <w:tcPr>
            <w:tcW w:w="50" w:type="pct"/>
            <w:vAlign w:val="center"/>
            <w:hideMark/>
          </w:tcPr>
          <w:p w14:paraId="6E839427" w14:textId="77777777" w:rsidR="00000000" w:rsidRDefault="00A62CB6">
            <w:pPr>
              <w:rPr>
                <w:rFonts w:eastAsia="Times New Roman"/>
                <w:sz w:val="20"/>
                <w:szCs w:val="20"/>
              </w:rPr>
            </w:pPr>
          </w:p>
        </w:tc>
        <w:tc>
          <w:tcPr>
            <w:tcW w:w="1100" w:type="pct"/>
            <w:vAlign w:val="center"/>
            <w:hideMark/>
          </w:tcPr>
          <w:p w14:paraId="48D793C1" w14:textId="77777777" w:rsidR="00000000" w:rsidRDefault="00A62CB6">
            <w:pPr>
              <w:rPr>
                <w:rFonts w:eastAsia="Times New Roman"/>
                <w:sz w:val="20"/>
                <w:szCs w:val="20"/>
              </w:rPr>
            </w:pPr>
          </w:p>
        </w:tc>
        <w:tc>
          <w:tcPr>
            <w:tcW w:w="50" w:type="pct"/>
            <w:vAlign w:val="center"/>
            <w:hideMark/>
          </w:tcPr>
          <w:p w14:paraId="114C290F" w14:textId="77777777" w:rsidR="00000000" w:rsidRDefault="00A62CB6">
            <w:pPr>
              <w:rPr>
                <w:rFonts w:eastAsia="Times New Roman"/>
                <w:sz w:val="20"/>
                <w:szCs w:val="20"/>
              </w:rPr>
            </w:pPr>
          </w:p>
        </w:tc>
        <w:tc>
          <w:tcPr>
            <w:tcW w:w="50" w:type="pct"/>
            <w:vAlign w:val="center"/>
            <w:hideMark/>
          </w:tcPr>
          <w:p w14:paraId="31CFE50A" w14:textId="77777777" w:rsidR="00000000" w:rsidRDefault="00A62CB6">
            <w:pPr>
              <w:rPr>
                <w:rFonts w:eastAsia="Times New Roman"/>
                <w:sz w:val="20"/>
                <w:szCs w:val="20"/>
              </w:rPr>
            </w:pPr>
          </w:p>
        </w:tc>
        <w:tc>
          <w:tcPr>
            <w:tcW w:w="550" w:type="pct"/>
            <w:vAlign w:val="center"/>
            <w:hideMark/>
          </w:tcPr>
          <w:p w14:paraId="0F927A24" w14:textId="77777777" w:rsidR="00000000" w:rsidRDefault="00A62CB6">
            <w:pPr>
              <w:rPr>
                <w:rFonts w:eastAsia="Times New Roman"/>
                <w:sz w:val="20"/>
                <w:szCs w:val="20"/>
              </w:rPr>
            </w:pPr>
          </w:p>
        </w:tc>
        <w:tc>
          <w:tcPr>
            <w:tcW w:w="50" w:type="pct"/>
            <w:vAlign w:val="center"/>
            <w:hideMark/>
          </w:tcPr>
          <w:p w14:paraId="016471D3" w14:textId="77777777" w:rsidR="00000000" w:rsidRDefault="00A62CB6">
            <w:pPr>
              <w:rPr>
                <w:rFonts w:eastAsia="Times New Roman"/>
                <w:sz w:val="20"/>
                <w:szCs w:val="20"/>
              </w:rPr>
            </w:pPr>
          </w:p>
        </w:tc>
        <w:tc>
          <w:tcPr>
            <w:tcW w:w="50" w:type="pct"/>
            <w:vAlign w:val="center"/>
            <w:hideMark/>
          </w:tcPr>
          <w:p w14:paraId="056F6EB8" w14:textId="77777777" w:rsidR="00000000" w:rsidRDefault="00A62CB6">
            <w:pPr>
              <w:rPr>
                <w:rFonts w:eastAsia="Times New Roman"/>
                <w:sz w:val="20"/>
                <w:szCs w:val="20"/>
              </w:rPr>
            </w:pPr>
          </w:p>
        </w:tc>
        <w:tc>
          <w:tcPr>
            <w:tcW w:w="50" w:type="pct"/>
            <w:vAlign w:val="center"/>
            <w:hideMark/>
          </w:tcPr>
          <w:p w14:paraId="1EF72BC4" w14:textId="77777777" w:rsidR="00000000" w:rsidRDefault="00A62CB6">
            <w:pPr>
              <w:rPr>
                <w:rFonts w:eastAsia="Times New Roman"/>
                <w:sz w:val="20"/>
                <w:szCs w:val="20"/>
              </w:rPr>
            </w:pPr>
          </w:p>
        </w:tc>
        <w:tc>
          <w:tcPr>
            <w:tcW w:w="550" w:type="pct"/>
            <w:vAlign w:val="center"/>
            <w:hideMark/>
          </w:tcPr>
          <w:p w14:paraId="0B56AF8B" w14:textId="77777777" w:rsidR="00000000" w:rsidRDefault="00A62CB6">
            <w:pPr>
              <w:rPr>
                <w:rFonts w:eastAsia="Times New Roman"/>
                <w:sz w:val="20"/>
                <w:szCs w:val="20"/>
              </w:rPr>
            </w:pPr>
          </w:p>
        </w:tc>
        <w:tc>
          <w:tcPr>
            <w:tcW w:w="50" w:type="pct"/>
            <w:vAlign w:val="center"/>
            <w:hideMark/>
          </w:tcPr>
          <w:p w14:paraId="17991791" w14:textId="77777777" w:rsidR="00000000" w:rsidRDefault="00A62CB6">
            <w:pPr>
              <w:rPr>
                <w:rFonts w:eastAsia="Times New Roman"/>
                <w:sz w:val="20"/>
                <w:szCs w:val="20"/>
              </w:rPr>
            </w:pPr>
          </w:p>
        </w:tc>
        <w:tc>
          <w:tcPr>
            <w:tcW w:w="50" w:type="pct"/>
            <w:vAlign w:val="center"/>
            <w:hideMark/>
          </w:tcPr>
          <w:p w14:paraId="6729CA03" w14:textId="77777777" w:rsidR="00000000" w:rsidRDefault="00A62CB6">
            <w:pPr>
              <w:rPr>
                <w:rFonts w:eastAsia="Times New Roman"/>
                <w:sz w:val="20"/>
                <w:szCs w:val="20"/>
              </w:rPr>
            </w:pPr>
          </w:p>
        </w:tc>
        <w:tc>
          <w:tcPr>
            <w:tcW w:w="50" w:type="pct"/>
            <w:vAlign w:val="center"/>
            <w:hideMark/>
          </w:tcPr>
          <w:p w14:paraId="4937BD5A" w14:textId="77777777" w:rsidR="00000000" w:rsidRDefault="00A62CB6">
            <w:pPr>
              <w:rPr>
                <w:rFonts w:eastAsia="Times New Roman"/>
                <w:sz w:val="20"/>
                <w:szCs w:val="20"/>
              </w:rPr>
            </w:pPr>
          </w:p>
        </w:tc>
        <w:tc>
          <w:tcPr>
            <w:tcW w:w="550" w:type="pct"/>
            <w:vAlign w:val="center"/>
            <w:hideMark/>
          </w:tcPr>
          <w:p w14:paraId="7A680932" w14:textId="77777777" w:rsidR="00000000" w:rsidRDefault="00A62CB6">
            <w:pPr>
              <w:rPr>
                <w:rFonts w:eastAsia="Times New Roman"/>
                <w:sz w:val="20"/>
                <w:szCs w:val="20"/>
              </w:rPr>
            </w:pPr>
          </w:p>
        </w:tc>
        <w:tc>
          <w:tcPr>
            <w:tcW w:w="50" w:type="pct"/>
            <w:vAlign w:val="center"/>
            <w:hideMark/>
          </w:tcPr>
          <w:p w14:paraId="0435CBC3" w14:textId="77777777" w:rsidR="00000000" w:rsidRDefault="00A62CB6">
            <w:pPr>
              <w:rPr>
                <w:rFonts w:eastAsia="Times New Roman"/>
                <w:sz w:val="20"/>
                <w:szCs w:val="20"/>
              </w:rPr>
            </w:pPr>
          </w:p>
        </w:tc>
      </w:tr>
      <w:tr w:rsidR="00000000" w14:paraId="07B022A3" w14:textId="77777777">
        <w:trPr>
          <w:divId w:val="708991529"/>
          <w:jc w:val="center"/>
        </w:trPr>
        <w:tc>
          <w:tcPr>
            <w:tcW w:w="0" w:type="auto"/>
            <w:tcBorders>
              <w:bottom w:val="single" w:sz="6" w:space="0" w:color="000000"/>
            </w:tcBorders>
            <w:tcMar>
              <w:top w:w="30" w:type="dxa"/>
              <w:left w:w="30" w:type="dxa"/>
              <w:bottom w:w="30" w:type="dxa"/>
              <w:right w:w="30" w:type="dxa"/>
            </w:tcMar>
            <w:vAlign w:val="bottom"/>
            <w:hideMark/>
          </w:tcPr>
          <w:p w14:paraId="2D3A8B4E" w14:textId="77777777" w:rsidR="00000000" w:rsidRDefault="00A62CB6">
            <w:pPr>
              <w:jc w:val="center"/>
              <w:rPr>
                <w:rFonts w:eastAsia="Times New Roman"/>
                <w:sz w:val="20"/>
                <w:szCs w:val="20"/>
              </w:rPr>
            </w:pPr>
            <w:r>
              <w:rPr>
                <w:rFonts w:ascii="inherit" w:eastAsia="Times New Roman" w:hAnsi="inherit"/>
                <w:b/>
                <w:bCs/>
                <w:sz w:val="20"/>
                <w:szCs w:val="20"/>
              </w:rPr>
              <w:t>Derivatives Designated</w:t>
            </w:r>
            <w:r>
              <w:rPr>
                <w:rFonts w:ascii="inherit" w:eastAsia="Times New Roman" w:hAnsi="inherit"/>
                <w:b/>
                <w:bCs/>
                <w:sz w:val="20"/>
                <w:szCs w:val="20"/>
              </w:rPr>
              <w:t xml:space="preserve"> </w:t>
            </w:r>
          </w:p>
          <w:p w14:paraId="39FEFD0A" w14:textId="77777777" w:rsidR="00000000" w:rsidRDefault="00A62CB6">
            <w:pPr>
              <w:jc w:val="center"/>
              <w:rPr>
                <w:rFonts w:eastAsia="Times New Roman"/>
                <w:sz w:val="20"/>
                <w:szCs w:val="20"/>
              </w:rPr>
            </w:pPr>
            <w:r>
              <w:rPr>
                <w:rFonts w:ascii="inherit" w:eastAsia="Times New Roman" w:hAnsi="inherit"/>
                <w:b/>
                <w:bCs/>
                <w:sz w:val="20"/>
                <w:szCs w:val="20"/>
              </w:rPr>
              <w:t>as Cash Flow Hedges</w:t>
            </w:r>
          </w:p>
        </w:tc>
        <w:tc>
          <w:tcPr>
            <w:tcW w:w="0" w:type="auto"/>
            <w:tcMar>
              <w:top w:w="30" w:type="dxa"/>
              <w:left w:w="30" w:type="dxa"/>
              <w:bottom w:w="30" w:type="dxa"/>
              <w:right w:w="30" w:type="dxa"/>
            </w:tcMar>
            <w:vAlign w:val="bottom"/>
            <w:hideMark/>
          </w:tcPr>
          <w:p w14:paraId="063E29F9" w14:textId="77777777" w:rsidR="00000000" w:rsidRDefault="00A62CB6">
            <w:pPr>
              <w:divId w:val="4238395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DCF7EC" w14:textId="77777777" w:rsidR="00000000" w:rsidRDefault="00A62CB6">
            <w:pPr>
              <w:jc w:val="center"/>
              <w:rPr>
                <w:rFonts w:eastAsia="Times New Roman"/>
                <w:sz w:val="20"/>
                <w:szCs w:val="20"/>
              </w:rPr>
            </w:pPr>
            <w:r>
              <w:rPr>
                <w:rFonts w:ascii="inherit" w:eastAsia="Times New Roman" w:hAnsi="inherit"/>
                <w:b/>
                <w:bCs/>
                <w:sz w:val="20"/>
                <w:szCs w:val="20"/>
              </w:rPr>
              <w:t>Balance Sheet Location</w:t>
            </w:r>
          </w:p>
        </w:tc>
        <w:tc>
          <w:tcPr>
            <w:tcW w:w="0" w:type="auto"/>
            <w:tcMar>
              <w:top w:w="30" w:type="dxa"/>
              <w:left w:w="30" w:type="dxa"/>
              <w:bottom w:w="30" w:type="dxa"/>
              <w:right w:w="30" w:type="dxa"/>
            </w:tcMar>
            <w:vAlign w:val="bottom"/>
            <w:hideMark/>
          </w:tcPr>
          <w:p w14:paraId="4D1FD0A1" w14:textId="77777777" w:rsidR="00000000" w:rsidRDefault="00A62CB6">
            <w:pPr>
              <w:divId w:val="8303640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939DA8"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21428D3" w14:textId="77777777" w:rsidR="00000000" w:rsidRDefault="00A62CB6">
            <w:pPr>
              <w:jc w:val="center"/>
              <w:rPr>
                <w:rFonts w:eastAsia="Times New Roman"/>
                <w:sz w:val="20"/>
                <w:szCs w:val="20"/>
              </w:rPr>
            </w:pPr>
          </w:p>
        </w:tc>
        <w:tc>
          <w:tcPr>
            <w:tcW w:w="0" w:type="auto"/>
            <w:gridSpan w:val="3"/>
            <w:tcMar>
              <w:top w:w="30" w:type="dxa"/>
              <w:left w:w="30" w:type="dxa"/>
              <w:bottom w:w="30" w:type="dxa"/>
              <w:right w:w="30" w:type="dxa"/>
            </w:tcMar>
            <w:vAlign w:val="bottom"/>
            <w:hideMark/>
          </w:tcPr>
          <w:p w14:paraId="4A6EE49E" w14:textId="77777777" w:rsidR="00000000" w:rsidRDefault="00A62CB6">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1B45638F" w14:textId="77777777" w:rsidR="00000000" w:rsidRDefault="00A62CB6">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5009167A"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4D199EB3" w14:textId="77777777">
        <w:trPr>
          <w:divId w:val="708991529"/>
          <w:jc w:val="center"/>
        </w:trPr>
        <w:tc>
          <w:tcPr>
            <w:tcW w:w="0" w:type="auto"/>
            <w:shd w:val="clear" w:color="auto" w:fill="CCEEFF"/>
            <w:tcMar>
              <w:top w:w="30" w:type="dxa"/>
              <w:left w:w="30" w:type="dxa"/>
              <w:bottom w:w="30" w:type="dxa"/>
              <w:right w:w="30" w:type="dxa"/>
            </w:tcMar>
            <w:vAlign w:val="center"/>
            <w:hideMark/>
          </w:tcPr>
          <w:p w14:paraId="0B2D724D" w14:textId="77777777" w:rsidR="00000000" w:rsidRDefault="00A62CB6">
            <w:pPr>
              <w:rPr>
                <w:rFonts w:eastAsia="Times New Roman"/>
                <w:sz w:val="20"/>
                <w:szCs w:val="20"/>
              </w:rPr>
            </w:pPr>
            <w:r>
              <w:rPr>
                <w:rFonts w:ascii="inherit" w:eastAsia="Times New Roman" w:hAnsi="inherit"/>
                <w:sz w:val="20"/>
                <w:szCs w:val="20"/>
              </w:rPr>
              <w:t>Interest rate swaps (short-term portion)</w:t>
            </w:r>
          </w:p>
        </w:tc>
        <w:tc>
          <w:tcPr>
            <w:tcW w:w="0" w:type="auto"/>
            <w:shd w:val="clear" w:color="auto" w:fill="CCEEFF"/>
            <w:tcMar>
              <w:top w:w="30" w:type="dxa"/>
              <w:left w:w="30" w:type="dxa"/>
              <w:bottom w:w="30" w:type="dxa"/>
              <w:right w:w="30" w:type="dxa"/>
            </w:tcMar>
            <w:vAlign w:val="bottom"/>
            <w:hideMark/>
          </w:tcPr>
          <w:p w14:paraId="6986B874" w14:textId="77777777" w:rsidR="00000000" w:rsidRDefault="00A62CB6">
            <w:pPr>
              <w:divId w:val="369963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05F3B17" w14:textId="77777777" w:rsidR="00000000" w:rsidRDefault="00A62CB6">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106AD25A" w14:textId="77777777" w:rsidR="00000000" w:rsidRDefault="00A62CB6">
            <w:pPr>
              <w:divId w:val="16752629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1476D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214159" w14:textId="77777777" w:rsidR="00000000" w:rsidRDefault="00A62CB6">
            <w:pPr>
              <w:jc w:val="right"/>
              <w:rPr>
                <w:rFonts w:eastAsia="Times New Roman"/>
                <w:sz w:val="20"/>
                <w:szCs w:val="20"/>
              </w:rPr>
            </w:pPr>
            <w:r>
              <w:rPr>
                <w:rFonts w:ascii="inherit" w:eastAsia="Times New Roman" w:hAnsi="inherit"/>
                <w:sz w:val="20"/>
                <w:szCs w:val="20"/>
              </w:rPr>
              <w:t>1,052</w:t>
            </w:r>
          </w:p>
        </w:tc>
        <w:tc>
          <w:tcPr>
            <w:tcW w:w="0" w:type="auto"/>
            <w:tcBorders>
              <w:top w:val="single" w:sz="6" w:space="0" w:color="000000"/>
            </w:tcBorders>
            <w:shd w:val="clear" w:color="auto" w:fill="CCEEFF"/>
            <w:vAlign w:val="bottom"/>
            <w:hideMark/>
          </w:tcPr>
          <w:p w14:paraId="27D4C26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1F548" w14:textId="77777777" w:rsidR="00000000" w:rsidRDefault="00A62CB6">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9B902B"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F68043" w14:textId="77777777" w:rsidR="00000000" w:rsidRDefault="00A62CB6">
            <w:pPr>
              <w:jc w:val="right"/>
              <w:rPr>
                <w:rFonts w:eastAsia="Times New Roman"/>
                <w:sz w:val="20"/>
                <w:szCs w:val="20"/>
              </w:rPr>
            </w:pPr>
            <w:r>
              <w:rPr>
                <w:rFonts w:ascii="inherit" w:eastAsia="Times New Roman" w:hAnsi="inherit"/>
                <w:sz w:val="20"/>
                <w:szCs w:val="20"/>
              </w:rPr>
              <w:t>2,601</w:t>
            </w:r>
          </w:p>
        </w:tc>
        <w:tc>
          <w:tcPr>
            <w:tcW w:w="0" w:type="auto"/>
            <w:tcBorders>
              <w:top w:val="single" w:sz="6" w:space="0" w:color="000000"/>
            </w:tcBorders>
            <w:shd w:val="clear" w:color="auto" w:fill="CCEEFF"/>
            <w:vAlign w:val="bottom"/>
            <w:hideMark/>
          </w:tcPr>
          <w:p w14:paraId="64A35E7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C9436" w14:textId="77777777" w:rsidR="00000000" w:rsidRDefault="00A62CB6">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7EBB4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E45117" w14:textId="77777777" w:rsidR="00000000" w:rsidRDefault="00A62CB6">
            <w:pPr>
              <w:jc w:val="right"/>
              <w:rPr>
                <w:rFonts w:eastAsia="Times New Roman"/>
                <w:sz w:val="20"/>
                <w:szCs w:val="20"/>
              </w:rPr>
            </w:pPr>
            <w:r>
              <w:rPr>
                <w:rFonts w:ascii="inherit" w:eastAsia="Times New Roman" w:hAnsi="inherit"/>
                <w:sz w:val="20"/>
                <w:szCs w:val="20"/>
              </w:rPr>
              <w:t>2,533</w:t>
            </w:r>
          </w:p>
        </w:tc>
        <w:tc>
          <w:tcPr>
            <w:tcW w:w="0" w:type="auto"/>
            <w:tcBorders>
              <w:top w:val="single" w:sz="6" w:space="0" w:color="000000"/>
            </w:tcBorders>
            <w:shd w:val="clear" w:color="auto" w:fill="CCEEFF"/>
            <w:vAlign w:val="bottom"/>
            <w:hideMark/>
          </w:tcPr>
          <w:p w14:paraId="7C07AA35" w14:textId="77777777" w:rsidR="00000000" w:rsidRDefault="00A62CB6">
            <w:pPr>
              <w:rPr>
                <w:rFonts w:eastAsia="Times New Roman"/>
                <w:sz w:val="20"/>
                <w:szCs w:val="20"/>
              </w:rPr>
            </w:pPr>
          </w:p>
        </w:tc>
      </w:tr>
      <w:tr w:rsidR="00000000" w14:paraId="4F4FD3B7" w14:textId="77777777">
        <w:trPr>
          <w:divId w:val="708991529"/>
          <w:jc w:val="center"/>
        </w:trPr>
        <w:tc>
          <w:tcPr>
            <w:tcW w:w="0" w:type="auto"/>
            <w:tcMar>
              <w:top w:w="30" w:type="dxa"/>
              <w:left w:w="30" w:type="dxa"/>
              <w:bottom w:w="30" w:type="dxa"/>
              <w:right w:w="30" w:type="dxa"/>
            </w:tcMar>
            <w:hideMark/>
          </w:tcPr>
          <w:p w14:paraId="6AEA2526" w14:textId="77777777" w:rsidR="00000000" w:rsidRDefault="00A62CB6">
            <w:pPr>
              <w:rPr>
                <w:rFonts w:eastAsia="Times New Roman"/>
                <w:sz w:val="20"/>
                <w:szCs w:val="20"/>
              </w:rPr>
            </w:pPr>
            <w:r>
              <w:rPr>
                <w:rFonts w:ascii="inherit" w:eastAsia="Times New Roman" w:hAnsi="inherit"/>
                <w:sz w:val="20"/>
                <w:szCs w:val="20"/>
              </w:rPr>
              <w:t>Interest rate swaps (long-term portion)</w:t>
            </w:r>
          </w:p>
        </w:tc>
        <w:tc>
          <w:tcPr>
            <w:tcW w:w="0" w:type="auto"/>
            <w:tcMar>
              <w:top w:w="30" w:type="dxa"/>
              <w:left w:w="30" w:type="dxa"/>
              <w:bottom w:w="30" w:type="dxa"/>
              <w:right w:w="30" w:type="dxa"/>
            </w:tcMar>
            <w:vAlign w:val="bottom"/>
            <w:hideMark/>
          </w:tcPr>
          <w:p w14:paraId="33A000C4" w14:textId="77777777" w:rsidR="00000000" w:rsidRDefault="00A62CB6">
            <w:pPr>
              <w:divId w:val="2114089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4A30A7" w14:textId="77777777" w:rsidR="00000000" w:rsidRDefault="00A62CB6">
            <w:pPr>
              <w:rPr>
                <w:rFonts w:eastAsia="Times New Roman"/>
                <w:sz w:val="20"/>
                <w:szCs w:val="20"/>
              </w:rPr>
            </w:pPr>
            <w:r>
              <w:rPr>
                <w:rFonts w:ascii="inherit" w:eastAsia="Times New Roman" w:hAnsi="inherit"/>
                <w:sz w:val="20"/>
                <w:szCs w:val="20"/>
              </w:rPr>
              <w:t>Other assets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65393B27" w14:textId="77777777" w:rsidR="00000000" w:rsidRDefault="00A62CB6">
            <w:pPr>
              <w:divId w:val="1116214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9F21C1" w14:textId="77777777" w:rsidR="00000000" w:rsidRDefault="00A62CB6">
            <w:pPr>
              <w:jc w:val="right"/>
              <w:rPr>
                <w:rFonts w:eastAsia="Times New Roman"/>
                <w:sz w:val="20"/>
                <w:szCs w:val="20"/>
              </w:rPr>
            </w:pPr>
            <w:r>
              <w:rPr>
                <w:rFonts w:ascii="inherit" w:eastAsia="Times New Roman" w:hAnsi="inherit"/>
                <w:sz w:val="20"/>
                <w:szCs w:val="20"/>
              </w:rPr>
              <w:t>276</w:t>
            </w:r>
          </w:p>
        </w:tc>
        <w:tc>
          <w:tcPr>
            <w:tcW w:w="0" w:type="auto"/>
            <w:vAlign w:val="bottom"/>
            <w:hideMark/>
          </w:tcPr>
          <w:p w14:paraId="76DEDA1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E621459" w14:textId="77777777" w:rsidR="00000000" w:rsidRDefault="00A62CB6">
            <w:pPr>
              <w:rPr>
                <w:rFonts w:eastAsia="Times New Roman"/>
                <w:sz w:val="20"/>
                <w:szCs w:val="20"/>
              </w:rPr>
            </w:pPr>
          </w:p>
        </w:tc>
        <w:tc>
          <w:tcPr>
            <w:tcW w:w="0" w:type="auto"/>
            <w:gridSpan w:val="2"/>
            <w:tcMar>
              <w:top w:w="30" w:type="dxa"/>
              <w:left w:w="30" w:type="dxa"/>
              <w:bottom w:w="30" w:type="dxa"/>
              <w:right w:w="0" w:type="dxa"/>
            </w:tcMar>
            <w:vAlign w:val="bottom"/>
            <w:hideMark/>
          </w:tcPr>
          <w:p w14:paraId="73B392BD" w14:textId="77777777" w:rsidR="00000000" w:rsidRDefault="00A62CB6">
            <w:pPr>
              <w:jc w:val="right"/>
              <w:rPr>
                <w:rFonts w:eastAsia="Times New Roman"/>
                <w:sz w:val="20"/>
                <w:szCs w:val="20"/>
              </w:rPr>
            </w:pPr>
            <w:r>
              <w:rPr>
                <w:rFonts w:ascii="inherit" w:eastAsia="Times New Roman" w:hAnsi="inherit"/>
                <w:sz w:val="20"/>
                <w:szCs w:val="20"/>
              </w:rPr>
              <w:t>3,222</w:t>
            </w:r>
          </w:p>
        </w:tc>
        <w:tc>
          <w:tcPr>
            <w:tcW w:w="0" w:type="auto"/>
            <w:vAlign w:val="bottom"/>
            <w:hideMark/>
          </w:tcPr>
          <w:p w14:paraId="4B1158E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38C02F5" w14:textId="77777777" w:rsidR="00000000" w:rsidRDefault="00A62CB6">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5D5A72EE" w14:textId="77777777" w:rsidR="00000000" w:rsidRDefault="00A62CB6">
            <w:pPr>
              <w:jc w:val="right"/>
              <w:rPr>
                <w:rFonts w:eastAsia="Times New Roman"/>
                <w:sz w:val="20"/>
                <w:szCs w:val="20"/>
              </w:rPr>
            </w:pPr>
            <w:r>
              <w:rPr>
                <w:rFonts w:ascii="inherit" w:eastAsia="Times New Roman" w:hAnsi="inherit"/>
                <w:sz w:val="20"/>
                <w:szCs w:val="20"/>
              </w:rPr>
              <w:t>5,871</w:t>
            </w:r>
          </w:p>
        </w:tc>
        <w:tc>
          <w:tcPr>
            <w:tcW w:w="0" w:type="auto"/>
            <w:vAlign w:val="bottom"/>
            <w:hideMark/>
          </w:tcPr>
          <w:p w14:paraId="71F7ED19" w14:textId="77777777" w:rsidR="00000000" w:rsidRDefault="00A62CB6">
            <w:pPr>
              <w:rPr>
                <w:rFonts w:eastAsia="Times New Roman"/>
                <w:sz w:val="20"/>
                <w:szCs w:val="20"/>
              </w:rPr>
            </w:pPr>
          </w:p>
        </w:tc>
      </w:tr>
      <w:tr w:rsidR="00000000" w14:paraId="0A136899" w14:textId="77777777">
        <w:trPr>
          <w:divId w:val="708991529"/>
          <w:jc w:val="center"/>
        </w:trPr>
        <w:tc>
          <w:tcPr>
            <w:tcW w:w="0" w:type="auto"/>
            <w:shd w:val="clear" w:color="auto" w:fill="CCEEFF"/>
            <w:tcMar>
              <w:top w:w="30" w:type="dxa"/>
              <w:left w:w="30" w:type="dxa"/>
              <w:bottom w:w="30" w:type="dxa"/>
              <w:right w:w="30" w:type="dxa"/>
            </w:tcMar>
            <w:vAlign w:val="bottom"/>
            <w:hideMark/>
          </w:tcPr>
          <w:p w14:paraId="4479E23B" w14:textId="77777777" w:rsidR="00000000" w:rsidRDefault="00A62CB6">
            <w:pPr>
              <w:rPr>
                <w:rFonts w:eastAsia="Times New Roman"/>
                <w:sz w:val="20"/>
                <w:szCs w:val="20"/>
              </w:rPr>
            </w:pPr>
            <w:r>
              <w:rPr>
                <w:rFonts w:ascii="inherit" w:eastAsia="Times New Roman" w:hAnsi="inherit"/>
                <w:b/>
                <w:bCs/>
                <w:sz w:val="20"/>
                <w:szCs w:val="20"/>
              </w:rPr>
              <w:t>Total derivative assets</w:t>
            </w:r>
          </w:p>
        </w:tc>
        <w:tc>
          <w:tcPr>
            <w:tcW w:w="0" w:type="auto"/>
            <w:shd w:val="clear" w:color="auto" w:fill="CCEEFF"/>
            <w:tcMar>
              <w:top w:w="30" w:type="dxa"/>
              <w:left w:w="30" w:type="dxa"/>
              <w:bottom w:w="30" w:type="dxa"/>
              <w:right w:w="30" w:type="dxa"/>
            </w:tcMar>
            <w:vAlign w:val="bottom"/>
            <w:hideMark/>
          </w:tcPr>
          <w:p w14:paraId="12E8C79B" w14:textId="77777777" w:rsidR="00000000" w:rsidRDefault="00A62CB6">
            <w:pPr>
              <w:divId w:val="902065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3E3471" w14:textId="77777777" w:rsidR="00000000" w:rsidRDefault="00A62CB6">
            <w:pPr>
              <w:divId w:val="586767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6E9030" w14:textId="77777777" w:rsidR="00000000" w:rsidRDefault="00A62CB6">
            <w:pPr>
              <w:divId w:val="1649440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9E8A0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2233D8" w14:textId="77777777" w:rsidR="00000000" w:rsidRDefault="00A62CB6">
            <w:pPr>
              <w:jc w:val="right"/>
              <w:rPr>
                <w:rFonts w:eastAsia="Times New Roman"/>
                <w:sz w:val="20"/>
                <w:szCs w:val="20"/>
              </w:rPr>
            </w:pPr>
            <w:r>
              <w:rPr>
                <w:rFonts w:ascii="inherit" w:eastAsia="Times New Roman" w:hAnsi="inherit"/>
                <w:sz w:val="20"/>
                <w:szCs w:val="20"/>
              </w:rPr>
              <w:t>1,328</w:t>
            </w:r>
          </w:p>
        </w:tc>
        <w:tc>
          <w:tcPr>
            <w:tcW w:w="0" w:type="auto"/>
            <w:tcBorders>
              <w:top w:val="single" w:sz="6" w:space="0" w:color="000000"/>
              <w:bottom w:val="double" w:sz="6" w:space="0" w:color="000000"/>
            </w:tcBorders>
            <w:shd w:val="clear" w:color="auto" w:fill="CCEEFF"/>
            <w:vAlign w:val="bottom"/>
            <w:hideMark/>
          </w:tcPr>
          <w:p w14:paraId="682B9E4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636467" w14:textId="77777777" w:rsidR="00000000" w:rsidRDefault="00A62CB6">
            <w:pPr>
              <w:divId w:val="1320963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0FAB1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2486B9" w14:textId="77777777" w:rsidR="00000000" w:rsidRDefault="00A62CB6">
            <w:pPr>
              <w:jc w:val="right"/>
              <w:rPr>
                <w:rFonts w:eastAsia="Times New Roman"/>
                <w:sz w:val="20"/>
                <w:szCs w:val="20"/>
              </w:rPr>
            </w:pPr>
            <w:r>
              <w:rPr>
                <w:rFonts w:ascii="inherit" w:eastAsia="Times New Roman" w:hAnsi="inherit"/>
                <w:sz w:val="20"/>
                <w:szCs w:val="20"/>
              </w:rPr>
              <w:t>5,823</w:t>
            </w:r>
          </w:p>
        </w:tc>
        <w:tc>
          <w:tcPr>
            <w:tcW w:w="0" w:type="auto"/>
            <w:tcBorders>
              <w:top w:val="single" w:sz="6" w:space="0" w:color="000000"/>
              <w:bottom w:val="double" w:sz="6" w:space="0" w:color="000000"/>
            </w:tcBorders>
            <w:shd w:val="clear" w:color="auto" w:fill="CCEEFF"/>
            <w:vAlign w:val="bottom"/>
            <w:hideMark/>
          </w:tcPr>
          <w:p w14:paraId="5451457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E2D367" w14:textId="77777777" w:rsidR="00000000" w:rsidRDefault="00A62CB6">
            <w:pPr>
              <w:divId w:val="906623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D4E2D9"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0F5CCC" w14:textId="77777777" w:rsidR="00000000" w:rsidRDefault="00A62CB6">
            <w:pPr>
              <w:jc w:val="right"/>
              <w:rPr>
                <w:rFonts w:eastAsia="Times New Roman"/>
                <w:sz w:val="20"/>
                <w:szCs w:val="20"/>
              </w:rPr>
            </w:pPr>
            <w:r>
              <w:rPr>
                <w:rFonts w:ascii="inherit" w:eastAsia="Times New Roman" w:hAnsi="inherit"/>
                <w:sz w:val="20"/>
                <w:szCs w:val="20"/>
              </w:rPr>
              <w:t>8,404</w:t>
            </w:r>
          </w:p>
        </w:tc>
        <w:tc>
          <w:tcPr>
            <w:tcW w:w="0" w:type="auto"/>
            <w:tcBorders>
              <w:top w:val="single" w:sz="6" w:space="0" w:color="000000"/>
              <w:bottom w:val="double" w:sz="6" w:space="0" w:color="000000"/>
            </w:tcBorders>
            <w:shd w:val="clear" w:color="auto" w:fill="CCEEFF"/>
            <w:vAlign w:val="bottom"/>
            <w:hideMark/>
          </w:tcPr>
          <w:p w14:paraId="7667E043" w14:textId="77777777" w:rsidR="00000000" w:rsidRDefault="00A62CB6">
            <w:pPr>
              <w:rPr>
                <w:rFonts w:eastAsia="Times New Roman"/>
                <w:sz w:val="20"/>
                <w:szCs w:val="20"/>
              </w:rPr>
            </w:pPr>
          </w:p>
        </w:tc>
      </w:tr>
      <w:tr w:rsidR="00000000" w14:paraId="34E8B12A" w14:textId="77777777">
        <w:trPr>
          <w:divId w:val="708991529"/>
          <w:jc w:val="center"/>
        </w:trPr>
        <w:tc>
          <w:tcPr>
            <w:tcW w:w="0" w:type="auto"/>
            <w:tcMar>
              <w:top w:w="30" w:type="dxa"/>
              <w:left w:w="30" w:type="dxa"/>
              <w:bottom w:w="30" w:type="dxa"/>
              <w:right w:w="30" w:type="dxa"/>
            </w:tcMar>
            <w:vAlign w:val="bottom"/>
            <w:hideMark/>
          </w:tcPr>
          <w:p w14:paraId="25A06B9B" w14:textId="77777777" w:rsidR="00000000" w:rsidRDefault="00A62CB6">
            <w:pPr>
              <w:divId w:val="159652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4CF1BA" w14:textId="77777777" w:rsidR="00000000" w:rsidRDefault="00A62CB6">
            <w:pPr>
              <w:divId w:val="210286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E22CF0" w14:textId="77777777" w:rsidR="00000000" w:rsidRDefault="00A62CB6">
            <w:pPr>
              <w:divId w:val="185083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E2A7CA" w14:textId="77777777" w:rsidR="00000000" w:rsidRDefault="00A62CB6">
            <w:pPr>
              <w:divId w:val="277570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4BB77D" w14:textId="77777777" w:rsidR="00000000" w:rsidRDefault="00A62CB6">
            <w:pPr>
              <w:divId w:val="1916939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CB1EB6" w14:textId="77777777" w:rsidR="00000000" w:rsidRDefault="00A62CB6">
            <w:pPr>
              <w:divId w:val="2130510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65FFF7" w14:textId="77777777" w:rsidR="00000000" w:rsidRDefault="00A62CB6">
            <w:pPr>
              <w:divId w:val="163441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196405" w14:textId="77777777" w:rsidR="00000000" w:rsidRDefault="00A62CB6">
            <w:pPr>
              <w:divId w:val="2133741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1F03FD" w14:textId="77777777" w:rsidR="00000000" w:rsidRDefault="00A62CB6">
            <w:pPr>
              <w:divId w:val="1841234125"/>
              <w:rPr>
                <w:rFonts w:eastAsia="Times New Roman"/>
                <w:sz w:val="20"/>
                <w:szCs w:val="20"/>
              </w:rPr>
            </w:pPr>
            <w:r>
              <w:rPr>
                <w:rFonts w:ascii="inherit" w:eastAsia="Times New Roman" w:hAnsi="inherit"/>
                <w:sz w:val="20"/>
                <w:szCs w:val="20"/>
              </w:rPr>
              <w:t> </w:t>
            </w:r>
          </w:p>
        </w:tc>
      </w:tr>
      <w:tr w:rsidR="00000000" w14:paraId="02264670" w14:textId="77777777">
        <w:trPr>
          <w:divId w:val="708991529"/>
          <w:jc w:val="center"/>
        </w:trPr>
        <w:tc>
          <w:tcPr>
            <w:tcW w:w="0" w:type="auto"/>
            <w:shd w:val="clear" w:color="auto" w:fill="CCEEFF"/>
            <w:tcMar>
              <w:top w:w="30" w:type="dxa"/>
              <w:left w:w="30" w:type="dxa"/>
              <w:bottom w:w="30" w:type="dxa"/>
              <w:right w:w="30" w:type="dxa"/>
            </w:tcMar>
            <w:hideMark/>
          </w:tcPr>
          <w:p w14:paraId="5DE17132" w14:textId="77777777" w:rsidR="00000000" w:rsidRDefault="00A62CB6">
            <w:pPr>
              <w:rPr>
                <w:rFonts w:eastAsia="Times New Roman"/>
                <w:sz w:val="20"/>
                <w:szCs w:val="20"/>
              </w:rPr>
            </w:pPr>
            <w:r>
              <w:rPr>
                <w:rFonts w:ascii="inherit" w:eastAsia="Times New Roman" w:hAnsi="inherit"/>
                <w:sz w:val="20"/>
                <w:szCs w:val="20"/>
              </w:rPr>
              <w:t>Interest rate swaps (long-term portion)</w:t>
            </w:r>
          </w:p>
        </w:tc>
        <w:tc>
          <w:tcPr>
            <w:tcW w:w="0" w:type="auto"/>
            <w:shd w:val="clear" w:color="auto" w:fill="CCEEFF"/>
            <w:tcMar>
              <w:top w:w="30" w:type="dxa"/>
              <w:left w:w="30" w:type="dxa"/>
              <w:bottom w:w="30" w:type="dxa"/>
              <w:right w:w="30" w:type="dxa"/>
            </w:tcMar>
            <w:vAlign w:val="bottom"/>
            <w:hideMark/>
          </w:tcPr>
          <w:p w14:paraId="2CC07C4F" w14:textId="77777777" w:rsidR="00000000" w:rsidRDefault="00A62CB6">
            <w:pPr>
              <w:divId w:val="1342782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F6DA0D0" w14:textId="77777777" w:rsidR="00000000" w:rsidRDefault="00A62CB6">
            <w:pPr>
              <w:rPr>
                <w:rFonts w:eastAsia="Times New Roman"/>
                <w:sz w:val="20"/>
                <w:szCs w:val="20"/>
              </w:rPr>
            </w:pPr>
            <w:r>
              <w:rPr>
                <w:rFonts w:ascii="inherit" w:eastAsia="Times New Roman" w:hAnsi="inherit"/>
                <w:sz w:val="20"/>
                <w:szCs w:val="20"/>
              </w:rPr>
              <w:t>Other long-term liabilities</w:t>
            </w:r>
          </w:p>
        </w:tc>
        <w:tc>
          <w:tcPr>
            <w:tcW w:w="0" w:type="auto"/>
            <w:shd w:val="clear" w:color="auto" w:fill="CCEEFF"/>
            <w:tcMar>
              <w:top w:w="30" w:type="dxa"/>
              <w:left w:w="30" w:type="dxa"/>
              <w:bottom w:w="30" w:type="dxa"/>
              <w:right w:w="30" w:type="dxa"/>
            </w:tcMar>
            <w:vAlign w:val="bottom"/>
            <w:hideMark/>
          </w:tcPr>
          <w:p w14:paraId="5BBF3BA7" w14:textId="77777777" w:rsidR="00000000" w:rsidRDefault="00A62CB6">
            <w:pPr>
              <w:divId w:val="13192670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hideMark/>
          </w:tcPr>
          <w:p w14:paraId="52606BAE"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hideMark/>
          </w:tcPr>
          <w:p w14:paraId="580FCF45" w14:textId="77777777" w:rsidR="00000000" w:rsidRDefault="00A62CB6">
            <w:pPr>
              <w:jc w:val="right"/>
              <w:rPr>
                <w:rFonts w:eastAsia="Times New Roman"/>
                <w:sz w:val="20"/>
                <w:szCs w:val="20"/>
              </w:rPr>
            </w:pPr>
            <w:r>
              <w:rPr>
                <w:rFonts w:ascii="inherit" w:eastAsia="Times New Roman" w:hAnsi="inherit"/>
                <w:sz w:val="20"/>
                <w:szCs w:val="20"/>
              </w:rPr>
              <w:t>389</w:t>
            </w:r>
          </w:p>
        </w:tc>
        <w:tc>
          <w:tcPr>
            <w:tcW w:w="0" w:type="auto"/>
            <w:tcBorders>
              <w:bottom w:val="single" w:sz="6" w:space="0" w:color="000000"/>
            </w:tcBorders>
            <w:shd w:val="clear" w:color="auto" w:fill="CCEEFF"/>
            <w:vAlign w:val="bottom"/>
            <w:hideMark/>
          </w:tcPr>
          <w:p w14:paraId="718F7AD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hideMark/>
          </w:tcPr>
          <w:p w14:paraId="28682562" w14:textId="77777777" w:rsidR="00000000" w:rsidRDefault="00A62CB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hideMark/>
          </w:tcPr>
          <w:p w14:paraId="3E6ED893"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hideMark/>
          </w:tcPr>
          <w:p w14:paraId="3D774D2E"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4D8A60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hideMark/>
          </w:tcPr>
          <w:p w14:paraId="2665CC29" w14:textId="77777777" w:rsidR="00000000" w:rsidRDefault="00A62CB6">
            <w:pPr>
              <w:jc w:val="right"/>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hideMark/>
          </w:tcPr>
          <w:p w14:paraId="2A55F92B"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hideMark/>
          </w:tcPr>
          <w:p w14:paraId="3F44A9E8"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8370777" w14:textId="77777777" w:rsidR="00000000" w:rsidRDefault="00A62CB6">
            <w:pPr>
              <w:rPr>
                <w:rFonts w:eastAsia="Times New Roman"/>
                <w:sz w:val="20"/>
                <w:szCs w:val="20"/>
              </w:rPr>
            </w:pPr>
          </w:p>
        </w:tc>
      </w:tr>
      <w:tr w:rsidR="00000000" w14:paraId="7D9968A6" w14:textId="77777777">
        <w:trPr>
          <w:divId w:val="708991529"/>
          <w:jc w:val="center"/>
        </w:trPr>
        <w:tc>
          <w:tcPr>
            <w:tcW w:w="0" w:type="auto"/>
            <w:tcMar>
              <w:top w:w="30" w:type="dxa"/>
              <w:left w:w="30" w:type="dxa"/>
              <w:bottom w:w="30" w:type="dxa"/>
              <w:right w:w="30" w:type="dxa"/>
            </w:tcMar>
            <w:vAlign w:val="bottom"/>
            <w:hideMark/>
          </w:tcPr>
          <w:p w14:paraId="1168E0E0" w14:textId="77777777" w:rsidR="00000000" w:rsidRDefault="00A62CB6">
            <w:pPr>
              <w:rPr>
                <w:rFonts w:eastAsia="Times New Roman"/>
                <w:sz w:val="20"/>
                <w:szCs w:val="20"/>
              </w:rPr>
            </w:pPr>
            <w:r>
              <w:rPr>
                <w:rFonts w:ascii="inherit" w:eastAsia="Times New Roman" w:hAnsi="inherit"/>
                <w:b/>
                <w:bCs/>
                <w:sz w:val="20"/>
                <w:szCs w:val="20"/>
              </w:rPr>
              <w:t>Total derivative liabilities</w:t>
            </w:r>
          </w:p>
        </w:tc>
        <w:tc>
          <w:tcPr>
            <w:tcW w:w="0" w:type="auto"/>
            <w:tcMar>
              <w:top w:w="30" w:type="dxa"/>
              <w:left w:w="30" w:type="dxa"/>
              <w:bottom w:w="30" w:type="dxa"/>
              <w:right w:w="30" w:type="dxa"/>
            </w:tcMar>
            <w:vAlign w:val="bottom"/>
            <w:hideMark/>
          </w:tcPr>
          <w:p w14:paraId="7F87AEF7" w14:textId="77777777" w:rsidR="00000000" w:rsidRDefault="00A62CB6">
            <w:pPr>
              <w:divId w:val="457066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50366A" w14:textId="77777777" w:rsidR="00000000" w:rsidRDefault="00A62CB6">
            <w:pPr>
              <w:divId w:val="1558974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443D94" w14:textId="77777777" w:rsidR="00000000" w:rsidRDefault="00A62CB6">
            <w:pPr>
              <w:divId w:val="1343512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FB0BAA"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FB5BBD" w14:textId="77777777" w:rsidR="00000000" w:rsidRDefault="00A62CB6">
            <w:pPr>
              <w:jc w:val="right"/>
              <w:rPr>
                <w:rFonts w:eastAsia="Times New Roman"/>
                <w:sz w:val="20"/>
                <w:szCs w:val="20"/>
              </w:rPr>
            </w:pPr>
            <w:r>
              <w:rPr>
                <w:rFonts w:ascii="inherit" w:eastAsia="Times New Roman" w:hAnsi="inherit"/>
                <w:sz w:val="20"/>
                <w:szCs w:val="20"/>
              </w:rPr>
              <w:t>389</w:t>
            </w:r>
          </w:p>
        </w:tc>
        <w:tc>
          <w:tcPr>
            <w:tcW w:w="0" w:type="auto"/>
            <w:tcBorders>
              <w:top w:val="single" w:sz="6" w:space="0" w:color="000000"/>
              <w:bottom w:val="double" w:sz="6" w:space="0" w:color="000000"/>
            </w:tcBorders>
            <w:vAlign w:val="bottom"/>
            <w:hideMark/>
          </w:tcPr>
          <w:p w14:paraId="11FB397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DD8D2A9" w14:textId="77777777" w:rsidR="00000000" w:rsidRDefault="00A62CB6">
            <w:pPr>
              <w:divId w:val="1360664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16995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04EFC7"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606F6AF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D67CFD0" w14:textId="77777777" w:rsidR="00000000" w:rsidRDefault="00A62CB6">
            <w:pPr>
              <w:divId w:val="6530975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9C33F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8300B8"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65BF7932" w14:textId="77777777" w:rsidR="00000000" w:rsidRDefault="00A62CB6">
            <w:pPr>
              <w:rPr>
                <w:rFonts w:eastAsia="Times New Roman"/>
                <w:sz w:val="20"/>
                <w:szCs w:val="20"/>
              </w:rPr>
            </w:pPr>
          </w:p>
        </w:tc>
      </w:tr>
    </w:tbl>
    <w:p w14:paraId="0150A151" w14:textId="77777777" w:rsidR="00000000" w:rsidRDefault="00A62CB6">
      <w:pPr>
        <w:spacing w:line="288" w:lineRule="auto"/>
        <w:jc w:val="center"/>
        <w:rPr>
          <w:rFonts w:eastAsia="Times New Roman"/>
          <w:sz w:val="20"/>
          <w:szCs w:val="20"/>
        </w:rPr>
      </w:pPr>
    </w:p>
    <w:p w14:paraId="0D496164" w14:textId="77777777" w:rsidR="00000000" w:rsidRDefault="00A62CB6">
      <w:pPr>
        <w:spacing w:line="288" w:lineRule="auto"/>
        <w:rPr>
          <w:rFonts w:eastAsia="Times New Roman"/>
          <w:sz w:val="20"/>
          <w:szCs w:val="20"/>
        </w:rPr>
      </w:pPr>
    </w:p>
    <w:p w14:paraId="5329FF50"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offset to the interest rate swap asset or liability is recorded as a component of equity, net of deferred taxes, in AOCI, and will be reclassified into earnings over the term of the underlying debt as interest payments are made.</w:t>
      </w:r>
      <w:r>
        <w:rPr>
          <w:rFonts w:ascii="inherit" w:eastAsia="Times New Roman" w:hAnsi="inherit"/>
          <w:sz w:val="20"/>
          <w:szCs w:val="20"/>
        </w:rPr>
        <w:t xml:space="preserve"> </w:t>
      </w:r>
    </w:p>
    <w:p w14:paraId="0D347812" w14:textId="77777777" w:rsidR="00000000" w:rsidRDefault="00A62CB6">
      <w:pPr>
        <w:spacing w:line="288" w:lineRule="auto"/>
        <w:jc w:val="both"/>
        <w:rPr>
          <w:rFonts w:eastAsia="Times New Roman"/>
          <w:sz w:val="20"/>
          <w:szCs w:val="20"/>
        </w:rPr>
      </w:pPr>
    </w:p>
    <w:p w14:paraId="30EEF7CC" w14:textId="77777777" w:rsidR="00000000" w:rsidRDefault="00A62CB6">
      <w:pPr>
        <w:spacing w:line="288" w:lineRule="auto"/>
        <w:jc w:val="both"/>
        <w:rPr>
          <w:rFonts w:eastAsia="Times New Roman"/>
          <w:sz w:val="20"/>
          <w:szCs w:val="20"/>
        </w:rPr>
      </w:pPr>
      <w:r>
        <w:rPr>
          <w:rFonts w:ascii="inherit" w:eastAsia="Times New Roman" w:hAnsi="inherit"/>
          <w:sz w:val="20"/>
          <w:szCs w:val="20"/>
        </w:rPr>
        <w:t xml:space="preserve">The following table </w:t>
      </w:r>
      <w:r>
        <w:rPr>
          <w:rFonts w:ascii="inherit" w:eastAsia="Times New Roman" w:hAnsi="inherit"/>
          <w:sz w:val="20"/>
          <w:szCs w:val="20"/>
        </w:rPr>
        <w:t>summarizes the changes in AOCI, net of tax, related to the Company’s interest rate swaps (in thousands):</w:t>
      </w:r>
    </w:p>
    <w:tbl>
      <w:tblPr>
        <w:tblW w:w="5000" w:type="pct"/>
        <w:jc w:val="center"/>
        <w:tblCellMar>
          <w:left w:w="0" w:type="dxa"/>
          <w:right w:w="0" w:type="dxa"/>
        </w:tblCellMar>
        <w:tblLook w:val="04A0" w:firstRow="1" w:lastRow="0" w:firstColumn="1" w:lastColumn="0" w:noHBand="0" w:noVBand="1"/>
      </w:tblPr>
      <w:tblGrid>
        <w:gridCol w:w="4747"/>
        <w:gridCol w:w="66"/>
        <w:gridCol w:w="133"/>
        <w:gridCol w:w="803"/>
        <w:gridCol w:w="107"/>
        <w:gridCol w:w="66"/>
        <w:gridCol w:w="133"/>
        <w:gridCol w:w="1125"/>
        <w:gridCol w:w="102"/>
        <w:gridCol w:w="66"/>
        <w:gridCol w:w="133"/>
        <w:gridCol w:w="764"/>
        <w:gridCol w:w="61"/>
      </w:tblGrid>
      <w:tr w:rsidR="00000000" w14:paraId="0B2A9D18" w14:textId="77777777">
        <w:trPr>
          <w:divId w:val="636879728"/>
          <w:jc w:val="center"/>
        </w:trPr>
        <w:tc>
          <w:tcPr>
            <w:tcW w:w="0" w:type="auto"/>
            <w:gridSpan w:val="13"/>
            <w:vAlign w:val="center"/>
            <w:hideMark/>
          </w:tcPr>
          <w:p w14:paraId="5AA51BDC" w14:textId="77777777" w:rsidR="00000000" w:rsidRDefault="00A62CB6">
            <w:pPr>
              <w:spacing w:line="288" w:lineRule="auto"/>
              <w:jc w:val="both"/>
              <w:rPr>
                <w:rFonts w:eastAsia="Times New Roman"/>
                <w:sz w:val="20"/>
                <w:szCs w:val="20"/>
              </w:rPr>
            </w:pPr>
          </w:p>
        </w:tc>
      </w:tr>
      <w:tr w:rsidR="00000000" w14:paraId="00A7F1ED" w14:textId="77777777">
        <w:trPr>
          <w:divId w:val="636879728"/>
          <w:jc w:val="center"/>
        </w:trPr>
        <w:tc>
          <w:tcPr>
            <w:tcW w:w="2900" w:type="pct"/>
            <w:vAlign w:val="center"/>
            <w:hideMark/>
          </w:tcPr>
          <w:p w14:paraId="7CD950D8" w14:textId="77777777" w:rsidR="00000000" w:rsidRDefault="00A62CB6">
            <w:pPr>
              <w:rPr>
                <w:rFonts w:eastAsia="Times New Roman"/>
                <w:sz w:val="20"/>
                <w:szCs w:val="20"/>
              </w:rPr>
            </w:pPr>
          </w:p>
        </w:tc>
        <w:tc>
          <w:tcPr>
            <w:tcW w:w="50" w:type="pct"/>
            <w:vAlign w:val="center"/>
            <w:hideMark/>
          </w:tcPr>
          <w:p w14:paraId="37FF7856" w14:textId="77777777" w:rsidR="00000000" w:rsidRDefault="00A62CB6">
            <w:pPr>
              <w:rPr>
                <w:rFonts w:eastAsia="Times New Roman"/>
                <w:sz w:val="20"/>
                <w:szCs w:val="20"/>
              </w:rPr>
            </w:pPr>
          </w:p>
        </w:tc>
        <w:tc>
          <w:tcPr>
            <w:tcW w:w="50" w:type="pct"/>
            <w:vAlign w:val="center"/>
            <w:hideMark/>
          </w:tcPr>
          <w:p w14:paraId="5EB85D79" w14:textId="77777777" w:rsidR="00000000" w:rsidRDefault="00A62CB6">
            <w:pPr>
              <w:rPr>
                <w:rFonts w:eastAsia="Times New Roman"/>
                <w:sz w:val="20"/>
                <w:szCs w:val="20"/>
              </w:rPr>
            </w:pPr>
          </w:p>
        </w:tc>
        <w:tc>
          <w:tcPr>
            <w:tcW w:w="550" w:type="pct"/>
            <w:vAlign w:val="center"/>
            <w:hideMark/>
          </w:tcPr>
          <w:p w14:paraId="61E6C9D1" w14:textId="77777777" w:rsidR="00000000" w:rsidRDefault="00A62CB6">
            <w:pPr>
              <w:rPr>
                <w:rFonts w:eastAsia="Times New Roman"/>
                <w:sz w:val="20"/>
                <w:szCs w:val="20"/>
              </w:rPr>
            </w:pPr>
          </w:p>
        </w:tc>
        <w:tc>
          <w:tcPr>
            <w:tcW w:w="50" w:type="pct"/>
            <w:vAlign w:val="center"/>
            <w:hideMark/>
          </w:tcPr>
          <w:p w14:paraId="6DD92F1D" w14:textId="77777777" w:rsidR="00000000" w:rsidRDefault="00A62CB6">
            <w:pPr>
              <w:rPr>
                <w:rFonts w:eastAsia="Times New Roman"/>
                <w:sz w:val="20"/>
                <w:szCs w:val="20"/>
              </w:rPr>
            </w:pPr>
          </w:p>
        </w:tc>
        <w:tc>
          <w:tcPr>
            <w:tcW w:w="50" w:type="pct"/>
            <w:vAlign w:val="center"/>
            <w:hideMark/>
          </w:tcPr>
          <w:p w14:paraId="3FF163B8" w14:textId="77777777" w:rsidR="00000000" w:rsidRDefault="00A62CB6">
            <w:pPr>
              <w:rPr>
                <w:rFonts w:eastAsia="Times New Roman"/>
                <w:sz w:val="20"/>
                <w:szCs w:val="20"/>
              </w:rPr>
            </w:pPr>
          </w:p>
        </w:tc>
        <w:tc>
          <w:tcPr>
            <w:tcW w:w="50" w:type="pct"/>
            <w:vAlign w:val="center"/>
            <w:hideMark/>
          </w:tcPr>
          <w:p w14:paraId="2A8B712C" w14:textId="77777777" w:rsidR="00000000" w:rsidRDefault="00A62CB6">
            <w:pPr>
              <w:rPr>
                <w:rFonts w:eastAsia="Times New Roman"/>
                <w:sz w:val="20"/>
                <w:szCs w:val="20"/>
              </w:rPr>
            </w:pPr>
          </w:p>
        </w:tc>
        <w:tc>
          <w:tcPr>
            <w:tcW w:w="550" w:type="pct"/>
            <w:vAlign w:val="center"/>
            <w:hideMark/>
          </w:tcPr>
          <w:p w14:paraId="42816AF8" w14:textId="77777777" w:rsidR="00000000" w:rsidRDefault="00A62CB6">
            <w:pPr>
              <w:rPr>
                <w:rFonts w:eastAsia="Times New Roman"/>
                <w:sz w:val="20"/>
                <w:szCs w:val="20"/>
              </w:rPr>
            </w:pPr>
          </w:p>
        </w:tc>
        <w:tc>
          <w:tcPr>
            <w:tcW w:w="50" w:type="pct"/>
            <w:vAlign w:val="center"/>
            <w:hideMark/>
          </w:tcPr>
          <w:p w14:paraId="79F17898" w14:textId="77777777" w:rsidR="00000000" w:rsidRDefault="00A62CB6">
            <w:pPr>
              <w:rPr>
                <w:rFonts w:eastAsia="Times New Roman"/>
                <w:sz w:val="20"/>
                <w:szCs w:val="20"/>
              </w:rPr>
            </w:pPr>
          </w:p>
        </w:tc>
        <w:tc>
          <w:tcPr>
            <w:tcW w:w="50" w:type="pct"/>
            <w:vAlign w:val="center"/>
            <w:hideMark/>
          </w:tcPr>
          <w:p w14:paraId="3FAC4A84" w14:textId="77777777" w:rsidR="00000000" w:rsidRDefault="00A62CB6">
            <w:pPr>
              <w:rPr>
                <w:rFonts w:eastAsia="Times New Roman"/>
                <w:sz w:val="20"/>
                <w:szCs w:val="20"/>
              </w:rPr>
            </w:pPr>
          </w:p>
        </w:tc>
        <w:tc>
          <w:tcPr>
            <w:tcW w:w="50" w:type="pct"/>
            <w:vAlign w:val="center"/>
            <w:hideMark/>
          </w:tcPr>
          <w:p w14:paraId="4FB387FD" w14:textId="77777777" w:rsidR="00000000" w:rsidRDefault="00A62CB6">
            <w:pPr>
              <w:rPr>
                <w:rFonts w:eastAsia="Times New Roman"/>
                <w:sz w:val="20"/>
                <w:szCs w:val="20"/>
              </w:rPr>
            </w:pPr>
          </w:p>
        </w:tc>
        <w:tc>
          <w:tcPr>
            <w:tcW w:w="550" w:type="pct"/>
            <w:vAlign w:val="center"/>
            <w:hideMark/>
          </w:tcPr>
          <w:p w14:paraId="3574CD2D" w14:textId="77777777" w:rsidR="00000000" w:rsidRDefault="00A62CB6">
            <w:pPr>
              <w:rPr>
                <w:rFonts w:eastAsia="Times New Roman"/>
                <w:sz w:val="20"/>
                <w:szCs w:val="20"/>
              </w:rPr>
            </w:pPr>
          </w:p>
        </w:tc>
        <w:tc>
          <w:tcPr>
            <w:tcW w:w="50" w:type="pct"/>
            <w:vAlign w:val="center"/>
            <w:hideMark/>
          </w:tcPr>
          <w:p w14:paraId="5CF01023" w14:textId="77777777" w:rsidR="00000000" w:rsidRDefault="00A62CB6">
            <w:pPr>
              <w:rPr>
                <w:rFonts w:eastAsia="Times New Roman"/>
                <w:sz w:val="20"/>
                <w:szCs w:val="20"/>
              </w:rPr>
            </w:pPr>
          </w:p>
        </w:tc>
      </w:tr>
      <w:tr w:rsidR="00000000" w14:paraId="4A420615" w14:textId="77777777">
        <w:trPr>
          <w:divId w:val="636879728"/>
          <w:jc w:val="center"/>
        </w:trPr>
        <w:tc>
          <w:tcPr>
            <w:tcW w:w="0" w:type="auto"/>
            <w:tcMar>
              <w:top w:w="30" w:type="dxa"/>
              <w:left w:w="30" w:type="dxa"/>
              <w:bottom w:w="30" w:type="dxa"/>
              <w:right w:w="30" w:type="dxa"/>
            </w:tcMar>
            <w:vAlign w:val="bottom"/>
            <w:hideMark/>
          </w:tcPr>
          <w:p w14:paraId="45F8B11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0AEAEB3" w14:textId="77777777" w:rsidR="00000000" w:rsidRDefault="00A62CB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7870EB2E"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EFB421E" w14:textId="77777777" w:rsidR="00000000" w:rsidRDefault="00A62CB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28243CDC" w14:textId="77777777" w:rsidR="00000000" w:rsidRDefault="00A62CB6">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113F9419" w14:textId="77777777" w:rsidR="00000000" w:rsidRDefault="00A62CB6">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4F214432"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077D74EB" w14:textId="77777777">
        <w:trPr>
          <w:divId w:val="636879728"/>
          <w:jc w:val="center"/>
        </w:trPr>
        <w:tc>
          <w:tcPr>
            <w:tcW w:w="0" w:type="auto"/>
            <w:shd w:val="clear" w:color="auto" w:fill="CCEEFF"/>
            <w:tcMar>
              <w:top w:w="30" w:type="dxa"/>
              <w:left w:w="30" w:type="dxa"/>
              <w:bottom w:w="30" w:type="dxa"/>
              <w:right w:w="30" w:type="dxa"/>
            </w:tcMar>
            <w:vAlign w:val="bottom"/>
            <w:hideMark/>
          </w:tcPr>
          <w:p w14:paraId="61F03E40" w14:textId="77777777" w:rsidR="00000000" w:rsidRDefault="00A62CB6">
            <w:pPr>
              <w:jc w:val="both"/>
              <w:rPr>
                <w:rFonts w:eastAsia="Times New Roman"/>
                <w:sz w:val="20"/>
                <w:szCs w:val="20"/>
              </w:rPr>
            </w:pPr>
            <w:r>
              <w:rPr>
                <w:rFonts w:ascii="inherit" w:eastAsia="Times New Roman" w:hAnsi="inherit"/>
                <w:sz w:val="20"/>
                <w:szCs w:val="20"/>
              </w:rPr>
              <w:t>Beginning fiscal year AOCI balance</w:t>
            </w:r>
          </w:p>
        </w:tc>
        <w:tc>
          <w:tcPr>
            <w:tcW w:w="0" w:type="auto"/>
            <w:shd w:val="clear" w:color="auto" w:fill="CCEEFF"/>
            <w:tcMar>
              <w:top w:w="30" w:type="dxa"/>
              <w:left w:w="30" w:type="dxa"/>
              <w:bottom w:w="30" w:type="dxa"/>
              <w:right w:w="30" w:type="dxa"/>
            </w:tcMar>
            <w:vAlign w:val="bottom"/>
            <w:hideMark/>
          </w:tcPr>
          <w:p w14:paraId="5891094C" w14:textId="77777777" w:rsidR="00000000" w:rsidRDefault="00A62CB6">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1E7F9A"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120C5D" w14:textId="77777777" w:rsidR="00000000" w:rsidRDefault="00A62CB6">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tcBorders>
            <w:shd w:val="clear" w:color="auto" w:fill="CCEEFF"/>
            <w:vAlign w:val="bottom"/>
            <w:hideMark/>
          </w:tcPr>
          <w:p w14:paraId="2F71285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4B825" w14:textId="77777777" w:rsidR="00000000" w:rsidRDefault="00A62CB6">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B91B9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633F07" w14:textId="77777777" w:rsidR="00000000" w:rsidRDefault="00A62CB6">
            <w:pPr>
              <w:jc w:val="right"/>
              <w:rPr>
                <w:rFonts w:eastAsia="Times New Roman"/>
                <w:sz w:val="20"/>
                <w:szCs w:val="20"/>
              </w:rPr>
            </w:pPr>
            <w:r>
              <w:rPr>
                <w:rFonts w:ascii="inherit" w:eastAsia="Times New Roman" w:hAnsi="inherit"/>
                <w:sz w:val="20"/>
                <w:szCs w:val="20"/>
              </w:rPr>
              <w:t>3,358</w:t>
            </w:r>
          </w:p>
        </w:tc>
        <w:tc>
          <w:tcPr>
            <w:tcW w:w="0" w:type="auto"/>
            <w:tcBorders>
              <w:top w:val="single" w:sz="6" w:space="0" w:color="000000"/>
            </w:tcBorders>
            <w:shd w:val="clear" w:color="auto" w:fill="CCEEFF"/>
            <w:vAlign w:val="bottom"/>
            <w:hideMark/>
          </w:tcPr>
          <w:p w14:paraId="5475AF9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EB2C3" w14:textId="77777777" w:rsidR="00000000" w:rsidRDefault="00A62CB6">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7CBA6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08F4C4" w14:textId="77777777" w:rsidR="00000000" w:rsidRDefault="00A62CB6">
            <w:pPr>
              <w:jc w:val="right"/>
              <w:rPr>
                <w:rFonts w:eastAsia="Times New Roman"/>
                <w:sz w:val="20"/>
                <w:szCs w:val="20"/>
              </w:rPr>
            </w:pPr>
            <w:r>
              <w:rPr>
                <w:rFonts w:ascii="inherit" w:eastAsia="Times New Roman" w:hAnsi="inherit"/>
                <w:sz w:val="20"/>
                <w:szCs w:val="20"/>
              </w:rPr>
              <w:t>3,358</w:t>
            </w:r>
          </w:p>
        </w:tc>
        <w:tc>
          <w:tcPr>
            <w:tcW w:w="0" w:type="auto"/>
            <w:tcBorders>
              <w:top w:val="single" w:sz="6" w:space="0" w:color="000000"/>
            </w:tcBorders>
            <w:shd w:val="clear" w:color="auto" w:fill="CCEEFF"/>
            <w:vAlign w:val="bottom"/>
            <w:hideMark/>
          </w:tcPr>
          <w:p w14:paraId="1DA2BEC6" w14:textId="77777777" w:rsidR="00000000" w:rsidRDefault="00A62CB6">
            <w:pPr>
              <w:rPr>
                <w:rFonts w:eastAsia="Times New Roman"/>
                <w:sz w:val="20"/>
                <w:szCs w:val="20"/>
              </w:rPr>
            </w:pPr>
          </w:p>
        </w:tc>
      </w:tr>
      <w:tr w:rsidR="00000000" w14:paraId="7DBD1AFA" w14:textId="77777777">
        <w:trPr>
          <w:divId w:val="636879728"/>
          <w:jc w:val="center"/>
        </w:trPr>
        <w:tc>
          <w:tcPr>
            <w:tcW w:w="0" w:type="auto"/>
            <w:tcMar>
              <w:top w:w="30" w:type="dxa"/>
              <w:left w:w="30" w:type="dxa"/>
              <w:bottom w:w="30" w:type="dxa"/>
              <w:right w:w="30" w:type="dxa"/>
            </w:tcMar>
            <w:vAlign w:val="bottom"/>
            <w:hideMark/>
          </w:tcPr>
          <w:p w14:paraId="72FB1DAE" w14:textId="77777777" w:rsidR="00000000" w:rsidRDefault="00A62CB6">
            <w:pPr>
              <w:jc w:val="both"/>
              <w:rPr>
                <w:rFonts w:eastAsia="Times New Roman"/>
                <w:sz w:val="20"/>
                <w:szCs w:val="20"/>
              </w:rPr>
            </w:pPr>
          </w:p>
        </w:tc>
        <w:tc>
          <w:tcPr>
            <w:tcW w:w="0" w:type="auto"/>
            <w:tcMar>
              <w:top w:w="30" w:type="dxa"/>
              <w:left w:w="30" w:type="dxa"/>
              <w:bottom w:w="30" w:type="dxa"/>
              <w:right w:w="30" w:type="dxa"/>
            </w:tcMar>
            <w:vAlign w:val="bottom"/>
            <w:hideMark/>
          </w:tcPr>
          <w:p w14:paraId="26AE92E6" w14:textId="77777777" w:rsidR="00000000" w:rsidRDefault="00A62CB6">
            <w:pPr>
              <w:rPr>
                <w:rFonts w:eastAsia="Times New Roman"/>
                <w:sz w:val="20"/>
                <w:szCs w:val="20"/>
              </w:rPr>
            </w:pPr>
          </w:p>
        </w:tc>
        <w:tc>
          <w:tcPr>
            <w:tcW w:w="0" w:type="auto"/>
            <w:gridSpan w:val="3"/>
            <w:tcMar>
              <w:top w:w="30" w:type="dxa"/>
              <w:left w:w="30" w:type="dxa"/>
              <w:bottom w:w="30" w:type="dxa"/>
              <w:right w:w="30" w:type="dxa"/>
            </w:tcMar>
            <w:vAlign w:val="bottom"/>
            <w:hideMark/>
          </w:tcPr>
          <w:p w14:paraId="1246509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E8F15FD" w14:textId="77777777" w:rsidR="00000000" w:rsidRDefault="00A62CB6">
            <w:pPr>
              <w:jc w:val="right"/>
              <w:rPr>
                <w:rFonts w:eastAsia="Times New Roman"/>
                <w:sz w:val="20"/>
                <w:szCs w:val="20"/>
              </w:rPr>
            </w:pPr>
          </w:p>
        </w:tc>
        <w:tc>
          <w:tcPr>
            <w:tcW w:w="0" w:type="auto"/>
            <w:gridSpan w:val="3"/>
            <w:tcMar>
              <w:top w:w="30" w:type="dxa"/>
              <w:left w:w="30" w:type="dxa"/>
              <w:bottom w:w="30" w:type="dxa"/>
              <w:right w:w="30" w:type="dxa"/>
            </w:tcMar>
            <w:vAlign w:val="bottom"/>
            <w:hideMark/>
          </w:tcPr>
          <w:p w14:paraId="424B4FE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E45CF5F" w14:textId="77777777" w:rsidR="00000000" w:rsidRDefault="00A62CB6">
            <w:pPr>
              <w:jc w:val="right"/>
              <w:rPr>
                <w:rFonts w:eastAsia="Times New Roman"/>
                <w:sz w:val="20"/>
                <w:szCs w:val="20"/>
              </w:rPr>
            </w:pPr>
          </w:p>
        </w:tc>
        <w:tc>
          <w:tcPr>
            <w:tcW w:w="0" w:type="auto"/>
            <w:gridSpan w:val="3"/>
            <w:tcMar>
              <w:top w:w="30" w:type="dxa"/>
              <w:left w:w="30" w:type="dxa"/>
              <w:bottom w:w="30" w:type="dxa"/>
              <w:right w:w="30" w:type="dxa"/>
            </w:tcMar>
            <w:vAlign w:val="bottom"/>
            <w:hideMark/>
          </w:tcPr>
          <w:p w14:paraId="37316A05" w14:textId="77777777" w:rsidR="00000000" w:rsidRDefault="00A62CB6">
            <w:pPr>
              <w:rPr>
                <w:rFonts w:eastAsia="Times New Roman"/>
                <w:sz w:val="20"/>
                <w:szCs w:val="20"/>
              </w:rPr>
            </w:pPr>
          </w:p>
        </w:tc>
      </w:tr>
      <w:tr w:rsidR="00000000" w14:paraId="6E047B40" w14:textId="77777777">
        <w:trPr>
          <w:divId w:val="636879728"/>
          <w:jc w:val="center"/>
        </w:trPr>
        <w:tc>
          <w:tcPr>
            <w:tcW w:w="0" w:type="auto"/>
            <w:shd w:val="clear" w:color="auto" w:fill="CCEEFF"/>
            <w:tcMar>
              <w:top w:w="30" w:type="dxa"/>
              <w:left w:w="180" w:type="dxa"/>
              <w:bottom w:w="30" w:type="dxa"/>
              <w:right w:w="30" w:type="dxa"/>
            </w:tcMar>
            <w:vAlign w:val="bottom"/>
            <w:hideMark/>
          </w:tcPr>
          <w:p w14:paraId="5AC0EEDE" w14:textId="77777777" w:rsidR="00000000" w:rsidRDefault="00A62CB6">
            <w:pPr>
              <w:rPr>
                <w:rFonts w:eastAsia="Times New Roman"/>
                <w:sz w:val="20"/>
                <w:szCs w:val="20"/>
              </w:rPr>
            </w:pPr>
            <w:r>
              <w:rPr>
                <w:rFonts w:ascii="inherit" w:eastAsia="Times New Roman" w:hAnsi="inherit"/>
                <w:sz w:val="20"/>
                <w:szCs w:val="20"/>
              </w:rPr>
              <w:t>Current fiscal period (loss)/gain recognized in OCI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369892D7" w14:textId="77777777" w:rsidR="00000000" w:rsidRDefault="00A62CB6">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64613EE" w14:textId="77777777" w:rsidR="00000000" w:rsidRDefault="00A62CB6">
            <w:pPr>
              <w:jc w:val="right"/>
              <w:rPr>
                <w:rFonts w:eastAsia="Times New Roman"/>
                <w:sz w:val="20"/>
                <w:szCs w:val="20"/>
              </w:rPr>
            </w:pPr>
            <w:r>
              <w:rPr>
                <w:rFonts w:ascii="inherit" w:eastAsia="Times New Roman" w:hAnsi="inherit"/>
                <w:sz w:val="20"/>
                <w:szCs w:val="20"/>
              </w:rPr>
              <w:t>(3,649</w:t>
            </w:r>
          </w:p>
        </w:tc>
        <w:tc>
          <w:tcPr>
            <w:tcW w:w="0" w:type="auto"/>
            <w:shd w:val="clear" w:color="auto" w:fill="CCEEFF"/>
            <w:tcMar>
              <w:top w:w="30" w:type="dxa"/>
              <w:left w:w="0" w:type="dxa"/>
              <w:bottom w:w="30" w:type="dxa"/>
              <w:right w:w="30" w:type="dxa"/>
            </w:tcMar>
            <w:vAlign w:val="bottom"/>
            <w:hideMark/>
          </w:tcPr>
          <w:p w14:paraId="1977526D"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A1E595" w14:textId="77777777" w:rsidR="00000000" w:rsidRDefault="00A62CB6">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AF151A2" w14:textId="77777777" w:rsidR="00000000" w:rsidRDefault="00A62CB6">
            <w:pPr>
              <w:jc w:val="right"/>
              <w:rPr>
                <w:rFonts w:eastAsia="Times New Roman"/>
                <w:sz w:val="20"/>
                <w:szCs w:val="20"/>
              </w:rPr>
            </w:pPr>
            <w:r>
              <w:rPr>
                <w:rFonts w:ascii="inherit" w:eastAsia="Times New Roman" w:hAnsi="inherit"/>
                <w:sz w:val="20"/>
                <w:szCs w:val="20"/>
              </w:rPr>
              <w:t>456</w:t>
            </w:r>
          </w:p>
        </w:tc>
        <w:tc>
          <w:tcPr>
            <w:tcW w:w="0" w:type="auto"/>
            <w:shd w:val="clear" w:color="auto" w:fill="CCEEFF"/>
            <w:vAlign w:val="bottom"/>
            <w:hideMark/>
          </w:tcPr>
          <w:p w14:paraId="66D578C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87950E" w14:textId="77777777" w:rsidR="00000000" w:rsidRDefault="00A62CB6">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A6E125A" w14:textId="77777777" w:rsidR="00000000" w:rsidRDefault="00A62CB6">
            <w:pPr>
              <w:jc w:val="right"/>
              <w:rPr>
                <w:rFonts w:eastAsia="Times New Roman"/>
                <w:sz w:val="20"/>
                <w:szCs w:val="20"/>
              </w:rPr>
            </w:pPr>
            <w:r>
              <w:rPr>
                <w:rFonts w:ascii="inherit" w:eastAsia="Times New Roman" w:hAnsi="inherit"/>
                <w:sz w:val="20"/>
                <w:szCs w:val="20"/>
              </w:rPr>
              <w:t>2,384</w:t>
            </w:r>
          </w:p>
        </w:tc>
        <w:tc>
          <w:tcPr>
            <w:tcW w:w="0" w:type="auto"/>
            <w:shd w:val="clear" w:color="auto" w:fill="CCEEFF"/>
            <w:vAlign w:val="bottom"/>
            <w:hideMark/>
          </w:tcPr>
          <w:p w14:paraId="2BC2DF7D" w14:textId="77777777" w:rsidR="00000000" w:rsidRDefault="00A62CB6">
            <w:pPr>
              <w:rPr>
                <w:rFonts w:eastAsia="Times New Roman"/>
                <w:sz w:val="20"/>
                <w:szCs w:val="20"/>
              </w:rPr>
            </w:pPr>
          </w:p>
        </w:tc>
      </w:tr>
      <w:tr w:rsidR="00000000" w14:paraId="7F9D1D2E" w14:textId="77777777">
        <w:trPr>
          <w:divId w:val="636879728"/>
          <w:jc w:val="center"/>
        </w:trPr>
        <w:tc>
          <w:tcPr>
            <w:tcW w:w="0" w:type="auto"/>
            <w:tcMar>
              <w:top w:w="30" w:type="dxa"/>
              <w:left w:w="180" w:type="dxa"/>
              <w:bottom w:w="30" w:type="dxa"/>
              <w:right w:w="30" w:type="dxa"/>
            </w:tcMar>
            <w:vAlign w:val="bottom"/>
            <w:hideMark/>
          </w:tcPr>
          <w:p w14:paraId="3CF932F9" w14:textId="77777777" w:rsidR="00000000" w:rsidRDefault="00A62CB6">
            <w:pPr>
              <w:rPr>
                <w:rFonts w:eastAsia="Times New Roman"/>
                <w:sz w:val="20"/>
                <w:szCs w:val="20"/>
              </w:rPr>
            </w:pPr>
            <w:r>
              <w:rPr>
                <w:rFonts w:ascii="inherit" w:eastAsia="Times New Roman" w:hAnsi="inherit"/>
                <w:sz w:val="20"/>
                <w:szCs w:val="20"/>
              </w:rPr>
              <w:t>Cumulative adjustment as a result of ASU 2017-12 adoption</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3F254383" w14:textId="77777777" w:rsidR="00000000" w:rsidRDefault="00A62CB6">
            <w:pPr>
              <w:rPr>
                <w:rFonts w:eastAsia="Times New Roman"/>
                <w:sz w:val="20"/>
                <w:szCs w:val="20"/>
              </w:rPr>
            </w:pPr>
          </w:p>
        </w:tc>
        <w:tc>
          <w:tcPr>
            <w:tcW w:w="0" w:type="auto"/>
            <w:gridSpan w:val="2"/>
            <w:tcMar>
              <w:top w:w="30" w:type="dxa"/>
              <w:left w:w="30" w:type="dxa"/>
              <w:bottom w:w="30" w:type="dxa"/>
              <w:right w:w="0" w:type="dxa"/>
            </w:tcMar>
            <w:vAlign w:val="bottom"/>
            <w:hideMark/>
          </w:tcPr>
          <w:p w14:paraId="139BD641" w14:textId="77777777" w:rsidR="00000000" w:rsidRDefault="00A62CB6">
            <w:pPr>
              <w:jc w:val="right"/>
              <w:rPr>
                <w:rFonts w:eastAsia="Times New Roman"/>
                <w:sz w:val="20"/>
                <w:szCs w:val="20"/>
              </w:rPr>
            </w:pPr>
            <w:r>
              <w:rPr>
                <w:rFonts w:ascii="inherit" w:eastAsia="Times New Roman" w:hAnsi="inherit"/>
                <w:sz w:val="20"/>
                <w:szCs w:val="20"/>
              </w:rPr>
              <w:t>717</w:t>
            </w:r>
          </w:p>
        </w:tc>
        <w:tc>
          <w:tcPr>
            <w:tcW w:w="0" w:type="auto"/>
            <w:vAlign w:val="bottom"/>
            <w:hideMark/>
          </w:tcPr>
          <w:p w14:paraId="5C77310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3A113AA" w14:textId="77777777" w:rsidR="00000000" w:rsidRDefault="00A62CB6">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357C4217"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00445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449E111" w14:textId="77777777" w:rsidR="00000000" w:rsidRDefault="00A62CB6">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314C3CF1"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CAB561" w14:textId="77777777" w:rsidR="00000000" w:rsidRDefault="00A62CB6">
            <w:pPr>
              <w:rPr>
                <w:rFonts w:eastAsia="Times New Roman"/>
                <w:sz w:val="20"/>
                <w:szCs w:val="20"/>
              </w:rPr>
            </w:pPr>
          </w:p>
        </w:tc>
      </w:tr>
      <w:tr w:rsidR="00000000" w14:paraId="3E9CA601" w14:textId="77777777">
        <w:trPr>
          <w:divId w:val="636879728"/>
          <w:jc w:val="center"/>
        </w:trPr>
        <w:tc>
          <w:tcPr>
            <w:tcW w:w="0" w:type="auto"/>
            <w:shd w:val="clear" w:color="auto" w:fill="CCEEFF"/>
            <w:tcMar>
              <w:top w:w="30" w:type="dxa"/>
              <w:left w:w="30" w:type="dxa"/>
              <w:bottom w:w="30" w:type="dxa"/>
              <w:right w:w="30" w:type="dxa"/>
            </w:tcMar>
            <w:vAlign w:val="bottom"/>
            <w:hideMark/>
          </w:tcPr>
          <w:p w14:paraId="497570D6" w14:textId="77777777" w:rsidR="00000000" w:rsidRDefault="00A62CB6">
            <w:pPr>
              <w:jc w:val="both"/>
              <w:rPr>
                <w:rFonts w:eastAsia="Times New Roman"/>
                <w:sz w:val="20"/>
                <w:szCs w:val="20"/>
              </w:rPr>
            </w:pPr>
            <w:r>
              <w:rPr>
                <w:rFonts w:ascii="inherit" w:eastAsia="Times New Roman" w:hAnsi="inherit"/>
                <w:sz w:val="20"/>
                <w:szCs w:val="20"/>
              </w:rPr>
              <w:t>Other comprehensive (loss)/gain, net of tax</w:t>
            </w:r>
          </w:p>
        </w:tc>
        <w:tc>
          <w:tcPr>
            <w:tcW w:w="0" w:type="auto"/>
            <w:shd w:val="clear" w:color="auto" w:fill="CCEEFF"/>
            <w:tcMar>
              <w:top w:w="30" w:type="dxa"/>
              <w:left w:w="30" w:type="dxa"/>
              <w:bottom w:w="30" w:type="dxa"/>
              <w:right w:w="30" w:type="dxa"/>
            </w:tcMar>
            <w:vAlign w:val="bottom"/>
            <w:hideMark/>
          </w:tcPr>
          <w:p w14:paraId="397696C9" w14:textId="77777777" w:rsidR="00000000" w:rsidRDefault="00A62CB6">
            <w:pPr>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837D15" w14:textId="77777777" w:rsidR="00000000" w:rsidRDefault="00A62CB6">
            <w:pPr>
              <w:jc w:val="right"/>
              <w:rPr>
                <w:rFonts w:eastAsia="Times New Roman"/>
                <w:sz w:val="20"/>
                <w:szCs w:val="20"/>
              </w:rPr>
            </w:pPr>
            <w:r>
              <w:rPr>
                <w:rFonts w:ascii="inherit" w:eastAsia="Times New Roman" w:hAnsi="inherit"/>
                <w:sz w:val="20"/>
                <w:szCs w:val="20"/>
              </w:rPr>
              <w:t>(2,932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0623CDB"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C5A08A" w14:textId="77777777" w:rsidR="00000000" w:rsidRDefault="00A62CB6">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AC6EBA" w14:textId="77777777" w:rsidR="00000000" w:rsidRDefault="00A62CB6">
            <w:pPr>
              <w:jc w:val="right"/>
              <w:rPr>
                <w:rFonts w:eastAsia="Times New Roman"/>
                <w:sz w:val="20"/>
                <w:szCs w:val="20"/>
              </w:rPr>
            </w:pPr>
            <w:r>
              <w:rPr>
                <w:rFonts w:ascii="inherit" w:eastAsia="Times New Roman" w:hAnsi="inherit"/>
                <w:sz w:val="20"/>
                <w:szCs w:val="20"/>
              </w:rPr>
              <w:t>456</w:t>
            </w:r>
          </w:p>
        </w:tc>
        <w:tc>
          <w:tcPr>
            <w:tcW w:w="0" w:type="auto"/>
            <w:tcBorders>
              <w:top w:val="single" w:sz="6" w:space="0" w:color="000000"/>
              <w:bottom w:val="single" w:sz="6" w:space="0" w:color="000000"/>
            </w:tcBorders>
            <w:shd w:val="clear" w:color="auto" w:fill="CCEEFF"/>
            <w:vAlign w:val="bottom"/>
            <w:hideMark/>
          </w:tcPr>
          <w:p w14:paraId="2520AFF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0A3FE9" w14:textId="77777777" w:rsidR="00000000" w:rsidRDefault="00A62CB6">
            <w:pPr>
              <w:jc w:val="right"/>
              <w:rPr>
                <w:rFonts w:eastAsia="Times New Roman"/>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42B08E" w14:textId="77777777" w:rsidR="00000000" w:rsidRDefault="00A62CB6">
            <w:pPr>
              <w:jc w:val="right"/>
              <w:rPr>
                <w:rFonts w:eastAsia="Times New Roman"/>
                <w:sz w:val="20"/>
                <w:szCs w:val="20"/>
              </w:rPr>
            </w:pPr>
            <w:r>
              <w:rPr>
                <w:rFonts w:ascii="inherit" w:eastAsia="Times New Roman" w:hAnsi="inherit"/>
                <w:sz w:val="20"/>
                <w:szCs w:val="20"/>
              </w:rPr>
              <w:t>2,384</w:t>
            </w:r>
          </w:p>
        </w:tc>
        <w:tc>
          <w:tcPr>
            <w:tcW w:w="0" w:type="auto"/>
            <w:tcBorders>
              <w:top w:val="single" w:sz="6" w:space="0" w:color="000000"/>
              <w:bottom w:val="single" w:sz="6" w:space="0" w:color="000000"/>
            </w:tcBorders>
            <w:shd w:val="clear" w:color="auto" w:fill="CCEEFF"/>
            <w:vAlign w:val="bottom"/>
            <w:hideMark/>
          </w:tcPr>
          <w:p w14:paraId="2F7BE212" w14:textId="77777777" w:rsidR="00000000" w:rsidRDefault="00A62CB6">
            <w:pPr>
              <w:rPr>
                <w:rFonts w:eastAsia="Times New Roman"/>
                <w:sz w:val="20"/>
                <w:szCs w:val="20"/>
              </w:rPr>
            </w:pPr>
          </w:p>
        </w:tc>
      </w:tr>
      <w:tr w:rsidR="00000000" w14:paraId="267D4D17" w14:textId="77777777">
        <w:trPr>
          <w:divId w:val="636879728"/>
          <w:jc w:val="center"/>
        </w:trPr>
        <w:tc>
          <w:tcPr>
            <w:tcW w:w="0" w:type="auto"/>
            <w:tcMar>
              <w:top w:w="30" w:type="dxa"/>
              <w:left w:w="30" w:type="dxa"/>
              <w:bottom w:w="30" w:type="dxa"/>
              <w:right w:w="30" w:type="dxa"/>
            </w:tcMar>
            <w:vAlign w:val="bottom"/>
            <w:hideMark/>
          </w:tcPr>
          <w:p w14:paraId="1A99498F" w14:textId="77777777" w:rsidR="00000000" w:rsidRDefault="00A62CB6">
            <w:pPr>
              <w:jc w:val="both"/>
              <w:rPr>
                <w:rFonts w:eastAsia="Times New Roman"/>
                <w:sz w:val="20"/>
                <w:szCs w:val="20"/>
              </w:rPr>
            </w:pPr>
            <w:r>
              <w:rPr>
                <w:rFonts w:ascii="inherit" w:eastAsia="Times New Roman" w:hAnsi="inherit"/>
                <w:sz w:val="20"/>
                <w:szCs w:val="20"/>
              </w:rPr>
              <w:t>Ending fiscal period AOCI balance</w:t>
            </w:r>
          </w:p>
        </w:tc>
        <w:tc>
          <w:tcPr>
            <w:tcW w:w="0" w:type="auto"/>
            <w:tcMar>
              <w:top w:w="30" w:type="dxa"/>
              <w:left w:w="30" w:type="dxa"/>
              <w:bottom w:w="30" w:type="dxa"/>
              <w:right w:w="30" w:type="dxa"/>
            </w:tcMar>
            <w:vAlign w:val="bottom"/>
            <w:hideMark/>
          </w:tcPr>
          <w:p w14:paraId="05A7BA96" w14:textId="77777777" w:rsidR="00000000" w:rsidRDefault="00A62CB6">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ADB27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A4F60C" w14:textId="77777777" w:rsidR="00000000" w:rsidRDefault="00A62CB6">
            <w:pPr>
              <w:jc w:val="right"/>
              <w:rPr>
                <w:rFonts w:eastAsia="Times New Roman"/>
                <w:sz w:val="20"/>
                <w:szCs w:val="20"/>
              </w:rPr>
            </w:pPr>
            <w:r>
              <w:rPr>
                <w:rFonts w:ascii="inherit" w:eastAsia="Times New Roman" w:hAnsi="inherit"/>
                <w:sz w:val="20"/>
                <w:szCs w:val="20"/>
              </w:rPr>
              <w:t>882</w:t>
            </w:r>
          </w:p>
        </w:tc>
        <w:tc>
          <w:tcPr>
            <w:tcW w:w="0" w:type="auto"/>
            <w:tcBorders>
              <w:top w:val="single" w:sz="6" w:space="0" w:color="000000"/>
              <w:bottom w:val="double" w:sz="6" w:space="0" w:color="000000"/>
            </w:tcBorders>
            <w:vAlign w:val="bottom"/>
            <w:hideMark/>
          </w:tcPr>
          <w:p w14:paraId="2B7FEA4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54B56F2" w14:textId="77777777" w:rsidR="00000000" w:rsidRDefault="00A62CB6">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5361C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D9C271" w14:textId="77777777" w:rsidR="00000000" w:rsidRDefault="00A62CB6">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bottom w:val="double" w:sz="6" w:space="0" w:color="000000"/>
            </w:tcBorders>
            <w:vAlign w:val="bottom"/>
            <w:hideMark/>
          </w:tcPr>
          <w:p w14:paraId="18052BA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968DE98" w14:textId="77777777" w:rsidR="00000000" w:rsidRDefault="00A62CB6">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302BC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0C8B32" w14:textId="77777777" w:rsidR="00000000" w:rsidRDefault="00A62CB6">
            <w:pPr>
              <w:jc w:val="right"/>
              <w:rPr>
                <w:rFonts w:eastAsia="Times New Roman"/>
                <w:sz w:val="20"/>
                <w:szCs w:val="20"/>
              </w:rPr>
            </w:pPr>
            <w:r>
              <w:rPr>
                <w:rFonts w:ascii="inherit" w:eastAsia="Times New Roman" w:hAnsi="inherit"/>
                <w:sz w:val="20"/>
                <w:szCs w:val="20"/>
              </w:rPr>
              <w:t>5,742</w:t>
            </w:r>
          </w:p>
        </w:tc>
        <w:tc>
          <w:tcPr>
            <w:tcW w:w="0" w:type="auto"/>
            <w:tcBorders>
              <w:top w:val="single" w:sz="6" w:space="0" w:color="000000"/>
              <w:bottom w:val="double" w:sz="6" w:space="0" w:color="000000"/>
            </w:tcBorders>
            <w:vAlign w:val="bottom"/>
            <w:hideMark/>
          </w:tcPr>
          <w:p w14:paraId="0244DA74" w14:textId="77777777" w:rsidR="00000000" w:rsidRDefault="00A62CB6">
            <w:pPr>
              <w:rPr>
                <w:rFonts w:eastAsia="Times New Roman"/>
                <w:sz w:val="20"/>
                <w:szCs w:val="20"/>
              </w:rPr>
            </w:pPr>
          </w:p>
        </w:tc>
      </w:tr>
    </w:tbl>
    <w:p w14:paraId="300320A2" w14:textId="77777777" w:rsidR="00000000" w:rsidRDefault="00A62CB6">
      <w:pPr>
        <w:spacing w:line="288" w:lineRule="auto"/>
        <w:jc w:val="center"/>
        <w:rPr>
          <w:rFonts w:eastAsia="Times New Roman"/>
          <w:sz w:val="20"/>
          <w:szCs w:val="20"/>
        </w:rPr>
      </w:pPr>
    </w:p>
    <w:p w14:paraId="0307B6F4" w14:textId="77777777" w:rsidR="00000000" w:rsidRDefault="00A62CB6">
      <w:pPr>
        <w:spacing w:line="288" w:lineRule="auto"/>
        <w:jc w:val="center"/>
        <w:rPr>
          <w:rFonts w:eastAsia="Times New Roman"/>
          <w:sz w:val="20"/>
          <w:szCs w:val="20"/>
        </w:rPr>
      </w:pPr>
    </w:p>
    <w:p w14:paraId="5A0268C9" w14:textId="77777777" w:rsidR="00000000" w:rsidRDefault="00A62CB6">
      <w:pPr>
        <w:spacing w:line="288" w:lineRule="auto"/>
        <w:jc w:val="both"/>
        <w:rPr>
          <w:rFonts w:eastAsia="Times New Roman"/>
          <w:sz w:val="20"/>
          <w:szCs w:val="20"/>
        </w:rPr>
      </w:pPr>
      <w:r>
        <w:rPr>
          <w:rFonts w:ascii="inherit" w:eastAsia="Times New Roman" w:hAnsi="inherit"/>
          <w:sz w:val="20"/>
          <w:szCs w:val="20"/>
        </w:rPr>
        <w:t>Cash flows related to the interest rate swaps are included in operating activities on the Condensed Consolidated Statements of Cash Flows.</w:t>
      </w:r>
    </w:p>
    <w:p w14:paraId="297ABF10" w14:textId="77777777" w:rsidR="00000000" w:rsidRDefault="00A62CB6">
      <w:pPr>
        <w:spacing w:line="288" w:lineRule="auto"/>
        <w:jc w:val="both"/>
        <w:rPr>
          <w:rFonts w:eastAsia="Times New Roman"/>
          <w:sz w:val="20"/>
          <w:szCs w:val="20"/>
        </w:rPr>
      </w:pPr>
    </w:p>
    <w:p w14:paraId="6500A3B3"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impact of pre-tax gains and losses derived from the Company’s interest rate swap</w:t>
      </w:r>
      <w:r>
        <w:rPr>
          <w:rFonts w:ascii="inherit" w:eastAsia="Times New Roman" w:hAnsi="inherit"/>
          <w:sz w:val="20"/>
          <w:szCs w:val="20"/>
        </w:rPr>
        <w:t>s (in thousands):</w:t>
      </w:r>
    </w:p>
    <w:tbl>
      <w:tblPr>
        <w:tblW w:w="5000" w:type="pct"/>
        <w:tblCellMar>
          <w:left w:w="0" w:type="dxa"/>
          <w:right w:w="0" w:type="dxa"/>
        </w:tblCellMar>
        <w:tblLook w:val="04A0" w:firstRow="1" w:lastRow="0" w:firstColumn="1" w:lastColumn="0" w:noHBand="0" w:noVBand="1"/>
      </w:tblPr>
      <w:tblGrid>
        <w:gridCol w:w="2361"/>
        <w:gridCol w:w="1531"/>
        <w:gridCol w:w="105"/>
        <w:gridCol w:w="133"/>
        <w:gridCol w:w="784"/>
        <w:gridCol w:w="108"/>
        <w:gridCol w:w="105"/>
        <w:gridCol w:w="134"/>
        <w:gridCol w:w="784"/>
        <w:gridCol w:w="66"/>
        <w:gridCol w:w="105"/>
        <w:gridCol w:w="133"/>
        <w:gridCol w:w="760"/>
        <w:gridCol w:w="108"/>
        <w:gridCol w:w="105"/>
        <w:gridCol w:w="133"/>
        <w:gridCol w:w="785"/>
        <w:gridCol w:w="66"/>
      </w:tblGrid>
      <w:tr w:rsidR="00000000" w14:paraId="40DC5777" w14:textId="77777777">
        <w:trPr>
          <w:divId w:val="1432508709"/>
        </w:trPr>
        <w:tc>
          <w:tcPr>
            <w:tcW w:w="0" w:type="auto"/>
            <w:gridSpan w:val="18"/>
            <w:vAlign w:val="center"/>
            <w:hideMark/>
          </w:tcPr>
          <w:p w14:paraId="6494F087" w14:textId="77777777" w:rsidR="00000000" w:rsidRDefault="00A62CB6">
            <w:pPr>
              <w:spacing w:line="288" w:lineRule="auto"/>
              <w:jc w:val="both"/>
              <w:rPr>
                <w:rFonts w:eastAsia="Times New Roman"/>
                <w:sz w:val="20"/>
                <w:szCs w:val="20"/>
              </w:rPr>
            </w:pPr>
          </w:p>
        </w:tc>
      </w:tr>
      <w:tr w:rsidR="00000000" w14:paraId="0F94BC4B" w14:textId="77777777">
        <w:trPr>
          <w:divId w:val="1432508709"/>
        </w:trPr>
        <w:tc>
          <w:tcPr>
            <w:tcW w:w="1450" w:type="pct"/>
            <w:vAlign w:val="center"/>
            <w:hideMark/>
          </w:tcPr>
          <w:p w14:paraId="601443B3" w14:textId="77777777" w:rsidR="00000000" w:rsidRDefault="00A62CB6">
            <w:pPr>
              <w:rPr>
                <w:rFonts w:eastAsia="Times New Roman"/>
                <w:sz w:val="20"/>
                <w:szCs w:val="20"/>
              </w:rPr>
            </w:pPr>
          </w:p>
        </w:tc>
        <w:tc>
          <w:tcPr>
            <w:tcW w:w="950" w:type="pct"/>
            <w:vAlign w:val="center"/>
            <w:hideMark/>
          </w:tcPr>
          <w:p w14:paraId="04761135" w14:textId="77777777" w:rsidR="00000000" w:rsidRDefault="00A62CB6">
            <w:pPr>
              <w:rPr>
                <w:rFonts w:eastAsia="Times New Roman"/>
                <w:sz w:val="20"/>
                <w:szCs w:val="20"/>
              </w:rPr>
            </w:pPr>
          </w:p>
        </w:tc>
        <w:tc>
          <w:tcPr>
            <w:tcW w:w="50" w:type="pct"/>
            <w:vAlign w:val="center"/>
            <w:hideMark/>
          </w:tcPr>
          <w:p w14:paraId="407ED64D" w14:textId="77777777" w:rsidR="00000000" w:rsidRDefault="00A62CB6">
            <w:pPr>
              <w:rPr>
                <w:rFonts w:eastAsia="Times New Roman"/>
                <w:sz w:val="20"/>
                <w:szCs w:val="20"/>
              </w:rPr>
            </w:pPr>
          </w:p>
        </w:tc>
        <w:tc>
          <w:tcPr>
            <w:tcW w:w="50" w:type="pct"/>
            <w:vAlign w:val="center"/>
            <w:hideMark/>
          </w:tcPr>
          <w:p w14:paraId="5CF01CB7" w14:textId="77777777" w:rsidR="00000000" w:rsidRDefault="00A62CB6">
            <w:pPr>
              <w:rPr>
                <w:rFonts w:eastAsia="Times New Roman"/>
                <w:sz w:val="20"/>
                <w:szCs w:val="20"/>
              </w:rPr>
            </w:pPr>
          </w:p>
        </w:tc>
        <w:tc>
          <w:tcPr>
            <w:tcW w:w="500" w:type="pct"/>
            <w:vAlign w:val="center"/>
            <w:hideMark/>
          </w:tcPr>
          <w:p w14:paraId="028A8308" w14:textId="77777777" w:rsidR="00000000" w:rsidRDefault="00A62CB6">
            <w:pPr>
              <w:rPr>
                <w:rFonts w:eastAsia="Times New Roman"/>
                <w:sz w:val="20"/>
                <w:szCs w:val="20"/>
              </w:rPr>
            </w:pPr>
          </w:p>
        </w:tc>
        <w:tc>
          <w:tcPr>
            <w:tcW w:w="50" w:type="pct"/>
            <w:vAlign w:val="center"/>
            <w:hideMark/>
          </w:tcPr>
          <w:p w14:paraId="16D188A0" w14:textId="77777777" w:rsidR="00000000" w:rsidRDefault="00A62CB6">
            <w:pPr>
              <w:rPr>
                <w:rFonts w:eastAsia="Times New Roman"/>
                <w:sz w:val="20"/>
                <w:szCs w:val="20"/>
              </w:rPr>
            </w:pPr>
          </w:p>
        </w:tc>
        <w:tc>
          <w:tcPr>
            <w:tcW w:w="50" w:type="pct"/>
            <w:vAlign w:val="center"/>
            <w:hideMark/>
          </w:tcPr>
          <w:p w14:paraId="7F7316E0" w14:textId="77777777" w:rsidR="00000000" w:rsidRDefault="00A62CB6">
            <w:pPr>
              <w:rPr>
                <w:rFonts w:eastAsia="Times New Roman"/>
                <w:sz w:val="20"/>
                <w:szCs w:val="20"/>
              </w:rPr>
            </w:pPr>
          </w:p>
        </w:tc>
        <w:tc>
          <w:tcPr>
            <w:tcW w:w="50" w:type="pct"/>
            <w:vAlign w:val="center"/>
            <w:hideMark/>
          </w:tcPr>
          <w:p w14:paraId="7D417B6B" w14:textId="77777777" w:rsidR="00000000" w:rsidRDefault="00A62CB6">
            <w:pPr>
              <w:rPr>
                <w:rFonts w:eastAsia="Times New Roman"/>
                <w:sz w:val="20"/>
                <w:szCs w:val="20"/>
              </w:rPr>
            </w:pPr>
          </w:p>
        </w:tc>
        <w:tc>
          <w:tcPr>
            <w:tcW w:w="500" w:type="pct"/>
            <w:vAlign w:val="center"/>
            <w:hideMark/>
          </w:tcPr>
          <w:p w14:paraId="5428B560" w14:textId="77777777" w:rsidR="00000000" w:rsidRDefault="00A62CB6">
            <w:pPr>
              <w:rPr>
                <w:rFonts w:eastAsia="Times New Roman"/>
                <w:sz w:val="20"/>
                <w:szCs w:val="20"/>
              </w:rPr>
            </w:pPr>
          </w:p>
        </w:tc>
        <w:tc>
          <w:tcPr>
            <w:tcW w:w="50" w:type="pct"/>
            <w:vAlign w:val="center"/>
            <w:hideMark/>
          </w:tcPr>
          <w:p w14:paraId="38C3074E" w14:textId="77777777" w:rsidR="00000000" w:rsidRDefault="00A62CB6">
            <w:pPr>
              <w:rPr>
                <w:rFonts w:eastAsia="Times New Roman"/>
                <w:sz w:val="20"/>
                <w:szCs w:val="20"/>
              </w:rPr>
            </w:pPr>
          </w:p>
        </w:tc>
        <w:tc>
          <w:tcPr>
            <w:tcW w:w="50" w:type="pct"/>
            <w:vAlign w:val="center"/>
            <w:hideMark/>
          </w:tcPr>
          <w:p w14:paraId="2CFC169A" w14:textId="77777777" w:rsidR="00000000" w:rsidRDefault="00A62CB6">
            <w:pPr>
              <w:rPr>
                <w:rFonts w:eastAsia="Times New Roman"/>
                <w:sz w:val="20"/>
                <w:szCs w:val="20"/>
              </w:rPr>
            </w:pPr>
          </w:p>
        </w:tc>
        <w:tc>
          <w:tcPr>
            <w:tcW w:w="50" w:type="pct"/>
            <w:vAlign w:val="center"/>
            <w:hideMark/>
          </w:tcPr>
          <w:p w14:paraId="5DFBCE90" w14:textId="77777777" w:rsidR="00000000" w:rsidRDefault="00A62CB6">
            <w:pPr>
              <w:rPr>
                <w:rFonts w:eastAsia="Times New Roman"/>
                <w:sz w:val="20"/>
                <w:szCs w:val="20"/>
              </w:rPr>
            </w:pPr>
          </w:p>
        </w:tc>
        <w:tc>
          <w:tcPr>
            <w:tcW w:w="500" w:type="pct"/>
            <w:vAlign w:val="center"/>
            <w:hideMark/>
          </w:tcPr>
          <w:p w14:paraId="20304221" w14:textId="77777777" w:rsidR="00000000" w:rsidRDefault="00A62CB6">
            <w:pPr>
              <w:rPr>
                <w:rFonts w:eastAsia="Times New Roman"/>
                <w:sz w:val="20"/>
                <w:szCs w:val="20"/>
              </w:rPr>
            </w:pPr>
          </w:p>
        </w:tc>
        <w:tc>
          <w:tcPr>
            <w:tcW w:w="50" w:type="pct"/>
            <w:vAlign w:val="center"/>
            <w:hideMark/>
          </w:tcPr>
          <w:p w14:paraId="7665C154" w14:textId="77777777" w:rsidR="00000000" w:rsidRDefault="00A62CB6">
            <w:pPr>
              <w:rPr>
                <w:rFonts w:eastAsia="Times New Roman"/>
                <w:sz w:val="20"/>
                <w:szCs w:val="20"/>
              </w:rPr>
            </w:pPr>
          </w:p>
        </w:tc>
        <w:tc>
          <w:tcPr>
            <w:tcW w:w="50" w:type="pct"/>
            <w:vAlign w:val="center"/>
            <w:hideMark/>
          </w:tcPr>
          <w:p w14:paraId="38B6AF73" w14:textId="77777777" w:rsidR="00000000" w:rsidRDefault="00A62CB6">
            <w:pPr>
              <w:rPr>
                <w:rFonts w:eastAsia="Times New Roman"/>
                <w:sz w:val="20"/>
                <w:szCs w:val="20"/>
              </w:rPr>
            </w:pPr>
          </w:p>
        </w:tc>
        <w:tc>
          <w:tcPr>
            <w:tcW w:w="50" w:type="pct"/>
            <w:vAlign w:val="center"/>
            <w:hideMark/>
          </w:tcPr>
          <w:p w14:paraId="53759309" w14:textId="77777777" w:rsidR="00000000" w:rsidRDefault="00A62CB6">
            <w:pPr>
              <w:rPr>
                <w:rFonts w:eastAsia="Times New Roman"/>
                <w:sz w:val="20"/>
                <w:szCs w:val="20"/>
              </w:rPr>
            </w:pPr>
          </w:p>
        </w:tc>
        <w:tc>
          <w:tcPr>
            <w:tcW w:w="500" w:type="pct"/>
            <w:vAlign w:val="center"/>
            <w:hideMark/>
          </w:tcPr>
          <w:p w14:paraId="6096AC51" w14:textId="77777777" w:rsidR="00000000" w:rsidRDefault="00A62CB6">
            <w:pPr>
              <w:rPr>
                <w:rFonts w:eastAsia="Times New Roman"/>
                <w:sz w:val="20"/>
                <w:szCs w:val="20"/>
              </w:rPr>
            </w:pPr>
          </w:p>
        </w:tc>
        <w:tc>
          <w:tcPr>
            <w:tcW w:w="50" w:type="pct"/>
            <w:vAlign w:val="center"/>
            <w:hideMark/>
          </w:tcPr>
          <w:p w14:paraId="0F5D766C" w14:textId="77777777" w:rsidR="00000000" w:rsidRDefault="00A62CB6">
            <w:pPr>
              <w:rPr>
                <w:rFonts w:eastAsia="Times New Roman"/>
                <w:sz w:val="20"/>
                <w:szCs w:val="20"/>
              </w:rPr>
            </w:pPr>
          </w:p>
        </w:tc>
      </w:tr>
      <w:tr w:rsidR="00000000" w14:paraId="3CFF4BDF" w14:textId="77777777">
        <w:trPr>
          <w:divId w:val="1432508709"/>
        </w:trPr>
        <w:tc>
          <w:tcPr>
            <w:tcW w:w="0" w:type="auto"/>
            <w:tcMar>
              <w:top w:w="30" w:type="dxa"/>
              <w:left w:w="30" w:type="dxa"/>
              <w:bottom w:w="30" w:type="dxa"/>
              <w:right w:w="30" w:type="dxa"/>
            </w:tcMar>
            <w:vAlign w:val="bottom"/>
            <w:hideMark/>
          </w:tcPr>
          <w:p w14:paraId="58083F6B" w14:textId="77777777" w:rsidR="00000000" w:rsidRDefault="00A62CB6">
            <w:pPr>
              <w:divId w:val="1497499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75D239" w14:textId="77777777" w:rsidR="00000000" w:rsidRDefault="00A62CB6">
            <w:pPr>
              <w:divId w:val="683286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0EB330" w14:textId="77777777" w:rsidR="00000000" w:rsidRDefault="00A62CB6">
            <w:pPr>
              <w:divId w:val="5614089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CFD3A84"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09BA9A05" w14:textId="77777777" w:rsidR="00000000" w:rsidRDefault="00A62CB6">
            <w:pPr>
              <w:divId w:val="19676601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B370E8"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164383AC" w14:textId="77777777">
        <w:trPr>
          <w:divId w:val="1432508709"/>
        </w:trPr>
        <w:tc>
          <w:tcPr>
            <w:tcW w:w="0" w:type="auto"/>
            <w:tcMar>
              <w:top w:w="30" w:type="dxa"/>
              <w:left w:w="30" w:type="dxa"/>
              <w:bottom w:w="30" w:type="dxa"/>
              <w:right w:w="30" w:type="dxa"/>
            </w:tcMar>
            <w:vAlign w:val="bottom"/>
            <w:hideMark/>
          </w:tcPr>
          <w:p w14:paraId="290E90D1" w14:textId="77777777" w:rsidR="00000000" w:rsidRDefault="00A62CB6">
            <w:pPr>
              <w:divId w:val="19810329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ED65D7F" w14:textId="77777777" w:rsidR="00000000" w:rsidRDefault="00A62CB6">
            <w:pPr>
              <w:jc w:val="center"/>
              <w:rPr>
                <w:rFonts w:eastAsia="Times New Roman"/>
                <w:sz w:val="20"/>
                <w:szCs w:val="20"/>
              </w:rPr>
            </w:pPr>
            <w:r>
              <w:rPr>
                <w:rFonts w:ascii="inherit" w:eastAsia="Times New Roman" w:hAnsi="inherit"/>
                <w:b/>
                <w:bCs/>
                <w:sz w:val="20"/>
                <w:szCs w:val="20"/>
              </w:rPr>
              <w:t>Financial Statement Location</w:t>
            </w:r>
          </w:p>
        </w:tc>
        <w:tc>
          <w:tcPr>
            <w:tcW w:w="0" w:type="auto"/>
            <w:tcMar>
              <w:top w:w="30" w:type="dxa"/>
              <w:left w:w="30" w:type="dxa"/>
              <w:bottom w:w="30" w:type="dxa"/>
              <w:right w:w="30" w:type="dxa"/>
            </w:tcMar>
            <w:vAlign w:val="bottom"/>
            <w:hideMark/>
          </w:tcPr>
          <w:p w14:paraId="70CD941F" w14:textId="77777777" w:rsidR="00000000" w:rsidRDefault="00A62CB6">
            <w:pPr>
              <w:divId w:val="20783558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B851F0"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4F2C3496" w14:textId="77777777" w:rsidR="00000000" w:rsidRDefault="00A62CB6">
            <w:pPr>
              <w:divId w:val="1846900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EA3482"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4CED4D25" w14:textId="77777777" w:rsidR="00000000" w:rsidRDefault="00A62CB6">
            <w:pPr>
              <w:divId w:val="2581748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B57043"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9A0A2CA" w14:textId="77777777" w:rsidR="00000000" w:rsidRDefault="00A62CB6">
            <w:pPr>
              <w:divId w:val="12305063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92012A"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2E8B2D99" w14:textId="77777777">
        <w:trPr>
          <w:divId w:val="1432508709"/>
        </w:trPr>
        <w:tc>
          <w:tcPr>
            <w:tcW w:w="0" w:type="auto"/>
            <w:shd w:val="clear" w:color="auto" w:fill="CCEEFF"/>
            <w:tcMar>
              <w:top w:w="30" w:type="dxa"/>
              <w:left w:w="30" w:type="dxa"/>
              <w:bottom w:w="30" w:type="dxa"/>
              <w:right w:w="30" w:type="dxa"/>
            </w:tcMar>
            <w:vAlign w:val="center"/>
            <w:hideMark/>
          </w:tcPr>
          <w:p w14:paraId="371F280A" w14:textId="77777777" w:rsidR="00000000" w:rsidRDefault="00A62CB6">
            <w:pPr>
              <w:rPr>
                <w:rFonts w:eastAsia="Times New Roman"/>
                <w:sz w:val="20"/>
                <w:szCs w:val="20"/>
              </w:rPr>
            </w:pPr>
            <w:r>
              <w:rPr>
                <w:rFonts w:ascii="inherit" w:eastAsia="Times New Roman" w:hAnsi="inherit"/>
                <w:sz w:val="20"/>
                <w:szCs w:val="20"/>
              </w:rPr>
              <w:t>Amount of (losses)/gains recognized in OCI during the period</w:t>
            </w:r>
          </w:p>
        </w:tc>
        <w:tc>
          <w:tcPr>
            <w:tcW w:w="0" w:type="auto"/>
            <w:shd w:val="clear" w:color="auto" w:fill="CCEEFF"/>
            <w:tcMar>
              <w:top w:w="30" w:type="dxa"/>
              <w:left w:w="30" w:type="dxa"/>
              <w:bottom w:w="30" w:type="dxa"/>
              <w:right w:w="30" w:type="dxa"/>
            </w:tcMar>
            <w:vAlign w:val="center"/>
            <w:hideMark/>
          </w:tcPr>
          <w:p w14:paraId="414FD735" w14:textId="77777777" w:rsidR="00000000" w:rsidRDefault="00A62CB6">
            <w:pPr>
              <w:rPr>
                <w:rFonts w:eastAsia="Times New Roman"/>
                <w:sz w:val="20"/>
                <w:szCs w:val="20"/>
              </w:rPr>
            </w:pPr>
            <w:r>
              <w:rPr>
                <w:rFonts w:ascii="inherit" w:eastAsia="Times New Roman" w:hAnsi="inherit"/>
                <w:sz w:val="20"/>
                <w:szCs w:val="20"/>
              </w:rPr>
              <w:t>Other comprehensive (loss)/income</w:t>
            </w:r>
          </w:p>
        </w:tc>
        <w:tc>
          <w:tcPr>
            <w:tcW w:w="0" w:type="auto"/>
            <w:shd w:val="clear" w:color="auto" w:fill="CCEEFF"/>
            <w:tcMar>
              <w:top w:w="30" w:type="dxa"/>
              <w:left w:w="30" w:type="dxa"/>
              <w:bottom w:w="30" w:type="dxa"/>
              <w:right w:w="30" w:type="dxa"/>
            </w:tcMar>
            <w:vAlign w:val="bottom"/>
            <w:hideMark/>
          </w:tcPr>
          <w:p w14:paraId="2EFFE259" w14:textId="77777777" w:rsidR="00000000" w:rsidRDefault="00A62CB6">
            <w:pPr>
              <w:divId w:val="14488112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9B3ED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C73F2F" w14:textId="77777777" w:rsidR="00000000" w:rsidRDefault="00A62CB6">
            <w:pPr>
              <w:jc w:val="right"/>
              <w:rPr>
                <w:rFonts w:eastAsia="Times New Roman"/>
                <w:sz w:val="20"/>
                <w:szCs w:val="20"/>
              </w:rPr>
            </w:pPr>
            <w:r>
              <w:rPr>
                <w:rFonts w:ascii="inherit" w:eastAsia="Times New Roman" w:hAnsi="inherit"/>
                <w:sz w:val="20"/>
                <w:szCs w:val="20"/>
              </w:rPr>
              <w:t>(2,937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DCFCFEE"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68BFD8" w14:textId="77777777" w:rsidR="00000000" w:rsidRDefault="00A62CB6">
            <w:pPr>
              <w:divId w:val="1187866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9487E7"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2E78DE" w14:textId="77777777" w:rsidR="00000000" w:rsidRDefault="00A62CB6">
            <w:pPr>
              <w:jc w:val="right"/>
              <w:rPr>
                <w:rFonts w:eastAsia="Times New Roman"/>
                <w:sz w:val="20"/>
                <w:szCs w:val="20"/>
              </w:rPr>
            </w:pPr>
            <w:r>
              <w:rPr>
                <w:rFonts w:ascii="inherit" w:eastAsia="Times New Roman" w:hAnsi="inherit"/>
                <w:sz w:val="20"/>
                <w:szCs w:val="20"/>
              </w:rPr>
              <w:t>737</w:t>
            </w:r>
          </w:p>
        </w:tc>
        <w:tc>
          <w:tcPr>
            <w:tcW w:w="0" w:type="auto"/>
            <w:tcBorders>
              <w:top w:val="single" w:sz="6" w:space="0" w:color="000000"/>
            </w:tcBorders>
            <w:shd w:val="clear" w:color="auto" w:fill="CCEEFF"/>
            <w:vAlign w:val="bottom"/>
            <w:hideMark/>
          </w:tcPr>
          <w:p w14:paraId="67DFAF3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51D7A1" w14:textId="77777777" w:rsidR="00000000" w:rsidRDefault="00A62CB6">
            <w:pPr>
              <w:divId w:val="17792498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C9FE9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3A1060" w14:textId="77777777" w:rsidR="00000000" w:rsidRDefault="00A62CB6">
            <w:pPr>
              <w:jc w:val="right"/>
              <w:rPr>
                <w:rFonts w:eastAsia="Times New Roman"/>
                <w:sz w:val="20"/>
                <w:szCs w:val="20"/>
              </w:rPr>
            </w:pPr>
            <w:r>
              <w:rPr>
                <w:rFonts w:ascii="inherit" w:eastAsia="Times New Roman" w:hAnsi="inherit"/>
                <w:sz w:val="20"/>
                <w:szCs w:val="20"/>
              </w:rPr>
              <w:t>(4,884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92FAF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B258CE" w14:textId="77777777" w:rsidR="00000000" w:rsidRDefault="00A62CB6">
            <w:pPr>
              <w:divId w:val="16107005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059B7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2A331F" w14:textId="77777777" w:rsidR="00000000" w:rsidRDefault="00A62CB6">
            <w:pPr>
              <w:jc w:val="right"/>
              <w:rPr>
                <w:rFonts w:eastAsia="Times New Roman"/>
                <w:sz w:val="20"/>
                <w:szCs w:val="20"/>
              </w:rPr>
            </w:pPr>
            <w:r>
              <w:rPr>
                <w:rFonts w:ascii="inherit" w:eastAsia="Times New Roman" w:hAnsi="inherit"/>
                <w:sz w:val="20"/>
                <w:szCs w:val="20"/>
              </w:rPr>
              <w:t>3,205</w:t>
            </w:r>
          </w:p>
        </w:tc>
        <w:tc>
          <w:tcPr>
            <w:tcW w:w="0" w:type="auto"/>
            <w:tcBorders>
              <w:top w:val="single" w:sz="6" w:space="0" w:color="000000"/>
            </w:tcBorders>
            <w:shd w:val="clear" w:color="auto" w:fill="CCEEFF"/>
            <w:vAlign w:val="bottom"/>
            <w:hideMark/>
          </w:tcPr>
          <w:p w14:paraId="5CF7EEA6" w14:textId="77777777" w:rsidR="00000000" w:rsidRDefault="00A62CB6">
            <w:pPr>
              <w:rPr>
                <w:rFonts w:eastAsia="Times New Roman"/>
                <w:sz w:val="20"/>
                <w:szCs w:val="20"/>
              </w:rPr>
            </w:pPr>
          </w:p>
        </w:tc>
      </w:tr>
    </w:tbl>
    <w:p w14:paraId="2C611183" w14:textId="77777777" w:rsidR="00000000" w:rsidRDefault="00A62CB6">
      <w:pPr>
        <w:spacing w:line="288" w:lineRule="auto"/>
        <w:jc w:val="both"/>
        <w:rPr>
          <w:rFonts w:eastAsia="Times New Roman"/>
          <w:sz w:val="20"/>
          <w:szCs w:val="20"/>
        </w:rPr>
      </w:pPr>
    </w:p>
    <w:p w14:paraId="22E99AA5" w14:textId="77777777" w:rsidR="00000000" w:rsidRDefault="00A62CB6">
      <w:pPr>
        <w:spacing w:line="288" w:lineRule="auto"/>
        <w:jc w:val="both"/>
        <w:rPr>
          <w:rFonts w:eastAsia="Times New Roman"/>
          <w:sz w:val="20"/>
          <w:szCs w:val="20"/>
        </w:rPr>
      </w:pPr>
    </w:p>
    <w:p w14:paraId="76DE6D6D"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impact of taxes affecting AOCI as a result of the Company’s interest rate swaps (in thousands):</w:t>
      </w:r>
    </w:p>
    <w:tbl>
      <w:tblPr>
        <w:tblW w:w="5000" w:type="pct"/>
        <w:jc w:val="center"/>
        <w:tblCellMar>
          <w:left w:w="0" w:type="dxa"/>
          <w:right w:w="0" w:type="dxa"/>
        </w:tblCellMar>
        <w:tblLook w:val="04A0" w:firstRow="1" w:lastRow="0" w:firstColumn="1" w:lastColumn="0" w:noHBand="0" w:noVBand="1"/>
      </w:tblPr>
      <w:tblGrid>
        <w:gridCol w:w="4036"/>
        <w:gridCol w:w="133"/>
        <w:gridCol w:w="797"/>
        <w:gridCol w:w="108"/>
        <w:gridCol w:w="66"/>
        <w:gridCol w:w="133"/>
        <w:gridCol w:w="784"/>
        <w:gridCol w:w="66"/>
        <w:gridCol w:w="66"/>
        <w:gridCol w:w="133"/>
        <w:gridCol w:w="773"/>
        <w:gridCol w:w="108"/>
        <w:gridCol w:w="105"/>
        <w:gridCol w:w="133"/>
        <w:gridCol w:w="799"/>
        <w:gridCol w:w="66"/>
      </w:tblGrid>
      <w:tr w:rsidR="00000000" w14:paraId="2C23D084" w14:textId="77777777">
        <w:trPr>
          <w:divId w:val="1803617593"/>
          <w:jc w:val="center"/>
        </w:trPr>
        <w:tc>
          <w:tcPr>
            <w:tcW w:w="0" w:type="auto"/>
            <w:gridSpan w:val="16"/>
            <w:vAlign w:val="center"/>
            <w:hideMark/>
          </w:tcPr>
          <w:p w14:paraId="4E18E55C" w14:textId="77777777" w:rsidR="00000000" w:rsidRDefault="00A62CB6">
            <w:pPr>
              <w:spacing w:line="288" w:lineRule="auto"/>
              <w:jc w:val="both"/>
              <w:rPr>
                <w:rFonts w:eastAsia="Times New Roman"/>
                <w:sz w:val="20"/>
                <w:szCs w:val="20"/>
              </w:rPr>
            </w:pPr>
          </w:p>
        </w:tc>
      </w:tr>
      <w:tr w:rsidR="00000000" w14:paraId="0273C81D" w14:textId="77777777">
        <w:trPr>
          <w:divId w:val="1803617593"/>
          <w:jc w:val="center"/>
        </w:trPr>
        <w:tc>
          <w:tcPr>
            <w:tcW w:w="2450" w:type="pct"/>
            <w:vAlign w:val="center"/>
            <w:hideMark/>
          </w:tcPr>
          <w:p w14:paraId="7503267A" w14:textId="77777777" w:rsidR="00000000" w:rsidRDefault="00A62CB6">
            <w:pPr>
              <w:rPr>
                <w:rFonts w:eastAsia="Times New Roman"/>
                <w:sz w:val="20"/>
                <w:szCs w:val="20"/>
              </w:rPr>
            </w:pPr>
          </w:p>
        </w:tc>
        <w:tc>
          <w:tcPr>
            <w:tcW w:w="50" w:type="pct"/>
            <w:vAlign w:val="center"/>
            <w:hideMark/>
          </w:tcPr>
          <w:p w14:paraId="14E7FDF3" w14:textId="77777777" w:rsidR="00000000" w:rsidRDefault="00A62CB6">
            <w:pPr>
              <w:rPr>
                <w:rFonts w:eastAsia="Times New Roman"/>
                <w:sz w:val="20"/>
                <w:szCs w:val="20"/>
              </w:rPr>
            </w:pPr>
          </w:p>
        </w:tc>
        <w:tc>
          <w:tcPr>
            <w:tcW w:w="500" w:type="pct"/>
            <w:vAlign w:val="center"/>
            <w:hideMark/>
          </w:tcPr>
          <w:p w14:paraId="23060ED9" w14:textId="77777777" w:rsidR="00000000" w:rsidRDefault="00A62CB6">
            <w:pPr>
              <w:rPr>
                <w:rFonts w:eastAsia="Times New Roman"/>
                <w:sz w:val="20"/>
                <w:szCs w:val="20"/>
              </w:rPr>
            </w:pPr>
          </w:p>
        </w:tc>
        <w:tc>
          <w:tcPr>
            <w:tcW w:w="50" w:type="pct"/>
            <w:vAlign w:val="center"/>
            <w:hideMark/>
          </w:tcPr>
          <w:p w14:paraId="3A745DD2" w14:textId="77777777" w:rsidR="00000000" w:rsidRDefault="00A62CB6">
            <w:pPr>
              <w:rPr>
                <w:rFonts w:eastAsia="Times New Roman"/>
                <w:sz w:val="20"/>
                <w:szCs w:val="20"/>
              </w:rPr>
            </w:pPr>
          </w:p>
        </w:tc>
        <w:tc>
          <w:tcPr>
            <w:tcW w:w="50" w:type="pct"/>
            <w:vAlign w:val="center"/>
            <w:hideMark/>
          </w:tcPr>
          <w:p w14:paraId="1D40039A" w14:textId="77777777" w:rsidR="00000000" w:rsidRDefault="00A62CB6">
            <w:pPr>
              <w:rPr>
                <w:rFonts w:eastAsia="Times New Roman"/>
                <w:sz w:val="20"/>
                <w:szCs w:val="20"/>
              </w:rPr>
            </w:pPr>
          </w:p>
        </w:tc>
        <w:tc>
          <w:tcPr>
            <w:tcW w:w="50" w:type="pct"/>
            <w:vAlign w:val="center"/>
            <w:hideMark/>
          </w:tcPr>
          <w:p w14:paraId="3BD6FB45" w14:textId="77777777" w:rsidR="00000000" w:rsidRDefault="00A62CB6">
            <w:pPr>
              <w:rPr>
                <w:rFonts w:eastAsia="Times New Roman"/>
                <w:sz w:val="20"/>
                <w:szCs w:val="20"/>
              </w:rPr>
            </w:pPr>
          </w:p>
        </w:tc>
        <w:tc>
          <w:tcPr>
            <w:tcW w:w="500" w:type="pct"/>
            <w:vAlign w:val="center"/>
            <w:hideMark/>
          </w:tcPr>
          <w:p w14:paraId="4172551E" w14:textId="77777777" w:rsidR="00000000" w:rsidRDefault="00A62CB6">
            <w:pPr>
              <w:rPr>
                <w:rFonts w:eastAsia="Times New Roman"/>
                <w:sz w:val="20"/>
                <w:szCs w:val="20"/>
              </w:rPr>
            </w:pPr>
          </w:p>
        </w:tc>
        <w:tc>
          <w:tcPr>
            <w:tcW w:w="50" w:type="pct"/>
            <w:vAlign w:val="center"/>
            <w:hideMark/>
          </w:tcPr>
          <w:p w14:paraId="5A382B93" w14:textId="77777777" w:rsidR="00000000" w:rsidRDefault="00A62CB6">
            <w:pPr>
              <w:rPr>
                <w:rFonts w:eastAsia="Times New Roman"/>
                <w:sz w:val="20"/>
                <w:szCs w:val="20"/>
              </w:rPr>
            </w:pPr>
          </w:p>
        </w:tc>
        <w:tc>
          <w:tcPr>
            <w:tcW w:w="50" w:type="pct"/>
            <w:vAlign w:val="center"/>
            <w:hideMark/>
          </w:tcPr>
          <w:p w14:paraId="37EC91C7" w14:textId="77777777" w:rsidR="00000000" w:rsidRDefault="00A62CB6">
            <w:pPr>
              <w:rPr>
                <w:rFonts w:eastAsia="Times New Roman"/>
                <w:sz w:val="20"/>
                <w:szCs w:val="20"/>
              </w:rPr>
            </w:pPr>
          </w:p>
        </w:tc>
        <w:tc>
          <w:tcPr>
            <w:tcW w:w="50" w:type="pct"/>
            <w:vAlign w:val="center"/>
            <w:hideMark/>
          </w:tcPr>
          <w:p w14:paraId="09A13DF0" w14:textId="77777777" w:rsidR="00000000" w:rsidRDefault="00A62CB6">
            <w:pPr>
              <w:rPr>
                <w:rFonts w:eastAsia="Times New Roman"/>
                <w:sz w:val="20"/>
                <w:szCs w:val="20"/>
              </w:rPr>
            </w:pPr>
          </w:p>
        </w:tc>
        <w:tc>
          <w:tcPr>
            <w:tcW w:w="500" w:type="pct"/>
            <w:vAlign w:val="center"/>
            <w:hideMark/>
          </w:tcPr>
          <w:p w14:paraId="09D1CDF9" w14:textId="77777777" w:rsidR="00000000" w:rsidRDefault="00A62CB6">
            <w:pPr>
              <w:rPr>
                <w:rFonts w:eastAsia="Times New Roman"/>
                <w:sz w:val="20"/>
                <w:szCs w:val="20"/>
              </w:rPr>
            </w:pPr>
          </w:p>
        </w:tc>
        <w:tc>
          <w:tcPr>
            <w:tcW w:w="50" w:type="pct"/>
            <w:vAlign w:val="center"/>
            <w:hideMark/>
          </w:tcPr>
          <w:p w14:paraId="50D77C42" w14:textId="77777777" w:rsidR="00000000" w:rsidRDefault="00A62CB6">
            <w:pPr>
              <w:rPr>
                <w:rFonts w:eastAsia="Times New Roman"/>
                <w:sz w:val="20"/>
                <w:szCs w:val="20"/>
              </w:rPr>
            </w:pPr>
          </w:p>
        </w:tc>
        <w:tc>
          <w:tcPr>
            <w:tcW w:w="50" w:type="pct"/>
            <w:vAlign w:val="center"/>
            <w:hideMark/>
          </w:tcPr>
          <w:p w14:paraId="75C6CFA8" w14:textId="77777777" w:rsidR="00000000" w:rsidRDefault="00A62CB6">
            <w:pPr>
              <w:rPr>
                <w:rFonts w:eastAsia="Times New Roman"/>
                <w:sz w:val="20"/>
                <w:szCs w:val="20"/>
              </w:rPr>
            </w:pPr>
          </w:p>
        </w:tc>
        <w:tc>
          <w:tcPr>
            <w:tcW w:w="50" w:type="pct"/>
            <w:vAlign w:val="center"/>
            <w:hideMark/>
          </w:tcPr>
          <w:p w14:paraId="67195E82" w14:textId="77777777" w:rsidR="00000000" w:rsidRDefault="00A62CB6">
            <w:pPr>
              <w:rPr>
                <w:rFonts w:eastAsia="Times New Roman"/>
                <w:sz w:val="20"/>
                <w:szCs w:val="20"/>
              </w:rPr>
            </w:pPr>
          </w:p>
        </w:tc>
        <w:tc>
          <w:tcPr>
            <w:tcW w:w="500" w:type="pct"/>
            <w:vAlign w:val="center"/>
            <w:hideMark/>
          </w:tcPr>
          <w:p w14:paraId="534B9271" w14:textId="77777777" w:rsidR="00000000" w:rsidRDefault="00A62CB6">
            <w:pPr>
              <w:rPr>
                <w:rFonts w:eastAsia="Times New Roman"/>
                <w:sz w:val="20"/>
                <w:szCs w:val="20"/>
              </w:rPr>
            </w:pPr>
          </w:p>
        </w:tc>
        <w:tc>
          <w:tcPr>
            <w:tcW w:w="50" w:type="pct"/>
            <w:vAlign w:val="center"/>
            <w:hideMark/>
          </w:tcPr>
          <w:p w14:paraId="153DE480" w14:textId="77777777" w:rsidR="00000000" w:rsidRDefault="00A62CB6">
            <w:pPr>
              <w:rPr>
                <w:rFonts w:eastAsia="Times New Roman"/>
                <w:sz w:val="20"/>
                <w:szCs w:val="20"/>
              </w:rPr>
            </w:pPr>
          </w:p>
        </w:tc>
      </w:tr>
      <w:tr w:rsidR="00000000" w14:paraId="7527413D" w14:textId="77777777">
        <w:trPr>
          <w:divId w:val="1803617593"/>
          <w:jc w:val="center"/>
        </w:trPr>
        <w:tc>
          <w:tcPr>
            <w:tcW w:w="0" w:type="auto"/>
            <w:tcMar>
              <w:top w:w="30" w:type="dxa"/>
              <w:left w:w="30" w:type="dxa"/>
              <w:bottom w:w="30" w:type="dxa"/>
              <w:right w:w="30" w:type="dxa"/>
            </w:tcMar>
            <w:vAlign w:val="bottom"/>
            <w:hideMark/>
          </w:tcPr>
          <w:p w14:paraId="2ED0AA32" w14:textId="77777777" w:rsidR="00000000" w:rsidRDefault="00A62CB6">
            <w:pPr>
              <w:divId w:val="3557374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1E19B5"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1BCD018F" w14:textId="77777777" w:rsidR="00000000" w:rsidRDefault="00A62CB6">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14:paraId="22C18565"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7D638EA2" w14:textId="77777777">
        <w:trPr>
          <w:divId w:val="1803617593"/>
          <w:jc w:val="center"/>
        </w:trPr>
        <w:tc>
          <w:tcPr>
            <w:tcW w:w="0" w:type="auto"/>
            <w:tcMar>
              <w:top w:w="30" w:type="dxa"/>
              <w:left w:w="30" w:type="dxa"/>
              <w:bottom w:w="30" w:type="dxa"/>
              <w:right w:w="30" w:type="dxa"/>
            </w:tcMar>
            <w:vAlign w:val="bottom"/>
            <w:hideMark/>
          </w:tcPr>
          <w:p w14:paraId="7DFEC149" w14:textId="77777777" w:rsidR="00000000" w:rsidRDefault="00A62CB6">
            <w:pPr>
              <w:divId w:val="809637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49FEBD"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7EBE5DD1" w14:textId="77777777" w:rsidR="00000000" w:rsidRDefault="00A62CB6">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220DDD"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7D7AC9B2" w14:textId="77777777" w:rsidR="00000000" w:rsidRDefault="00A62CB6">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98BFE0"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0105EB4A" w14:textId="77777777" w:rsidR="00000000" w:rsidRDefault="00A62CB6">
            <w:pPr>
              <w:divId w:val="13681414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203379"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28D00484" w14:textId="77777777">
        <w:trPr>
          <w:divId w:val="1803617593"/>
          <w:jc w:val="center"/>
        </w:trPr>
        <w:tc>
          <w:tcPr>
            <w:tcW w:w="0" w:type="auto"/>
            <w:shd w:val="clear" w:color="auto" w:fill="CCEEFF"/>
            <w:tcMar>
              <w:top w:w="30" w:type="dxa"/>
              <w:left w:w="30" w:type="dxa"/>
              <w:bottom w:w="30" w:type="dxa"/>
              <w:right w:w="30" w:type="dxa"/>
            </w:tcMar>
            <w:vAlign w:val="bottom"/>
            <w:hideMark/>
          </w:tcPr>
          <w:p w14:paraId="6F63D4CF" w14:textId="77777777" w:rsidR="00000000" w:rsidRDefault="00A62CB6">
            <w:pPr>
              <w:rPr>
                <w:rFonts w:eastAsia="Times New Roman"/>
                <w:sz w:val="20"/>
                <w:szCs w:val="20"/>
              </w:rPr>
            </w:pPr>
            <w:r>
              <w:rPr>
                <w:rFonts w:ascii="inherit" w:eastAsia="Times New Roman" w:hAnsi="inherit"/>
                <w:sz w:val="20"/>
                <w:szCs w:val="20"/>
              </w:rPr>
              <w:t>Income tax (benefit)/expense of interest rate swaps on AOCI</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E8020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A3D2D6" w14:textId="77777777" w:rsidR="00000000" w:rsidRDefault="00A62CB6">
            <w:pPr>
              <w:jc w:val="right"/>
              <w:rPr>
                <w:rFonts w:eastAsia="Times New Roman"/>
                <w:sz w:val="20"/>
                <w:szCs w:val="20"/>
              </w:rPr>
            </w:pPr>
            <w:r>
              <w:rPr>
                <w:rFonts w:ascii="inherit" w:eastAsia="Times New Roman" w:hAnsi="inherit"/>
                <w:sz w:val="20"/>
                <w:szCs w:val="20"/>
              </w:rPr>
              <w:t>(752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DC5054"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14:paraId="500298A1" w14:textId="77777777" w:rsidR="00000000" w:rsidRDefault="00A62CB6">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A64AD5"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9187E7" w14:textId="77777777" w:rsidR="00000000" w:rsidRDefault="00A62CB6">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tcBorders>
            <w:shd w:val="clear" w:color="auto" w:fill="CCEEFF"/>
            <w:vAlign w:val="bottom"/>
            <w:hideMark/>
          </w:tcPr>
          <w:p w14:paraId="1617571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4498C" w14:textId="77777777" w:rsidR="00000000" w:rsidRDefault="00A62CB6">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364AF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E5B32C" w14:textId="77777777" w:rsidR="00000000" w:rsidRDefault="00A62CB6">
            <w:pPr>
              <w:jc w:val="right"/>
              <w:rPr>
                <w:rFonts w:eastAsia="Times New Roman"/>
                <w:sz w:val="20"/>
                <w:szCs w:val="20"/>
              </w:rPr>
            </w:pPr>
            <w:r>
              <w:rPr>
                <w:rFonts w:ascii="inherit" w:eastAsia="Times New Roman" w:hAnsi="inherit"/>
                <w:sz w:val="20"/>
                <w:szCs w:val="20"/>
              </w:rPr>
              <w:t>(1,235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17A4F4"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center"/>
            <w:hideMark/>
          </w:tcPr>
          <w:p w14:paraId="56201C26" w14:textId="77777777" w:rsidR="00000000" w:rsidRDefault="00A62CB6">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E4D33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87D705" w14:textId="77777777" w:rsidR="00000000" w:rsidRDefault="00A62CB6">
            <w:pPr>
              <w:jc w:val="right"/>
              <w:rPr>
                <w:rFonts w:eastAsia="Times New Roman"/>
                <w:sz w:val="20"/>
                <w:szCs w:val="20"/>
              </w:rPr>
            </w:pPr>
            <w:r>
              <w:rPr>
                <w:rFonts w:ascii="inherit" w:eastAsia="Times New Roman" w:hAnsi="inherit"/>
                <w:sz w:val="20"/>
                <w:szCs w:val="20"/>
              </w:rPr>
              <w:t>821</w:t>
            </w:r>
          </w:p>
        </w:tc>
        <w:tc>
          <w:tcPr>
            <w:tcW w:w="0" w:type="auto"/>
            <w:tcBorders>
              <w:top w:val="single" w:sz="6" w:space="0" w:color="000000"/>
            </w:tcBorders>
            <w:shd w:val="clear" w:color="auto" w:fill="CCEEFF"/>
            <w:vAlign w:val="bottom"/>
            <w:hideMark/>
          </w:tcPr>
          <w:p w14:paraId="0F50C631" w14:textId="77777777" w:rsidR="00000000" w:rsidRDefault="00A62CB6">
            <w:pPr>
              <w:rPr>
                <w:rFonts w:eastAsia="Times New Roman"/>
                <w:sz w:val="20"/>
                <w:szCs w:val="20"/>
              </w:rPr>
            </w:pPr>
          </w:p>
        </w:tc>
      </w:tr>
    </w:tbl>
    <w:p w14:paraId="4F4A1711" w14:textId="77777777" w:rsidR="00000000" w:rsidRDefault="00A62CB6">
      <w:pPr>
        <w:spacing w:line="288" w:lineRule="auto"/>
        <w:jc w:val="center"/>
        <w:rPr>
          <w:rFonts w:eastAsia="Times New Roman"/>
          <w:sz w:val="20"/>
          <w:szCs w:val="20"/>
        </w:rPr>
      </w:pPr>
    </w:p>
    <w:p w14:paraId="6863BC38" w14:textId="77777777" w:rsidR="00000000" w:rsidRDefault="00A62CB6">
      <w:pPr>
        <w:spacing w:line="288" w:lineRule="auto"/>
        <w:rPr>
          <w:rFonts w:eastAsia="Times New Roman"/>
          <w:sz w:val="20"/>
          <w:szCs w:val="20"/>
        </w:rPr>
      </w:pPr>
    </w:p>
    <w:p w14:paraId="55389067" w14:textId="77777777" w:rsidR="00000000" w:rsidRDefault="00A62CB6">
      <w:pPr>
        <w:spacing w:line="288" w:lineRule="auto"/>
        <w:rPr>
          <w:rFonts w:eastAsia="Times New Roman"/>
          <w:sz w:val="20"/>
          <w:szCs w:val="20"/>
        </w:rPr>
      </w:pPr>
      <w:r>
        <w:rPr>
          <w:rFonts w:ascii="inherit" w:eastAsia="Times New Roman" w:hAnsi="inherit"/>
          <w:i/>
          <w:iCs/>
          <w:sz w:val="20"/>
          <w:szCs w:val="20"/>
        </w:rPr>
        <w:t>Credit-risk-related contingent features</w:t>
      </w:r>
      <w:r>
        <w:rPr>
          <w:rFonts w:ascii="inherit" w:eastAsia="Times New Roman" w:hAnsi="inherit"/>
          <w:b/>
          <w:bCs/>
          <w:sz w:val="20"/>
          <w:szCs w:val="20"/>
        </w:rPr>
        <w:t xml:space="preserve"> </w:t>
      </w:r>
    </w:p>
    <w:p w14:paraId="76089402" w14:textId="77777777" w:rsidR="00000000" w:rsidRDefault="00A62CB6">
      <w:pPr>
        <w:spacing w:line="288" w:lineRule="auto"/>
        <w:rPr>
          <w:rFonts w:eastAsia="Times New Roman"/>
          <w:sz w:val="20"/>
          <w:szCs w:val="20"/>
        </w:rPr>
      </w:pPr>
    </w:p>
    <w:p w14:paraId="422313B4"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accordance with the underlying interest rate swap agreements, the Company could be declared in default on its interest rate swap obligations if repayment of the underlying indebtedness (i.e., the Company’s term loans) is accelerated by the lender due to</w:t>
      </w:r>
      <w:r>
        <w:rPr>
          <w:rFonts w:ascii="inherit" w:eastAsia="Times New Roman" w:hAnsi="inherit"/>
          <w:sz w:val="20"/>
          <w:szCs w:val="20"/>
        </w:rPr>
        <w:t xml:space="preserve"> the Company's default on such indebtedness.</w:t>
      </w:r>
      <w:r>
        <w:rPr>
          <w:rFonts w:ascii="inherit" w:eastAsia="Times New Roman" w:hAnsi="inherit"/>
          <w:sz w:val="20"/>
          <w:szCs w:val="20"/>
        </w:rPr>
        <w:t xml:space="preserve"> </w:t>
      </w:r>
    </w:p>
    <w:p w14:paraId="56B7A759" w14:textId="77777777" w:rsidR="00000000" w:rsidRDefault="00A62CB6">
      <w:pPr>
        <w:spacing w:line="288" w:lineRule="auto"/>
        <w:jc w:val="both"/>
        <w:rPr>
          <w:rFonts w:eastAsia="Times New Roman"/>
          <w:sz w:val="20"/>
          <w:szCs w:val="20"/>
        </w:rPr>
      </w:pPr>
    </w:p>
    <w:p w14:paraId="5E9BDBB2" w14:textId="77777777" w:rsidR="00000000" w:rsidRDefault="00A62CB6">
      <w:pPr>
        <w:spacing w:line="288" w:lineRule="auto"/>
        <w:jc w:val="both"/>
        <w:rPr>
          <w:rFonts w:eastAsia="Times New Roman"/>
          <w:sz w:val="20"/>
          <w:szCs w:val="20"/>
        </w:rPr>
      </w:pPr>
      <w:r>
        <w:rPr>
          <w:rFonts w:ascii="inherit" w:eastAsia="Times New Roman" w:hAnsi="inherit"/>
          <w:sz w:val="20"/>
          <w:szCs w:val="20"/>
        </w:rPr>
        <w:t>If the Company had breached any of the provisions in the underlying agreements at</w:t>
      </w:r>
      <w:r>
        <w:rPr>
          <w:rFonts w:ascii="inherit" w:eastAsia="Times New Roman" w:hAnsi="inherit"/>
          <w:sz w:val="20"/>
          <w:szCs w:val="20"/>
        </w:rPr>
        <w:t xml:space="preserve"> </w:t>
      </w:r>
      <w:r>
        <w:rPr>
          <w:rFonts w:ascii="inherit" w:eastAsia="Times New Roman" w:hAnsi="inherit"/>
          <w:sz w:val="20"/>
          <w:szCs w:val="20"/>
        </w:rPr>
        <w:t>June 29, 2019, it could have been required to post full collateral or settle its obligations under the Company’s interest rate</w:t>
      </w:r>
      <w:r>
        <w:rPr>
          <w:rFonts w:ascii="inherit" w:eastAsia="Times New Roman" w:hAnsi="inherit"/>
          <w:sz w:val="20"/>
          <w:szCs w:val="20"/>
        </w:rPr>
        <w:t xml:space="preserve"> swap agreements.</w:t>
      </w:r>
      <w:r>
        <w:rPr>
          <w:rFonts w:ascii="inherit" w:eastAsia="Times New Roman" w:hAnsi="inherit"/>
          <w:sz w:val="20"/>
          <w:szCs w:val="20"/>
        </w:rPr>
        <w:t xml:space="preserve"> </w:t>
      </w:r>
      <w:r>
        <w:rPr>
          <w:rFonts w:ascii="inherit" w:eastAsia="Times New Roman" w:hAnsi="inherit"/>
          <w:sz w:val="20"/>
          <w:szCs w:val="20"/>
        </w:rPr>
        <w:t>However, as of</w:t>
      </w:r>
      <w:r>
        <w:rPr>
          <w:rFonts w:ascii="inherit" w:eastAsia="Times New Roman" w:hAnsi="inherit"/>
          <w:sz w:val="20"/>
          <w:szCs w:val="20"/>
        </w:rPr>
        <w:t xml:space="preserve"> </w:t>
      </w:r>
      <w:r>
        <w:rPr>
          <w:rFonts w:ascii="inherit" w:eastAsia="Times New Roman" w:hAnsi="inherit"/>
          <w:sz w:val="20"/>
          <w:szCs w:val="20"/>
        </w:rPr>
        <w:t>June 29, 2019, the Company had not breached any of these provisions or posted any collateral related to the underlying interest rate swap agreements.</w:t>
      </w:r>
      <w:r>
        <w:rPr>
          <w:rFonts w:ascii="inherit" w:eastAsia="Times New Roman" w:hAnsi="inherit"/>
          <w:sz w:val="20"/>
          <w:szCs w:val="20"/>
        </w:rPr>
        <w:t xml:space="preserve"> </w:t>
      </w:r>
    </w:p>
    <w:p w14:paraId="1C4817C1" w14:textId="77777777" w:rsidR="00000000" w:rsidRDefault="00A62CB6">
      <w:pPr>
        <w:spacing w:line="288" w:lineRule="auto"/>
        <w:jc w:val="both"/>
        <w:rPr>
          <w:rFonts w:eastAsia="Times New Roman"/>
          <w:sz w:val="20"/>
          <w:szCs w:val="20"/>
        </w:rPr>
      </w:pPr>
    </w:p>
    <w:p w14:paraId="14C403A9" w14:textId="77777777" w:rsidR="00000000" w:rsidRDefault="00A62CB6">
      <w:pPr>
        <w:divId w:val="1452089990"/>
        <w:rPr>
          <w:rFonts w:eastAsia="Times New Roman"/>
          <w:sz w:val="20"/>
          <w:szCs w:val="20"/>
        </w:rPr>
      </w:pPr>
    </w:p>
    <w:p w14:paraId="3ECD14E1" w14:textId="77777777" w:rsidR="00000000" w:rsidRDefault="00A62CB6">
      <w:pPr>
        <w:spacing w:line="288" w:lineRule="auto"/>
        <w:jc w:val="center"/>
        <w:divId w:val="207476797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14</w:t>
      </w:r>
    </w:p>
    <w:p w14:paraId="5CA6D534" w14:textId="77777777" w:rsidR="00000000" w:rsidRDefault="00A62CB6">
      <w:pPr>
        <w:rPr>
          <w:rFonts w:eastAsia="Times New Roman"/>
          <w:sz w:val="20"/>
          <w:szCs w:val="20"/>
        </w:rPr>
      </w:pPr>
      <w:r>
        <w:rPr>
          <w:rFonts w:eastAsia="Times New Roman"/>
          <w:sz w:val="20"/>
          <w:szCs w:val="20"/>
        </w:rPr>
        <w:pict w14:anchorId="7310618D">
          <v:rect id="_x0000_i1039" style="width:0;height:1.5pt" o:hralign="center" o:hrstd="t" o:hr="t" fillcolor="#a0a0a0" stroked="f"/>
        </w:pict>
      </w:r>
    </w:p>
    <w:p w14:paraId="074E0116" w14:textId="77777777" w:rsidR="00000000" w:rsidRDefault="00A62CB6">
      <w:pPr>
        <w:spacing w:line="288" w:lineRule="auto"/>
        <w:divId w:val="1464033740"/>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568C709F" w14:textId="77777777" w:rsidR="00000000" w:rsidRDefault="00A62CB6">
      <w:pPr>
        <w:divId w:val="1351226242"/>
        <w:rPr>
          <w:rFonts w:eastAsia="Times New Roman"/>
          <w:sz w:val="20"/>
          <w:szCs w:val="20"/>
        </w:rPr>
      </w:pPr>
    </w:p>
    <w:p w14:paraId="64C9767A" w14:textId="77777777" w:rsidR="00000000" w:rsidRDefault="00A62CB6">
      <w:pPr>
        <w:spacing w:line="288" w:lineRule="auto"/>
        <w:divId w:val="1743023817"/>
        <w:rPr>
          <w:rFonts w:eastAsia="Times New Roman"/>
          <w:sz w:val="20"/>
          <w:szCs w:val="20"/>
        </w:rPr>
      </w:pPr>
      <w:r>
        <w:rPr>
          <w:rFonts w:eastAsia="Times New Roman"/>
          <w:b/>
          <w:bCs/>
          <w:sz w:val="20"/>
          <w:szCs w:val="20"/>
        </w:rPr>
        <w:t>Note 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Leases:</w:t>
      </w:r>
    </w:p>
    <w:p w14:paraId="1FD303AF" w14:textId="77777777" w:rsidR="00000000" w:rsidRDefault="00A62CB6">
      <w:pPr>
        <w:spacing w:line="288" w:lineRule="auto"/>
        <w:jc w:val="both"/>
        <w:rPr>
          <w:rFonts w:eastAsia="Times New Roman"/>
          <w:sz w:val="20"/>
          <w:szCs w:val="20"/>
        </w:rPr>
      </w:pPr>
    </w:p>
    <w:p w14:paraId="7D41107C"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leases the majority of its retail store locations, two distribution sites, its Merchandise Innovation Center, and certain equipment under various non-cancellable operating leases.</w:t>
      </w:r>
      <w:r>
        <w:rPr>
          <w:rFonts w:ascii="inherit" w:eastAsia="Times New Roman" w:hAnsi="inherit"/>
          <w:sz w:val="20"/>
          <w:szCs w:val="20"/>
        </w:rPr>
        <w:t xml:space="preserve"> </w:t>
      </w:r>
      <w:r>
        <w:rPr>
          <w:rFonts w:ascii="inherit" w:eastAsia="Times New Roman" w:hAnsi="inherit"/>
          <w:sz w:val="20"/>
          <w:szCs w:val="20"/>
        </w:rPr>
        <w:t>The leases have varying terms and expire at various dates throug</w:t>
      </w:r>
      <w:r>
        <w:rPr>
          <w:rFonts w:ascii="inherit" w:eastAsia="Times New Roman" w:hAnsi="inherit"/>
          <w:sz w:val="20"/>
          <w:szCs w:val="20"/>
        </w:rPr>
        <w:t>h</w:t>
      </w:r>
      <w:r>
        <w:rPr>
          <w:rFonts w:ascii="inherit" w:eastAsia="Times New Roman" w:hAnsi="inherit"/>
          <w:sz w:val="20"/>
          <w:szCs w:val="20"/>
        </w:rPr>
        <w:t xml:space="preserve"> </w:t>
      </w:r>
      <w:r>
        <w:rPr>
          <w:rFonts w:ascii="inherit" w:eastAsia="Times New Roman" w:hAnsi="inherit"/>
          <w:sz w:val="20"/>
          <w:szCs w:val="20"/>
        </w:rPr>
        <w:t>2037.</w:t>
      </w:r>
      <w:r>
        <w:rPr>
          <w:rFonts w:ascii="inherit" w:eastAsia="Times New Roman" w:hAnsi="inherit"/>
          <w:sz w:val="20"/>
          <w:szCs w:val="20"/>
        </w:rPr>
        <w:t xml:space="preserve"> </w:t>
      </w:r>
      <w:r>
        <w:rPr>
          <w:rFonts w:ascii="inherit" w:eastAsia="Times New Roman" w:hAnsi="inherit"/>
          <w:sz w:val="20"/>
          <w:szCs w:val="20"/>
        </w:rPr>
        <w:t>Store leases typically have initial terms of between</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optional renewal periods of</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years each.</w:t>
      </w:r>
      <w:r>
        <w:rPr>
          <w:rFonts w:ascii="inherit" w:eastAsia="Times New Roman" w:hAnsi="inherit"/>
          <w:sz w:val="20"/>
          <w:szCs w:val="20"/>
        </w:rPr>
        <w:t xml:space="preserve"> </w:t>
      </w:r>
      <w:r>
        <w:rPr>
          <w:rFonts w:ascii="inherit" w:eastAsia="Times New Roman" w:hAnsi="inherit"/>
          <w:sz w:val="20"/>
          <w:szCs w:val="20"/>
        </w:rPr>
        <w:t>The exercise of lease renewal options is at our sole discretion.</w:t>
      </w:r>
      <w:r>
        <w:rPr>
          <w:rFonts w:ascii="inherit" w:eastAsia="Times New Roman" w:hAnsi="inherit"/>
          <w:sz w:val="20"/>
          <w:szCs w:val="20"/>
        </w:rPr>
        <w:t xml:space="preserve"> </w:t>
      </w:r>
      <w:r>
        <w:rPr>
          <w:rFonts w:ascii="inherit" w:eastAsia="Times New Roman" w:hAnsi="inherit"/>
          <w:sz w:val="20"/>
          <w:szCs w:val="20"/>
        </w:rPr>
        <w:t>The Company has included lease renewal options in t</w:t>
      </w:r>
      <w:r>
        <w:rPr>
          <w:rFonts w:ascii="inherit" w:eastAsia="Times New Roman" w:hAnsi="inherit"/>
          <w:sz w:val="20"/>
          <w:szCs w:val="20"/>
        </w:rPr>
        <w:t>he lease term for calculations of its right-of-use assets and liabilities when it is reasonably certain that the Company plans to renew these leases.</w:t>
      </w:r>
      <w:r>
        <w:rPr>
          <w:rFonts w:ascii="inherit" w:eastAsia="Times New Roman" w:hAnsi="inherit"/>
          <w:sz w:val="20"/>
          <w:szCs w:val="20"/>
        </w:rPr>
        <w:t xml:space="preserve"> </w:t>
      </w:r>
      <w:r>
        <w:rPr>
          <w:rFonts w:ascii="inherit" w:eastAsia="Times New Roman" w:hAnsi="inherit"/>
          <w:sz w:val="20"/>
          <w:szCs w:val="20"/>
        </w:rPr>
        <w:t>Our lease agreements do not contain any material residual value guarantees or material restrictive covenan</w:t>
      </w:r>
      <w:r>
        <w:rPr>
          <w:rFonts w:ascii="inherit" w:eastAsia="Times New Roman" w:hAnsi="inherit"/>
          <w:sz w:val="20"/>
          <w:szCs w:val="20"/>
        </w:rPr>
        <w:t>ts.</w:t>
      </w:r>
    </w:p>
    <w:p w14:paraId="442262ED" w14:textId="77777777" w:rsidR="00000000" w:rsidRDefault="00A62CB6">
      <w:pPr>
        <w:spacing w:line="288" w:lineRule="auto"/>
        <w:jc w:val="both"/>
        <w:rPr>
          <w:rFonts w:eastAsia="Times New Roman"/>
          <w:sz w:val="20"/>
          <w:szCs w:val="20"/>
        </w:rPr>
      </w:pPr>
    </w:p>
    <w:p w14:paraId="7639FDEE"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accounts for lease components (e.g., fixed payments including rent, real estate taxes, and insurance costs) together with nonlease components (e.g., fixed payment common-area maintenance) as a single component.</w:t>
      </w:r>
      <w:r>
        <w:rPr>
          <w:rFonts w:ascii="inherit" w:eastAsia="Times New Roman" w:hAnsi="inherit"/>
          <w:sz w:val="20"/>
          <w:szCs w:val="20"/>
        </w:rPr>
        <w:t xml:space="preserve"> </w:t>
      </w:r>
      <w:r>
        <w:rPr>
          <w:rFonts w:ascii="inherit" w:eastAsia="Times New Roman" w:hAnsi="inherit"/>
          <w:sz w:val="20"/>
          <w:szCs w:val="20"/>
        </w:rPr>
        <w:t xml:space="preserve">Certain lease agreements require </w:t>
      </w:r>
      <w:r>
        <w:rPr>
          <w:rFonts w:ascii="inherit" w:eastAsia="Times New Roman" w:hAnsi="inherit"/>
          <w:sz w:val="20"/>
          <w:szCs w:val="20"/>
        </w:rPr>
        <w:t>variable payments based upon actual costs of common-area maintenance, real estate taxes, and insurance.</w:t>
      </w:r>
      <w:r>
        <w:rPr>
          <w:rFonts w:ascii="inherit" w:eastAsia="Times New Roman" w:hAnsi="inherit"/>
          <w:sz w:val="20"/>
          <w:szCs w:val="20"/>
        </w:rPr>
        <w:t xml:space="preserve"> </w:t>
      </w:r>
      <w:r>
        <w:rPr>
          <w:rFonts w:ascii="inherit" w:eastAsia="Times New Roman" w:hAnsi="inherit"/>
          <w:sz w:val="20"/>
          <w:szCs w:val="20"/>
        </w:rPr>
        <w:t>Further, certain lease agreements require variable payments based upon store sales above agreed-upon sales levels for the year and others require paymen</w:t>
      </w:r>
      <w:r>
        <w:rPr>
          <w:rFonts w:ascii="inherit" w:eastAsia="Times New Roman" w:hAnsi="inherit"/>
          <w:sz w:val="20"/>
          <w:szCs w:val="20"/>
        </w:rPr>
        <w:t>ts adjusted periodically for inflation.</w:t>
      </w:r>
      <w:r>
        <w:rPr>
          <w:rFonts w:ascii="inherit" w:eastAsia="Times New Roman" w:hAnsi="inherit"/>
          <w:sz w:val="20"/>
          <w:szCs w:val="20"/>
        </w:rPr>
        <w:t xml:space="preserve"> </w:t>
      </w:r>
      <w:r>
        <w:rPr>
          <w:rFonts w:ascii="inherit" w:eastAsia="Times New Roman" w:hAnsi="inherit"/>
          <w:sz w:val="20"/>
          <w:szCs w:val="20"/>
        </w:rPr>
        <w:t>As substantially all of our leases do not provide an implicit rate, we use our incremental borrowing rate based on the information available at commencement or modification date in determining the present value of le</w:t>
      </w:r>
      <w:r>
        <w:rPr>
          <w:rFonts w:ascii="inherit" w:eastAsia="Times New Roman" w:hAnsi="inherit"/>
          <w:sz w:val="20"/>
          <w:szCs w:val="20"/>
        </w:rPr>
        <w:t>ase payments.</w:t>
      </w:r>
    </w:p>
    <w:p w14:paraId="29CF7984" w14:textId="77777777" w:rsidR="00000000" w:rsidRDefault="00A62CB6">
      <w:pPr>
        <w:spacing w:line="288" w:lineRule="auto"/>
        <w:jc w:val="both"/>
        <w:rPr>
          <w:rFonts w:eastAsia="Times New Roman"/>
          <w:sz w:val="20"/>
          <w:szCs w:val="20"/>
        </w:rPr>
      </w:pPr>
    </w:p>
    <w:p w14:paraId="17757FB8"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addition to the operating lease right-of-use assets presented on the Condensed Consolidated Balance Sheets, assets, net of accumulated amortization, under finance leases of</w:t>
      </w:r>
      <w:r>
        <w:rPr>
          <w:rFonts w:ascii="inherit" w:eastAsia="Times New Roman" w:hAnsi="inherit"/>
          <w:sz w:val="20"/>
          <w:szCs w:val="20"/>
        </w:rPr>
        <w:t xml:space="preserve"> </w:t>
      </w:r>
      <w:r>
        <w:rPr>
          <w:rFonts w:ascii="inherit" w:eastAsia="Times New Roman" w:hAnsi="inherit"/>
          <w:sz w:val="20"/>
          <w:szCs w:val="20"/>
        </w:rPr>
        <w:t>$27.9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are recorded within the Property and equipment, ne</w:t>
      </w:r>
      <w:r>
        <w:rPr>
          <w:rFonts w:ascii="inherit" w:eastAsia="Times New Roman" w:hAnsi="inherit"/>
          <w:sz w:val="20"/>
          <w:szCs w:val="20"/>
        </w:rPr>
        <w:t>t line on the Condensed Consolidated Balance Sheets 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p>
    <w:p w14:paraId="11B16341" w14:textId="77777777" w:rsidR="00000000" w:rsidRDefault="00A62CB6">
      <w:pPr>
        <w:spacing w:line="288" w:lineRule="auto"/>
        <w:jc w:val="both"/>
        <w:rPr>
          <w:rFonts w:eastAsia="Times New Roman"/>
          <w:sz w:val="20"/>
          <w:szCs w:val="20"/>
        </w:rPr>
      </w:pPr>
    </w:p>
    <w:p w14:paraId="5D396AEF"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Company’s classification of lease cost (in thousands):</w:t>
      </w:r>
    </w:p>
    <w:tbl>
      <w:tblPr>
        <w:tblW w:w="5000" w:type="pct"/>
        <w:jc w:val="center"/>
        <w:tblCellMar>
          <w:left w:w="0" w:type="dxa"/>
          <w:right w:w="0" w:type="dxa"/>
        </w:tblCellMar>
        <w:tblLook w:val="04A0" w:firstRow="1" w:lastRow="0" w:firstColumn="1" w:lastColumn="0" w:noHBand="0" w:noVBand="1"/>
      </w:tblPr>
      <w:tblGrid>
        <w:gridCol w:w="2215"/>
        <w:gridCol w:w="105"/>
        <w:gridCol w:w="3128"/>
        <w:gridCol w:w="105"/>
        <w:gridCol w:w="132"/>
        <w:gridCol w:w="1136"/>
        <w:gridCol w:w="56"/>
        <w:gridCol w:w="105"/>
        <w:gridCol w:w="132"/>
        <w:gridCol w:w="1136"/>
        <w:gridCol w:w="56"/>
      </w:tblGrid>
      <w:tr w:rsidR="00000000" w14:paraId="645CF9C7" w14:textId="77777777">
        <w:trPr>
          <w:divId w:val="1607419415"/>
          <w:jc w:val="center"/>
        </w:trPr>
        <w:tc>
          <w:tcPr>
            <w:tcW w:w="0" w:type="auto"/>
            <w:gridSpan w:val="11"/>
            <w:vAlign w:val="center"/>
            <w:hideMark/>
          </w:tcPr>
          <w:p w14:paraId="7EC8471C" w14:textId="77777777" w:rsidR="00000000" w:rsidRDefault="00A62CB6">
            <w:pPr>
              <w:spacing w:line="288" w:lineRule="auto"/>
              <w:jc w:val="both"/>
              <w:rPr>
                <w:rFonts w:eastAsia="Times New Roman"/>
                <w:sz w:val="20"/>
                <w:szCs w:val="20"/>
              </w:rPr>
            </w:pPr>
          </w:p>
        </w:tc>
      </w:tr>
      <w:tr w:rsidR="00000000" w14:paraId="5A58DC93" w14:textId="77777777">
        <w:trPr>
          <w:divId w:val="1607419415"/>
          <w:jc w:val="center"/>
        </w:trPr>
        <w:tc>
          <w:tcPr>
            <w:tcW w:w="1350" w:type="pct"/>
            <w:vAlign w:val="center"/>
            <w:hideMark/>
          </w:tcPr>
          <w:p w14:paraId="5DE723D4" w14:textId="77777777" w:rsidR="00000000" w:rsidRDefault="00A62CB6">
            <w:pPr>
              <w:rPr>
                <w:rFonts w:eastAsia="Times New Roman"/>
                <w:sz w:val="20"/>
                <w:szCs w:val="20"/>
              </w:rPr>
            </w:pPr>
          </w:p>
        </w:tc>
        <w:tc>
          <w:tcPr>
            <w:tcW w:w="50" w:type="pct"/>
            <w:vAlign w:val="center"/>
            <w:hideMark/>
          </w:tcPr>
          <w:p w14:paraId="0756625F" w14:textId="77777777" w:rsidR="00000000" w:rsidRDefault="00A62CB6">
            <w:pPr>
              <w:rPr>
                <w:rFonts w:eastAsia="Times New Roman"/>
                <w:sz w:val="20"/>
                <w:szCs w:val="20"/>
              </w:rPr>
            </w:pPr>
          </w:p>
        </w:tc>
        <w:tc>
          <w:tcPr>
            <w:tcW w:w="1900" w:type="pct"/>
            <w:vAlign w:val="center"/>
            <w:hideMark/>
          </w:tcPr>
          <w:p w14:paraId="18088EA3" w14:textId="77777777" w:rsidR="00000000" w:rsidRDefault="00A62CB6">
            <w:pPr>
              <w:rPr>
                <w:rFonts w:eastAsia="Times New Roman"/>
                <w:sz w:val="20"/>
                <w:szCs w:val="20"/>
              </w:rPr>
            </w:pPr>
          </w:p>
        </w:tc>
        <w:tc>
          <w:tcPr>
            <w:tcW w:w="50" w:type="pct"/>
            <w:vAlign w:val="center"/>
            <w:hideMark/>
          </w:tcPr>
          <w:p w14:paraId="1B54B891" w14:textId="77777777" w:rsidR="00000000" w:rsidRDefault="00A62CB6">
            <w:pPr>
              <w:rPr>
                <w:rFonts w:eastAsia="Times New Roman"/>
                <w:sz w:val="20"/>
                <w:szCs w:val="20"/>
              </w:rPr>
            </w:pPr>
          </w:p>
        </w:tc>
        <w:tc>
          <w:tcPr>
            <w:tcW w:w="50" w:type="pct"/>
            <w:vAlign w:val="center"/>
            <w:hideMark/>
          </w:tcPr>
          <w:p w14:paraId="1C3952BE" w14:textId="77777777" w:rsidR="00000000" w:rsidRDefault="00A62CB6">
            <w:pPr>
              <w:rPr>
                <w:rFonts w:eastAsia="Times New Roman"/>
                <w:sz w:val="20"/>
                <w:szCs w:val="20"/>
              </w:rPr>
            </w:pPr>
          </w:p>
        </w:tc>
        <w:tc>
          <w:tcPr>
            <w:tcW w:w="700" w:type="pct"/>
            <w:vAlign w:val="center"/>
            <w:hideMark/>
          </w:tcPr>
          <w:p w14:paraId="5E28021D" w14:textId="77777777" w:rsidR="00000000" w:rsidRDefault="00A62CB6">
            <w:pPr>
              <w:rPr>
                <w:rFonts w:eastAsia="Times New Roman"/>
                <w:sz w:val="20"/>
                <w:szCs w:val="20"/>
              </w:rPr>
            </w:pPr>
          </w:p>
        </w:tc>
        <w:tc>
          <w:tcPr>
            <w:tcW w:w="50" w:type="pct"/>
            <w:vAlign w:val="center"/>
            <w:hideMark/>
          </w:tcPr>
          <w:p w14:paraId="3FE5EA20" w14:textId="77777777" w:rsidR="00000000" w:rsidRDefault="00A62CB6">
            <w:pPr>
              <w:rPr>
                <w:rFonts w:eastAsia="Times New Roman"/>
                <w:sz w:val="20"/>
                <w:szCs w:val="20"/>
              </w:rPr>
            </w:pPr>
          </w:p>
        </w:tc>
        <w:tc>
          <w:tcPr>
            <w:tcW w:w="50" w:type="pct"/>
            <w:vAlign w:val="center"/>
            <w:hideMark/>
          </w:tcPr>
          <w:p w14:paraId="7253B46D" w14:textId="77777777" w:rsidR="00000000" w:rsidRDefault="00A62CB6">
            <w:pPr>
              <w:rPr>
                <w:rFonts w:eastAsia="Times New Roman"/>
                <w:sz w:val="20"/>
                <w:szCs w:val="20"/>
              </w:rPr>
            </w:pPr>
          </w:p>
        </w:tc>
        <w:tc>
          <w:tcPr>
            <w:tcW w:w="50" w:type="pct"/>
            <w:vAlign w:val="center"/>
            <w:hideMark/>
          </w:tcPr>
          <w:p w14:paraId="103D9B88" w14:textId="77777777" w:rsidR="00000000" w:rsidRDefault="00A62CB6">
            <w:pPr>
              <w:rPr>
                <w:rFonts w:eastAsia="Times New Roman"/>
                <w:sz w:val="20"/>
                <w:szCs w:val="20"/>
              </w:rPr>
            </w:pPr>
          </w:p>
        </w:tc>
        <w:tc>
          <w:tcPr>
            <w:tcW w:w="700" w:type="pct"/>
            <w:vAlign w:val="center"/>
            <w:hideMark/>
          </w:tcPr>
          <w:p w14:paraId="26847378" w14:textId="77777777" w:rsidR="00000000" w:rsidRDefault="00A62CB6">
            <w:pPr>
              <w:rPr>
                <w:rFonts w:eastAsia="Times New Roman"/>
                <w:sz w:val="20"/>
                <w:szCs w:val="20"/>
              </w:rPr>
            </w:pPr>
          </w:p>
        </w:tc>
        <w:tc>
          <w:tcPr>
            <w:tcW w:w="50" w:type="pct"/>
            <w:vAlign w:val="center"/>
            <w:hideMark/>
          </w:tcPr>
          <w:p w14:paraId="424E8BE0" w14:textId="77777777" w:rsidR="00000000" w:rsidRDefault="00A62CB6">
            <w:pPr>
              <w:rPr>
                <w:rFonts w:eastAsia="Times New Roman"/>
                <w:sz w:val="20"/>
                <w:szCs w:val="20"/>
              </w:rPr>
            </w:pPr>
          </w:p>
        </w:tc>
      </w:tr>
      <w:tr w:rsidR="00000000" w14:paraId="09AAF9AF" w14:textId="77777777">
        <w:trPr>
          <w:divId w:val="1607419415"/>
          <w:jc w:val="center"/>
        </w:trPr>
        <w:tc>
          <w:tcPr>
            <w:tcW w:w="0" w:type="auto"/>
            <w:tcMar>
              <w:top w:w="30" w:type="dxa"/>
              <w:left w:w="30" w:type="dxa"/>
              <w:bottom w:w="30" w:type="dxa"/>
              <w:right w:w="30" w:type="dxa"/>
            </w:tcMar>
            <w:vAlign w:val="bottom"/>
            <w:hideMark/>
          </w:tcPr>
          <w:p w14:paraId="1E12E931" w14:textId="77777777" w:rsidR="00000000" w:rsidRDefault="00A62CB6">
            <w:pPr>
              <w:divId w:val="122599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88C4F5" w14:textId="77777777" w:rsidR="00000000" w:rsidRDefault="00A62CB6">
            <w:pPr>
              <w:divId w:val="593902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F8C1C5" w14:textId="77777777" w:rsidR="00000000" w:rsidRDefault="00A62CB6">
            <w:pPr>
              <w:divId w:val="1225214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E8971" w14:textId="77777777" w:rsidR="00000000" w:rsidRDefault="00A62CB6">
            <w:pPr>
              <w:divId w:val="587740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5B9CF2"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3EA0FB82" w14:textId="77777777" w:rsidR="00000000" w:rsidRDefault="00A62CB6">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40DD6CFD"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3EBAE6A0" w14:textId="77777777">
        <w:trPr>
          <w:divId w:val="1607419415"/>
          <w:jc w:val="center"/>
        </w:trPr>
        <w:tc>
          <w:tcPr>
            <w:tcW w:w="0" w:type="auto"/>
            <w:tcMar>
              <w:top w:w="30" w:type="dxa"/>
              <w:left w:w="30" w:type="dxa"/>
              <w:bottom w:w="30" w:type="dxa"/>
              <w:right w:w="30" w:type="dxa"/>
            </w:tcMar>
            <w:vAlign w:val="bottom"/>
            <w:hideMark/>
          </w:tcPr>
          <w:p w14:paraId="7F3964E5" w14:textId="77777777" w:rsidR="00000000" w:rsidRDefault="00A62CB6">
            <w:pPr>
              <w:divId w:val="48498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E0997B" w14:textId="77777777" w:rsidR="00000000" w:rsidRDefault="00A62CB6">
            <w:pPr>
              <w:divId w:val="4170238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E6CD9ED" w14:textId="77777777" w:rsidR="00000000" w:rsidRDefault="00A62CB6">
            <w:pPr>
              <w:jc w:val="center"/>
              <w:rPr>
                <w:rFonts w:eastAsia="Times New Roman"/>
                <w:sz w:val="20"/>
                <w:szCs w:val="20"/>
              </w:rPr>
            </w:pPr>
            <w:r>
              <w:rPr>
                <w:rFonts w:ascii="inherit" w:eastAsia="Times New Roman" w:hAnsi="inherit"/>
                <w:b/>
                <w:bCs/>
                <w:sz w:val="20"/>
                <w:szCs w:val="20"/>
              </w:rPr>
              <w:t>Statement of Income Location</w:t>
            </w:r>
          </w:p>
        </w:tc>
        <w:tc>
          <w:tcPr>
            <w:tcW w:w="0" w:type="auto"/>
            <w:tcMar>
              <w:top w:w="30" w:type="dxa"/>
              <w:left w:w="30" w:type="dxa"/>
              <w:bottom w:w="30" w:type="dxa"/>
              <w:right w:w="30" w:type="dxa"/>
            </w:tcMar>
            <w:vAlign w:val="bottom"/>
            <w:hideMark/>
          </w:tcPr>
          <w:p w14:paraId="10F13590" w14:textId="77777777" w:rsidR="00000000" w:rsidRDefault="00A62CB6">
            <w:pPr>
              <w:divId w:val="19801873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A08E56"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Mar>
              <w:top w:w="30" w:type="dxa"/>
              <w:left w:w="30" w:type="dxa"/>
              <w:bottom w:w="30" w:type="dxa"/>
              <w:right w:w="30" w:type="dxa"/>
            </w:tcMar>
            <w:vAlign w:val="bottom"/>
            <w:hideMark/>
          </w:tcPr>
          <w:p w14:paraId="7A81357B" w14:textId="77777777" w:rsidR="00000000" w:rsidRDefault="00A62CB6">
            <w:pPr>
              <w:jc w:val="cente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EDB162"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r>
      <w:tr w:rsidR="00000000" w14:paraId="5125DDD2" w14:textId="77777777">
        <w:trPr>
          <w:divId w:val="1607419415"/>
          <w:jc w:val="center"/>
        </w:trPr>
        <w:tc>
          <w:tcPr>
            <w:tcW w:w="0" w:type="auto"/>
            <w:shd w:val="clear" w:color="auto" w:fill="CCEEFF"/>
            <w:tcMar>
              <w:top w:w="30" w:type="dxa"/>
              <w:left w:w="30" w:type="dxa"/>
              <w:bottom w:w="30" w:type="dxa"/>
              <w:right w:w="30" w:type="dxa"/>
            </w:tcMar>
            <w:vAlign w:val="center"/>
            <w:hideMark/>
          </w:tcPr>
          <w:p w14:paraId="232E62CA" w14:textId="77777777" w:rsidR="00000000" w:rsidRDefault="00A62CB6">
            <w:pPr>
              <w:rPr>
                <w:rFonts w:eastAsia="Times New Roman"/>
                <w:sz w:val="20"/>
                <w:szCs w:val="20"/>
              </w:rPr>
            </w:pPr>
            <w:r>
              <w:rPr>
                <w:rFonts w:ascii="inherit" w:eastAsia="Times New Roman" w:hAnsi="inherit"/>
                <w:sz w:val="20"/>
                <w:szCs w:val="20"/>
              </w:rPr>
              <w:t>Finance lease cost:</w:t>
            </w:r>
          </w:p>
        </w:tc>
        <w:tc>
          <w:tcPr>
            <w:tcW w:w="0" w:type="auto"/>
            <w:shd w:val="clear" w:color="auto" w:fill="CCEEFF"/>
            <w:tcMar>
              <w:top w:w="30" w:type="dxa"/>
              <w:left w:w="30" w:type="dxa"/>
              <w:bottom w:w="30" w:type="dxa"/>
              <w:right w:w="30" w:type="dxa"/>
            </w:tcMar>
            <w:vAlign w:val="bottom"/>
            <w:hideMark/>
          </w:tcPr>
          <w:p w14:paraId="4590B0FB" w14:textId="77777777" w:rsidR="00000000" w:rsidRDefault="00A62CB6">
            <w:pPr>
              <w:divId w:val="5478856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AE25F9A" w14:textId="77777777" w:rsidR="00000000" w:rsidRDefault="00A62CB6">
            <w:pPr>
              <w:divId w:val="1754429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7A8FA8" w14:textId="77777777" w:rsidR="00000000" w:rsidRDefault="00A62CB6">
            <w:pPr>
              <w:divId w:val="7365145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DE5EB69" w14:textId="77777777" w:rsidR="00000000" w:rsidRDefault="00A62CB6">
            <w:pPr>
              <w:divId w:val="1407874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84EAA4" w14:textId="77777777" w:rsidR="00000000" w:rsidRDefault="00A62CB6">
            <w:pPr>
              <w:divId w:val="19483452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E2A8B11" w14:textId="77777777" w:rsidR="00000000" w:rsidRDefault="00A62CB6">
            <w:pPr>
              <w:divId w:val="2087070418"/>
              <w:rPr>
                <w:rFonts w:eastAsia="Times New Roman"/>
                <w:sz w:val="20"/>
                <w:szCs w:val="20"/>
              </w:rPr>
            </w:pPr>
            <w:r>
              <w:rPr>
                <w:rFonts w:ascii="inherit" w:eastAsia="Times New Roman" w:hAnsi="inherit"/>
                <w:sz w:val="20"/>
                <w:szCs w:val="20"/>
              </w:rPr>
              <w:t> </w:t>
            </w:r>
          </w:p>
        </w:tc>
      </w:tr>
      <w:tr w:rsidR="00000000" w14:paraId="43483DE9" w14:textId="77777777">
        <w:trPr>
          <w:divId w:val="1607419415"/>
          <w:jc w:val="center"/>
        </w:trPr>
        <w:tc>
          <w:tcPr>
            <w:tcW w:w="0" w:type="auto"/>
            <w:tcMar>
              <w:top w:w="30" w:type="dxa"/>
              <w:left w:w="180" w:type="dxa"/>
              <w:bottom w:w="30" w:type="dxa"/>
              <w:right w:w="30" w:type="dxa"/>
            </w:tcMar>
            <w:vAlign w:val="center"/>
            <w:hideMark/>
          </w:tcPr>
          <w:p w14:paraId="34BBA88B" w14:textId="77777777" w:rsidR="00000000" w:rsidRDefault="00A62CB6">
            <w:pPr>
              <w:rPr>
                <w:rFonts w:eastAsia="Times New Roman"/>
                <w:sz w:val="20"/>
                <w:szCs w:val="20"/>
              </w:rPr>
            </w:pPr>
            <w:r>
              <w:rPr>
                <w:rFonts w:ascii="inherit" w:eastAsia="Times New Roman" w:hAnsi="inherit"/>
                <w:sz w:val="20"/>
                <w:szCs w:val="20"/>
              </w:rPr>
              <w:t>Amortization of lease assets</w:t>
            </w:r>
          </w:p>
        </w:tc>
        <w:tc>
          <w:tcPr>
            <w:tcW w:w="0" w:type="auto"/>
            <w:tcMar>
              <w:top w:w="30" w:type="dxa"/>
              <w:left w:w="30" w:type="dxa"/>
              <w:bottom w:w="30" w:type="dxa"/>
              <w:right w:w="30" w:type="dxa"/>
            </w:tcMar>
            <w:vAlign w:val="bottom"/>
            <w:hideMark/>
          </w:tcPr>
          <w:p w14:paraId="1E3D9B83" w14:textId="77777777" w:rsidR="00000000" w:rsidRDefault="00A62CB6">
            <w:pPr>
              <w:divId w:val="1319769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C83C137" w14:textId="77777777" w:rsidR="00000000" w:rsidRDefault="00A62CB6">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14:paraId="25981F8B" w14:textId="77777777" w:rsidR="00000000" w:rsidRDefault="00A62CB6">
            <w:pPr>
              <w:divId w:val="86998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FED2B0"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E596CE" w14:textId="77777777" w:rsidR="00000000" w:rsidRDefault="00A62CB6">
            <w:pPr>
              <w:jc w:val="right"/>
              <w:rPr>
                <w:rFonts w:eastAsia="Times New Roman"/>
                <w:sz w:val="20"/>
                <w:szCs w:val="20"/>
              </w:rPr>
            </w:pPr>
            <w:r>
              <w:rPr>
                <w:rFonts w:ascii="inherit" w:eastAsia="Times New Roman" w:hAnsi="inherit"/>
                <w:sz w:val="20"/>
                <w:szCs w:val="20"/>
              </w:rPr>
              <w:t>1,045</w:t>
            </w:r>
          </w:p>
        </w:tc>
        <w:tc>
          <w:tcPr>
            <w:tcW w:w="0" w:type="auto"/>
            <w:vAlign w:val="bottom"/>
            <w:hideMark/>
          </w:tcPr>
          <w:p w14:paraId="33D75A1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7A8FF59" w14:textId="77777777" w:rsidR="00000000" w:rsidRDefault="00A62CB6">
            <w:pPr>
              <w:divId w:val="862015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58D9FD"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AFA4E3" w14:textId="77777777" w:rsidR="00000000" w:rsidRDefault="00A62CB6">
            <w:pPr>
              <w:jc w:val="right"/>
              <w:rPr>
                <w:rFonts w:eastAsia="Times New Roman"/>
                <w:sz w:val="20"/>
                <w:szCs w:val="20"/>
              </w:rPr>
            </w:pPr>
            <w:r>
              <w:rPr>
                <w:rFonts w:ascii="inherit" w:eastAsia="Times New Roman" w:hAnsi="inherit"/>
                <w:sz w:val="20"/>
                <w:szCs w:val="20"/>
              </w:rPr>
              <w:t>2,090</w:t>
            </w:r>
          </w:p>
        </w:tc>
        <w:tc>
          <w:tcPr>
            <w:tcW w:w="0" w:type="auto"/>
            <w:vAlign w:val="bottom"/>
            <w:hideMark/>
          </w:tcPr>
          <w:p w14:paraId="2D557A79" w14:textId="77777777" w:rsidR="00000000" w:rsidRDefault="00A62CB6">
            <w:pPr>
              <w:rPr>
                <w:rFonts w:eastAsia="Times New Roman"/>
                <w:sz w:val="20"/>
                <w:szCs w:val="20"/>
              </w:rPr>
            </w:pPr>
          </w:p>
        </w:tc>
      </w:tr>
      <w:tr w:rsidR="00000000" w14:paraId="290A7269" w14:textId="77777777">
        <w:trPr>
          <w:divId w:val="1607419415"/>
          <w:jc w:val="center"/>
        </w:trPr>
        <w:tc>
          <w:tcPr>
            <w:tcW w:w="0" w:type="auto"/>
            <w:shd w:val="clear" w:color="auto" w:fill="CCEEFF"/>
            <w:tcMar>
              <w:top w:w="30" w:type="dxa"/>
              <w:left w:w="180" w:type="dxa"/>
              <w:bottom w:w="30" w:type="dxa"/>
              <w:right w:w="30" w:type="dxa"/>
            </w:tcMar>
            <w:vAlign w:val="center"/>
            <w:hideMark/>
          </w:tcPr>
          <w:p w14:paraId="457BF833" w14:textId="77777777" w:rsidR="00000000" w:rsidRDefault="00A62CB6">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14:paraId="3FED8D3A" w14:textId="77777777" w:rsidR="00000000" w:rsidRDefault="00A62CB6">
            <w:pPr>
              <w:divId w:val="2015259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74FB59A" w14:textId="77777777" w:rsidR="00000000" w:rsidRDefault="00A62CB6">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14:paraId="67F68C04" w14:textId="77777777" w:rsidR="00000000" w:rsidRDefault="00A62CB6">
            <w:pPr>
              <w:divId w:val="337117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6662B2" w14:textId="77777777" w:rsidR="00000000" w:rsidRDefault="00A62CB6">
            <w:pPr>
              <w:jc w:val="right"/>
              <w:rPr>
                <w:rFonts w:eastAsia="Times New Roman"/>
                <w:sz w:val="20"/>
                <w:szCs w:val="20"/>
              </w:rPr>
            </w:pPr>
            <w:r>
              <w:rPr>
                <w:rFonts w:ascii="inherit" w:eastAsia="Times New Roman" w:hAnsi="inherit"/>
                <w:sz w:val="20"/>
                <w:szCs w:val="20"/>
              </w:rPr>
              <w:t>395</w:t>
            </w:r>
          </w:p>
        </w:tc>
        <w:tc>
          <w:tcPr>
            <w:tcW w:w="0" w:type="auto"/>
            <w:shd w:val="clear" w:color="auto" w:fill="CCEEFF"/>
            <w:vAlign w:val="bottom"/>
            <w:hideMark/>
          </w:tcPr>
          <w:p w14:paraId="0AE5406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E54F85" w14:textId="77777777" w:rsidR="00000000" w:rsidRDefault="00A62CB6">
            <w:pPr>
              <w:divId w:val="823474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286474" w14:textId="77777777" w:rsidR="00000000" w:rsidRDefault="00A62CB6">
            <w:pPr>
              <w:jc w:val="right"/>
              <w:rPr>
                <w:rFonts w:eastAsia="Times New Roman"/>
                <w:sz w:val="20"/>
                <w:szCs w:val="20"/>
              </w:rPr>
            </w:pPr>
            <w:r>
              <w:rPr>
                <w:rFonts w:ascii="inherit" w:eastAsia="Times New Roman" w:hAnsi="inherit"/>
                <w:sz w:val="20"/>
                <w:szCs w:val="20"/>
              </w:rPr>
              <w:t>800</w:t>
            </w:r>
          </w:p>
        </w:tc>
        <w:tc>
          <w:tcPr>
            <w:tcW w:w="0" w:type="auto"/>
            <w:shd w:val="clear" w:color="auto" w:fill="CCEEFF"/>
            <w:vAlign w:val="bottom"/>
            <w:hideMark/>
          </w:tcPr>
          <w:p w14:paraId="4FA28663" w14:textId="77777777" w:rsidR="00000000" w:rsidRDefault="00A62CB6">
            <w:pPr>
              <w:rPr>
                <w:rFonts w:eastAsia="Times New Roman"/>
                <w:sz w:val="20"/>
                <w:szCs w:val="20"/>
              </w:rPr>
            </w:pPr>
          </w:p>
        </w:tc>
      </w:tr>
      <w:tr w:rsidR="00000000" w14:paraId="196CAAC3" w14:textId="77777777">
        <w:trPr>
          <w:divId w:val="1607419415"/>
          <w:jc w:val="center"/>
        </w:trPr>
        <w:tc>
          <w:tcPr>
            <w:tcW w:w="0" w:type="auto"/>
            <w:tcMar>
              <w:top w:w="30" w:type="dxa"/>
              <w:left w:w="30" w:type="dxa"/>
              <w:bottom w:w="30" w:type="dxa"/>
              <w:right w:w="30" w:type="dxa"/>
            </w:tcMar>
            <w:vAlign w:val="center"/>
            <w:hideMark/>
          </w:tcPr>
          <w:p w14:paraId="10D3F5F2" w14:textId="77777777" w:rsidR="00000000" w:rsidRDefault="00A62CB6">
            <w:pPr>
              <w:rPr>
                <w:rFonts w:eastAsia="Times New Roman"/>
                <w:sz w:val="20"/>
                <w:szCs w:val="20"/>
              </w:rPr>
            </w:pPr>
            <w:r>
              <w:rPr>
                <w:rFonts w:ascii="inherit" w:eastAsia="Times New Roman" w:hAnsi="inherit"/>
                <w:sz w:val="20"/>
                <w:szCs w:val="20"/>
              </w:rPr>
              <w:t>Operating lease cost</w:t>
            </w:r>
          </w:p>
        </w:tc>
        <w:tc>
          <w:tcPr>
            <w:tcW w:w="0" w:type="auto"/>
            <w:tcMar>
              <w:top w:w="30" w:type="dxa"/>
              <w:left w:w="30" w:type="dxa"/>
              <w:bottom w:w="30" w:type="dxa"/>
              <w:right w:w="30" w:type="dxa"/>
            </w:tcMar>
            <w:vAlign w:val="bottom"/>
            <w:hideMark/>
          </w:tcPr>
          <w:p w14:paraId="2E8F098D" w14:textId="77777777" w:rsidR="00000000" w:rsidRDefault="00A62CB6">
            <w:pPr>
              <w:divId w:val="893543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06E2862" w14:textId="77777777" w:rsidR="00000000" w:rsidRDefault="00A62CB6">
            <w:pPr>
              <w:rPr>
                <w:rFonts w:eastAsia="Times New Roman"/>
                <w:sz w:val="20"/>
                <w:szCs w:val="20"/>
              </w:rPr>
            </w:pPr>
            <w:r>
              <w:rPr>
                <w:rFonts w:ascii="inherit" w:eastAsia="Times New Roman" w:hAnsi="inherit"/>
                <w:sz w:val="20"/>
                <w:szCs w:val="20"/>
              </w:rPr>
              <w:t>Selling, general and administrative expenses</w:t>
            </w:r>
          </w:p>
        </w:tc>
        <w:tc>
          <w:tcPr>
            <w:tcW w:w="0" w:type="auto"/>
            <w:tcMar>
              <w:top w:w="30" w:type="dxa"/>
              <w:left w:w="30" w:type="dxa"/>
              <w:bottom w:w="30" w:type="dxa"/>
              <w:right w:w="30" w:type="dxa"/>
            </w:tcMar>
            <w:vAlign w:val="bottom"/>
            <w:hideMark/>
          </w:tcPr>
          <w:p w14:paraId="5D10205A" w14:textId="77777777" w:rsidR="00000000" w:rsidRDefault="00A62CB6">
            <w:pPr>
              <w:divId w:val="1389571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B5F3FC" w14:textId="77777777" w:rsidR="00000000" w:rsidRDefault="00A62CB6">
            <w:pPr>
              <w:jc w:val="right"/>
              <w:rPr>
                <w:rFonts w:eastAsia="Times New Roman"/>
                <w:sz w:val="20"/>
                <w:szCs w:val="20"/>
              </w:rPr>
            </w:pPr>
            <w:r>
              <w:rPr>
                <w:rFonts w:ascii="inherit" w:eastAsia="Times New Roman" w:hAnsi="inherit"/>
                <w:sz w:val="20"/>
                <w:szCs w:val="20"/>
              </w:rPr>
              <w:t>87,797</w:t>
            </w:r>
          </w:p>
        </w:tc>
        <w:tc>
          <w:tcPr>
            <w:tcW w:w="0" w:type="auto"/>
            <w:vAlign w:val="bottom"/>
            <w:hideMark/>
          </w:tcPr>
          <w:p w14:paraId="355DFBD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1933328" w14:textId="77777777" w:rsidR="00000000" w:rsidRDefault="00A62CB6">
            <w:pPr>
              <w:divId w:val="1398357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1E6D62" w14:textId="77777777" w:rsidR="00000000" w:rsidRDefault="00A62CB6">
            <w:pPr>
              <w:jc w:val="right"/>
              <w:rPr>
                <w:rFonts w:eastAsia="Times New Roman"/>
                <w:sz w:val="20"/>
                <w:szCs w:val="20"/>
              </w:rPr>
            </w:pPr>
            <w:r>
              <w:rPr>
                <w:rFonts w:ascii="inherit" w:eastAsia="Times New Roman" w:hAnsi="inherit"/>
                <w:sz w:val="20"/>
                <w:szCs w:val="20"/>
              </w:rPr>
              <w:t>174,018</w:t>
            </w:r>
          </w:p>
        </w:tc>
        <w:tc>
          <w:tcPr>
            <w:tcW w:w="0" w:type="auto"/>
            <w:vAlign w:val="bottom"/>
            <w:hideMark/>
          </w:tcPr>
          <w:p w14:paraId="25571927" w14:textId="77777777" w:rsidR="00000000" w:rsidRDefault="00A62CB6">
            <w:pPr>
              <w:rPr>
                <w:rFonts w:eastAsia="Times New Roman"/>
                <w:sz w:val="20"/>
                <w:szCs w:val="20"/>
              </w:rPr>
            </w:pPr>
          </w:p>
        </w:tc>
      </w:tr>
      <w:tr w:rsidR="00000000" w14:paraId="71A6E4E9" w14:textId="77777777">
        <w:trPr>
          <w:divId w:val="1607419415"/>
          <w:jc w:val="center"/>
        </w:trPr>
        <w:tc>
          <w:tcPr>
            <w:tcW w:w="0" w:type="auto"/>
            <w:shd w:val="clear" w:color="auto" w:fill="CCEEFF"/>
            <w:tcMar>
              <w:top w:w="30" w:type="dxa"/>
              <w:left w:w="30" w:type="dxa"/>
              <w:bottom w:w="30" w:type="dxa"/>
              <w:right w:w="30" w:type="dxa"/>
            </w:tcMar>
            <w:vAlign w:val="center"/>
            <w:hideMark/>
          </w:tcPr>
          <w:p w14:paraId="78DFBA27" w14:textId="77777777" w:rsidR="00000000" w:rsidRDefault="00A62CB6">
            <w:pPr>
              <w:rPr>
                <w:rFonts w:eastAsia="Times New Roman"/>
                <w:sz w:val="20"/>
                <w:szCs w:val="20"/>
              </w:rPr>
            </w:pPr>
            <w:r>
              <w:rPr>
                <w:rFonts w:ascii="inherit" w:eastAsia="Times New Roman" w:hAnsi="inherit"/>
                <w:sz w:val="20"/>
                <w:szCs w:val="20"/>
              </w:rPr>
              <w:t>Variable lease cost</w:t>
            </w:r>
          </w:p>
        </w:tc>
        <w:tc>
          <w:tcPr>
            <w:tcW w:w="0" w:type="auto"/>
            <w:shd w:val="clear" w:color="auto" w:fill="CCEEFF"/>
            <w:tcMar>
              <w:top w:w="30" w:type="dxa"/>
              <w:left w:w="30" w:type="dxa"/>
              <w:bottom w:w="30" w:type="dxa"/>
              <w:right w:w="30" w:type="dxa"/>
            </w:tcMar>
            <w:vAlign w:val="bottom"/>
            <w:hideMark/>
          </w:tcPr>
          <w:p w14:paraId="39F556AA" w14:textId="77777777" w:rsidR="00000000" w:rsidRDefault="00A62CB6">
            <w:pPr>
              <w:divId w:val="484971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40A9233" w14:textId="77777777" w:rsidR="00000000" w:rsidRDefault="00A62CB6">
            <w:pPr>
              <w:rPr>
                <w:rFonts w:eastAsia="Times New Roman"/>
                <w:sz w:val="20"/>
                <w:szCs w:val="20"/>
              </w:rPr>
            </w:pP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30" w:type="dxa"/>
            </w:tcMar>
            <w:vAlign w:val="bottom"/>
            <w:hideMark/>
          </w:tcPr>
          <w:p w14:paraId="74976B37" w14:textId="77777777" w:rsidR="00000000" w:rsidRDefault="00A62CB6">
            <w:pPr>
              <w:divId w:val="993870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F92220" w14:textId="77777777" w:rsidR="00000000" w:rsidRDefault="00A62CB6">
            <w:pPr>
              <w:jc w:val="right"/>
              <w:rPr>
                <w:rFonts w:eastAsia="Times New Roman"/>
                <w:sz w:val="20"/>
                <w:szCs w:val="20"/>
              </w:rPr>
            </w:pPr>
            <w:r>
              <w:rPr>
                <w:rFonts w:ascii="inherit" w:eastAsia="Times New Roman" w:hAnsi="inherit"/>
                <w:sz w:val="20"/>
                <w:szCs w:val="20"/>
              </w:rPr>
              <w:t>18,806</w:t>
            </w:r>
          </w:p>
        </w:tc>
        <w:tc>
          <w:tcPr>
            <w:tcW w:w="0" w:type="auto"/>
            <w:tcBorders>
              <w:bottom w:val="single" w:sz="6" w:space="0" w:color="000000"/>
            </w:tcBorders>
            <w:shd w:val="clear" w:color="auto" w:fill="CCEEFF"/>
            <w:vAlign w:val="bottom"/>
            <w:hideMark/>
          </w:tcPr>
          <w:p w14:paraId="439F1D4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335681" w14:textId="77777777" w:rsidR="00000000" w:rsidRDefault="00A62CB6">
            <w:pPr>
              <w:divId w:val="474101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8A7CAA" w14:textId="77777777" w:rsidR="00000000" w:rsidRDefault="00A62CB6">
            <w:pPr>
              <w:jc w:val="right"/>
              <w:rPr>
                <w:rFonts w:eastAsia="Times New Roman"/>
                <w:sz w:val="20"/>
                <w:szCs w:val="20"/>
              </w:rPr>
            </w:pPr>
            <w:r>
              <w:rPr>
                <w:rFonts w:ascii="inherit" w:eastAsia="Times New Roman" w:hAnsi="inherit"/>
                <w:sz w:val="20"/>
                <w:szCs w:val="20"/>
              </w:rPr>
              <w:t>37,151</w:t>
            </w:r>
          </w:p>
        </w:tc>
        <w:tc>
          <w:tcPr>
            <w:tcW w:w="0" w:type="auto"/>
            <w:tcBorders>
              <w:bottom w:val="single" w:sz="6" w:space="0" w:color="000000"/>
            </w:tcBorders>
            <w:shd w:val="clear" w:color="auto" w:fill="CCEEFF"/>
            <w:vAlign w:val="bottom"/>
            <w:hideMark/>
          </w:tcPr>
          <w:p w14:paraId="11DD4B85" w14:textId="77777777" w:rsidR="00000000" w:rsidRDefault="00A62CB6">
            <w:pPr>
              <w:rPr>
                <w:rFonts w:eastAsia="Times New Roman"/>
                <w:sz w:val="20"/>
                <w:szCs w:val="20"/>
              </w:rPr>
            </w:pPr>
          </w:p>
        </w:tc>
      </w:tr>
      <w:tr w:rsidR="00000000" w14:paraId="62F653D4" w14:textId="77777777">
        <w:trPr>
          <w:divId w:val="1607419415"/>
          <w:jc w:val="center"/>
        </w:trPr>
        <w:tc>
          <w:tcPr>
            <w:tcW w:w="0" w:type="auto"/>
            <w:tcMar>
              <w:top w:w="30" w:type="dxa"/>
              <w:left w:w="30" w:type="dxa"/>
              <w:bottom w:w="30" w:type="dxa"/>
              <w:right w:w="30" w:type="dxa"/>
            </w:tcMar>
            <w:vAlign w:val="bottom"/>
            <w:hideMark/>
          </w:tcPr>
          <w:p w14:paraId="2AA8B64F" w14:textId="77777777" w:rsidR="00000000" w:rsidRDefault="00A62CB6">
            <w:pPr>
              <w:rPr>
                <w:rFonts w:eastAsia="Times New Roman"/>
                <w:sz w:val="20"/>
                <w:szCs w:val="20"/>
              </w:rPr>
            </w:pPr>
            <w:r>
              <w:rPr>
                <w:rFonts w:ascii="inherit" w:eastAsia="Times New Roman" w:hAnsi="inherit"/>
                <w:sz w:val="20"/>
                <w:szCs w:val="20"/>
              </w:rPr>
              <w:t>Net lease cost</w:t>
            </w:r>
          </w:p>
        </w:tc>
        <w:tc>
          <w:tcPr>
            <w:tcW w:w="0" w:type="auto"/>
            <w:tcMar>
              <w:top w:w="30" w:type="dxa"/>
              <w:left w:w="30" w:type="dxa"/>
              <w:bottom w:w="30" w:type="dxa"/>
              <w:right w:w="30" w:type="dxa"/>
            </w:tcMar>
            <w:vAlign w:val="bottom"/>
            <w:hideMark/>
          </w:tcPr>
          <w:p w14:paraId="2566AB53" w14:textId="77777777" w:rsidR="00000000" w:rsidRDefault="00A62CB6">
            <w:pPr>
              <w:divId w:val="1914192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C75296" w14:textId="77777777" w:rsidR="00000000" w:rsidRDefault="00A62CB6">
            <w:pPr>
              <w:divId w:val="34475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B8309C" w14:textId="77777777" w:rsidR="00000000" w:rsidRDefault="00A62CB6">
            <w:pPr>
              <w:divId w:val="3736273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2DD513"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53EBE1" w14:textId="77777777" w:rsidR="00000000" w:rsidRDefault="00A62CB6">
            <w:pPr>
              <w:jc w:val="right"/>
              <w:rPr>
                <w:rFonts w:eastAsia="Times New Roman"/>
                <w:sz w:val="20"/>
                <w:szCs w:val="20"/>
              </w:rPr>
            </w:pPr>
            <w:r>
              <w:rPr>
                <w:rFonts w:ascii="inherit" w:eastAsia="Times New Roman" w:hAnsi="inherit"/>
                <w:sz w:val="20"/>
                <w:szCs w:val="20"/>
              </w:rPr>
              <w:t>108,043</w:t>
            </w:r>
          </w:p>
        </w:tc>
        <w:tc>
          <w:tcPr>
            <w:tcW w:w="0" w:type="auto"/>
            <w:tcBorders>
              <w:bottom w:val="double" w:sz="6" w:space="0" w:color="000000"/>
            </w:tcBorders>
            <w:vAlign w:val="bottom"/>
            <w:hideMark/>
          </w:tcPr>
          <w:p w14:paraId="6B8CF67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9D94539" w14:textId="77777777" w:rsidR="00000000" w:rsidRDefault="00A62CB6">
            <w:pPr>
              <w:divId w:val="15817120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F41628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A6D2E61" w14:textId="77777777" w:rsidR="00000000" w:rsidRDefault="00A62CB6">
            <w:pPr>
              <w:jc w:val="right"/>
              <w:rPr>
                <w:rFonts w:eastAsia="Times New Roman"/>
                <w:sz w:val="20"/>
                <w:szCs w:val="20"/>
              </w:rPr>
            </w:pPr>
            <w:r>
              <w:rPr>
                <w:rFonts w:ascii="inherit" w:eastAsia="Times New Roman" w:hAnsi="inherit"/>
                <w:sz w:val="20"/>
                <w:szCs w:val="20"/>
              </w:rPr>
              <w:t>214,059</w:t>
            </w:r>
          </w:p>
        </w:tc>
        <w:tc>
          <w:tcPr>
            <w:tcW w:w="0" w:type="auto"/>
            <w:tcBorders>
              <w:bottom w:val="double" w:sz="6" w:space="0" w:color="000000"/>
            </w:tcBorders>
            <w:vAlign w:val="bottom"/>
            <w:hideMark/>
          </w:tcPr>
          <w:p w14:paraId="59992391" w14:textId="77777777" w:rsidR="00000000" w:rsidRDefault="00A62CB6">
            <w:pPr>
              <w:rPr>
                <w:rFonts w:eastAsia="Times New Roman"/>
                <w:sz w:val="20"/>
                <w:szCs w:val="20"/>
              </w:rPr>
            </w:pPr>
          </w:p>
        </w:tc>
      </w:tr>
    </w:tbl>
    <w:p w14:paraId="1EFAEA46" w14:textId="77777777" w:rsidR="00000000" w:rsidRDefault="00A62CB6">
      <w:pPr>
        <w:spacing w:line="288" w:lineRule="auto"/>
        <w:jc w:val="center"/>
        <w:rPr>
          <w:rFonts w:eastAsia="Times New Roman"/>
          <w:sz w:val="20"/>
          <w:szCs w:val="20"/>
        </w:rPr>
      </w:pPr>
    </w:p>
    <w:p w14:paraId="1AFA3561" w14:textId="77777777" w:rsidR="00000000" w:rsidRDefault="00A62CB6">
      <w:pPr>
        <w:spacing w:line="288" w:lineRule="auto"/>
        <w:jc w:val="both"/>
        <w:rPr>
          <w:rFonts w:eastAsia="Times New Roman"/>
          <w:sz w:val="20"/>
          <w:szCs w:val="20"/>
        </w:rPr>
      </w:pPr>
    </w:p>
    <w:p w14:paraId="0BDE9BB0"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future maturities of the Company’s lease liabilities (in thousands):</w:t>
      </w:r>
    </w:p>
    <w:tbl>
      <w:tblPr>
        <w:tblW w:w="5000" w:type="pct"/>
        <w:jc w:val="center"/>
        <w:tblCellMar>
          <w:left w:w="0" w:type="dxa"/>
          <w:right w:w="0" w:type="dxa"/>
        </w:tblCellMar>
        <w:tblLook w:val="04A0" w:firstRow="1" w:lastRow="0" w:firstColumn="1" w:lastColumn="0" w:noHBand="0" w:noVBand="1"/>
      </w:tblPr>
      <w:tblGrid>
        <w:gridCol w:w="4963"/>
        <w:gridCol w:w="105"/>
        <w:gridCol w:w="132"/>
        <w:gridCol w:w="858"/>
        <w:gridCol w:w="107"/>
        <w:gridCol w:w="105"/>
        <w:gridCol w:w="132"/>
        <w:gridCol w:w="595"/>
        <w:gridCol w:w="107"/>
        <w:gridCol w:w="105"/>
        <w:gridCol w:w="132"/>
        <w:gridCol w:w="858"/>
        <w:gridCol w:w="107"/>
      </w:tblGrid>
      <w:tr w:rsidR="00000000" w14:paraId="16E3D0D3" w14:textId="77777777">
        <w:trPr>
          <w:divId w:val="1765299738"/>
          <w:jc w:val="center"/>
        </w:trPr>
        <w:tc>
          <w:tcPr>
            <w:tcW w:w="0" w:type="auto"/>
            <w:gridSpan w:val="13"/>
            <w:vAlign w:val="center"/>
            <w:hideMark/>
          </w:tcPr>
          <w:p w14:paraId="7607736B" w14:textId="77777777" w:rsidR="00000000" w:rsidRDefault="00A62CB6">
            <w:pPr>
              <w:spacing w:line="288" w:lineRule="auto"/>
              <w:jc w:val="both"/>
              <w:rPr>
                <w:rFonts w:eastAsia="Times New Roman"/>
                <w:sz w:val="20"/>
                <w:szCs w:val="20"/>
              </w:rPr>
            </w:pPr>
          </w:p>
        </w:tc>
      </w:tr>
      <w:tr w:rsidR="00000000" w14:paraId="5541A868" w14:textId="77777777">
        <w:trPr>
          <w:divId w:val="1765299738"/>
          <w:jc w:val="center"/>
        </w:trPr>
        <w:tc>
          <w:tcPr>
            <w:tcW w:w="3200" w:type="pct"/>
            <w:vAlign w:val="center"/>
            <w:hideMark/>
          </w:tcPr>
          <w:p w14:paraId="3CCEF95B" w14:textId="77777777" w:rsidR="00000000" w:rsidRDefault="00A62CB6">
            <w:pPr>
              <w:rPr>
                <w:rFonts w:eastAsia="Times New Roman"/>
                <w:sz w:val="20"/>
                <w:szCs w:val="20"/>
              </w:rPr>
            </w:pPr>
          </w:p>
        </w:tc>
        <w:tc>
          <w:tcPr>
            <w:tcW w:w="50" w:type="pct"/>
            <w:vAlign w:val="center"/>
            <w:hideMark/>
          </w:tcPr>
          <w:p w14:paraId="6B40F591" w14:textId="77777777" w:rsidR="00000000" w:rsidRDefault="00A62CB6">
            <w:pPr>
              <w:rPr>
                <w:rFonts w:eastAsia="Times New Roman"/>
                <w:sz w:val="20"/>
                <w:szCs w:val="20"/>
              </w:rPr>
            </w:pPr>
          </w:p>
        </w:tc>
        <w:tc>
          <w:tcPr>
            <w:tcW w:w="50" w:type="pct"/>
            <w:vAlign w:val="center"/>
            <w:hideMark/>
          </w:tcPr>
          <w:p w14:paraId="3619AFE4" w14:textId="77777777" w:rsidR="00000000" w:rsidRDefault="00A62CB6">
            <w:pPr>
              <w:rPr>
                <w:rFonts w:eastAsia="Times New Roman"/>
                <w:sz w:val="20"/>
                <w:szCs w:val="20"/>
              </w:rPr>
            </w:pPr>
          </w:p>
        </w:tc>
        <w:tc>
          <w:tcPr>
            <w:tcW w:w="450" w:type="pct"/>
            <w:vAlign w:val="center"/>
            <w:hideMark/>
          </w:tcPr>
          <w:p w14:paraId="127D8D2E" w14:textId="77777777" w:rsidR="00000000" w:rsidRDefault="00A62CB6">
            <w:pPr>
              <w:rPr>
                <w:rFonts w:eastAsia="Times New Roman"/>
                <w:sz w:val="20"/>
                <w:szCs w:val="20"/>
              </w:rPr>
            </w:pPr>
          </w:p>
        </w:tc>
        <w:tc>
          <w:tcPr>
            <w:tcW w:w="50" w:type="pct"/>
            <w:vAlign w:val="center"/>
            <w:hideMark/>
          </w:tcPr>
          <w:p w14:paraId="759DDEE5" w14:textId="77777777" w:rsidR="00000000" w:rsidRDefault="00A62CB6">
            <w:pPr>
              <w:rPr>
                <w:rFonts w:eastAsia="Times New Roman"/>
                <w:sz w:val="20"/>
                <w:szCs w:val="20"/>
              </w:rPr>
            </w:pPr>
          </w:p>
        </w:tc>
        <w:tc>
          <w:tcPr>
            <w:tcW w:w="50" w:type="pct"/>
            <w:vAlign w:val="center"/>
            <w:hideMark/>
          </w:tcPr>
          <w:p w14:paraId="447CF871" w14:textId="77777777" w:rsidR="00000000" w:rsidRDefault="00A62CB6">
            <w:pPr>
              <w:rPr>
                <w:rFonts w:eastAsia="Times New Roman"/>
                <w:sz w:val="20"/>
                <w:szCs w:val="20"/>
              </w:rPr>
            </w:pPr>
          </w:p>
        </w:tc>
        <w:tc>
          <w:tcPr>
            <w:tcW w:w="50" w:type="pct"/>
            <w:vAlign w:val="center"/>
            <w:hideMark/>
          </w:tcPr>
          <w:p w14:paraId="0953EDA2" w14:textId="77777777" w:rsidR="00000000" w:rsidRDefault="00A62CB6">
            <w:pPr>
              <w:rPr>
                <w:rFonts w:eastAsia="Times New Roman"/>
                <w:sz w:val="20"/>
                <w:szCs w:val="20"/>
              </w:rPr>
            </w:pPr>
          </w:p>
        </w:tc>
        <w:tc>
          <w:tcPr>
            <w:tcW w:w="450" w:type="pct"/>
            <w:vAlign w:val="center"/>
            <w:hideMark/>
          </w:tcPr>
          <w:p w14:paraId="73D00683" w14:textId="77777777" w:rsidR="00000000" w:rsidRDefault="00A62CB6">
            <w:pPr>
              <w:rPr>
                <w:rFonts w:eastAsia="Times New Roman"/>
                <w:sz w:val="20"/>
                <w:szCs w:val="20"/>
              </w:rPr>
            </w:pPr>
          </w:p>
        </w:tc>
        <w:tc>
          <w:tcPr>
            <w:tcW w:w="50" w:type="pct"/>
            <w:vAlign w:val="center"/>
            <w:hideMark/>
          </w:tcPr>
          <w:p w14:paraId="0E96C54E" w14:textId="77777777" w:rsidR="00000000" w:rsidRDefault="00A62CB6">
            <w:pPr>
              <w:rPr>
                <w:rFonts w:eastAsia="Times New Roman"/>
                <w:sz w:val="20"/>
                <w:szCs w:val="20"/>
              </w:rPr>
            </w:pPr>
          </w:p>
        </w:tc>
        <w:tc>
          <w:tcPr>
            <w:tcW w:w="50" w:type="pct"/>
            <w:vAlign w:val="center"/>
            <w:hideMark/>
          </w:tcPr>
          <w:p w14:paraId="491C0299" w14:textId="77777777" w:rsidR="00000000" w:rsidRDefault="00A62CB6">
            <w:pPr>
              <w:rPr>
                <w:rFonts w:eastAsia="Times New Roman"/>
                <w:sz w:val="20"/>
                <w:szCs w:val="20"/>
              </w:rPr>
            </w:pPr>
          </w:p>
        </w:tc>
        <w:tc>
          <w:tcPr>
            <w:tcW w:w="50" w:type="pct"/>
            <w:vAlign w:val="center"/>
            <w:hideMark/>
          </w:tcPr>
          <w:p w14:paraId="529C8970" w14:textId="77777777" w:rsidR="00000000" w:rsidRDefault="00A62CB6">
            <w:pPr>
              <w:rPr>
                <w:rFonts w:eastAsia="Times New Roman"/>
                <w:sz w:val="20"/>
                <w:szCs w:val="20"/>
              </w:rPr>
            </w:pPr>
          </w:p>
        </w:tc>
        <w:tc>
          <w:tcPr>
            <w:tcW w:w="450" w:type="pct"/>
            <w:vAlign w:val="center"/>
            <w:hideMark/>
          </w:tcPr>
          <w:p w14:paraId="5A517011" w14:textId="77777777" w:rsidR="00000000" w:rsidRDefault="00A62CB6">
            <w:pPr>
              <w:rPr>
                <w:rFonts w:eastAsia="Times New Roman"/>
                <w:sz w:val="20"/>
                <w:szCs w:val="20"/>
              </w:rPr>
            </w:pPr>
          </w:p>
        </w:tc>
        <w:tc>
          <w:tcPr>
            <w:tcW w:w="50" w:type="pct"/>
            <w:vAlign w:val="center"/>
            <w:hideMark/>
          </w:tcPr>
          <w:p w14:paraId="014528FA" w14:textId="77777777" w:rsidR="00000000" w:rsidRDefault="00A62CB6">
            <w:pPr>
              <w:rPr>
                <w:rFonts w:eastAsia="Times New Roman"/>
                <w:sz w:val="20"/>
                <w:szCs w:val="20"/>
              </w:rPr>
            </w:pPr>
          </w:p>
        </w:tc>
      </w:tr>
      <w:tr w:rsidR="00000000" w14:paraId="3159380F" w14:textId="77777777">
        <w:trPr>
          <w:divId w:val="1765299738"/>
          <w:jc w:val="center"/>
        </w:trPr>
        <w:tc>
          <w:tcPr>
            <w:tcW w:w="0" w:type="auto"/>
            <w:tcMar>
              <w:top w:w="30" w:type="dxa"/>
              <w:left w:w="30" w:type="dxa"/>
              <w:bottom w:w="30" w:type="dxa"/>
              <w:right w:w="30" w:type="dxa"/>
            </w:tcMar>
            <w:vAlign w:val="bottom"/>
            <w:hideMark/>
          </w:tcPr>
          <w:p w14:paraId="52E6705A" w14:textId="77777777" w:rsidR="00000000" w:rsidRDefault="00A62CB6">
            <w:pPr>
              <w:divId w:val="2112965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711871" w14:textId="77777777" w:rsidR="00000000" w:rsidRDefault="00A62CB6">
            <w:pPr>
              <w:divId w:val="1357459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C38889" w14:textId="77777777" w:rsidR="00000000" w:rsidRDefault="00A62CB6">
            <w:pPr>
              <w:jc w:val="center"/>
              <w:rPr>
                <w:rFonts w:eastAsia="Times New Roman"/>
                <w:sz w:val="20"/>
                <w:szCs w:val="20"/>
              </w:rPr>
            </w:pPr>
            <w:r>
              <w:rPr>
                <w:rFonts w:ascii="inherit" w:eastAsia="Times New Roman" w:hAnsi="inherit"/>
                <w:b/>
                <w:bCs/>
                <w:sz w:val="20"/>
                <w:szCs w:val="20"/>
              </w:rPr>
              <w:t>Operating Leases</w:t>
            </w:r>
            <w:r>
              <w:rPr>
                <w:rFonts w:ascii="inherit" w:eastAsia="Times New Roman" w:hAnsi="inherit"/>
                <w:b/>
                <w:bCs/>
                <w:sz w:val="20"/>
                <w:szCs w:val="20"/>
              </w:rPr>
              <w:t xml:space="preserve"> </w:t>
            </w:r>
            <w:r>
              <w:rPr>
                <w:rFonts w:ascii="inherit" w:eastAsia="Times New Roman" w:hAnsi="inherit"/>
                <w:b/>
                <w:bCs/>
                <w:sz w:val="14"/>
                <w:szCs w:val="14"/>
                <w:vertAlign w:val="superscript"/>
              </w:rPr>
              <w:t>(a)</w:t>
            </w:r>
          </w:p>
        </w:tc>
        <w:tc>
          <w:tcPr>
            <w:tcW w:w="0" w:type="auto"/>
            <w:tcMar>
              <w:top w:w="30" w:type="dxa"/>
              <w:left w:w="30" w:type="dxa"/>
              <w:bottom w:w="30" w:type="dxa"/>
              <w:right w:w="30" w:type="dxa"/>
            </w:tcMar>
            <w:vAlign w:val="bottom"/>
            <w:hideMark/>
          </w:tcPr>
          <w:p w14:paraId="3659AF62" w14:textId="77777777" w:rsidR="00000000" w:rsidRDefault="00A62CB6">
            <w:pPr>
              <w:divId w:val="1047022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AA249C" w14:textId="77777777" w:rsidR="00000000" w:rsidRDefault="00A62CB6">
            <w:pPr>
              <w:jc w:val="center"/>
              <w:rPr>
                <w:rFonts w:eastAsia="Times New Roman"/>
                <w:sz w:val="20"/>
                <w:szCs w:val="20"/>
              </w:rPr>
            </w:pPr>
            <w:r>
              <w:rPr>
                <w:rFonts w:ascii="inherit" w:eastAsia="Times New Roman" w:hAnsi="inherit"/>
                <w:b/>
                <w:bCs/>
                <w:sz w:val="20"/>
                <w:szCs w:val="20"/>
              </w:rPr>
              <w:t>Finance Leases</w:t>
            </w:r>
          </w:p>
        </w:tc>
        <w:tc>
          <w:tcPr>
            <w:tcW w:w="0" w:type="auto"/>
            <w:tcMar>
              <w:top w:w="30" w:type="dxa"/>
              <w:left w:w="30" w:type="dxa"/>
              <w:bottom w:w="30" w:type="dxa"/>
              <w:right w:w="30" w:type="dxa"/>
            </w:tcMar>
            <w:vAlign w:val="bottom"/>
            <w:hideMark/>
          </w:tcPr>
          <w:p w14:paraId="7F4B3E9F" w14:textId="77777777" w:rsidR="00000000" w:rsidRDefault="00A62CB6">
            <w:pPr>
              <w:divId w:val="1593273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AE64AF" w14:textId="77777777" w:rsidR="00000000" w:rsidRDefault="00A62CB6">
            <w:pPr>
              <w:jc w:val="center"/>
              <w:rPr>
                <w:rFonts w:eastAsia="Times New Roman"/>
                <w:sz w:val="20"/>
                <w:szCs w:val="20"/>
              </w:rPr>
            </w:pPr>
            <w:r>
              <w:rPr>
                <w:rFonts w:ascii="inherit" w:eastAsia="Times New Roman" w:hAnsi="inherit"/>
                <w:b/>
                <w:bCs/>
                <w:sz w:val="20"/>
                <w:szCs w:val="20"/>
              </w:rPr>
              <w:t>Total</w:t>
            </w:r>
          </w:p>
        </w:tc>
      </w:tr>
      <w:tr w:rsidR="00000000" w14:paraId="5434697C" w14:textId="77777777">
        <w:trPr>
          <w:divId w:val="1765299738"/>
          <w:jc w:val="center"/>
        </w:trPr>
        <w:tc>
          <w:tcPr>
            <w:tcW w:w="0" w:type="auto"/>
            <w:shd w:val="clear" w:color="auto" w:fill="CCEEFF"/>
            <w:tcMar>
              <w:top w:w="30" w:type="dxa"/>
              <w:left w:w="30" w:type="dxa"/>
              <w:bottom w:w="30" w:type="dxa"/>
              <w:right w:w="30" w:type="dxa"/>
            </w:tcMar>
            <w:vAlign w:val="bottom"/>
            <w:hideMark/>
          </w:tcPr>
          <w:p w14:paraId="46C870EA" w14:textId="77777777" w:rsidR="00000000" w:rsidRDefault="00A62CB6">
            <w:pPr>
              <w:rPr>
                <w:rFonts w:eastAsia="Times New Roman"/>
                <w:sz w:val="20"/>
                <w:szCs w:val="20"/>
              </w:rPr>
            </w:pP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shd w:val="clear" w:color="auto" w:fill="CCEEFF"/>
            <w:tcMar>
              <w:top w:w="30" w:type="dxa"/>
              <w:left w:w="30" w:type="dxa"/>
              <w:bottom w:w="30" w:type="dxa"/>
              <w:right w:w="30" w:type="dxa"/>
            </w:tcMar>
            <w:vAlign w:val="bottom"/>
            <w:hideMark/>
          </w:tcPr>
          <w:p w14:paraId="12A09634" w14:textId="77777777" w:rsidR="00000000" w:rsidRDefault="00A62CB6">
            <w:pPr>
              <w:divId w:val="13070094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AF1086"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19B109" w14:textId="77777777" w:rsidR="00000000" w:rsidRDefault="00A62CB6">
            <w:pPr>
              <w:jc w:val="right"/>
              <w:rPr>
                <w:rFonts w:eastAsia="Times New Roman"/>
                <w:sz w:val="20"/>
                <w:szCs w:val="20"/>
              </w:rPr>
            </w:pPr>
            <w:r>
              <w:rPr>
                <w:rFonts w:ascii="inherit" w:eastAsia="Times New Roman" w:hAnsi="inherit"/>
                <w:sz w:val="20"/>
                <w:szCs w:val="20"/>
              </w:rPr>
              <w:t>179,491</w:t>
            </w:r>
          </w:p>
        </w:tc>
        <w:tc>
          <w:tcPr>
            <w:tcW w:w="0" w:type="auto"/>
            <w:tcBorders>
              <w:top w:val="single" w:sz="6" w:space="0" w:color="000000"/>
            </w:tcBorders>
            <w:shd w:val="clear" w:color="auto" w:fill="CCEEFF"/>
            <w:vAlign w:val="bottom"/>
            <w:hideMark/>
          </w:tcPr>
          <w:p w14:paraId="2CA95D4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6BDFFA" w14:textId="77777777" w:rsidR="00000000" w:rsidRDefault="00A62CB6">
            <w:pPr>
              <w:divId w:val="5610653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7C77B3"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08EDDD" w14:textId="77777777" w:rsidR="00000000" w:rsidRDefault="00A62CB6">
            <w:pPr>
              <w:jc w:val="right"/>
              <w:rPr>
                <w:rFonts w:eastAsia="Times New Roman"/>
                <w:sz w:val="20"/>
                <w:szCs w:val="20"/>
              </w:rPr>
            </w:pPr>
            <w:r>
              <w:rPr>
                <w:rFonts w:ascii="inherit" w:eastAsia="Times New Roman" w:hAnsi="inherit"/>
                <w:sz w:val="20"/>
                <w:szCs w:val="20"/>
              </w:rPr>
              <w:t>2,610</w:t>
            </w:r>
          </w:p>
        </w:tc>
        <w:tc>
          <w:tcPr>
            <w:tcW w:w="0" w:type="auto"/>
            <w:tcBorders>
              <w:top w:val="single" w:sz="6" w:space="0" w:color="000000"/>
            </w:tcBorders>
            <w:shd w:val="clear" w:color="auto" w:fill="CCEEFF"/>
            <w:vAlign w:val="bottom"/>
            <w:hideMark/>
          </w:tcPr>
          <w:p w14:paraId="7099F6F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A4976E" w14:textId="77777777" w:rsidR="00000000" w:rsidRDefault="00A62CB6">
            <w:pPr>
              <w:divId w:val="13905714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52433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EA1A56" w14:textId="77777777" w:rsidR="00000000" w:rsidRDefault="00A62CB6">
            <w:pPr>
              <w:jc w:val="right"/>
              <w:rPr>
                <w:rFonts w:eastAsia="Times New Roman"/>
                <w:sz w:val="20"/>
                <w:szCs w:val="20"/>
              </w:rPr>
            </w:pPr>
            <w:r>
              <w:rPr>
                <w:rFonts w:ascii="inherit" w:eastAsia="Times New Roman" w:hAnsi="inherit"/>
                <w:sz w:val="20"/>
                <w:szCs w:val="20"/>
              </w:rPr>
              <w:t>182,101</w:t>
            </w:r>
          </w:p>
        </w:tc>
        <w:tc>
          <w:tcPr>
            <w:tcW w:w="0" w:type="auto"/>
            <w:tcBorders>
              <w:top w:val="single" w:sz="6" w:space="0" w:color="000000"/>
            </w:tcBorders>
            <w:shd w:val="clear" w:color="auto" w:fill="CCEEFF"/>
            <w:vAlign w:val="bottom"/>
            <w:hideMark/>
          </w:tcPr>
          <w:p w14:paraId="2400F7F0" w14:textId="77777777" w:rsidR="00000000" w:rsidRDefault="00A62CB6">
            <w:pPr>
              <w:rPr>
                <w:rFonts w:eastAsia="Times New Roman"/>
                <w:sz w:val="20"/>
                <w:szCs w:val="20"/>
              </w:rPr>
            </w:pPr>
          </w:p>
        </w:tc>
      </w:tr>
      <w:tr w:rsidR="00000000" w14:paraId="112349E3" w14:textId="77777777">
        <w:trPr>
          <w:divId w:val="1765299738"/>
          <w:jc w:val="center"/>
        </w:trPr>
        <w:tc>
          <w:tcPr>
            <w:tcW w:w="0" w:type="auto"/>
            <w:tcMar>
              <w:top w:w="30" w:type="dxa"/>
              <w:left w:w="30" w:type="dxa"/>
              <w:bottom w:w="30" w:type="dxa"/>
              <w:right w:w="30" w:type="dxa"/>
            </w:tcMar>
            <w:vAlign w:val="bottom"/>
            <w:hideMark/>
          </w:tcPr>
          <w:p w14:paraId="79BF95D5" w14:textId="77777777" w:rsidR="00000000" w:rsidRDefault="00A62CB6">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45E3F9C6" w14:textId="77777777" w:rsidR="00000000" w:rsidRDefault="00A62CB6">
            <w:pPr>
              <w:divId w:val="5282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F20243" w14:textId="77777777" w:rsidR="00000000" w:rsidRDefault="00A62CB6">
            <w:pPr>
              <w:jc w:val="right"/>
              <w:rPr>
                <w:rFonts w:eastAsia="Times New Roman"/>
                <w:sz w:val="20"/>
                <w:szCs w:val="20"/>
              </w:rPr>
            </w:pPr>
            <w:r>
              <w:rPr>
                <w:rFonts w:ascii="inherit" w:eastAsia="Times New Roman" w:hAnsi="inherit"/>
                <w:sz w:val="20"/>
                <w:szCs w:val="20"/>
              </w:rPr>
              <w:t>347,852</w:t>
            </w:r>
          </w:p>
        </w:tc>
        <w:tc>
          <w:tcPr>
            <w:tcW w:w="0" w:type="auto"/>
            <w:vAlign w:val="bottom"/>
            <w:hideMark/>
          </w:tcPr>
          <w:p w14:paraId="404D9C4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C723F9D" w14:textId="77777777" w:rsidR="00000000" w:rsidRDefault="00A62CB6">
            <w:pPr>
              <w:divId w:val="939679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FF5DB9" w14:textId="77777777" w:rsidR="00000000" w:rsidRDefault="00A62CB6">
            <w:pPr>
              <w:jc w:val="right"/>
              <w:rPr>
                <w:rFonts w:eastAsia="Times New Roman"/>
                <w:sz w:val="20"/>
                <w:szCs w:val="20"/>
              </w:rPr>
            </w:pPr>
            <w:r>
              <w:rPr>
                <w:rFonts w:ascii="inherit" w:eastAsia="Times New Roman" w:hAnsi="inherit"/>
                <w:sz w:val="20"/>
                <w:szCs w:val="20"/>
              </w:rPr>
              <w:t>5,234</w:t>
            </w:r>
          </w:p>
        </w:tc>
        <w:tc>
          <w:tcPr>
            <w:tcW w:w="0" w:type="auto"/>
            <w:vAlign w:val="bottom"/>
            <w:hideMark/>
          </w:tcPr>
          <w:p w14:paraId="70BB6D6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161EC07" w14:textId="77777777" w:rsidR="00000000" w:rsidRDefault="00A62CB6">
            <w:pPr>
              <w:divId w:val="863593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A8A515" w14:textId="77777777" w:rsidR="00000000" w:rsidRDefault="00A62CB6">
            <w:pPr>
              <w:jc w:val="right"/>
              <w:rPr>
                <w:rFonts w:eastAsia="Times New Roman"/>
                <w:sz w:val="20"/>
                <w:szCs w:val="20"/>
              </w:rPr>
            </w:pPr>
            <w:r>
              <w:rPr>
                <w:rFonts w:ascii="inherit" w:eastAsia="Times New Roman" w:hAnsi="inherit"/>
                <w:sz w:val="20"/>
                <w:szCs w:val="20"/>
              </w:rPr>
              <w:t>353,086</w:t>
            </w:r>
          </w:p>
        </w:tc>
        <w:tc>
          <w:tcPr>
            <w:tcW w:w="0" w:type="auto"/>
            <w:vAlign w:val="bottom"/>
            <w:hideMark/>
          </w:tcPr>
          <w:p w14:paraId="54D1D69E" w14:textId="77777777" w:rsidR="00000000" w:rsidRDefault="00A62CB6">
            <w:pPr>
              <w:rPr>
                <w:rFonts w:eastAsia="Times New Roman"/>
                <w:sz w:val="20"/>
                <w:szCs w:val="20"/>
              </w:rPr>
            </w:pPr>
          </w:p>
        </w:tc>
      </w:tr>
      <w:tr w:rsidR="00000000" w14:paraId="4E8B7DFE" w14:textId="77777777">
        <w:trPr>
          <w:divId w:val="1765299738"/>
          <w:jc w:val="center"/>
        </w:trPr>
        <w:tc>
          <w:tcPr>
            <w:tcW w:w="0" w:type="auto"/>
            <w:shd w:val="clear" w:color="auto" w:fill="CCEEFF"/>
            <w:tcMar>
              <w:top w:w="30" w:type="dxa"/>
              <w:left w:w="30" w:type="dxa"/>
              <w:bottom w:w="30" w:type="dxa"/>
              <w:right w:w="30" w:type="dxa"/>
            </w:tcMar>
            <w:vAlign w:val="bottom"/>
            <w:hideMark/>
          </w:tcPr>
          <w:p w14:paraId="11D63ED1" w14:textId="77777777" w:rsidR="00000000" w:rsidRDefault="00A62CB6">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633497FD" w14:textId="77777777" w:rsidR="00000000" w:rsidRDefault="00A62CB6">
            <w:pPr>
              <w:divId w:val="1084958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B7AA5C" w14:textId="77777777" w:rsidR="00000000" w:rsidRDefault="00A62CB6">
            <w:pPr>
              <w:jc w:val="right"/>
              <w:rPr>
                <w:rFonts w:eastAsia="Times New Roman"/>
                <w:sz w:val="20"/>
                <w:szCs w:val="20"/>
              </w:rPr>
            </w:pPr>
            <w:r>
              <w:rPr>
                <w:rFonts w:ascii="inherit" w:eastAsia="Times New Roman" w:hAnsi="inherit"/>
                <w:sz w:val="20"/>
                <w:szCs w:val="20"/>
              </w:rPr>
              <w:t>326,494</w:t>
            </w:r>
          </w:p>
        </w:tc>
        <w:tc>
          <w:tcPr>
            <w:tcW w:w="0" w:type="auto"/>
            <w:shd w:val="clear" w:color="auto" w:fill="CCEEFF"/>
            <w:vAlign w:val="bottom"/>
            <w:hideMark/>
          </w:tcPr>
          <w:p w14:paraId="680F896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60EC1" w14:textId="77777777" w:rsidR="00000000" w:rsidRDefault="00A62CB6">
            <w:pPr>
              <w:divId w:val="1085607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40C4A6" w14:textId="77777777" w:rsidR="00000000" w:rsidRDefault="00A62CB6">
            <w:pPr>
              <w:jc w:val="right"/>
              <w:rPr>
                <w:rFonts w:eastAsia="Times New Roman"/>
                <w:sz w:val="20"/>
                <w:szCs w:val="20"/>
              </w:rPr>
            </w:pPr>
            <w:r>
              <w:rPr>
                <w:rFonts w:ascii="inherit" w:eastAsia="Times New Roman" w:hAnsi="inherit"/>
                <w:sz w:val="20"/>
                <w:szCs w:val="20"/>
              </w:rPr>
              <w:t>5,294</w:t>
            </w:r>
          </w:p>
        </w:tc>
        <w:tc>
          <w:tcPr>
            <w:tcW w:w="0" w:type="auto"/>
            <w:shd w:val="clear" w:color="auto" w:fill="CCEEFF"/>
            <w:vAlign w:val="bottom"/>
            <w:hideMark/>
          </w:tcPr>
          <w:p w14:paraId="23C4F98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A5BF74" w14:textId="77777777" w:rsidR="00000000" w:rsidRDefault="00A62CB6">
            <w:pPr>
              <w:divId w:val="1757361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AEB84F" w14:textId="77777777" w:rsidR="00000000" w:rsidRDefault="00A62CB6">
            <w:pPr>
              <w:jc w:val="right"/>
              <w:rPr>
                <w:rFonts w:eastAsia="Times New Roman"/>
                <w:sz w:val="20"/>
                <w:szCs w:val="20"/>
              </w:rPr>
            </w:pPr>
            <w:r>
              <w:rPr>
                <w:rFonts w:ascii="inherit" w:eastAsia="Times New Roman" w:hAnsi="inherit"/>
                <w:sz w:val="20"/>
                <w:szCs w:val="20"/>
              </w:rPr>
              <w:t>331,788</w:t>
            </w:r>
          </w:p>
        </w:tc>
        <w:tc>
          <w:tcPr>
            <w:tcW w:w="0" w:type="auto"/>
            <w:shd w:val="clear" w:color="auto" w:fill="CCEEFF"/>
            <w:vAlign w:val="bottom"/>
            <w:hideMark/>
          </w:tcPr>
          <w:p w14:paraId="5CE16924" w14:textId="77777777" w:rsidR="00000000" w:rsidRDefault="00A62CB6">
            <w:pPr>
              <w:rPr>
                <w:rFonts w:eastAsia="Times New Roman"/>
                <w:sz w:val="20"/>
                <w:szCs w:val="20"/>
              </w:rPr>
            </w:pPr>
          </w:p>
        </w:tc>
      </w:tr>
      <w:tr w:rsidR="00000000" w14:paraId="5B046718" w14:textId="77777777">
        <w:trPr>
          <w:divId w:val="1765299738"/>
          <w:jc w:val="center"/>
        </w:trPr>
        <w:tc>
          <w:tcPr>
            <w:tcW w:w="0" w:type="auto"/>
            <w:tcMar>
              <w:top w:w="30" w:type="dxa"/>
              <w:left w:w="30" w:type="dxa"/>
              <w:bottom w:w="30" w:type="dxa"/>
              <w:right w:w="30" w:type="dxa"/>
            </w:tcMar>
            <w:vAlign w:val="bottom"/>
            <w:hideMark/>
          </w:tcPr>
          <w:p w14:paraId="586D5309" w14:textId="77777777" w:rsidR="00000000" w:rsidRDefault="00A62CB6">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75177155" w14:textId="77777777" w:rsidR="00000000" w:rsidRDefault="00A62CB6">
            <w:pPr>
              <w:divId w:val="2053529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63CDC1" w14:textId="77777777" w:rsidR="00000000" w:rsidRDefault="00A62CB6">
            <w:pPr>
              <w:jc w:val="right"/>
              <w:rPr>
                <w:rFonts w:eastAsia="Times New Roman"/>
                <w:sz w:val="20"/>
                <w:szCs w:val="20"/>
              </w:rPr>
            </w:pPr>
            <w:r>
              <w:rPr>
                <w:rFonts w:ascii="inherit" w:eastAsia="Times New Roman" w:hAnsi="inherit"/>
                <w:sz w:val="20"/>
                <w:szCs w:val="20"/>
              </w:rPr>
              <w:t>302,676</w:t>
            </w:r>
          </w:p>
        </w:tc>
        <w:tc>
          <w:tcPr>
            <w:tcW w:w="0" w:type="auto"/>
            <w:vAlign w:val="bottom"/>
            <w:hideMark/>
          </w:tcPr>
          <w:p w14:paraId="52D932F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184FD00" w14:textId="77777777" w:rsidR="00000000" w:rsidRDefault="00A62CB6">
            <w:pPr>
              <w:divId w:val="997003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EAEFF3" w14:textId="77777777" w:rsidR="00000000" w:rsidRDefault="00A62CB6">
            <w:pPr>
              <w:jc w:val="right"/>
              <w:rPr>
                <w:rFonts w:eastAsia="Times New Roman"/>
                <w:sz w:val="20"/>
                <w:szCs w:val="20"/>
              </w:rPr>
            </w:pPr>
            <w:r>
              <w:rPr>
                <w:rFonts w:ascii="inherit" w:eastAsia="Times New Roman" w:hAnsi="inherit"/>
                <w:sz w:val="20"/>
                <w:szCs w:val="20"/>
              </w:rPr>
              <w:t>4,172</w:t>
            </w:r>
          </w:p>
        </w:tc>
        <w:tc>
          <w:tcPr>
            <w:tcW w:w="0" w:type="auto"/>
            <w:vAlign w:val="bottom"/>
            <w:hideMark/>
          </w:tcPr>
          <w:p w14:paraId="7103F5F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00124BC" w14:textId="77777777" w:rsidR="00000000" w:rsidRDefault="00A62CB6">
            <w:pPr>
              <w:divId w:val="707099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EB05C2" w14:textId="77777777" w:rsidR="00000000" w:rsidRDefault="00A62CB6">
            <w:pPr>
              <w:jc w:val="right"/>
              <w:rPr>
                <w:rFonts w:eastAsia="Times New Roman"/>
                <w:sz w:val="20"/>
                <w:szCs w:val="20"/>
              </w:rPr>
            </w:pPr>
            <w:r>
              <w:rPr>
                <w:rFonts w:ascii="inherit" w:eastAsia="Times New Roman" w:hAnsi="inherit"/>
                <w:sz w:val="20"/>
                <w:szCs w:val="20"/>
              </w:rPr>
              <w:t>306,848</w:t>
            </w:r>
          </w:p>
        </w:tc>
        <w:tc>
          <w:tcPr>
            <w:tcW w:w="0" w:type="auto"/>
            <w:vAlign w:val="bottom"/>
            <w:hideMark/>
          </w:tcPr>
          <w:p w14:paraId="0148A591" w14:textId="77777777" w:rsidR="00000000" w:rsidRDefault="00A62CB6">
            <w:pPr>
              <w:rPr>
                <w:rFonts w:eastAsia="Times New Roman"/>
                <w:sz w:val="20"/>
                <w:szCs w:val="20"/>
              </w:rPr>
            </w:pPr>
          </w:p>
        </w:tc>
      </w:tr>
      <w:tr w:rsidR="00000000" w14:paraId="2BE83C80" w14:textId="77777777">
        <w:trPr>
          <w:divId w:val="1765299738"/>
          <w:jc w:val="center"/>
        </w:trPr>
        <w:tc>
          <w:tcPr>
            <w:tcW w:w="0" w:type="auto"/>
            <w:shd w:val="clear" w:color="auto" w:fill="CCEEFF"/>
            <w:tcMar>
              <w:top w:w="30" w:type="dxa"/>
              <w:left w:w="30" w:type="dxa"/>
              <w:bottom w:w="30" w:type="dxa"/>
              <w:right w:w="30" w:type="dxa"/>
            </w:tcMar>
            <w:vAlign w:val="bottom"/>
            <w:hideMark/>
          </w:tcPr>
          <w:p w14:paraId="52F3DF22" w14:textId="77777777" w:rsidR="00000000" w:rsidRDefault="00A62CB6">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70C3F15E" w14:textId="77777777" w:rsidR="00000000" w:rsidRDefault="00A62CB6">
            <w:pPr>
              <w:divId w:val="2023848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0F9112" w14:textId="77777777" w:rsidR="00000000" w:rsidRDefault="00A62CB6">
            <w:pPr>
              <w:jc w:val="right"/>
              <w:rPr>
                <w:rFonts w:eastAsia="Times New Roman"/>
                <w:sz w:val="20"/>
                <w:szCs w:val="20"/>
              </w:rPr>
            </w:pPr>
            <w:r>
              <w:rPr>
                <w:rFonts w:ascii="inherit" w:eastAsia="Times New Roman" w:hAnsi="inherit"/>
                <w:sz w:val="20"/>
                <w:szCs w:val="20"/>
              </w:rPr>
              <w:t>277,599</w:t>
            </w:r>
          </w:p>
        </w:tc>
        <w:tc>
          <w:tcPr>
            <w:tcW w:w="0" w:type="auto"/>
            <w:shd w:val="clear" w:color="auto" w:fill="CCEEFF"/>
            <w:vAlign w:val="bottom"/>
            <w:hideMark/>
          </w:tcPr>
          <w:p w14:paraId="783D24F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13316" w14:textId="77777777" w:rsidR="00000000" w:rsidRDefault="00A62CB6">
            <w:pPr>
              <w:divId w:val="1398089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D1B4EC" w14:textId="77777777" w:rsidR="00000000" w:rsidRDefault="00A62CB6">
            <w:pPr>
              <w:jc w:val="right"/>
              <w:rPr>
                <w:rFonts w:eastAsia="Times New Roman"/>
                <w:sz w:val="20"/>
                <w:szCs w:val="20"/>
              </w:rPr>
            </w:pPr>
            <w:r>
              <w:rPr>
                <w:rFonts w:ascii="inherit" w:eastAsia="Times New Roman" w:hAnsi="inherit"/>
                <w:sz w:val="20"/>
                <w:szCs w:val="20"/>
              </w:rPr>
              <w:t>2,980</w:t>
            </w:r>
          </w:p>
        </w:tc>
        <w:tc>
          <w:tcPr>
            <w:tcW w:w="0" w:type="auto"/>
            <w:shd w:val="clear" w:color="auto" w:fill="CCEEFF"/>
            <w:vAlign w:val="bottom"/>
            <w:hideMark/>
          </w:tcPr>
          <w:p w14:paraId="5A16AB1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AE2D74" w14:textId="77777777" w:rsidR="00000000" w:rsidRDefault="00A62CB6">
            <w:pPr>
              <w:divId w:val="24447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129966" w14:textId="77777777" w:rsidR="00000000" w:rsidRDefault="00A62CB6">
            <w:pPr>
              <w:jc w:val="right"/>
              <w:rPr>
                <w:rFonts w:eastAsia="Times New Roman"/>
                <w:sz w:val="20"/>
                <w:szCs w:val="20"/>
              </w:rPr>
            </w:pPr>
            <w:r>
              <w:rPr>
                <w:rFonts w:ascii="inherit" w:eastAsia="Times New Roman" w:hAnsi="inherit"/>
                <w:sz w:val="20"/>
                <w:szCs w:val="20"/>
              </w:rPr>
              <w:t>280,579</w:t>
            </w:r>
          </w:p>
        </w:tc>
        <w:tc>
          <w:tcPr>
            <w:tcW w:w="0" w:type="auto"/>
            <w:shd w:val="clear" w:color="auto" w:fill="CCEEFF"/>
            <w:vAlign w:val="bottom"/>
            <w:hideMark/>
          </w:tcPr>
          <w:p w14:paraId="6793CB39" w14:textId="77777777" w:rsidR="00000000" w:rsidRDefault="00A62CB6">
            <w:pPr>
              <w:rPr>
                <w:rFonts w:eastAsia="Times New Roman"/>
                <w:sz w:val="20"/>
                <w:szCs w:val="20"/>
              </w:rPr>
            </w:pPr>
          </w:p>
        </w:tc>
      </w:tr>
      <w:tr w:rsidR="00000000" w14:paraId="5C00A162" w14:textId="77777777">
        <w:trPr>
          <w:divId w:val="1765299738"/>
          <w:jc w:val="center"/>
        </w:trPr>
        <w:tc>
          <w:tcPr>
            <w:tcW w:w="0" w:type="auto"/>
            <w:tcMar>
              <w:top w:w="30" w:type="dxa"/>
              <w:left w:w="30" w:type="dxa"/>
              <w:bottom w:w="30" w:type="dxa"/>
              <w:right w:w="30" w:type="dxa"/>
            </w:tcMar>
            <w:vAlign w:val="bottom"/>
            <w:hideMark/>
          </w:tcPr>
          <w:p w14:paraId="0765B878" w14:textId="77777777" w:rsidR="00000000" w:rsidRDefault="00A62CB6">
            <w:pPr>
              <w:rPr>
                <w:rFonts w:eastAsia="Times New Roman"/>
                <w:sz w:val="20"/>
                <w:szCs w:val="20"/>
              </w:rPr>
            </w:pPr>
            <w:r>
              <w:rPr>
                <w:rFonts w:ascii="inherit" w:eastAsia="Times New Roman" w:hAnsi="inherit"/>
                <w:sz w:val="20"/>
                <w:szCs w:val="20"/>
              </w:rPr>
              <w:t>After 2023</w:t>
            </w:r>
          </w:p>
        </w:tc>
        <w:tc>
          <w:tcPr>
            <w:tcW w:w="0" w:type="auto"/>
            <w:tcMar>
              <w:top w:w="30" w:type="dxa"/>
              <w:left w:w="30" w:type="dxa"/>
              <w:bottom w:w="30" w:type="dxa"/>
              <w:right w:w="30" w:type="dxa"/>
            </w:tcMar>
            <w:vAlign w:val="bottom"/>
            <w:hideMark/>
          </w:tcPr>
          <w:p w14:paraId="64628F62" w14:textId="77777777" w:rsidR="00000000" w:rsidRDefault="00A62CB6">
            <w:pPr>
              <w:divId w:val="893273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23A0DB" w14:textId="77777777" w:rsidR="00000000" w:rsidRDefault="00A62CB6">
            <w:pPr>
              <w:jc w:val="right"/>
              <w:rPr>
                <w:rFonts w:eastAsia="Times New Roman"/>
                <w:sz w:val="20"/>
                <w:szCs w:val="20"/>
              </w:rPr>
            </w:pPr>
            <w:r>
              <w:rPr>
                <w:rFonts w:ascii="inherit" w:eastAsia="Times New Roman" w:hAnsi="inherit"/>
                <w:sz w:val="20"/>
                <w:szCs w:val="20"/>
              </w:rPr>
              <w:t>1,256,672</w:t>
            </w:r>
          </w:p>
        </w:tc>
        <w:tc>
          <w:tcPr>
            <w:tcW w:w="0" w:type="auto"/>
            <w:tcBorders>
              <w:bottom w:val="single" w:sz="6" w:space="0" w:color="000000"/>
            </w:tcBorders>
            <w:vAlign w:val="bottom"/>
            <w:hideMark/>
          </w:tcPr>
          <w:p w14:paraId="55DECDD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F8CB575" w14:textId="77777777" w:rsidR="00000000" w:rsidRDefault="00A62CB6">
            <w:pPr>
              <w:divId w:val="24909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1A345A" w14:textId="77777777" w:rsidR="00000000" w:rsidRDefault="00A62CB6">
            <w:pPr>
              <w:jc w:val="right"/>
              <w:rPr>
                <w:rFonts w:eastAsia="Times New Roman"/>
                <w:sz w:val="20"/>
                <w:szCs w:val="20"/>
              </w:rPr>
            </w:pPr>
            <w:r>
              <w:rPr>
                <w:rFonts w:ascii="inherit" w:eastAsia="Times New Roman" w:hAnsi="inherit"/>
                <w:sz w:val="20"/>
                <w:szCs w:val="20"/>
              </w:rPr>
              <w:t>20,169</w:t>
            </w:r>
          </w:p>
        </w:tc>
        <w:tc>
          <w:tcPr>
            <w:tcW w:w="0" w:type="auto"/>
            <w:tcBorders>
              <w:bottom w:val="single" w:sz="6" w:space="0" w:color="000000"/>
            </w:tcBorders>
            <w:vAlign w:val="bottom"/>
            <w:hideMark/>
          </w:tcPr>
          <w:p w14:paraId="6C573B4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98A2A25" w14:textId="77777777" w:rsidR="00000000" w:rsidRDefault="00A62CB6">
            <w:pPr>
              <w:divId w:val="313073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7FCA58" w14:textId="77777777" w:rsidR="00000000" w:rsidRDefault="00A62CB6">
            <w:pPr>
              <w:jc w:val="right"/>
              <w:rPr>
                <w:rFonts w:eastAsia="Times New Roman"/>
                <w:sz w:val="20"/>
                <w:szCs w:val="20"/>
              </w:rPr>
            </w:pPr>
            <w:r>
              <w:rPr>
                <w:rFonts w:ascii="inherit" w:eastAsia="Times New Roman" w:hAnsi="inherit"/>
                <w:sz w:val="20"/>
                <w:szCs w:val="20"/>
              </w:rPr>
              <w:t>1,276,841</w:t>
            </w:r>
          </w:p>
        </w:tc>
        <w:tc>
          <w:tcPr>
            <w:tcW w:w="0" w:type="auto"/>
            <w:vAlign w:val="bottom"/>
            <w:hideMark/>
          </w:tcPr>
          <w:p w14:paraId="65828A4D" w14:textId="77777777" w:rsidR="00000000" w:rsidRDefault="00A62CB6">
            <w:pPr>
              <w:rPr>
                <w:rFonts w:eastAsia="Times New Roman"/>
                <w:sz w:val="20"/>
                <w:szCs w:val="20"/>
              </w:rPr>
            </w:pPr>
          </w:p>
        </w:tc>
      </w:tr>
      <w:tr w:rsidR="00000000" w14:paraId="36463EE9" w14:textId="77777777">
        <w:trPr>
          <w:divId w:val="1765299738"/>
          <w:jc w:val="center"/>
        </w:trPr>
        <w:tc>
          <w:tcPr>
            <w:tcW w:w="0" w:type="auto"/>
            <w:shd w:val="clear" w:color="auto" w:fill="CCEEFF"/>
            <w:tcMar>
              <w:top w:w="30" w:type="dxa"/>
              <w:left w:w="30" w:type="dxa"/>
              <w:bottom w:w="30" w:type="dxa"/>
              <w:right w:w="30" w:type="dxa"/>
            </w:tcMar>
            <w:vAlign w:val="bottom"/>
            <w:hideMark/>
          </w:tcPr>
          <w:p w14:paraId="1F3C1EA5" w14:textId="77777777" w:rsidR="00000000" w:rsidRDefault="00A62CB6">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14:paraId="607064F3" w14:textId="77777777" w:rsidR="00000000" w:rsidRDefault="00A62CB6">
            <w:pPr>
              <w:divId w:val="18014621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DDA348" w14:textId="77777777" w:rsidR="00000000" w:rsidRDefault="00A62CB6">
            <w:pPr>
              <w:jc w:val="right"/>
              <w:rPr>
                <w:rFonts w:eastAsia="Times New Roman"/>
                <w:sz w:val="20"/>
                <w:szCs w:val="20"/>
              </w:rPr>
            </w:pPr>
            <w:r>
              <w:rPr>
                <w:rFonts w:ascii="inherit" w:eastAsia="Times New Roman" w:hAnsi="inherit"/>
                <w:sz w:val="20"/>
                <w:szCs w:val="20"/>
              </w:rPr>
              <w:t>2,690,784</w:t>
            </w:r>
          </w:p>
        </w:tc>
        <w:tc>
          <w:tcPr>
            <w:tcW w:w="0" w:type="auto"/>
            <w:tcBorders>
              <w:top w:val="single" w:sz="6" w:space="0" w:color="000000"/>
            </w:tcBorders>
            <w:shd w:val="clear" w:color="auto" w:fill="CCEEFF"/>
            <w:vAlign w:val="bottom"/>
            <w:hideMark/>
          </w:tcPr>
          <w:p w14:paraId="1BCDD54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7CC423" w14:textId="77777777" w:rsidR="00000000" w:rsidRDefault="00A62CB6">
            <w:pPr>
              <w:divId w:val="9270348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7D5266" w14:textId="77777777" w:rsidR="00000000" w:rsidRDefault="00A62CB6">
            <w:pPr>
              <w:jc w:val="right"/>
              <w:rPr>
                <w:rFonts w:eastAsia="Times New Roman"/>
                <w:sz w:val="20"/>
                <w:szCs w:val="20"/>
              </w:rPr>
            </w:pPr>
            <w:r>
              <w:rPr>
                <w:rFonts w:ascii="inherit" w:eastAsia="Times New Roman" w:hAnsi="inherit"/>
                <w:sz w:val="20"/>
                <w:szCs w:val="20"/>
              </w:rPr>
              <w:t>40,459</w:t>
            </w:r>
          </w:p>
        </w:tc>
        <w:tc>
          <w:tcPr>
            <w:tcW w:w="0" w:type="auto"/>
            <w:tcBorders>
              <w:top w:val="single" w:sz="6" w:space="0" w:color="000000"/>
            </w:tcBorders>
            <w:shd w:val="clear" w:color="auto" w:fill="CCEEFF"/>
            <w:vAlign w:val="bottom"/>
            <w:hideMark/>
          </w:tcPr>
          <w:p w14:paraId="2DCEEB2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20C1D6" w14:textId="77777777" w:rsidR="00000000" w:rsidRDefault="00A62CB6">
            <w:pPr>
              <w:divId w:val="1530483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B91A30" w14:textId="77777777" w:rsidR="00000000" w:rsidRDefault="00A62CB6">
            <w:pPr>
              <w:jc w:val="right"/>
              <w:rPr>
                <w:rFonts w:eastAsia="Times New Roman"/>
                <w:sz w:val="20"/>
                <w:szCs w:val="20"/>
              </w:rPr>
            </w:pPr>
            <w:r>
              <w:rPr>
                <w:rFonts w:ascii="inherit" w:eastAsia="Times New Roman" w:hAnsi="inherit"/>
                <w:sz w:val="20"/>
                <w:szCs w:val="20"/>
              </w:rPr>
              <w:t>2,731,243</w:t>
            </w:r>
          </w:p>
        </w:tc>
        <w:tc>
          <w:tcPr>
            <w:tcW w:w="0" w:type="auto"/>
            <w:tcBorders>
              <w:top w:val="single" w:sz="6" w:space="0" w:color="000000"/>
            </w:tcBorders>
            <w:shd w:val="clear" w:color="auto" w:fill="CCEEFF"/>
            <w:vAlign w:val="bottom"/>
            <w:hideMark/>
          </w:tcPr>
          <w:p w14:paraId="152E8F90" w14:textId="77777777" w:rsidR="00000000" w:rsidRDefault="00A62CB6">
            <w:pPr>
              <w:rPr>
                <w:rFonts w:eastAsia="Times New Roman"/>
                <w:sz w:val="20"/>
                <w:szCs w:val="20"/>
              </w:rPr>
            </w:pPr>
          </w:p>
        </w:tc>
      </w:tr>
      <w:tr w:rsidR="00000000" w14:paraId="7DB1F8F0" w14:textId="77777777">
        <w:trPr>
          <w:divId w:val="1765299738"/>
          <w:jc w:val="center"/>
        </w:trPr>
        <w:tc>
          <w:tcPr>
            <w:tcW w:w="0" w:type="auto"/>
            <w:tcMar>
              <w:top w:w="30" w:type="dxa"/>
              <w:left w:w="30" w:type="dxa"/>
              <w:bottom w:w="30" w:type="dxa"/>
              <w:right w:w="30" w:type="dxa"/>
            </w:tcMar>
            <w:vAlign w:val="bottom"/>
            <w:hideMark/>
          </w:tcPr>
          <w:p w14:paraId="3FE841F1" w14:textId="77777777" w:rsidR="00000000" w:rsidRDefault="00A62CB6">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14:paraId="4C369776" w14:textId="77777777" w:rsidR="00000000" w:rsidRDefault="00A62CB6">
            <w:pPr>
              <w:divId w:val="36241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5D6CB2" w14:textId="77777777" w:rsidR="00000000" w:rsidRDefault="00A62CB6">
            <w:pPr>
              <w:jc w:val="right"/>
              <w:rPr>
                <w:rFonts w:eastAsia="Times New Roman"/>
                <w:sz w:val="20"/>
                <w:szCs w:val="20"/>
              </w:rPr>
            </w:pPr>
            <w:r>
              <w:rPr>
                <w:rFonts w:ascii="inherit" w:eastAsia="Times New Roman" w:hAnsi="inherit"/>
                <w:sz w:val="20"/>
                <w:szCs w:val="20"/>
              </w:rPr>
              <w:t>(497,710</w:t>
            </w:r>
          </w:p>
        </w:tc>
        <w:tc>
          <w:tcPr>
            <w:tcW w:w="0" w:type="auto"/>
            <w:tcBorders>
              <w:bottom w:val="single" w:sz="6" w:space="0" w:color="000000"/>
            </w:tcBorders>
            <w:tcMar>
              <w:top w:w="30" w:type="dxa"/>
              <w:left w:w="0" w:type="dxa"/>
              <w:bottom w:w="30" w:type="dxa"/>
              <w:right w:w="30" w:type="dxa"/>
            </w:tcMar>
            <w:vAlign w:val="bottom"/>
            <w:hideMark/>
          </w:tcPr>
          <w:p w14:paraId="4C1FD8E8"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D119DD" w14:textId="77777777" w:rsidR="00000000" w:rsidRDefault="00A62CB6">
            <w:pPr>
              <w:divId w:val="1316647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DA2E77" w14:textId="77777777" w:rsidR="00000000" w:rsidRDefault="00A62CB6">
            <w:pPr>
              <w:jc w:val="right"/>
              <w:rPr>
                <w:rFonts w:eastAsia="Times New Roman"/>
                <w:sz w:val="20"/>
                <w:szCs w:val="20"/>
              </w:rPr>
            </w:pPr>
            <w:r>
              <w:rPr>
                <w:rFonts w:ascii="inherit" w:eastAsia="Times New Roman" w:hAnsi="inherit"/>
                <w:sz w:val="20"/>
                <w:szCs w:val="20"/>
              </w:rPr>
              <w:t>(9,348</w:t>
            </w:r>
          </w:p>
        </w:tc>
        <w:tc>
          <w:tcPr>
            <w:tcW w:w="0" w:type="auto"/>
            <w:tcBorders>
              <w:bottom w:val="single" w:sz="6" w:space="0" w:color="000000"/>
            </w:tcBorders>
            <w:tcMar>
              <w:top w:w="30" w:type="dxa"/>
              <w:left w:w="0" w:type="dxa"/>
              <w:bottom w:w="30" w:type="dxa"/>
              <w:right w:w="30" w:type="dxa"/>
            </w:tcMar>
            <w:vAlign w:val="bottom"/>
            <w:hideMark/>
          </w:tcPr>
          <w:p w14:paraId="59357CBF"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FF8C6A" w14:textId="77777777" w:rsidR="00000000" w:rsidRDefault="00A62CB6">
            <w:pPr>
              <w:divId w:val="197895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BAC754" w14:textId="77777777" w:rsidR="00000000" w:rsidRDefault="00A62CB6">
            <w:pPr>
              <w:jc w:val="right"/>
              <w:rPr>
                <w:rFonts w:eastAsia="Times New Roman"/>
                <w:sz w:val="20"/>
                <w:szCs w:val="20"/>
              </w:rPr>
            </w:pPr>
            <w:r>
              <w:rPr>
                <w:rFonts w:ascii="inherit" w:eastAsia="Times New Roman" w:hAnsi="inherit"/>
                <w:sz w:val="20"/>
                <w:szCs w:val="20"/>
              </w:rPr>
              <w:t>(507,058</w:t>
            </w:r>
          </w:p>
        </w:tc>
        <w:tc>
          <w:tcPr>
            <w:tcW w:w="0" w:type="auto"/>
            <w:tcMar>
              <w:top w:w="30" w:type="dxa"/>
              <w:left w:w="0" w:type="dxa"/>
              <w:bottom w:w="30" w:type="dxa"/>
              <w:right w:w="30" w:type="dxa"/>
            </w:tcMar>
            <w:vAlign w:val="bottom"/>
            <w:hideMark/>
          </w:tcPr>
          <w:p w14:paraId="717DAF10" w14:textId="77777777" w:rsidR="00000000" w:rsidRDefault="00A62CB6">
            <w:pPr>
              <w:rPr>
                <w:rFonts w:eastAsia="Times New Roman"/>
                <w:sz w:val="20"/>
                <w:szCs w:val="20"/>
              </w:rPr>
            </w:pPr>
            <w:r>
              <w:rPr>
                <w:rFonts w:ascii="inherit" w:eastAsia="Times New Roman" w:hAnsi="inherit"/>
                <w:sz w:val="20"/>
                <w:szCs w:val="20"/>
              </w:rPr>
              <w:t>)</w:t>
            </w:r>
          </w:p>
        </w:tc>
      </w:tr>
      <w:tr w:rsidR="00000000" w14:paraId="21DAAE93" w14:textId="77777777">
        <w:trPr>
          <w:divId w:val="1765299738"/>
          <w:jc w:val="center"/>
        </w:trPr>
        <w:tc>
          <w:tcPr>
            <w:tcW w:w="0" w:type="auto"/>
            <w:shd w:val="clear" w:color="auto" w:fill="CCEEFF"/>
            <w:tcMar>
              <w:top w:w="30" w:type="dxa"/>
              <w:left w:w="30" w:type="dxa"/>
              <w:bottom w:w="30" w:type="dxa"/>
              <w:right w:w="30" w:type="dxa"/>
            </w:tcMar>
            <w:vAlign w:val="bottom"/>
            <w:hideMark/>
          </w:tcPr>
          <w:p w14:paraId="2FA80068" w14:textId="77777777" w:rsidR="00000000" w:rsidRDefault="00A62CB6">
            <w:pPr>
              <w:rPr>
                <w:rFonts w:eastAsia="Times New Roman"/>
                <w:sz w:val="20"/>
                <w:szCs w:val="20"/>
              </w:rPr>
            </w:pPr>
            <w:r>
              <w:rPr>
                <w:rFonts w:ascii="inherit" w:eastAsia="Times New Roman" w:hAnsi="inherit"/>
                <w:sz w:val="20"/>
                <w:szCs w:val="20"/>
              </w:rPr>
              <w:t>Present value of lease liabilities</w:t>
            </w:r>
          </w:p>
        </w:tc>
        <w:tc>
          <w:tcPr>
            <w:tcW w:w="0" w:type="auto"/>
            <w:shd w:val="clear" w:color="auto" w:fill="CCEEFF"/>
            <w:tcMar>
              <w:top w:w="30" w:type="dxa"/>
              <w:left w:w="30" w:type="dxa"/>
              <w:bottom w:w="30" w:type="dxa"/>
              <w:right w:w="30" w:type="dxa"/>
            </w:tcMar>
            <w:vAlign w:val="bottom"/>
            <w:hideMark/>
          </w:tcPr>
          <w:p w14:paraId="5B245AF0" w14:textId="77777777" w:rsidR="00000000" w:rsidRDefault="00A62CB6">
            <w:pPr>
              <w:divId w:val="51538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C19C2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8F69E4" w14:textId="77777777" w:rsidR="00000000" w:rsidRDefault="00A62CB6">
            <w:pPr>
              <w:jc w:val="right"/>
              <w:rPr>
                <w:rFonts w:eastAsia="Times New Roman"/>
                <w:sz w:val="20"/>
                <w:szCs w:val="20"/>
              </w:rPr>
            </w:pPr>
            <w:r>
              <w:rPr>
                <w:rFonts w:ascii="inherit" w:eastAsia="Times New Roman" w:hAnsi="inherit"/>
                <w:sz w:val="20"/>
                <w:szCs w:val="20"/>
              </w:rPr>
              <w:t>2,193,074</w:t>
            </w:r>
          </w:p>
        </w:tc>
        <w:tc>
          <w:tcPr>
            <w:tcW w:w="0" w:type="auto"/>
            <w:tcBorders>
              <w:top w:val="single" w:sz="6" w:space="0" w:color="000000"/>
              <w:bottom w:val="double" w:sz="6" w:space="0" w:color="000000"/>
            </w:tcBorders>
            <w:shd w:val="clear" w:color="auto" w:fill="CCEEFF"/>
            <w:vAlign w:val="bottom"/>
            <w:hideMark/>
          </w:tcPr>
          <w:p w14:paraId="7ADE29B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F436AA" w14:textId="77777777" w:rsidR="00000000" w:rsidRDefault="00A62CB6">
            <w:pPr>
              <w:divId w:val="1915123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E1ED1A"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51D404" w14:textId="77777777" w:rsidR="00000000" w:rsidRDefault="00A62CB6">
            <w:pPr>
              <w:jc w:val="right"/>
              <w:rPr>
                <w:rFonts w:eastAsia="Times New Roman"/>
                <w:sz w:val="20"/>
                <w:szCs w:val="20"/>
              </w:rPr>
            </w:pPr>
            <w:r>
              <w:rPr>
                <w:rFonts w:ascii="inherit" w:eastAsia="Times New Roman" w:hAnsi="inherit"/>
                <w:sz w:val="20"/>
                <w:szCs w:val="20"/>
              </w:rPr>
              <w:t>31,111</w:t>
            </w:r>
          </w:p>
        </w:tc>
        <w:tc>
          <w:tcPr>
            <w:tcW w:w="0" w:type="auto"/>
            <w:tcBorders>
              <w:top w:val="single" w:sz="6" w:space="0" w:color="000000"/>
              <w:bottom w:val="double" w:sz="6" w:space="0" w:color="000000"/>
            </w:tcBorders>
            <w:shd w:val="clear" w:color="auto" w:fill="CCEEFF"/>
            <w:vAlign w:val="bottom"/>
            <w:hideMark/>
          </w:tcPr>
          <w:p w14:paraId="5A3F619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8EAF6C" w14:textId="77777777" w:rsidR="00000000" w:rsidRDefault="00A62CB6">
            <w:pPr>
              <w:divId w:val="1557624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ECA179"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FB4D43" w14:textId="77777777" w:rsidR="00000000" w:rsidRDefault="00A62CB6">
            <w:pPr>
              <w:jc w:val="right"/>
              <w:rPr>
                <w:rFonts w:eastAsia="Times New Roman"/>
                <w:sz w:val="20"/>
                <w:szCs w:val="20"/>
              </w:rPr>
            </w:pPr>
            <w:r>
              <w:rPr>
                <w:rFonts w:ascii="inherit" w:eastAsia="Times New Roman" w:hAnsi="inherit"/>
                <w:sz w:val="20"/>
                <w:szCs w:val="20"/>
              </w:rPr>
              <w:t>2,224,185</w:t>
            </w:r>
          </w:p>
        </w:tc>
        <w:tc>
          <w:tcPr>
            <w:tcW w:w="0" w:type="auto"/>
            <w:tcBorders>
              <w:top w:val="single" w:sz="6" w:space="0" w:color="000000"/>
              <w:bottom w:val="double" w:sz="6" w:space="0" w:color="000000"/>
            </w:tcBorders>
            <w:shd w:val="clear" w:color="auto" w:fill="CCEEFF"/>
            <w:vAlign w:val="bottom"/>
            <w:hideMark/>
          </w:tcPr>
          <w:p w14:paraId="6BCFE6EB" w14:textId="77777777" w:rsidR="00000000" w:rsidRDefault="00A62CB6">
            <w:pPr>
              <w:rPr>
                <w:rFonts w:eastAsia="Times New Roman"/>
                <w:sz w:val="20"/>
                <w:szCs w:val="20"/>
              </w:rPr>
            </w:pPr>
          </w:p>
        </w:tc>
      </w:tr>
    </w:tbl>
    <w:p w14:paraId="5D67F1C7" w14:textId="77777777" w:rsidR="00000000" w:rsidRDefault="00A62CB6">
      <w:pPr>
        <w:spacing w:line="288" w:lineRule="auto"/>
        <w:ind w:hanging="270"/>
        <w:rPr>
          <w:rFonts w:eastAsia="Times New Roman"/>
          <w:sz w:val="16"/>
          <w:szCs w:val="16"/>
        </w:rPr>
      </w:pPr>
      <w:r>
        <w:rPr>
          <w:rFonts w:ascii="inherit" w:eastAsia="Times New Roman" w:hAnsi="inherit"/>
          <w:sz w:val="16"/>
          <w:szCs w:val="16"/>
        </w:rPr>
        <w:t>(a) Operating lease payments exclude</w:t>
      </w:r>
      <w:r>
        <w:rPr>
          <w:rFonts w:ascii="inherit" w:eastAsia="Times New Roman" w:hAnsi="inherit"/>
          <w:sz w:val="16"/>
          <w:szCs w:val="16"/>
        </w:rPr>
        <w:t xml:space="preserve"> </w:t>
      </w:r>
      <w:r>
        <w:rPr>
          <w:rFonts w:ascii="inherit" w:eastAsia="Times New Roman" w:hAnsi="inherit"/>
          <w:sz w:val="16"/>
          <w:szCs w:val="16"/>
        </w:rPr>
        <w:t>$192.4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legally binding minimum lease payments for leases signed, but not yet commenced.</w:t>
      </w:r>
    </w:p>
    <w:p w14:paraId="77B337DB" w14:textId="77777777" w:rsidR="00000000" w:rsidRDefault="00A62CB6">
      <w:pPr>
        <w:spacing w:line="288" w:lineRule="auto"/>
        <w:ind w:hanging="270"/>
        <w:rPr>
          <w:rFonts w:eastAsia="Times New Roman"/>
          <w:sz w:val="16"/>
          <w:szCs w:val="16"/>
        </w:rPr>
      </w:pPr>
      <w:r>
        <w:rPr>
          <w:rFonts w:ascii="inherit" w:eastAsia="Times New Roman" w:hAnsi="inherit"/>
          <w:sz w:val="16"/>
          <w:szCs w:val="16"/>
        </w:rPr>
        <w:t>(b) Excluding the six-month period ended June 29, 2019.</w:t>
      </w:r>
    </w:p>
    <w:p w14:paraId="3172C139" w14:textId="77777777" w:rsidR="00000000" w:rsidRDefault="00A62CB6">
      <w:pPr>
        <w:spacing w:line="288" w:lineRule="auto"/>
        <w:jc w:val="both"/>
        <w:rPr>
          <w:rFonts w:eastAsia="Times New Roman"/>
          <w:sz w:val="20"/>
          <w:szCs w:val="20"/>
        </w:rPr>
      </w:pPr>
    </w:p>
    <w:p w14:paraId="1A6B7A81" w14:textId="77777777" w:rsidR="00000000" w:rsidRDefault="00A62CB6">
      <w:pPr>
        <w:divId w:val="1148134258"/>
        <w:rPr>
          <w:rFonts w:eastAsia="Times New Roman"/>
          <w:sz w:val="20"/>
          <w:szCs w:val="20"/>
        </w:rPr>
      </w:pPr>
    </w:p>
    <w:p w14:paraId="284775B1" w14:textId="77777777" w:rsidR="00000000" w:rsidRDefault="00A62CB6">
      <w:pPr>
        <w:spacing w:line="288" w:lineRule="auto"/>
        <w:jc w:val="center"/>
        <w:divId w:val="1557085572"/>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15</w:t>
      </w:r>
    </w:p>
    <w:p w14:paraId="587ABE12" w14:textId="77777777" w:rsidR="00000000" w:rsidRDefault="00A62CB6">
      <w:pPr>
        <w:rPr>
          <w:rFonts w:eastAsia="Times New Roman"/>
          <w:sz w:val="20"/>
          <w:szCs w:val="20"/>
        </w:rPr>
      </w:pPr>
      <w:r>
        <w:rPr>
          <w:rFonts w:eastAsia="Times New Roman"/>
          <w:sz w:val="20"/>
          <w:szCs w:val="20"/>
        </w:rPr>
        <w:pict w14:anchorId="567B57FB">
          <v:rect id="_x0000_i1040" style="width:0;height:1.5pt" o:hralign="center" o:hrstd="t" o:hr="t" fillcolor="#a0a0a0" stroked="f"/>
        </w:pict>
      </w:r>
    </w:p>
    <w:p w14:paraId="77DAB045" w14:textId="77777777" w:rsidR="00000000" w:rsidRDefault="00A62CB6">
      <w:pPr>
        <w:spacing w:line="288" w:lineRule="auto"/>
        <w:divId w:val="2050572548"/>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1BA95150" w14:textId="77777777" w:rsidR="00000000" w:rsidRDefault="00A62CB6">
      <w:pPr>
        <w:divId w:val="1229536085"/>
        <w:rPr>
          <w:rFonts w:eastAsia="Times New Roman"/>
          <w:sz w:val="20"/>
          <w:szCs w:val="20"/>
        </w:rPr>
      </w:pPr>
    </w:p>
    <w:p w14:paraId="49A1227C"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Company’s lease term and discount rate:</w:t>
      </w:r>
    </w:p>
    <w:tbl>
      <w:tblPr>
        <w:tblW w:w="5000" w:type="pct"/>
        <w:jc w:val="center"/>
        <w:tblCellMar>
          <w:left w:w="0" w:type="dxa"/>
          <w:right w:w="0" w:type="dxa"/>
        </w:tblCellMar>
        <w:tblLook w:val="04A0" w:firstRow="1" w:lastRow="0" w:firstColumn="1" w:lastColumn="0" w:noHBand="0" w:noVBand="1"/>
      </w:tblPr>
      <w:tblGrid>
        <w:gridCol w:w="6820"/>
        <w:gridCol w:w="105"/>
        <w:gridCol w:w="1173"/>
        <w:gridCol w:w="208"/>
      </w:tblGrid>
      <w:tr w:rsidR="00000000" w14:paraId="4240ED02" w14:textId="77777777">
        <w:trPr>
          <w:divId w:val="702023939"/>
          <w:jc w:val="center"/>
        </w:trPr>
        <w:tc>
          <w:tcPr>
            <w:tcW w:w="0" w:type="auto"/>
            <w:gridSpan w:val="4"/>
            <w:vAlign w:val="center"/>
            <w:hideMark/>
          </w:tcPr>
          <w:p w14:paraId="45B4C045" w14:textId="77777777" w:rsidR="00000000" w:rsidRDefault="00A62CB6">
            <w:pPr>
              <w:spacing w:line="288" w:lineRule="auto"/>
              <w:jc w:val="both"/>
              <w:rPr>
                <w:rFonts w:eastAsia="Times New Roman"/>
                <w:sz w:val="20"/>
                <w:szCs w:val="20"/>
              </w:rPr>
            </w:pPr>
          </w:p>
        </w:tc>
      </w:tr>
      <w:tr w:rsidR="00000000" w14:paraId="554FC4A6" w14:textId="77777777">
        <w:trPr>
          <w:divId w:val="702023939"/>
          <w:jc w:val="center"/>
        </w:trPr>
        <w:tc>
          <w:tcPr>
            <w:tcW w:w="4150" w:type="pct"/>
            <w:vAlign w:val="center"/>
            <w:hideMark/>
          </w:tcPr>
          <w:p w14:paraId="4FD14CAD" w14:textId="77777777" w:rsidR="00000000" w:rsidRDefault="00A62CB6">
            <w:pPr>
              <w:rPr>
                <w:rFonts w:eastAsia="Times New Roman"/>
                <w:sz w:val="20"/>
                <w:szCs w:val="20"/>
              </w:rPr>
            </w:pPr>
          </w:p>
        </w:tc>
        <w:tc>
          <w:tcPr>
            <w:tcW w:w="50" w:type="pct"/>
            <w:vAlign w:val="center"/>
            <w:hideMark/>
          </w:tcPr>
          <w:p w14:paraId="2B7778B8" w14:textId="77777777" w:rsidR="00000000" w:rsidRDefault="00A62CB6">
            <w:pPr>
              <w:rPr>
                <w:rFonts w:eastAsia="Times New Roman"/>
                <w:sz w:val="20"/>
                <w:szCs w:val="20"/>
              </w:rPr>
            </w:pPr>
          </w:p>
        </w:tc>
        <w:tc>
          <w:tcPr>
            <w:tcW w:w="750" w:type="pct"/>
            <w:vAlign w:val="center"/>
            <w:hideMark/>
          </w:tcPr>
          <w:p w14:paraId="215EE597" w14:textId="77777777" w:rsidR="00000000" w:rsidRDefault="00A62CB6">
            <w:pPr>
              <w:rPr>
                <w:rFonts w:eastAsia="Times New Roman"/>
                <w:sz w:val="20"/>
                <w:szCs w:val="20"/>
              </w:rPr>
            </w:pPr>
          </w:p>
        </w:tc>
        <w:tc>
          <w:tcPr>
            <w:tcW w:w="50" w:type="pct"/>
            <w:vAlign w:val="center"/>
            <w:hideMark/>
          </w:tcPr>
          <w:p w14:paraId="509A94EA" w14:textId="77777777" w:rsidR="00000000" w:rsidRDefault="00A62CB6">
            <w:pPr>
              <w:rPr>
                <w:rFonts w:eastAsia="Times New Roman"/>
                <w:sz w:val="20"/>
                <w:szCs w:val="20"/>
              </w:rPr>
            </w:pPr>
          </w:p>
        </w:tc>
      </w:tr>
      <w:tr w:rsidR="00000000" w14:paraId="7E302D3B" w14:textId="77777777">
        <w:trPr>
          <w:divId w:val="702023939"/>
          <w:jc w:val="center"/>
        </w:trPr>
        <w:tc>
          <w:tcPr>
            <w:tcW w:w="0" w:type="auto"/>
            <w:tcMar>
              <w:top w:w="30" w:type="dxa"/>
              <w:left w:w="30" w:type="dxa"/>
              <w:bottom w:w="30" w:type="dxa"/>
              <w:right w:w="30" w:type="dxa"/>
            </w:tcMar>
            <w:vAlign w:val="bottom"/>
            <w:hideMark/>
          </w:tcPr>
          <w:p w14:paraId="703806DE" w14:textId="77777777" w:rsidR="00000000" w:rsidRDefault="00A62CB6">
            <w:pPr>
              <w:divId w:val="88318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C6870" w14:textId="77777777" w:rsidR="00000000" w:rsidRDefault="00A62CB6">
            <w:pPr>
              <w:divId w:val="304698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9EF58D8"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r>
      <w:tr w:rsidR="00000000" w14:paraId="00FF73F6" w14:textId="77777777">
        <w:trPr>
          <w:divId w:val="702023939"/>
          <w:jc w:val="center"/>
        </w:trPr>
        <w:tc>
          <w:tcPr>
            <w:tcW w:w="0" w:type="auto"/>
            <w:shd w:val="clear" w:color="auto" w:fill="CCEEFF"/>
            <w:tcMar>
              <w:top w:w="30" w:type="dxa"/>
              <w:left w:w="30" w:type="dxa"/>
              <w:bottom w:w="30" w:type="dxa"/>
              <w:right w:w="30" w:type="dxa"/>
            </w:tcMar>
            <w:vAlign w:val="bottom"/>
            <w:hideMark/>
          </w:tcPr>
          <w:p w14:paraId="19443DAD" w14:textId="77777777" w:rsidR="00000000" w:rsidRDefault="00A62CB6">
            <w:pPr>
              <w:rPr>
                <w:rFonts w:eastAsia="Times New Roman"/>
                <w:sz w:val="20"/>
                <w:szCs w:val="20"/>
              </w:rPr>
            </w:pPr>
            <w:r>
              <w:rPr>
                <w:rFonts w:ascii="inherit" w:eastAsia="Times New Roman" w:hAnsi="inherit"/>
                <w:sz w:val="20"/>
                <w:szCs w:val="20"/>
              </w:rPr>
              <w:t>Weighted-average remaining lease term (years):</w:t>
            </w:r>
          </w:p>
        </w:tc>
        <w:tc>
          <w:tcPr>
            <w:tcW w:w="0" w:type="auto"/>
            <w:shd w:val="clear" w:color="auto" w:fill="CCEEFF"/>
            <w:tcMar>
              <w:top w:w="30" w:type="dxa"/>
              <w:left w:w="30" w:type="dxa"/>
              <w:bottom w:w="30" w:type="dxa"/>
              <w:right w:w="30" w:type="dxa"/>
            </w:tcMar>
            <w:vAlign w:val="bottom"/>
            <w:hideMark/>
          </w:tcPr>
          <w:p w14:paraId="69FED875" w14:textId="77777777" w:rsidR="00000000" w:rsidRDefault="00A62CB6">
            <w:pPr>
              <w:divId w:val="1641689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0C2ECB3" w14:textId="77777777" w:rsidR="00000000" w:rsidRDefault="00A62CB6">
            <w:pPr>
              <w:divId w:val="1010134787"/>
              <w:rPr>
                <w:rFonts w:eastAsia="Times New Roman"/>
                <w:sz w:val="20"/>
                <w:szCs w:val="20"/>
              </w:rPr>
            </w:pPr>
            <w:r>
              <w:rPr>
                <w:rFonts w:ascii="inherit" w:eastAsia="Times New Roman" w:hAnsi="inherit"/>
                <w:sz w:val="20"/>
                <w:szCs w:val="20"/>
              </w:rPr>
              <w:t> </w:t>
            </w:r>
          </w:p>
        </w:tc>
      </w:tr>
      <w:tr w:rsidR="00000000" w14:paraId="498BF853" w14:textId="77777777">
        <w:trPr>
          <w:divId w:val="702023939"/>
          <w:jc w:val="center"/>
        </w:trPr>
        <w:tc>
          <w:tcPr>
            <w:tcW w:w="0" w:type="auto"/>
            <w:tcMar>
              <w:top w:w="30" w:type="dxa"/>
              <w:left w:w="180" w:type="dxa"/>
              <w:bottom w:w="30" w:type="dxa"/>
              <w:right w:w="30" w:type="dxa"/>
            </w:tcMar>
            <w:vAlign w:val="bottom"/>
            <w:hideMark/>
          </w:tcPr>
          <w:p w14:paraId="63104B41" w14:textId="77777777" w:rsidR="00000000" w:rsidRDefault="00A62CB6">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14:paraId="0323E0DF" w14:textId="77777777" w:rsidR="00000000" w:rsidRDefault="00A62CB6">
            <w:pPr>
              <w:divId w:val="1793551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768B4E" w14:textId="77777777" w:rsidR="00000000" w:rsidRDefault="00A62CB6">
            <w:pPr>
              <w:jc w:val="right"/>
              <w:rPr>
                <w:rFonts w:eastAsia="Times New Roman"/>
                <w:sz w:val="20"/>
                <w:szCs w:val="20"/>
              </w:rPr>
            </w:pPr>
            <w:r>
              <w:rPr>
                <w:rFonts w:ascii="inherit" w:eastAsia="Times New Roman" w:hAnsi="inherit"/>
                <w:sz w:val="20"/>
                <w:szCs w:val="20"/>
              </w:rPr>
              <w:t>9.4</w:t>
            </w:r>
          </w:p>
        </w:tc>
        <w:tc>
          <w:tcPr>
            <w:tcW w:w="0" w:type="auto"/>
            <w:vAlign w:val="bottom"/>
            <w:hideMark/>
          </w:tcPr>
          <w:p w14:paraId="68CADCF8" w14:textId="77777777" w:rsidR="00000000" w:rsidRDefault="00A62CB6">
            <w:pPr>
              <w:rPr>
                <w:rFonts w:eastAsia="Times New Roman"/>
                <w:sz w:val="20"/>
                <w:szCs w:val="20"/>
              </w:rPr>
            </w:pPr>
          </w:p>
        </w:tc>
      </w:tr>
      <w:tr w:rsidR="00000000" w14:paraId="284BDECA" w14:textId="77777777">
        <w:trPr>
          <w:divId w:val="702023939"/>
          <w:jc w:val="center"/>
        </w:trPr>
        <w:tc>
          <w:tcPr>
            <w:tcW w:w="0" w:type="auto"/>
            <w:shd w:val="clear" w:color="auto" w:fill="CCEEFF"/>
            <w:tcMar>
              <w:top w:w="30" w:type="dxa"/>
              <w:left w:w="180" w:type="dxa"/>
              <w:bottom w:w="30" w:type="dxa"/>
              <w:right w:w="30" w:type="dxa"/>
            </w:tcMar>
            <w:vAlign w:val="bottom"/>
            <w:hideMark/>
          </w:tcPr>
          <w:p w14:paraId="19C26704" w14:textId="77777777" w:rsidR="00000000" w:rsidRDefault="00A62CB6">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14:paraId="51F6B648" w14:textId="77777777" w:rsidR="00000000" w:rsidRDefault="00A62CB6">
            <w:pPr>
              <w:divId w:val="375198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BBB9FB" w14:textId="77777777" w:rsidR="00000000" w:rsidRDefault="00A62CB6">
            <w:pPr>
              <w:jc w:val="right"/>
              <w:rPr>
                <w:rFonts w:eastAsia="Times New Roman"/>
                <w:sz w:val="20"/>
                <w:szCs w:val="20"/>
              </w:rPr>
            </w:pPr>
            <w:r>
              <w:rPr>
                <w:rFonts w:ascii="inherit" w:eastAsia="Times New Roman" w:hAnsi="inherit"/>
                <w:sz w:val="20"/>
                <w:szCs w:val="20"/>
              </w:rPr>
              <w:t>8.9</w:t>
            </w:r>
          </w:p>
        </w:tc>
        <w:tc>
          <w:tcPr>
            <w:tcW w:w="0" w:type="auto"/>
            <w:shd w:val="clear" w:color="auto" w:fill="CCEEFF"/>
            <w:vAlign w:val="bottom"/>
            <w:hideMark/>
          </w:tcPr>
          <w:p w14:paraId="3CDA9326" w14:textId="77777777" w:rsidR="00000000" w:rsidRDefault="00A62CB6">
            <w:pPr>
              <w:rPr>
                <w:rFonts w:eastAsia="Times New Roman"/>
                <w:sz w:val="20"/>
                <w:szCs w:val="20"/>
              </w:rPr>
            </w:pPr>
          </w:p>
        </w:tc>
      </w:tr>
      <w:tr w:rsidR="00000000" w14:paraId="5032DFA6" w14:textId="77777777">
        <w:trPr>
          <w:divId w:val="702023939"/>
          <w:jc w:val="center"/>
        </w:trPr>
        <w:tc>
          <w:tcPr>
            <w:tcW w:w="0" w:type="auto"/>
            <w:tcMar>
              <w:top w:w="30" w:type="dxa"/>
              <w:left w:w="30" w:type="dxa"/>
              <w:bottom w:w="30" w:type="dxa"/>
              <w:right w:w="30" w:type="dxa"/>
            </w:tcMar>
            <w:vAlign w:val="bottom"/>
            <w:hideMark/>
          </w:tcPr>
          <w:p w14:paraId="01AEC35A" w14:textId="77777777" w:rsidR="00000000" w:rsidRDefault="00A62CB6">
            <w:pPr>
              <w:rPr>
                <w:rFonts w:eastAsia="Times New Roman"/>
                <w:sz w:val="20"/>
                <w:szCs w:val="20"/>
              </w:rPr>
            </w:pPr>
            <w:r>
              <w:rPr>
                <w:rFonts w:ascii="inherit" w:eastAsia="Times New Roman" w:hAnsi="inherit"/>
                <w:sz w:val="20"/>
                <w:szCs w:val="20"/>
              </w:rPr>
              <w:t>Weighted-average discount rate:</w:t>
            </w:r>
          </w:p>
        </w:tc>
        <w:tc>
          <w:tcPr>
            <w:tcW w:w="0" w:type="auto"/>
            <w:tcMar>
              <w:top w:w="30" w:type="dxa"/>
              <w:left w:w="30" w:type="dxa"/>
              <w:bottom w:w="30" w:type="dxa"/>
              <w:right w:w="30" w:type="dxa"/>
            </w:tcMar>
            <w:vAlign w:val="bottom"/>
            <w:hideMark/>
          </w:tcPr>
          <w:p w14:paraId="2889109D" w14:textId="77777777" w:rsidR="00000000" w:rsidRDefault="00A62CB6">
            <w:pPr>
              <w:divId w:val="64568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4F245D" w14:textId="77777777" w:rsidR="00000000" w:rsidRDefault="00A62CB6">
            <w:pPr>
              <w:divId w:val="1945569459"/>
              <w:rPr>
                <w:rFonts w:eastAsia="Times New Roman"/>
                <w:sz w:val="20"/>
                <w:szCs w:val="20"/>
              </w:rPr>
            </w:pPr>
            <w:r>
              <w:rPr>
                <w:rFonts w:ascii="inherit" w:eastAsia="Times New Roman" w:hAnsi="inherit"/>
                <w:sz w:val="20"/>
                <w:szCs w:val="20"/>
              </w:rPr>
              <w:t> </w:t>
            </w:r>
          </w:p>
        </w:tc>
      </w:tr>
      <w:tr w:rsidR="00000000" w14:paraId="5CC09079" w14:textId="77777777">
        <w:trPr>
          <w:divId w:val="702023939"/>
          <w:jc w:val="center"/>
        </w:trPr>
        <w:tc>
          <w:tcPr>
            <w:tcW w:w="0" w:type="auto"/>
            <w:shd w:val="clear" w:color="auto" w:fill="CCEEFF"/>
            <w:tcMar>
              <w:top w:w="30" w:type="dxa"/>
              <w:left w:w="180" w:type="dxa"/>
              <w:bottom w:w="30" w:type="dxa"/>
              <w:right w:w="30" w:type="dxa"/>
            </w:tcMar>
            <w:vAlign w:val="bottom"/>
            <w:hideMark/>
          </w:tcPr>
          <w:p w14:paraId="4ABAB14E" w14:textId="77777777" w:rsidR="00000000" w:rsidRDefault="00A62CB6">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14:paraId="7730DA8B" w14:textId="77777777" w:rsidR="00000000" w:rsidRDefault="00A62CB6">
            <w:pPr>
              <w:divId w:val="877473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3D0534" w14:textId="77777777" w:rsidR="00000000" w:rsidRDefault="00A62CB6">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47FD555C" w14:textId="77777777" w:rsidR="00000000" w:rsidRDefault="00A62CB6">
            <w:pPr>
              <w:rPr>
                <w:rFonts w:eastAsia="Times New Roman"/>
                <w:sz w:val="20"/>
                <w:szCs w:val="20"/>
              </w:rPr>
            </w:pPr>
            <w:r>
              <w:rPr>
                <w:rFonts w:ascii="inherit" w:eastAsia="Times New Roman" w:hAnsi="inherit"/>
                <w:sz w:val="20"/>
                <w:szCs w:val="20"/>
              </w:rPr>
              <w:t>%</w:t>
            </w:r>
          </w:p>
        </w:tc>
      </w:tr>
      <w:tr w:rsidR="00000000" w14:paraId="1E6114A8" w14:textId="77777777">
        <w:trPr>
          <w:divId w:val="702023939"/>
          <w:jc w:val="center"/>
        </w:trPr>
        <w:tc>
          <w:tcPr>
            <w:tcW w:w="0" w:type="auto"/>
            <w:tcMar>
              <w:top w:w="30" w:type="dxa"/>
              <w:left w:w="180" w:type="dxa"/>
              <w:bottom w:w="30" w:type="dxa"/>
              <w:right w:w="30" w:type="dxa"/>
            </w:tcMar>
            <w:vAlign w:val="bottom"/>
            <w:hideMark/>
          </w:tcPr>
          <w:p w14:paraId="62735AEE" w14:textId="77777777" w:rsidR="00000000" w:rsidRDefault="00A62CB6">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14:paraId="7E7448A7" w14:textId="77777777" w:rsidR="00000000" w:rsidRDefault="00A62CB6">
            <w:pPr>
              <w:divId w:val="2004434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1439F6" w14:textId="77777777" w:rsidR="00000000" w:rsidRDefault="00A62CB6">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14:paraId="79005F9D" w14:textId="77777777" w:rsidR="00000000" w:rsidRDefault="00A62CB6">
            <w:pPr>
              <w:rPr>
                <w:rFonts w:eastAsia="Times New Roman"/>
                <w:sz w:val="20"/>
                <w:szCs w:val="20"/>
              </w:rPr>
            </w:pPr>
            <w:r>
              <w:rPr>
                <w:rFonts w:ascii="inherit" w:eastAsia="Times New Roman" w:hAnsi="inherit"/>
                <w:sz w:val="20"/>
                <w:szCs w:val="20"/>
              </w:rPr>
              <w:t>%</w:t>
            </w:r>
          </w:p>
        </w:tc>
      </w:tr>
    </w:tbl>
    <w:p w14:paraId="0D622602" w14:textId="77777777" w:rsidR="00000000" w:rsidRDefault="00A62CB6">
      <w:pPr>
        <w:spacing w:line="288" w:lineRule="auto"/>
        <w:jc w:val="center"/>
        <w:rPr>
          <w:rFonts w:eastAsia="Times New Roman"/>
          <w:sz w:val="20"/>
          <w:szCs w:val="20"/>
        </w:rPr>
      </w:pPr>
    </w:p>
    <w:p w14:paraId="0958DE51" w14:textId="77777777" w:rsidR="00000000" w:rsidRDefault="00A62CB6">
      <w:pPr>
        <w:spacing w:line="288" w:lineRule="auto"/>
        <w:jc w:val="both"/>
        <w:rPr>
          <w:rFonts w:eastAsia="Times New Roman"/>
          <w:sz w:val="20"/>
          <w:szCs w:val="20"/>
        </w:rPr>
      </w:pPr>
    </w:p>
    <w:p w14:paraId="315576C2"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other information related to the Company’s lease liabilities (in thousands):</w:t>
      </w:r>
    </w:p>
    <w:tbl>
      <w:tblPr>
        <w:tblW w:w="5000" w:type="pct"/>
        <w:jc w:val="center"/>
        <w:tblCellMar>
          <w:left w:w="0" w:type="dxa"/>
          <w:right w:w="0" w:type="dxa"/>
        </w:tblCellMar>
        <w:tblLook w:val="04A0" w:firstRow="1" w:lastRow="0" w:firstColumn="1" w:lastColumn="0" w:noHBand="0" w:noVBand="1"/>
      </w:tblPr>
      <w:tblGrid>
        <w:gridCol w:w="5453"/>
        <w:gridCol w:w="105"/>
        <w:gridCol w:w="133"/>
        <w:gridCol w:w="1134"/>
        <w:gridCol w:w="54"/>
        <w:gridCol w:w="105"/>
        <w:gridCol w:w="133"/>
        <w:gridCol w:w="1134"/>
        <w:gridCol w:w="55"/>
      </w:tblGrid>
      <w:tr w:rsidR="00000000" w14:paraId="0FF53E37" w14:textId="77777777">
        <w:trPr>
          <w:divId w:val="892617449"/>
          <w:jc w:val="center"/>
        </w:trPr>
        <w:tc>
          <w:tcPr>
            <w:tcW w:w="0" w:type="auto"/>
            <w:gridSpan w:val="9"/>
            <w:vAlign w:val="center"/>
            <w:hideMark/>
          </w:tcPr>
          <w:p w14:paraId="36B9C632" w14:textId="77777777" w:rsidR="00000000" w:rsidRDefault="00A62CB6">
            <w:pPr>
              <w:spacing w:line="288" w:lineRule="auto"/>
              <w:jc w:val="both"/>
              <w:rPr>
                <w:rFonts w:eastAsia="Times New Roman"/>
                <w:sz w:val="20"/>
                <w:szCs w:val="20"/>
              </w:rPr>
            </w:pPr>
          </w:p>
        </w:tc>
      </w:tr>
      <w:tr w:rsidR="00000000" w14:paraId="21AD7A59" w14:textId="77777777">
        <w:trPr>
          <w:divId w:val="892617449"/>
          <w:jc w:val="center"/>
        </w:trPr>
        <w:tc>
          <w:tcPr>
            <w:tcW w:w="3300" w:type="pct"/>
            <w:vAlign w:val="center"/>
            <w:hideMark/>
          </w:tcPr>
          <w:p w14:paraId="4E60737C" w14:textId="77777777" w:rsidR="00000000" w:rsidRDefault="00A62CB6">
            <w:pPr>
              <w:rPr>
                <w:rFonts w:eastAsia="Times New Roman"/>
                <w:sz w:val="20"/>
                <w:szCs w:val="20"/>
              </w:rPr>
            </w:pPr>
          </w:p>
        </w:tc>
        <w:tc>
          <w:tcPr>
            <w:tcW w:w="50" w:type="pct"/>
            <w:vAlign w:val="center"/>
            <w:hideMark/>
          </w:tcPr>
          <w:p w14:paraId="653B3C07" w14:textId="77777777" w:rsidR="00000000" w:rsidRDefault="00A62CB6">
            <w:pPr>
              <w:rPr>
                <w:rFonts w:eastAsia="Times New Roman"/>
                <w:sz w:val="20"/>
                <w:szCs w:val="20"/>
              </w:rPr>
            </w:pPr>
          </w:p>
        </w:tc>
        <w:tc>
          <w:tcPr>
            <w:tcW w:w="50" w:type="pct"/>
            <w:vAlign w:val="center"/>
            <w:hideMark/>
          </w:tcPr>
          <w:p w14:paraId="2C7ACC89" w14:textId="77777777" w:rsidR="00000000" w:rsidRDefault="00A62CB6">
            <w:pPr>
              <w:rPr>
                <w:rFonts w:eastAsia="Times New Roman"/>
                <w:sz w:val="20"/>
                <w:szCs w:val="20"/>
              </w:rPr>
            </w:pPr>
          </w:p>
        </w:tc>
        <w:tc>
          <w:tcPr>
            <w:tcW w:w="700" w:type="pct"/>
            <w:vAlign w:val="center"/>
            <w:hideMark/>
          </w:tcPr>
          <w:p w14:paraId="7E055E23" w14:textId="77777777" w:rsidR="00000000" w:rsidRDefault="00A62CB6">
            <w:pPr>
              <w:rPr>
                <w:rFonts w:eastAsia="Times New Roman"/>
                <w:sz w:val="20"/>
                <w:szCs w:val="20"/>
              </w:rPr>
            </w:pPr>
          </w:p>
        </w:tc>
        <w:tc>
          <w:tcPr>
            <w:tcW w:w="50" w:type="pct"/>
            <w:vAlign w:val="center"/>
            <w:hideMark/>
          </w:tcPr>
          <w:p w14:paraId="2EF951A9" w14:textId="77777777" w:rsidR="00000000" w:rsidRDefault="00A62CB6">
            <w:pPr>
              <w:rPr>
                <w:rFonts w:eastAsia="Times New Roman"/>
                <w:sz w:val="20"/>
                <w:szCs w:val="20"/>
              </w:rPr>
            </w:pPr>
          </w:p>
        </w:tc>
        <w:tc>
          <w:tcPr>
            <w:tcW w:w="50" w:type="pct"/>
            <w:vAlign w:val="center"/>
            <w:hideMark/>
          </w:tcPr>
          <w:p w14:paraId="2DBE9E6E" w14:textId="77777777" w:rsidR="00000000" w:rsidRDefault="00A62CB6">
            <w:pPr>
              <w:rPr>
                <w:rFonts w:eastAsia="Times New Roman"/>
                <w:sz w:val="20"/>
                <w:szCs w:val="20"/>
              </w:rPr>
            </w:pPr>
          </w:p>
        </w:tc>
        <w:tc>
          <w:tcPr>
            <w:tcW w:w="50" w:type="pct"/>
            <w:vAlign w:val="center"/>
            <w:hideMark/>
          </w:tcPr>
          <w:p w14:paraId="04D0BA3B" w14:textId="77777777" w:rsidR="00000000" w:rsidRDefault="00A62CB6">
            <w:pPr>
              <w:rPr>
                <w:rFonts w:eastAsia="Times New Roman"/>
                <w:sz w:val="20"/>
                <w:szCs w:val="20"/>
              </w:rPr>
            </w:pPr>
          </w:p>
        </w:tc>
        <w:tc>
          <w:tcPr>
            <w:tcW w:w="700" w:type="pct"/>
            <w:vAlign w:val="center"/>
            <w:hideMark/>
          </w:tcPr>
          <w:p w14:paraId="56851BDC" w14:textId="77777777" w:rsidR="00000000" w:rsidRDefault="00A62CB6">
            <w:pPr>
              <w:rPr>
                <w:rFonts w:eastAsia="Times New Roman"/>
                <w:sz w:val="20"/>
                <w:szCs w:val="20"/>
              </w:rPr>
            </w:pPr>
          </w:p>
        </w:tc>
        <w:tc>
          <w:tcPr>
            <w:tcW w:w="50" w:type="pct"/>
            <w:vAlign w:val="center"/>
            <w:hideMark/>
          </w:tcPr>
          <w:p w14:paraId="4B8AAA20" w14:textId="77777777" w:rsidR="00000000" w:rsidRDefault="00A62CB6">
            <w:pPr>
              <w:rPr>
                <w:rFonts w:eastAsia="Times New Roman"/>
                <w:sz w:val="20"/>
                <w:szCs w:val="20"/>
              </w:rPr>
            </w:pPr>
          </w:p>
        </w:tc>
      </w:tr>
      <w:tr w:rsidR="00000000" w14:paraId="1712F9CB" w14:textId="77777777">
        <w:trPr>
          <w:divId w:val="892617449"/>
          <w:jc w:val="center"/>
        </w:trPr>
        <w:tc>
          <w:tcPr>
            <w:tcW w:w="0" w:type="auto"/>
            <w:tcMar>
              <w:top w:w="30" w:type="dxa"/>
              <w:left w:w="30" w:type="dxa"/>
              <w:bottom w:w="30" w:type="dxa"/>
              <w:right w:w="30" w:type="dxa"/>
            </w:tcMar>
            <w:vAlign w:val="bottom"/>
            <w:hideMark/>
          </w:tcPr>
          <w:p w14:paraId="173B7151" w14:textId="77777777" w:rsidR="00000000" w:rsidRDefault="00A62CB6">
            <w:pPr>
              <w:divId w:val="1260138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76E0C1" w14:textId="77777777" w:rsidR="00000000" w:rsidRDefault="00A62CB6">
            <w:pPr>
              <w:divId w:val="2142387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992C06"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3C3AA8D6" w14:textId="77777777" w:rsidR="00000000" w:rsidRDefault="00A62CB6">
            <w:pPr>
              <w:divId w:val="305361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6BFE99"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79794F31" w14:textId="77777777">
        <w:trPr>
          <w:divId w:val="892617449"/>
          <w:jc w:val="center"/>
        </w:trPr>
        <w:tc>
          <w:tcPr>
            <w:tcW w:w="0" w:type="auto"/>
            <w:tcMar>
              <w:top w:w="30" w:type="dxa"/>
              <w:left w:w="30" w:type="dxa"/>
              <w:bottom w:w="30" w:type="dxa"/>
              <w:right w:w="30" w:type="dxa"/>
            </w:tcMar>
            <w:vAlign w:val="bottom"/>
            <w:hideMark/>
          </w:tcPr>
          <w:p w14:paraId="4E059BCA" w14:textId="77777777" w:rsidR="00000000" w:rsidRDefault="00A62CB6">
            <w:pPr>
              <w:divId w:val="47455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367351" w14:textId="77777777" w:rsidR="00000000" w:rsidRDefault="00A62CB6">
            <w:pPr>
              <w:divId w:val="980504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F2C995"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Mar>
              <w:top w:w="30" w:type="dxa"/>
              <w:left w:w="30" w:type="dxa"/>
              <w:bottom w:w="30" w:type="dxa"/>
              <w:right w:w="30" w:type="dxa"/>
            </w:tcMar>
            <w:vAlign w:val="bottom"/>
            <w:hideMark/>
          </w:tcPr>
          <w:p w14:paraId="5C2C4D31" w14:textId="77777777" w:rsidR="00000000" w:rsidRDefault="00A62CB6">
            <w:pPr>
              <w:divId w:val="192040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9A3894"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r>
      <w:tr w:rsidR="00000000" w14:paraId="11C2C3EE" w14:textId="77777777">
        <w:trPr>
          <w:divId w:val="892617449"/>
          <w:jc w:val="center"/>
        </w:trPr>
        <w:tc>
          <w:tcPr>
            <w:tcW w:w="0" w:type="auto"/>
            <w:shd w:val="clear" w:color="auto" w:fill="CCEEFF"/>
            <w:tcMar>
              <w:top w:w="30" w:type="dxa"/>
              <w:left w:w="30" w:type="dxa"/>
              <w:bottom w:w="30" w:type="dxa"/>
              <w:right w:w="30" w:type="dxa"/>
            </w:tcMar>
            <w:vAlign w:val="bottom"/>
            <w:hideMark/>
          </w:tcPr>
          <w:p w14:paraId="3DE00B4E" w14:textId="77777777" w:rsidR="00000000" w:rsidRDefault="00A62CB6">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14:paraId="571E7697" w14:textId="77777777" w:rsidR="00000000" w:rsidRDefault="00A62CB6">
            <w:pPr>
              <w:divId w:val="3506888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6B87518" w14:textId="77777777" w:rsidR="00000000" w:rsidRDefault="00A62CB6">
            <w:pPr>
              <w:divId w:val="108479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70E553" w14:textId="77777777" w:rsidR="00000000" w:rsidRDefault="00A62CB6">
            <w:pPr>
              <w:divId w:val="21183307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F1A5F31" w14:textId="77777777" w:rsidR="00000000" w:rsidRDefault="00A62CB6">
            <w:pPr>
              <w:divId w:val="1574007450"/>
              <w:rPr>
                <w:rFonts w:eastAsia="Times New Roman"/>
                <w:sz w:val="20"/>
                <w:szCs w:val="20"/>
              </w:rPr>
            </w:pPr>
            <w:r>
              <w:rPr>
                <w:rFonts w:ascii="inherit" w:eastAsia="Times New Roman" w:hAnsi="inherit"/>
                <w:sz w:val="20"/>
                <w:szCs w:val="20"/>
              </w:rPr>
              <w:t> </w:t>
            </w:r>
          </w:p>
        </w:tc>
      </w:tr>
      <w:tr w:rsidR="00000000" w14:paraId="537FE73A" w14:textId="77777777">
        <w:trPr>
          <w:divId w:val="892617449"/>
          <w:jc w:val="center"/>
        </w:trPr>
        <w:tc>
          <w:tcPr>
            <w:tcW w:w="0" w:type="auto"/>
            <w:tcMar>
              <w:top w:w="30" w:type="dxa"/>
              <w:left w:w="180" w:type="dxa"/>
              <w:bottom w:w="30" w:type="dxa"/>
              <w:right w:w="30" w:type="dxa"/>
            </w:tcMar>
            <w:vAlign w:val="bottom"/>
            <w:hideMark/>
          </w:tcPr>
          <w:p w14:paraId="77E32EDD" w14:textId="77777777" w:rsidR="00000000" w:rsidRDefault="00A62CB6">
            <w:pPr>
              <w:rPr>
                <w:rFonts w:eastAsia="Times New Roman"/>
                <w:sz w:val="20"/>
                <w:szCs w:val="20"/>
              </w:rPr>
            </w:pPr>
            <w:r>
              <w:rPr>
                <w:rFonts w:ascii="inherit" w:eastAsia="Times New Roman" w:hAnsi="inherit"/>
                <w:sz w:val="20"/>
                <w:szCs w:val="20"/>
              </w:rPr>
              <w:t>Financing cash flows from finance leases</w:t>
            </w:r>
          </w:p>
        </w:tc>
        <w:tc>
          <w:tcPr>
            <w:tcW w:w="0" w:type="auto"/>
            <w:tcMar>
              <w:top w:w="30" w:type="dxa"/>
              <w:left w:w="30" w:type="dxa"/>
              <w:bottom w:w="30" w:type="dxa"/>
              <w:right w:w="30" w:type="dxa"/>
            </w:tcMar>
            <w:vAlign w:val="bottom"/>
            <w:hideMark/>
          </w:tcPr>
          <w:p w14:paraId="6189D755" w14:textId="77777777" w:rsidR="00000000" w:rsidRDefault="00A62CB6">
            <w:pPr>
              <w:divId w:val="364404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16CC3F"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A643BD" w14:textId="77777777" w:rsidR="00000000" w:rsidRDefault="00A62CB6">
            <w:pPr>
              <w:jc w:val="right"/>
              <w:rPr>
                <w:rFonts w:eastAsia="Times New Roman"/>
                <w:sz w:val="20"/>
                <w:szCs w:val="20"/>
              </w:rPr>
            </w:pPr>
            <w:r>
              <w:rPr>
                <w:rFonts w:ascii="inherit" w:eastAsia="Times New Roman" w:hAnsi="inherit"/>
                <w:sz w:val="20"/>
                <w:szCs w:val="20"/>
              </w:rPr>
              <w:t>908</w:t>
            </w:r>
          </w:p>
        </w:tc>
        <w:tc>
          <w:tcPr>
            <w:tcW w:w="0" w:type="auto"/>
            <w:vAlign w:val="bottom"/>
            <w:hideMark/>
          </w:tcPr>
          <w:p w14:paraId="56815BA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BA569A1" w14:textId="77777777" w:rsidR="00000000" w:rsidRDefault="00A62CB6">
            <w:pPr>
              <w:divId w:val="139331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D21EF4"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FA4BD6" w14:textId="77777777" w:rsidR="00000000" w:rsidRDefault="00A62CB6">
            <w:pPr>
              <w:jc w:val="right"/>
              <w:rPr>
                <w:rFonts w:eastAsia="Times New Roman"/>
                <w:sz w:val="20"/>
                <w:szCs w:val="20"/>
              </w:rPr>
            </w:pPr>
            <w:r>
              <w:rPr>
                <w:rFonts w:ascii="inherit" w:eastAsia="Times New Roman" w:hAnsi="inherit"/>
                <w:sz w:val="20"/>
                <w:szCs w:val="20"/>
              </w:rPr>
              <w:t>1,805</w:t>
            </w:r>
          </w:p>
        </w:tc>
        <w:tc>
          <w:tcPr>
            <w:tcW w:w="0" w:type="auto"/>
            <w:vAlign w:val="bottom"/>
            <w:hideMark/>
          </w:tcPr>
          <w:p w14:paraId="233C1860" w14:textId="77777777" w:rsidR="00000000" w:rsidRDefault="00A62CB6">
            <w:pPr>
              <w:rPr>
                <w:rFonts w:eastAsia="Times New Roman"/>
                <w:sz w:val="20"/>
                <w:szCs w:val="20"/>
              </w:rPr>
            </w:pPr>
          </w:p>
        </w:tc>
      </w:tr>
      <w:tr w:rsidR="00000000" w14:paraId="52557A0D" w14:textId="77777777">
        <w:trPr>
          <w:divId w:val="892617449"/>
          <w:jc w:val="center"/>
        </w:trPr>
        <w:tc>
          <w:tcPr>
            <w:tcW w:w="0" w:type="auto"/>
            <w:shd w:val="clear" w:color="auto" w:fill="CCEEFF"/>
            <w:tcMar>
              <w:top w:w="30" w:type="dxa"/>
              <w:left w:w="180" w:type="dxa"/>
              <w:bottom w:w="30" w:type="dxa"/>
              <w:right w:w="30" w:type="dxa"/>
            </w:tcMar>
            <w:vAlign w:val="bottom"/>
            <w:hideMark/>
          </w:tcPr>
          <w:p w14:paraId="6CD6796E" w14:textId="77777777" w:rsidR="00000000" w:rsidRDefault="00A62CB6">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30" w:type="dxa"/>
            </w:tcMar>
            <w:vAlign w:val="bottom"/>
            <w:hideMark/>
          </w:tcPr>
          <w:p w14:paraId="7AFD573C" w14:textId="77777777" w:rsidR="00000000" w:rsidRDefault="00A62CB6">
            <w:pPr>
              <w:divId w:val="1809663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0896C0" w14:textId="77777777" w:rsidR="00000000" w:rsidRDefault="00A62CB6">
            <w:pPr>
              <w:jc w:val="right"/>
              <w:rPr>
                <w:rFonts w:eastAsia="Times New Roman"/>
                <w:sz w:val="20"/>
                <w:szCs w:val="20"/>
              </w:rPr>
            </w:pPr>
            <w:r>
              <w:rPr>
                <w:rFonts w:ascii="inherit" w:eastAsia="Times New Roman" w:hAnsi="inherit"/>
                <w:sz w:val="20"/>
                <w:szCs w:val="20"/>
              </w:rPr>
              <w:t>395</w:t>
            </w:r>
          </w:p>
        </w:tc>
        <w:tc>
          <w:tcPr>
            <w:tcW w:w="0" w:type="auto"/>
            <w:shd w:val="clear" w:color="auto" w:fill="CCEEFF"/>
            <w:vAlign w:val="bottom"/>
            <w:hideMark/>
          </w:tcPr>
          <w:p w14:paraId="388C2AA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4C2506" w14:textId="77777777" w:rsidR="00000000" w:rsidRDefault="00A62CB6">
            <w:pPr>
              <w:divId w:val="723405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353C69" w14:textId="77777777" w:rsidR="00000000" w:rsidRDefault="00A62CB6">
            <w:pPr>
              <w:jc w:val="right"/>
              <w:rPr>
                <w:rFonts w:eastAsia="Times New Roman"/>
                <w:sz w:val="20"/>
                <w:szCs w:val="20"/>
              </w:rPr>
            </w:pPr>
            <w:r>
              <w:rPr>
                <w:rFonts w:ascii="inherit" w:eastAsia="Times New Roman" w:hAnsi="inherit"/>
                <w:sz w:val="20"/>
                <w:szCs w:val="20"/>
              </w:rPr>
              <w:t>800</w:t>
            </w:r>
          </w:p>
        </w:tc>
        <w:tc>
          <w:tcPr>
            <w:tcW w:w="0" w:type="auto"/>
            <w:shd w:val="clear" w:color="auto" w:fill="CCEEFF"/>
            <w:vAlign w:val="bottom"/>
            <w:hideMark/>
          </w:tcPr>
          <w:p w14:paraId="1D5B4AE8" w14:textId="77777777" w:rsidR="00000000" w:rsidRDefault="00A62CB6">
            <w:pPr>
              <w:rPr>
                <w:rFonts w:eastAsia="Times New Roman"/>
                <w:sz w:val="20"/>
                <w:szCs w:val="20"/>
              </w:rPr>
            </w:pPr>
          </w:p>
        </w:tc>
      </w:tr>
      <w:tr w:rsidR="00000000" w14:paraId="704CCA4B" w14:textId="77777777">
        <w:trPr>
          <w:divId w:val="892617449"/>
          <w:jc w:val="center"/>
        </w:trPr>
        <w:tc>
          <w:tcPr>
            <w:tcW w:w="0" w:type="auto"/>
            <w:tcMar>
              <w:top w:w="30" w:type="dxa"/>
              <w:left w:w="180" w:type="dxa"/>
              <w:bottom w:w="30" w:type="dxa"/>
              <w:right w:w="30" w:type="dxa"/>
            </w:tcMar>
            <w:vAlign w:val="bottom"/>
            <w:hideMark/>
          </w:tcPr>
          <w:p w14:paraId="34382169" w14:textId="77777777" w:rsidR="00000000" w:rsidRDefault="00A62CB6">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30" w:type="dxa"/>
            </w:tcMar>
            <w:vAlign w:val="bottom"/>
            <w:hideMark/>
          </w:tcPr>
          <w:p w14:paraId="68668711" w14:textId="77777777" w:rsidR="00000000" w:rsidRDefault="00A62CB6">
            <w:pPr>
              <w:divId w:val="1113020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5893C8" w14:textId="77777777" w:rsidR="00000000" w:rsidRDefault="00A62CB6">
            <w:pPr>
              <w:jc w:val="right"/>
              <w:rPr>
                <w:rFonts w:eastAsia="Times New Roman"/>
                <w:sz w:val="20"/>
                <w:szCs w:val="20"/>
              </w:rPr>
            </w:pPr>
            <w:r>
              <w:rPr>
                <w:rFonts w:ascii="inherit" w:eastAsia="Times New Roman" w:hAnsi="inherit"/>
                <w:sz w:val="20"/>
                <w:szCs w:val="20"/>
              </w:rPr>
              <w:t>89,515</w:t>
            </w:r>
          </w:p>
        </w:tc>
        <w:tc>
          <w:tcPr>
            <w:tcW w:w="0" w:type="auto"/>
            <w:vAlign w:val="bottom"/>
            <w:hideMark/>
          </w:tcPr>
          <w:p w14:paraId="212A3C1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C512A48" w14:textId="77777777" w:rsidR="00000000" w:rsidRDefault="00A62CB6">
            <w:pPr>
              <w:divId w:val="1446316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FEEC4" w14:textId="77777777" w:rsidR="00000000" w:rsidRDefault="00A62CB6">
            <w:pPr>
              <w:jc w:val="right"/>
              <w:rPr>
                <w:rFonts w:eastAsia="Times New Roman"/>
                <w:sz w:val="20"/>
                <w:szCs w:val="20"/>
              </w:rPr>
            </w:pPr>
            <w:r>
              <w:rPr>
                <w:rFonts w:ascii="inherit" w:eastAsia="Times New Roman" w:hAnsi="inherit"/>
                <w:sz w:val="20"/>
                <w:szCs w:val="20"/>
              </w:rPr>
              <w:t>162,980</w:t>
            </w:r>
          </w:p>
        </w:tc>
        <w:tc>
          <w:tcPr>
            <w:tcW w:w="0" w:type="auto"/>
            <w:vAlign w:val="bottom"/>
            <w:hideMark/>
          </w:tcPr>
          <w:p w14:paraId="44078A2D" w14:textId="77777777" w:rsidR="00000000" w:rsidRDefault="00A62CB6">
            <w:pPr>
              <w:rPr>
                <w:rFonts w:eastAsia="Times New Roman"/>
                <w:sz w:val="20"/>
                <w:szCs w:val="20"/>
              </w:rPr>
            </w:pPr>
          </w:p>
        </w:tc>
      </w:tr>
    </w:tbl>
    <w:p w14:paraId="4CF9A4C5" w14:textId="77777777" w:rsidR="00000000" w:rsidRDefault="00A62CB6">
      <w:pPr>
        <w:spacing w:line="288" w:lineRule="auto"/>
        <w:jc w:val="center"/>
        <w:rPr>
          <w:rFonts w:eastAsia="Times New Roman"/>
          <w:sz w:val="20"/>
          <w:szCs w:val="20"/>
        </w:rPr>
      </w:pPr>
    </w:p>
    <w:p w14:paraId="2032E76B" w14:textId="77777777" w:rsidR="00000000" w:rsidRDefault="00A62CB6">
      <w:pPr>
        <w:spacing w:line="288" w:lineRule="auto"/>
        <w:jc w:val="both"/>
        <w:rPr>
          <w:rFonts w:eastAsia="Times New Roman"/>
          <w:sz w:val="20"/>
          <w:szCs w:val="20"/>
        </w:rPr>
      </w:pPr>
    </w:p>
    <w:p w14:paraId="5BE4C325"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adopted new lease accounting guidance in the first quarter of fiscal 2019, as discussed in</w:t>
      </w:r>
      <w:r>
        <w:rPr>
          <w:rFonts w:ascii="inherit" w:eastAsia="Times New Roman" w:hAnsi="inherit"/>
          <w:sz w:val="20"/>
          <w:szCs w:val="20"/>
        </w:rPr>
        <w:t xml:space="preserve"> </w:t>
      </w:r>
      <w:r>
        <w:rPr>
          <w:rFonts w:eastAsia="Times New Roman"/>
          <w:sz w:val="20"/>
          <w:szCs w:val="20"/>
        </w:rPr>
        <w:t>Note 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and as required, the following disclosure is provided for periods prior to adoptio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xml:space="preserve"> </w:t>
      </w:r>
      <w:r>
        <w:rPr>
          <w:rFonts w:ascii="inherit" w:eastAsia="Times New Roman" w:hAnsi="inherit"/>
          <w:sz w:val="20"/>
          <w:szCs w:val="20"/>
        </w:rPr>
        <w:t>future minimum payments, by year and in the aggregate, under leases with initial or remaining terms of one year or more consisted of the following (in thousands):</w:t>
      </w:r>
    </w:p>
    <w:tbl>
      <w:tblPr>
        <w:tblW w:w="5000" w:type="pct"/>
        <w:tblCellMar>
          <w:left w:w="0" w:type="dxa"/>
          <w:right w:w="0" w:type="dxa"/>
        </w:tblCellMar>
        <w:tblLook w:val="04A0" w:firstRow="1" w:lastRow="0" w:firstColumn="1" w:lastColumn="0" w:noHBand="0" w:noVBand="1"/>
      </w:tblPr>
      <w:tblGrid>
        <w:gridCol w:w="5440"/>
        <w:gridCol w:w="105"/>
        <w:gridCol w:w="132"/>
        <w:gridCol w:w="1121"/>
        <w:gridCol w:w="107"/>
        <w:gridCol w:w="105"/>
        <w:gridCol w:w="132"/>
        <w:gridCol w:w="1122"/>
        <w:gridCol w:w="42"/>
      </w:tblGrid>
      <w:tr w:rsidR="00000000" w14:paraId="345B1C31" w14:textId="77777777">
        <w:trPr>
          <w:divId w:val="502016454"/>
        </w:trPr>
        <w:tc>
          <w:tcPr>
            <w:tcW w:w="0" w:type="auto"/>
            <w:gridSpan w:val="9"/>
            <w:vAlign w:val="center"/>
            <w:hideMark/>
          </w:tcPr>
          <w:p w14:paraId="721F4305" w14:textId="77777777" w:rsidR="00000000" w:rsidRDefault="00A62CB6">
            <w:pPr>
              <w:spacing w:line="288" w:lineRule="auto"/>
              <w:jc w:val="both"/>
              <w:rPr>
                <w:rFonts w:eastAsia="Times New Roman"/>
                <w:sz w:val="20"/>
                <w:szCs w:val="20"/>
              </w:rPr>
            </w:pPr>
          </w:p>
        </w:tc>
      </w:tr>
      <w:tr w:rsidR="00000000" w14:paraId="1BA87850" w14:textId="77777777">
        <w:trPr>
          <w:divId w:val="502016454"/>
        </w:trPr>
        <w:tc>
          <w:tcPr>
            <w:tcW w:w="3300" w:type="pct"/>
            <w:vAlign w:val="center"/>
            <w:hideMark/>
          </w:tcPr>
          <w:p w14:paraId="26554391" w14:textId="77777777" w:rsidR="00000000" w:rsidRDefault="00A62CB6">
            <w:pPr>
              <w:rPr>
                <w:rFonts w:eastAsia="Times New Roman"/>
                <w:sz w:val="20"/>
                <w:szCs w:val="20"/>
              </w:rPr>
            </w:pPr>
          </w:p>
        </w:tc>
        <w:tc>
          <w:tcPr>
            <w:tcW w:w="50" w:type="pct"/>
            <w:vAlign w:val="center"/>
            <w:hideMark/>
          </w:tcPr>
          <w:p w14:paraId="300DDB42" w14:textId="77777777" w:rsidR="00000000" w:rsidRDefault="00A62CB6">
            <w:pPr>
              <w:rPr>
                <w:rFonts w:eastAsia="Times New Roman"/>
                <w:sz w:val="20"/>
                <w:szCs w:val="20"/>
              </w:rPr>
            </w:pPr>
          </w:p>
        </w:tc>
        <w:tc>
          <w:tcPr>
            <w:tcW w:w="50" w:type="pct"/>
            <w:vAlign w:val="center"/>
            <w:hideMark/>
          </w:tcPr>
          <w:p w14:paraId="1EA134B1" w14:textId="77777777" w:rsidR="00000000" w:rsidRDefault="00A62CB6">
            <w:pPr>
              <w:rPr>
                <w:rFonts w:eastAsia="Times New Roman"/>
                <w:sz w:val="20"/>
                <w:szCs w:val="20"/>
              </w:rPr>
            </w:pPr>
          </w:p>
        </w:tc>
        <w:tc>
          <w:tcPr>
            <w:tcW w:w="700" w:type="pct"/>
            <w:vAlign w:val="center"/>
            <w:hideMark/>
          </w:tcPr>
          <w:p w14:paraId="296F293E" w14:textId="77777777" w:rsidR="00000000" w:rsidRDefault="00A62CB6">
            <w:pPr>
              <w:rPr>
                <w:rFonts w:eastAsia="Times New Roman"/>
                <w:sz w:val="20"/>
                <w:szCs w:val="20"/>
              </w:rPr>
            </w:pPr>
          </w:p>
        </w:tc>
        <w:tc>
          <w:tcPr>
            <w:tcW w:w="50" w:type="pct"/>
            <w:vAlign w:val="center"/>
            <w:hideMark/>
          </w:tcPr>
          <w:p w14:paraId="288DF92E" w14:textId="77777777" w:rsidR="00000000" w:rsidRDefault="00A62CB6">
            <w:pPr>
              <w:rPr>
                <w:rFonts w:eastAsia="Times New Roman"/>
                <w:sz w:val="20"/>
                <w:szCs w:val="20"/>
              </w:rPr>
            </w:pPr>
          </w:p>
        </w:tc>
        <w:tc>
          <w:tcPr>
            <w:tcW w:w="50" w:type="pct"/>
            <w:vAlign w:val="center"/>
            <w:hideMark/>
          </w:tcPr>
          <w:p w14:paraId="699D2264" w14:textId="77777777" w:rsidR="00000000" w:rsidRDefault="00A62CB6">
            <w:pPr>
              <w:rPr>
                <w:rFonts w:eastAsia="Times New Roman"/>
                <w:sz w:val="20"/>
                <w:szCs w:val="20"/>
              </w:rPr>
            </w:pPr>
          </w:p>
        </w:tc>
        <w:tc>
          <w:tcPr>
            <w:tcW w:w="50" w:type="pct"/>
            <w:vAlign w:val="center"/>
            <w:hideMark/>
          </w:tcPr>
          <w:p w14:paraId="4C3D3782" w14:textId="77777777" w:rsidR="00000000" w:rsidRDefault="00A62CB6">
            <w:pPr>
              <w:rPr>
                <w:rFonts w:eastAsia="Times New Roman"/>
                <w:sz w:val="20"/>
                <w:szCs w:val="20"/>
              </w:rPr>
            </w:pPr>
          </w:p>
        </w:tc>
        <w:tc>
          <w:tcPr>
            <w:tcW w:w="700" w:type="pct"/>
            <w:vAlign w:val="center"/>
            <w:hideMark/>
          </w:tcPr>
          <w:p w14:paraId="6387669E" w14:textId="77777777" w:rsidR="00000000" w:rsidRDefault="00A62CB6">
            <w:pPr>
              <w:rPr>
                <w:rFonts w:eastAsia="Times New Roman"/>
                <w:sz w:val="20"/>
                <w:szCs w:val="20"/>
              </w:rPr>
            </w:pPr>
          </w:p>
        </w:tc>
        <w:tc>
          <w:tcPr>
            <w:tcW w:w="50" w:type="pct"/>
            <w:vAlign w:val="center"/>
            <w:hideMark/>
          </w:tcPr>
          <w:p w14:paraId="5C78A6EB" w14:textId="77777777" w:rsidR="00000000" w:rsidRDefault="00A62CB6">
            <w:pPr>
              <w:rPr>
                <w:rFonts w:eastAsia="Times New Roman"/>
                <w:sz w:val="20"/>
                <w:szCs w:val="20"/>
              </w:rPr>
            </w:pPr>
          </w:p>
        </w:tc>
      </w:tr>
      <w:tr w:rsidR="00000000" w14:paraId="689AEBA8" w14:textId="77777777">
        <w:trPr>
          <w:divId w:val="502016454"/>
        </w:trPr>
        <w:tc>
          <w:tcPr>
            <w:tcW w:w="0" w:type="auto"/>
            <w:tcMar>
              <w:top w:w="30" w:type="dxa"/>
              <w:left w:w="30" w:type="dxa"/>
              <w:bottom w:w="30" w:type="dxa"/>
              <w:right w:w="30" w:type="dxa"/>
            </w:tcMar>
            <w:vAlign w:val="bottom"/>
            <w:hideMark/>
          </w:tcPr>
          <w:p w14:paraId="291C60F7" w14:textId="77777777" w:rsidR="00000000" w:rsidRDefault="00A62CB6">
            <w:pPr>
              <w:divId w:val="165945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0BDA5" w14:textId="77777777" w:rsidR="00000000" w:rsidRDefault="00A62CB6">
            <w:pPr>
              <w:divId w:val="42295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383B95" w14:textId="77777777" w:rsidR="00000000" w:rsidRDefault="00A62CB6">
            <w:pPr>
              <w:jc w:val="center"/>
              <w:rPr>
                <w:rFonts w:eastAsia="Times New Roman"/>
                <w:sz w:val="20"/>
                <w:szCs w:val="20"/>
              </w:rPr>
            </w:pPr>
            <w:r>
              <w:rPr>
                <w:rFonts w:ascii="inherit" w:eastAsia="Times New Roman" w:hAnsi="inherit"/>
                <w:b/>
                <w:bCs/>
                <w:sz w:val="20"/>
                <w:szCs w:val="20"/>
              </w:rPr>
              <w:t>Capital</w:t>
            </w:r>
          </w:p>
          <w:p w14:paraId="31529866" w14:textId="77777777" w:rsidR="00000000" w:rsidRDefault="00A62CB6">
            <w:pPr>
              <w:jc w:val="center"/>
              <w:rPr>
                <w:rFonts w:eastAsia="Times New Roman"/>
                <w:sz w:val="20"/>
                <w:szCs w:val="20"/>
              </w:rPr>
            </w:pPr>
            <w:r>
              <w:rPr>
                <w:rFonts w:ascii="inherit" w:eastAsia="Times New Roman" w:hAnsi="inherit"/>
                <w:b/>
                <w:bCs/>
                <w:sz w:val="20"/>
                <w:szCs w:val="20"/>
              </w:rPr>
              <w:t>Leases</w:t>
            </w:r>
          </w:p>
        </w:tc>
        <w:tc>
          <w:tcPr>
            <w:tcW w:w="0" w:type="auto"/>
            <w:tcMar>
              <w:top w:w="30" w:type="dxa"/>
              <w:left w:w="30" w:type="dxa"/>
              <w:bottom w:w="30" w:type="dxa"/>
              <w:right w:w="30" w:type="dxa"/>
            </w:tcMar>
            <w:vAlign w:val="bottom"/>
            <w:hideMark/>
          </w:tcPr>
          <w:p w14:paraId="48AD4FA7" w14:textId="77777777" w:rsidR="00000000" w:rsidRDefault="00A62CB6">
            <w:pPr>
              <w:divId w:val="1044603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D5A843" w14:textId="77777777" w:rsidR="00000000" w:rsidRDefault="00A62CB6">
            <w:pPr>
              <w:jc w:val="center"/>
              <w:rPr>
                <w:rFonts w:eastAsia="Times New Roman"/>
                <w:sz w:val="20"/>
                <w:szCs w:val="20"/>
              </w:rPr>
            </w:pPr>
            <w:r>
              <w:rPr>
                <w:rFonts w:ascii="inherit" w:eastAsia="Times New Roman" w:hAnsi="inherit"/>
                <w:b/>
                <w:bCs/>
                <w:sz w:val="20"/>
                <w:szCs w:val="20"/>
              </w:rPr>
              <w:t>Operating</w:t>
            </w:r>
          </w:p>
          <w:p w14:paraId="0EA4F014" w14:textId="77777777" w:rsidR="00000000" w:rsidRDefault="00A62CB6">
            <w:pPr>
              <w:jc w:val="center"/>
              <w:rPr>
                <w:rFonts w:eastAsia="Times New Roman"/>
                <w:sz w:val="20"/>
                <w:szCs w:val="20"/>
              </w:rPr>
            </w:pPr>
            <w:r>
              <w:rPr>
                <w:rFonts w:ascii="inherit" w:eastAsia="Times New Roman" w:hAnsi="inherit"/>
                <w:b/>
                <w:bCs/>
                <w:sz w:val="20"/>
                <w:szCs w:val="20"/>
              </w:rPr>
              <w:t>Leases</w:t>
            </w:r>
          </w:p>
        </w:tc>
      </w:tr>
      <w:tr w:rsidR="00000000" w14:paraId="00BB836A" w14:textId="77777777">
        <w:trPr>
          <w:divId w:val="502016454"/>
        </w:trPr>
        <w:tc>
          <w:tcPr>
            <w:tcW w:w="0" w:type="auto"/>
            <w:shd w:val="clear" w:color="auto" w:fill="CCEEFF"/>
            <w:tcMar>
              <w:top w:w="30" w:type="dxa"/>
              <w:left w:w="30" w:type="dxa"/>
              <w:bottom w:w="30" w:type="dxa"/>
              <w:right w:w="30" w:type="dxa"/>
            </w:tcMar>
            <w:vAlign w:val="bottom"/>
            <w:hideMark/>
          </w:tcPr>
          <w:p w14:paraId="1A4F754F" w14:textId="77777777" w:rsidR="00000000" w:rsidRDefault="00A62CB6">
            <w:pPr>
              <w:jc w:val="both"/>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14:paraId="7554130A" w14:textId="77777777" w:rsidR="00000000" w:rsidRDefault="00A62CB6">
            <w:pPr>
              <w:divId w:val="7701970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6B617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85FACC" w14:textId="77777777" w:rsidR="00000000" w:rsidRDefault="00A62CB6">
            <w:pPr>
              <w:jc w:val="right"/>
              <w:rPr>
                <w:rFonts w:eastAsia="Times New Roman"/>
                <w:sz w:val="20"/>
                <w:szCs w:val="20"/>
              </w:rPr>
            </w:pPr>
            <w:r>
              <w:rPr>
                <w:rFonts w:ascii="inherit" w:eastAsia="Times New Roman" w:hAnsi="inherit"/>
                <w:sz w:val="20"/>
                <w:szCs w:val="20"/>
              </w:rPr>
              <w:t>5,215</w:t>
            </w:r>
          </w:p>
        </w:tc>
        <w:tc>
          <w:tcPr>
            <w:tcW w:w="0" w:type="auto"/>
            <w:tcBorders>
              <w:top w:val="single" w:sz="6" w:space="0" w:color="000000"/>
            </w:tcBorders>
            <w:shd w:val="clear" w:color="auto" w:fill="CCEEFF"/>
            <w:vAlign w:val="bottom"/>
            <w:hideMark/>
          </w:tcPr>
          <w:p w14:paraId="75F360A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CF4939" w14:textId="77777777" w:rsidR="00000000" w:rsidRDefault="00A62CB6">
            <w:pPr>
              <w:divId w:val="13651363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38DAD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310AE0" w14:textId="77777777" w:rsidR="00000000" w:rsidRDefault="00A62CB6">
            <w:pPr>
              <w:jc w:val="right"/>
              <w:rPr>
                <w:rFonts w:eastAsia="Times New Roman"/>
                <w:sz w:val="20"/>
                <w:szCs w:val="20"/>
              </w:rPr>
            </w:pPr>
            <w:r>
              <w:rPr>
                <w:rFonts w:ascii="inherit" w:eastAsia="Times New Roman" w:hAnsi="inherit"/>
                <w:sz w:val="20"/>
                <w:szCs w:val="20"/>
              </w:rPr>
              <w:t>344,836</w:t>
            </w:r>
          </w:p>
        </w:tc>
        <w:tc>
          <w:tcPr>
            <w:tcW w:w="0" w:type="auto"/>
            <w:tcBorders>
              <w:top w:val="single" w:sz="6" w:space="0" w:color="000000"/>
            </w:tcBorders>
            <w:shd w:val="clear" w:color="auto" w:fill="CCEEFF"/>
            <w:vAlign w:val="bottom"/>
            <w:hideMark/>
          </w:tcPr>
          <w:p w14:paraId="3B7B3560" w14:textId="77777777" w:rsidR="00000000" w:rsidRDefault="00A62CB6">
            <w:pPr>
              <w:rPr>
                <w:rFonts w:eastAsia="Times New Roman"/>
                <w:sz w:val="20"/>
                <w:szCs w:val="20"/>
              </w:rPr>
            </w:pPr>
          </w:p>
        </w:tc>
      </w:tr>
      <w:tr w:rsidR="00000000" w14:paraId="03F1483F" w14:textId="77777777">
        <w:trPr>
          <w:divId w:val="502016454"/>
        </w:trPr>
        <w:tc>
          <w:tcPr>
            <w:tcW w:w="0" w:type="auto"/>
            <w:tcMar>
              <w:top w:w="30" w:type="dxa"/>
              <w:left w:w="30" w:type="dxa"/>
              <w:bottom w:w="30" w:type="dxa"/>
              <w:right w:w="30" w:type="dxa"/>
            </w:tcMar>
            <w:vAlign w:val="bottom"/>
            <w:hideMark/>
          </w:tcPr>
          <w:p w14:paraId="34AD1D53" w14:textId="77777777" w:rsidR="00000000" w:rsidRDefault="00A62CB6">
            <w:pPr>
              <w:jc w:val="both"/>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704ACC3F" w14:textId="77777777" w:rsidR="00000000" w:rsidRDefault="00A62CB6">
            <w:pPr>
              <w:divId w:val="1006176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A8317" w14:textId="77777777" w:rsidR="00000000" w:rsidRDefault="00A62CB6">
            <w:pPr>
              <w:jc w:val="right"/>
              <w:rPr>
                <w:rFonts w:eastAsia="Times New Roman"/>
                <w:sz w:val="20"/>
                <w:szCs w:val="20"/>
              </w:rPr>
            </w:pPr>
            <w:r>
              <w:rPr>
                <w:rFonts w:ascii="inherit" w:eastAsia="Times New Roman" w:hAnsi="inherit"/>
                <w:sz w:val="20"/>
                <w:szCs w:val="20"/>
              </w:rPr>
              <w:t>5,234</w:t>
            </w:r>
          </w:p>
        </w:tc>
        <w:tc>
          <w:tcPr>
            <w:tcW w:w="0" w:type="auto"/>
            <w:vAlign w:val="bottom"/>
            <w:hideMark/>
          </w:tcPr>
          <w:p w14:paraId="5CD3BE5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2398677" w14:textId="77777777" w:rsidR="00000000" w:rsidRDefault="00A62CB6">
            <w:pPr>
              <w:divId w:val="1234271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E86264" w14:textId="77777777" w:rsidR="00000000" w:rsidRDefault="00A62CB6">
            <w:pPr>
              <w:jc w:val="right"/>
              <w:rPr>
                <w:rFonts w:eastAsia="Times New Roman"/>
                <w:sz w:val="20"/>
                <w:szCs w:val="20"/>
              </w:rPr>
            </w:pPr>
            <w:r>
              <w:rPr>
                <w:rFonts w:ascii="inherit" w:eastAsia="Times New Roman" w:hAnsi="inherit"/>
                <w:sz w:val="20"/>
                <w:szCs w:val="20"/>
              </w:rPr>
              <w:t>328,589</w:t>
            </w:r>
          </w:p>
        </w:tc>
        <w:tc>
          <w:tcPr>
            <w:tcW w:w="0" w:type="auto"/>
            <w:vAlign w:val="bottom"/>
            <w:hideMark/>
          </w:tcPr>
          <w:p w14:paraId="75136407" w14:textId="77777777" w:rsidR="00000000" w:rsidRDefault="00A62CB6">
            <w:pPr>
              <w:rPr>
                <w:rFonts w:eastAsia="Times New Roman"/>
                <w:sz w:val="20"/>
                <w:szCs w:val="20"/>
              </w:rPr>
            </w:pPr>
          </w:p>
        </w:tc>
      </w:tr>
      <w:tr w:rsidR="00000000" w14:paraId="37373CBB" w14:textId="77777777">
        <w:trPr>
          <w:divId w:val="502016454"/>
        </w:trPr>
        <w:tc>
          <w:tcPr>
            <w:tcW w:w="0" w:type="auto"/>
            <w:shd w:val="clear" w:color="auto" w:fill="CCEEFF"/>
            <w:tcMar>
              <w:top w:w="30" w:type="dxa"/>
              <w:left w:w="30" w:type="dxa"/>
              <w:bottom w:w="30" w:type="dxa"/>
              <w:right w:w="30" w:type="dxa"/>
            </w:tcMar>
            <w:vAlign w:val="bottom"/>
            <w:hideMark/>
          </w:tcPr>
          <w:p w14:paraId="5A6D5B59" w14:textId="77777777" w:rsidR="00000000" w:rsidRDefault="00A62CB6">
            <w:pPr>
              <w:jc w:val="both"/>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30564398" w14:textId="77777777" w:rsidR="00000000" w:rsidRDefault="00A62CB6">
            <w:pPr>
              <w:divId w:val="1355644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6BE506" w14:textId="77777777" w:rsidR="00000000" w:rsidRDefault="00A62CB6">
            <w:pPr>
              <w:jc w:val="right"/>
              <w:rPr>
                <w:rFonts w:eastAsia="Times New Roman"/>
                <w:sz w:val="20"/>
                <w:szCs w:val="20"/>
              </w:rPr>
            </w:pPr>
            <w:r>
              <w:rPr>
                <w:rFonts w:ascii="inherit" w:eastAsia="Times New Roman" w:hAnsi="inherit"/>
                <w:sz w:val="20"/>
                <w:szCs w:val="20"/>
              </w:rPr>
              <w:t>5,294</w:t>
            </w:r>
          </w:p>
        </w:tc>
        <w:tc>
          <w:tcPr>
            <w:tcW w:w="0" w:type="auto"/>
            <w:shd w:val="clear" w:color="auto" w:fill="CCEEFF"/>
            <w:vAlign w:val="bottom"/>
            <w:hideMark/>
          </w:tcPr>
          <w:p w14:paraId="5E3E09F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1536D" w14:textId="77777777" w:rsidR="00000000" w:rsidRDefault="00A62CB6">
            <w:pPr>
              <w:divId w:val="133761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BA3863" w14:textId="77777777" w:rsidR="00000000" w:rsidRDefault="00A62CB6">
            <w:pPr>
              <w:jc w:val="right"/>
              <w:rPr>
                <w:rFonts w:eastAsia="Times New Roman"/>
                <w:sz w:val="20"/>
                <w:szCs w:val="20"/>
              </w:rPr>
            </w:pPr>
            <w:r>
              <w:rPr>
                <w:rFonts w:ascii="inherit" w:eastAsia="Times New Roman" w:hAnsi="inherit"/>
                <w:sz w:val="20"/>
                <w:szCs w:val="20"/>
              </w:rPr>
              <w:t>306,572</w:t>
            </w:r>
          </w:p>
        </w:tc>
        <w:tc>
          <w:tcPr>
            <w:tcW w:w="0" w:type="auto"/>
            <w:shd w:val="clear" w:color="auto" w:fill="CCEEFF"/>
            <w:vAlign w:val="bottom"/>
            <w:hideMark/>
          </w:tcPr>
          <w:p w14:paraId="3F122C38" w14:textId="77777777" w:rsidR="00000000" w:rsidRDefault="00A62CB6">
            <w:pPr>
              <w:rPr>
                <w:rFonts w:eastAsia="Times New Roman"/>
                <w:sz w:val="20"/>
                <w:szCs w:val="20"/>
              </w:rPr>
            </w:pPr>
          </w:p>
        </w:tc>
      </w:tr>
      <w:tr w:rsidR="00000000" w14:paraId="75CD37D8" w14:textId="77777777">
        <w:trPr>
          <w:divId w:val="502016454"/>
        </w:trPr>
        <w:tc>
          <w:tcPr>
            <w:tcW w:w="0" w:type="auto"/>
            <w:tcMar>
              <w:top w:w="30" w:type="dxa"/>
              <w:left w:w="30" w:type="dxa"/>
              <w:bottom w:w="30" w:type="dxa"/>
              <w:right w:w="30" w:type="dxa"/>
            </w:tcMar>
            <w:vAlign w:val="bottom"/>
            <w:hideMark/>
          </w:tcPr>
          <w:p w14:paraId="5D21AA59" w14:textId="77777777" w:rsidR="00000000" w:rsidRDefault="00A62CB6">
            <w:pPr>
              <w:jc w:val="both"/>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6F90FF0E" w14:textId="77777777" w:rsidR="00000000" w:rsidRDefault="00A62CB6">
            <w:pPr>
              <w:divId w:val="844444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95BD6A" w14:textId="77777777" w:rsidR="00000000" w:rsidRDefault="00A62CB6">
            <w:pPr>
              <w:jc w:val="right"/>
              <w:rPr>
                <w:rFonts w:eastAsia="Times New Roman"/>
                <w:sz w:val="20"/>
                <w:szCs w:val="20"/>
              </w:rPr>
            </w:pPr>
            <w:r>
              <w:rPr>
                <w:rFonts w:ascii="inherit" w:eastAsia="Times New Roman" w:hAnsi="inherit"/>
                <w:sz w:val="20"/>
                <w:szCs w:val="20"/>
              </w:rPr>
              <w:t>4,172</w:t>
            </w:r>
          </w:p>
        </w:tc>
        <w:tc>
          <w:tcPr>
            <w:tcW w:w="0" w:type="auto"/>
            <w:vAlign w:val="bottom"/>
            <w:hideMark/>
          </w:tcPr>
          <w:p w14:paraId="139052C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2C3F914" w14:textId="77777777" w:rsidR="00000000" w:rsidRDefault="00A62CB6">
            <w:pPr>
              <w:divId w:val="1984969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373FDE" w14:textId="77777777" w:rsidR="00000000" w:rsidRDefault="00A62CB6">
            <w:pPr>
              <w:jc w:val="right"/>
              <w:rPr>
                <w:rFonts w:eastAsia="Times New Roman"/>
                <w:sz w:val="20"/>
                <w:szCs w:val="20"/>
              </w:rPr>
            </w:pPr>
            <w:r>
              <w:rPr>
                <w:rFonts w:ascii="inherit" w:eastAsia="Times New Roman" w:hAnsi="inherit"/>
                <w:sz w:val="20"/>
                <w:szCs w:val="20"/>
              </w:rPr>
              <w:t>284,327</w:t>
            </w:r>
          </w:p>
        </w:tc>
        <w:tc>
          <w:tcPr>
            <w:tcW w:w="0" w:type="auto"/>
            <w:vAlign w:val="bottom"/>
            <w:hideMark/>
          </w:tcPr>
          <w:p w14:paraId="099A0C0E" w14:textId="77777777" w:rsidR="00000000" w:rsidRDefault="00A62CB6">
            <w:pPr>
              <w:rPr>
                <w:rFonts w:eastAsia="Times New Roman"/>
                <w:sz w:val="20"/>
                <w:szCs w:val="20"/>
              </w:rPr>
            </w:pPr>
          </w:p>
        </w:tc>
      </w:tr>
      <w:tr w:rsidR="00000000" w14:paraId="088E45ED" w14:textId="77777777">
        <w:trPr>
          <w:divId w:val="502016454"/>
        </w:trPr>
        <w:tc>
          <w:tcPr>
            <w:tcW w:w="0" w:type="auto"/>
            <w:shd w:val="clear" w:color="auto" w:fill="CCEEFF"/>
            <w:tcMar>
              <w:top w:w="30" w:type="dxa"/>
              <w:left w:w="30" w:type="dxa"/>
              <w:bottom w:w="30" w:type="dxa"/>
              <w:right w:w="30" w:type="dxa"/>
            </w:tcMar>
            <w:vAlign w:val="bottom"/>
            <w:hideMark/>
          </w:tcPr>
          <w:p w14:paraId="5CE4539A" w14:textId="77777777" w:rsidR="00000000" w:rsidRDefault="00A62CB6">
            <w:pPr>
              <w:jc w:val="both"/>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3E6817C8" w14:textId="77777777" w:rsidR="00000000" w:rsidRDefault="00A62CB6">
            <w:pPr>
              <w:divId w:val="2034763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652F85" w14:textId="77777777" w:rsidR="00000000" w:rsidRDefault="00A62CB6">
            <w:pPr>
              <w:jc w:val="right"/>
              <w:rPr>
                <w:rFonts w:eastAsia="Times New Roman"/>
                <w:sz w:val="20"/>
                <w:szCs w:val="20"/>
              </w:rPr>
            </w:pPr>
            <w:r>
              <w:rPr>
                <w:rFonts w:ascii="inherit" w:eastAsia="Times New Roman" w:hAnsi="inherit"/>
                <w:sz w:val="20"/>
                <w:szCs w:val="20"/>
              </w:rPr>
              <w:t>2,980</w:t>
            </w:r>
          </w:p>
        </w:tc>
        <w:tc>
          <w:tcPr>
            <w:tcW w:w="0" w:type="auto"/>
            <w:shd w:val="clear" w:color="auto" w:fill="CCEEFF"/>
            <w:vAlign w:val="bottom"/>
            <w:hideMark/>
          </w:tcPr>
          <w:p w14:paraId="56DCCF5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A33A2" w14:textId="77777777" w:rsidR="00000000" w:rsidRDefault="00A62CB6">
            <w:pPr>
              <w:divId w:val="1996566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6BCC8E" w14:textId="77777777" w:rsidR="00000000" w:rsidRDefault="00A62CB6">
            <w:pPr>
              <w:jc w:val="right"/>
              <w:rPr>
                <w:rFonts w:eastAsia="Times New Roman"/>
                <w:sz w:val="20"/>
                <w:szCs w:val="20"/>
              </w:rPr>
            </w:pPr>
            <w:r>
              <w:rPr>
                <w:rFonts w:ascii="inherit" w:eastAsia="Times New Roman" w:hAnsi="inherit"/>
                <w:sz w:val="20"/>
                <w:szCs w:val="20"/>
              </w:rPr>
              <w:t>260,518</w:t>
            </w:r>
          </w:p>
        </w:tc>
        <w:tc>
          <w:tcPr>
            <w:tcW w:w="0" w:type="auto"/>
            <w:shd w:val="clear" w:color="auto" w:fill="CCEEFF"/>
            <w:vAlign w:val="bottom"/>
            <w:hideMark/>
          </w:tcPr>
          <w:p w14:paraId="0C93436C" w14:textId="77777777" w:rsidR="00000000" w:rsidRDefault="00A62CB6">
            <w:pPr>
              <w:rPr>
                <w:rFonts w:eastAsia="Times New Roman"/>
                <w:sz w:val="20"/>
                <w:szCs w:val="20"/>
              </w:rPr>
            </w:pPr>
          </w:p>
        </w:tc>
      </w:tr>
      <w:tr w:rsidR="00000000" w14:paraId="6D9AF101" w14:textId="77777777">
        <w:trPr>
          <w:divId w:val="502016454"/>
        </w:trPr>
        <w:tc>
          <w:tcPr>
            <w:tcW w:w="0" w:type="auto"/>
            <w:tcMar>
              <w:top w:w="30" w:type="dxa"/>
              <w:left w:w="30" w:type="dxa"/>
              <w:bottom w:w="30" w:type="dxa"/>
              <w:right w:w="30" w:type="dxa"/>
            </w:tcMar>
            <w:vAlign w:val="bottom"/>
            <w:hideMark/>
          </w:tcPr>
          <w:p w14:paraId="551D57B5" w14:textId="77777777" w:rsidR="00000000" w:rsidRDefault="00A62CB6">
            <w:pPr>
              <w:jc w:val="both"/>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61BAA6F3" w14:textId="77777777" w:rsidR="00000000" w:rsidRDefault="00A62CB6">
            <w:pPr>
              <w:divId w:val="122966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A39D34" w14:textId="77777777" w:rsidR="00000000" w:rsidRDefault="00A62CB6">
            <w:pPr>
              <w:jc w:val="right"/>
              <w:rPr>
                <w:rFonts w:eastAsia="Times New Roman"/>
                <w:sz w:val="20"/>
                <w:szCs w:val="20"/>
              </w:rPr>
            </w:pPr>
            <w:r>
              <w:rPr>
                <w:rFonts w:ascii="inherit" w:eastAsia="Times New Roman" w:hAnsi="inherit"/>
                <w:sz w:val="20"/>
                <w:szCs w:val="20"/>
              </w:rPr>
              <w:t>20,169</w:t>
            </w:r>
          </w:p>
        </w:tc>
        <w:tc>
          <w:tcPr>
            <w:tcW w:w="0" w:type="auto"/>
            <w:tcBorders>
              <w:bottom w:val="single" w:sz="6" w:space="0" w:color="000000"/>
            </w:tcBorders>
            <w:vAlign w:val="bottom"/>
            <w:hideMark/>
          </w:tcPr>
          <w:p w14:paraId="2FD2C76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439A43F" w14:textId="77777777" w:rsidR="00000000" w:rsidRDefault="00A62CB6">
            <w:pPr>
              <w:divId w:val="691759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5EE431" w14:textId="77777777" w:rsidR="00000000" w:rsidRDefault="00A62CB6">
            <w:pPr>
              <w:jc w:val="right"/>
              <w:rPr>
                <w:rFonts w:eastAsia="Times New Roman"/>
                <w:sz w:val="20"/>
                <w:szCs w:val="20"/>
              </w:rPr>
            </w:pPr>
            <w:r>
              <w:rPr>
                <w:rFonts w:ascii="inherit" w:eastAsia="Times New Roman" w:hAnsi="inherit"/>
                <w:sz w:val="20"/>
                <w:szCs w:val="20"/>
              </w:rPr>
              <w:t>1,175,972</w:t>
            </w:r>
          </w:p>
        </w:tc>
        <w:tc>
          <w:tcPr>
            <w:tcW w:w="0" w:type="auto"/>
            <w:tcBorders>
              <w:bottom w:val="single" w:sz="6" w:space="0" w:color="000000"/>
            </w:tcBorders>
            <w:vAlign w:val="bottom"/>
            <w:hideMark/>
          </w:tcPr>
          <w:p w14:paraId="3D652DCD" w14:textId="77777777" w:rsidR="00000000" w:rsidRDefault="00A62CB6">
            <w:pPr>
              <w:rPr>
                <w:rFonts w:eastAsia="Times New Roman"/>
                <w:sz w:val="20"/>
                <w:szCs w:val="20"/>
              </w:rPr>
            </w:pPr>
          </w:p>
        </w:tc>
      </w:tr>
      <w:tr w:rsidR="00000000" w14:paraId="4D5F8905" w14:textId="77777777">
        <w:trPr>
          <w:divId w:val="502016454"/>
        </w:trPr>
        <w:tc>
          <w:tcPr>
            <w:tcW w:w="0" w:type="auto"/>
            <w:shd w:val="clear" w:color="auto" w:fill="CCEEFF"/>
            <w:tcMar>
              <w:top w:w="30" w:type="dxa"/>
              <w:left w:w="30" w:type="dxa"/>
              <w:bottom w:w="30" w:type="dxa"/>
              <w:right w:w="30" w:type="dxa"/>
            </w:tcMar>
            <w:vAlign w:val="bottom"/>
            <w:hideMark/>
          </w:tcPr>
          <w:p w14:paraId="6C1CA3E7" w14:textId="77777777" w:rsidR="00000000" w:rsidRDefault="00A62CB6">
            <w:pPr>
              <w:jc w:val="both"/>
              <w:rPr>
                <w:rFonts w:eastAsia="Times New Roman"/>
                <w:sz w:val="20"/>
                <w:szCs w:val="20"/>
              </w:rPr>
            </w:pPr>
            <w:r>
              <w:rPr>
                <w:rFonts w:ascii="inherit" w:eastAsia="Times New Roman" w:hAnsi="inherit"/>
                <w:sz w:val="20"/>
                <w:szCs w:val="20"/>
              </w:rPr>
              <w:t>Total minimum lease payments</w:t>
            </w:r>
          </w:p>
        </w:tc>
        <w:tc>
          <w:tcPr>
            <w:tcW w:w="0" w:type="auto"/>
            <w:shd w:val="clear" w:color="auto" w:fill="CCEEFF"/>
            <w:tcMar>
              <w:top w:w="30" w:type="dxa"/>
              <w:left w:w="30" w:type="dxa"/>
              <w:bottom w:w="30" w:type="dxa"/>
              <w:right w:w="30" w:type="dxa"/>
            </w:tcMar>
            <w:vAlign w:val="bottom"/>
            <w:hideMark/>
          </w:tcPr>
          <w:p w14:paraId="21C8CE87" w14:textId="77777777" w:rsidR="00000000" w:rsidRDefault="00A62CB6">
            <w:pPr>
              <w:divId w:val="1471708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A7E364" w14:textId="77777777" w:rsidR="00000000" w:rsidRDefault="00A62CB6">
            <w:pPr>
              <w:jc w:val="right"/>
              <w:rPr>
                <w:rFonts w:eastAsia="Times New Roman"/>
                <w:sz w:val="20"/>
                <w:szCs w:val="20"/>
              </w:rPr>
            </w:pPr>
            <w:r>
              <w:rPr>
                <w:rFonts w:ascii="inherit" w:eastAsia="Times New Roman" w:hAnsi="inherit"/>
                <w:sz w:val="20"/>
                <w:szCs w:val="20"/>
              </w:rPr>
              <w:t>43,064</w:t>
            </w:r>
          </w:p>
        </w:tc>
        <w:tc>
          <w:tcPr>
            <w:tcW w:w="0" w:type="auto"/>
            <w:shd w:val="clear" w:color="auto" w:fill="CCEEFF"/>
            <w:vAlign w:val="bottom"/>
            <w:hideMark/>
          </w:tcPr>
          <w:p w14:paraId="56CB3EB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317541" w14:textId="77777777" w:rsidR="00000000" w:rsidRDefault="00A62CB6">
            <w:pPr>
              <w:divId w:val="17957143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6C0DB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E57DE4D" w14:textId="77777777" w:rsidR="00000000" w:rsidRDefault="00A62CB6">
            <w:pPr>
              <w:jc w:val="right"/>
              <w:rPr>
                <w:rFonts w:eastAsia="Times New Roman"/>
                <w:sz w:val="20"/>
                <w:szCs w:val="20"/>
              </w:rPr>
            </w:pPr>
            <w:r>
              <w:rPr>
                <w:rFonts w:ascii="inherit" w:eastAsia="Times New Roman" w:hAnsi="inherit"/>
                <w:sz w:val="20"/>
                <w:szCs w:val="20"/>
              </w:rPr>
              <w:t>2,700,814</w:t>
            </w:r>
          </w:p>
        </w:tc>
        <w:tc>
          <w:tcPr>
            <w:tcW w:w="0" w:type="auto"/>
            <w:tcBorders>
              <w:bottom w:val="double" w:sz="6" w:space="0" w:color="000000"/>
            </w:tcBorders>
            <w:shd w:val="clear" w:color="auto" w:fill="CCEEFF"/>
            <w:vAlign w:val="bottom"/>
            <w:hideMark/>
          </w:tcPr>
          <w:p w14:paraId="0BF83D97" w14:textId="77777777" w:rsidR="00000000" w:rsidRDefault="00A62CB6">
            <w:pPr>
              <w:rPr>
                <w:rFonts w:eastAsia="Times New Roman"/>
                <w:sz w:val="20"/>
                <w:szCs w:val="20"/>
              </w:rPr>
            </w:pPr>
          </w:p>
        </w:tc>
      </w:tr>
      <w:tr w:rsidR="00000000" w14:paraId="5F016E58" w14:textId="77777777">
        <w:trPr>
          <w:divId w:val="502016454"/>
        </w:trPr>
        <w:tc>
          <w:tcPr>
            <w:tcW w:w="0" w:type="auto"/>
            <w:tcMar>
              <w:top w:w="30" w:type="dxa"/>
              <w:left w:w="30" w:type="dxa"/>
              <w:bottom w:w="30" w:type="dxa"/>
              <w:right w:w="30" w:type="dxa"/>
            </w:tcMar>
            <w:vAlign w:val="bottom"/>
            <w:hideMark/>
          </w:tcPr>
          <w:p w14:paraId="65186360" w14:textId="77777777" w:rsidR="00000000" w:rsidRDefault="00A62CB6">
            <w:pPr>
              <w:jc w:val="both"/>
              <w:rPr>
                <w:rFonts w:eastAsia="Times New Roman"/>
                <w:sz w:val="20"/>
                <w:szCs w:val="20"/>
              </w:rPr>
            </w:pPr>
            <w:r>
              <w:rPr>
                <w:rFonts w:ascii="inherit" w:eastAsia="Times New Roman" w:hAnsi="inherit"/>
                <w:sz w:val="20"/>
                <w:szCs w:val="20"/>
              </w:rPr>
              <w:t>Amount representing interest</w:t>
            </w:r>
          </w:p>
        </w:tc>
        <w:tc>
          <w:tcPr>
            <w:tcW w:w="0" w:type="auto"/>
            <w:tcMar>
              <w:top w:w="30" w:type="dxa"/>
              <w:left w:w="30" w:type="dxa"/>
              <w:bottom w:w="30" w:type="dxa"/>
              <w:right w:w="30" w:type="dxa"/>
            </w:tcMar>
            <w:vAlign w:val="bottom"/>
            <w:hideMark/>
          </w:tcPr>
          <w:p w14:paraId="73A93C8D" w14:textId="77777777" w:rsidR="00000000" w:rsidRDefault="00A62CB6">
            <w:pPr>
              <w:divId w:val="993535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84F5E4" w14:textId="77777777" w:rsidR="00000000" w:rsidRDefault="00A62CB6">
            <w:pPr>
              <w:jc w:val="right"/>
              <w:rPr>
                <w:rFonts w:eastAsia="Times New Roman"/>
                <w:sz w:val="20"/>
                <w:szCs w:val="20"/>
              </w:rPr>
            </w:pPr>
            <w:r>
              <w:rPr>
                <w:rFonts w:ascii="inherit" w:eastAsia="Times New Roman" w:hAnsi="inherit"/>
                <w:sz w:val="20"/>
                <w:szCs w:val="20"/>
              </w:rPr>
              <w:t>(10,148</w:t>
            </w:r>
          </w:p>
        </w:tc>
        <w:tc>
          <w:tcPr>
            <w:tcW w:w="0" w:type="auto"/>
            <w:tcBorders>
              <w:bottom w:val="single" w:sz="6" w:space="0" w:color="000000"/>
            </w:tcBorders>
            <w:tcMar>
              <w:top w:w="30" w:type="dxa"/>
              <w:left w:w="0" w:type="dxa"/>
              <w:bottom w:w="30" w:type="dxa"/>
              <w:right w:w="30" w:type="dxa"/>
            </w:tcMar>
            <w:vAlign w:val="bottom"/>
            <w:hideMark/>
          </w:tcPr>
          <w:p w14:paraId="0DDA11A9"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E42E1B" w14:textId="77777777" w:rsidR="00000000" w:rsidRDefault="00A62CB6">
            <w:pPr>
              <w:divId w:val="498270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96DA5"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F801063" w14:textId="77777777" w:rsidR="00000000" w:rsidRDefault="00A62CB6">
            <w:pPr>
              <w:rPr>
                <w:rFonts w:eastAsia="Times New Roman"/>
                <w:sz w:val="20"/>
                <w:szCs w:val="20"/>
              </w:rPr>
            </w:pPr>
          </w:p>
        </w:tc>
      </w:tr>
      <w:tr w:rsidR="00000000" w14:paraId="142937FB" w14:textId="77777777">
        <w:trPr>
          <w:divId w:val="502016454"/>
        </w:trPr>
        <w:tc>
          <w:tcPr>
            <w:tcW w:w="0" w:type="auto"/>
            <w:shd w:val="clear" w:color="auto" w:fill="CCEEFF"/>
            <w:tcMar>
              <w:top w:w="30" w:type="dxa"/>
              <w:left w:w="30" w:type="dxa"/>
              <w:bottom w:w="30" w:type="dxa"/>
              <w:right w:w="30" w:type="dxa"/>
            </w:tcMar>
            <w:vAlign w:val="bottom"/>
            <w:hideMark/>
          </w:tcPr>
          <w:p w14:paraId="54F311A4" w14:textId="77777777" w:rsidR="00000000" w:rsidRDefault="00A62CB6">
            <w:pPr>
              <w:jc w:val="both"/>
              <w:rPr>
                <w:rFonts w:eastAsia="Times New Roman"/>
                <w:sz w:val="20"/>
                <w:szCs w:val="20"/>
              </w:rPr>
            </w:pPr>
            <w:r>
              <w:rPr>
                <w:rFonts w:ascii="inherit" w:eastAsia="Times New Roman" w:hAnsi="inherit"/>
                <w:sz w:val="20"/>
                <w:szCs w:val="20"/>
              </w:rPr>
              <w:t>Present value of minimum lease payments</w:t>
            </w:r>
          </w:p>
        </w:tc>
        <w:tc>
          <w:tcPr>
            <w:tcW w:w="0" w:type="auto"/>
            <w:shd w:val="clear" w:color="auto" w:fill="CCEEFF"/>
            <w:tcMar>
              <w:top w:w="30" w:type="dxa"/>
              <w:left w:w="30" w:type="dxa"/>
              <w:bottom w:w="30" w:type="dxa"/>
              <w:right w:w="30" w:type="dxa"/>
            </w:tcMar>
            <w:vAlign w:val="bottom"/>
            <w:hideMark/>
          </w:tcPr>
          <w:p w14:paraId="0BF89B18" w14:textId="77777777" w:rsidR="00000000" w:rsidRDefault="00A62CB6">
            <w:pPr>
              <w:divId w:val="303433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62AB61" w14:textId="77777777" w:rsidR="00000000" w:rsidRDefault="00A62CB6">
            <w:pPr>
              <w:jc w:val="right"/>
              <w:rPr>
                <w:rFonts w:eastAsia="Times New Roman"/>
                <w:sz w:val="20"/>
                <w:szCs w:val="20"/>
              </w:rPr>
            </w:pPr>
            <w:r>
              <w:rPr>
                <w:rFonts w:ascii="inherit" w:eastAsia="Times New Roman" w:hAnsi="inherit"/>
                <w:sz w:val="20"/>
                <w:szCs w:val="20"/>
              </w:rPr>
              <w:t>32,916</w:t>
            </w:r>
          </w:p>
        </w:tc>
        <w:tc>
          <w:tcPr>
            <w:tcW w:w="0" w:type="auto"/>
            <w:shd w:val="clear" w:color="auto" w:fill="CCEEFF"/>
            <w:vAlign w:val="bottom"/>
            <w:hideMark/>
          </w:tcPr>
          <w:p w14:paraId="735582E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8BA984" w14:textId="77777777" w:rsidR="00000000" w:rsidRDefault="00A62CB6">
            <w:pPr>
              <w:divId w:val="1640453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F2FF73"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F3EB818" w14:textId="77777777" w:rsidR="00000000" w:rsidRDefault="00A62CB6">
            <w:pPr>
              <w:rPr>
                <w:rFonts w:eastAsia="Times New Roman"/>
                <w:sz w:val="20"/>
                <w:szCs w:val="20"/>
              </w:rPr>
            </w:pPr>
          </w:p>
        </w:tc>
      </w:tr>
      <w:tr w:rsidR="00000000" w14:paraId="18F002B4" w14:textId="77777777">
        <w:trPr>
          <w:divId w:val="502016454"/>
        </w:trPr>
        <w:tc>
          <w:tcPr>
            <w:tcW w:w="0" w:type="auto"/>
            <w:tcMar>
              <w:top w:w="30" w:type="dxa"/>
              <w:left w:w="30" w:type="dxa"/>
              <w:bottom w:w="30" w:type="dxa"/>
              <w:right w:w="30" w:type="dxa"/>
            </w:tcMar>
            <w:vAlign w:val="bottom"/>
            <w:hideMark/>
          </w:tcPr>
          <w:p w14:paraId="0C5541B3" w14:textId="77777777" w:rsidR="00000000" w:rsidRDefault="00A62CB6">
            <w:pPr>
              <w:jc w:val="both"/>
              <w:rPr>
                <w:rFonts w:eastAsia="Times New Roman"/>
                <w:sz w:val="20"/>
                <w:szCs w:val="20"/>
              </w:rPr>
            </w:pPr>
            <w:r>
              <w:rPr>
                <w:rFonts w:ascii="inherit" w:eastAsia="Times New Roman" w:hAnsi="inherit"/>
                <w:sz w:val="20"/>
                <w:szCs w:val="20"/>
              </w:rPr>
              <w:t>Less: current portion</w:t>
            </w:r>
          </w:p>
        </w:tc>
        <w:tc>
          <w:tcPr>
            <w:tcW w:w="0" w:type="auto"/>
            <w:tcMar>
              <w:top w:w="30" w:type="dxa"/>
              <w:left w:w="30" w:type="dxa"/>
              <w:bottom w:w="30" w:type="dxa"/>
              <w:right w:w="30" w:type="dxa"/>
            </w:tcMar>
            <w:vAlign w:val="bottom"/>
            <w:hideMark/>
          </w:tcPr>
          <w:p w14:paraId="3DC61544" w14:textId="77777777" w:rsidR="00000000" w:rsidRDefault="00A62CB6">
            <w:pPr>
              <w:divId w:val="185213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2AB61B" w14:textId="77777777" w:rsidR="00000000" w:rsidRDefault="00A62CB6">
            <w:pPr>
              <w:jc w:val="right"/>
              <w:rPr>
                <w:rFonts w:eastAsia="Times New Roman"/>
                <w:sz w:val="20"/>
                <w:szCs w:val="20"/>
              </w:rPr>
            </w:pPr>
            <w:r>
              <w:rPr>
                <w:rFonts w:ascii="inherit" w:eastAsia="Times New Roman" w:hAnsi="inherit"/>
                <w:sz w:val="20"/>
                <w:szCs w:val="20"/>
              </w:rPr>
              <w:t>(3,646</w:t>
            </w:r>
          </w:p>
        </w:tc>
        <w:tc>
          <w:tcPr>
            <w:tcW w:w="0" w:type="auto"/>
            <w:tcBorders>
              <w:bottom w:val="single" w:sz="6" w:space="0" w:color="000000"/>
            </w:tcBorders>
            <w:tcMar>
              <w:top w:w="30" w:type="dxa"/>
              <w:left w:w="0" w:type="dxa"/>
              <w:bottom w:w="30" w:type="dxa"/>
              <w:right w:w="30" w:type="dxa"/>
            </w:tcMar>
            <w:vAlign w:val="bottom"/>
            <w:hideMark/>
          </w:tcPr>
          <w:p w14:paraId="489912EF"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782EAC" w14:textId="77777777" w:rsidR="00000000" w:rsidRDefault="00A62CB6">
            <w:pPr>
              <w:divId w:val="425469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A339C7"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4EC5119" w14:textId="77777777" w:rsidR="00000000" w:rsidRDefault="00A62CB6">
            <w:pPr>
              <w:rPr>
                <w:rFonts w:eastAsia="Times New Roman"/>
                <w:sz w:val="20"/>
                <w:szCs w:val="20"/>
              </w:rPr>
            </w:pPr>
          </w:p>
        </w:tc>
      </w:tr>
      <w:tr w:rsidR="00000000" w14:paraId="18C73C9E" w14:textId="77777777">
        <w:trPr>
          <w:divId w:val="502016454"/>
        </w:trPr>
        <w:tc>
          <w:tcPr>
            <w:tcW w:w="0" w:type="auto"/>
            <w:shd w:val="clear" w:color="auto" w:fill="CCEEFF"/>
            <w:tcMar>
              <w:top w:w="30" w:type="dxa"/>
              <w:left w:w="30" w:type="dxa"/>
              <w:bottom w:w="30" w:type="dxa"/>
              <w:right w:w="30" w:type="dxa"/>
            </w:tcMar>
            <w:vAlign w:val="bottom"/>
            <w:hideMark/>
          </w:tcPr>
          <w:p w14:paraId="4AA465F8" w14:textId="77777777" w:rsidR="00000000" w:rsidRDefault="00A62CB6">
            <w:pPr>
              <w:jc w:val="both"/>
              <w:rPr>
                <w:rFonts w:eastAsia="Times New Roman"/>
                <w:sz w:val="20"/>
                <w:szCs w:val="20"/>
              </w:rPr>
            </w:pPr>
            <w:r>
              <w:rPr>
                <w:rFonts w:ascii="inherit" w:eastAsia="Times New Roman" w:hAnsi="inherit"/>
                <w:sz w:val="20"/>
                <w:szCs w:val="20"/>
              </w:rPr>
              <w:t>Long-term capital lease obligations</w:t>
            </w:r>
          </w:p>
        </w:tc>
        <w:tc>
          <w:tcPr>
            <w:tcW w:w="0" w:type="auto"/>
            <w:shd w:val="clear" w:color="auto" w:fill="CCEEFF"/>
            <w:tcMar>
              <w:top w:w="30" w:type="dxa"/>
              <w:left w:w="30" w:type="dxa"/>
              <w:bottom w:w="30" w:type="dxa"/>
              <w:right w:w="30" w:type="dxa"/>
            </w:tcMar>
            <w:vAlign w:val="bottom"/>
            <w:hideMark/>
          </w:tcPr>
          <w:p w14:paraId="1FE8A5E0" w14:textId="77777777" w:rsidR="00000000" w:rsidRDefault="00A62CB6">
            <w:pPr>
              <w:divId w:val="19281550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B30407E"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26EB81" w14:textId="77777777" w:rsidR="00000000" w:rsidRDefault="00A62CB6">
            <w:pPr>
              <w:jc w:val="right"/>
              <w:rPr>
                <w:rFonts w:eastAsia="Times New Roman"/>
                <w:sz w:val="20"/>
                <w:szCs w:val="20"/>
              </w:rPr>
            </w:pPr>
            <w:r>
              <w:rPr>
                <w:rFonts w:ascii="inherit" w:eastAsia="Times New Roman" w:hAnsi="inherit"/>
                <w:sz w:val="20"/>
                <w:szCs w:val="20"/>
              </w:rPr>
              <w:t>29,270</w:t>
            </w:r>
          </w:p>
        </w:tc>
        <w:tc>
          <w:tcPr>
            <w:tcW w:w="0" w:type="auto"/>
            <w:tcBorders>
              <w:bottom w:val="double" w:sz="6" w:space="0" w:color="000000"/>
            </w:tcBorders>
            <w:shd w:val="clear" w:color="auto" w:fill="CCEEFF"/>
            <w:vAlign w:val="bottom"/>
            <w:hideMark/>
          </w:tcPr>
          <w:p w14:paraId="0125838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3315A7" w14:textId="77777777" w:rsidR="00000000" w:rsidRDefault="00A62CB6">
            <w:pPr>
              <w:divId w:val="329719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D27213"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D6F100B" w14:textId="77777777" w:rsidR="00000000" w:rsidRDefault="00A62CB6">
            <w:pPr>
              <w:rPr>
                <w:rFonts w:eastAsia="Times New Roman"/>
                <w:sz w:val="20"/>
                <w:szCs w:val="20"/>
              </w:rPr>
            </w:pPr>
          </w:p>
        </w:tc>
      </w:tr>
    </w:tbl>
    <w:p w14:paraId="2E6D4796" w14:textId="77777777" w:rsidR="00000000" w:rsidRDefault="00A62CB6">
      <w:pPr>
        <w:spacing w:line="288" w:lineRule="auto"/>
        <w:jc w:val="both"/>
        <w:rPr>
          <w:rFonts w:eastAsia="Times New Roman"/>
          <w:sz w:val="20"/>
          <w:szCs w:val="20"/>
        </w:rPr>
      </w:pPr>
    </w:p>
    <w:p w14:paraId="316020F2" w14:textId="77777777" w:rsidR="00000000" w:rsidRDefault="00A62CB6">
      <w:pPr>
        <w:spacing w:line="288" w:lineRule="auto"/>
        <w:jc w:val="both"/>
        <w:rPr>
          <w:rFonts w:eastAsia="Times New Roman"/>
          <w:sz w:val="20"/>
          <w:szCs w:val="20"/>
        </w:rPr>
      </w:pPr>
    </w:p>
    <w:p w14:paraId="4FDC9EC5" w14:textId="77777777" w:rsidR="00000000" w:rsidRDefault="00A62CB6">
      <w:pPr>
        <w:spacing w:line="288" w:lineRule="auto"/>
        <w:divId w:val="386493867"/>
        <w:rPr>
          <w:rFonts w:eastAsia="Times New Roman"/>
          <w:sz w:val="20"/>
          <w:szCs w:val="20"/>
        </w:rPr>
      </w:pPr>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Capital Stock and Dividends:</w:t>
      </w:r>
    </w:p>
    <w:p w14:paraId="5DC3CC43" w14:textId="77777777" w:rsidR="00000000" w:rsidRDefault="00A62CB6">
      <w:pPr>
        <w:spacing w:line="288" w:lineRule="auto"/>
        <w:divId w:val="1353804631"/>
        <w:rPr>
          <w:rFonts w:eastAsia="Times New Roman"/>
          <w:sz w:val="20"/>
          <w:szCs w:val="20"/>
        </w:rPr>
      </w:pPr>
    </w:p>
    <w:p w14:paraId="3B7FFCA8" w14:textId="77777777" w:rsidR="00000000" w:rsidRDefault="00A62CB6">
      <w:pPr>
        <w:spacing w:line="288" w:lineRule="auto"/>
        <w:jc w:val="both"/>
        <w:rPr>
          <w:rFonts w:eastAsia="Times New Roman"/>
          <w:sz w:val="20"/>
          <w:szCs w:val="20"/>
        </w:rPr>
      </w:pPr>
      <w:r>
        <w:rPr>
          <w:rFonts w:ascii="inherit" w:eastAsia="Times New Roman" w:hAnsi="inherit"/>
          <w:sz w:val="20"/>
          <w:szCs w:val="20"/>
          <w:u w:val="single"/>
        </w:rPr>
        <w:t>Capital Stock</w:t>
      </w:r>
    </w:p>
    <w:p w14:paraId="380C9C76" w14:textId="77777777" w:rsidR="00000000" w:rsidRDefault="00A62CB6">
      <w:pPr>
        <w:spacing w:line="288" w:lineRule="auto"/>
        <w:divId w:val="377514167"/>
        <w:rPr>
          <w:rFonts w:eastAsia="Times New Roman"/>
          <w:sz w:val="20"/>
          <w:szCs w:val="20"/>
        </w:rPr>
      </w:pPr>
    </w:p>
    <w:p w14:paraId="56DB3621" w14:textId="77777777" w:rsidR="00000000" w:rsidRDefault="00A62CB6">
      <w:pPr>
        <w:spacing w:line="288" w:lineRule="auto"/>
        <w:divId w:val="1363240370"/>
        <w:rPr>
          <w:rFonts w:eastAsia="Times New Roman"/>
          <w:sz w:val="20"/>
          <w:szCs w:val="20"/>
        </w:rPr>
      </w:pPr>
      <w:r>
        <w:rPr>
          <w:rFonts w:ascii="inherit" w:eastAsia="Times New Roman" w:hAnsi="inherit"/>
          <w:sz w:val="20"/>
          <w:szCs w:val="20"/>
        </w:rPr>
        <w:t>The authorized capital stock of the Company consists of common stock and preferred stock.</w:t>
      </w:r>
      <w:r>
        <w:rPr>
          <w:rFonts w:ascii="inherit" w:eastAsia="Times New Roman" w:hAnsi="inherit"/>
          <w:sz w:val="20"/>
          <w:szCs w:val="20"/>
        </w:rPr>
        <w:t xml:space="preserve"> </w:t>
      </w:r>
      <w:r>
        <w:rPr>
          <w:rFonts w:ascii="inherit" w:eastAsia="Times New Roman" w:hAnsi="inherit"/>
          <w:sz w:val="20"/>
          <w:szCs w:val="20"/>
        </w:rPr>
        <w:t>The Company is authorized to issue</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common stock.</w:t>
      </w:r>
      <w:r>
        <w:rPr>
          <w:rFonts w:ascii="inherit" w:eastAsia="Times New Roman" w:hAnsi="inherit"/>
          <w:sz w:val="20"/>
          <w:szCs w:val="20"/>
        </w:rPr>
        <w:t xml:space="preserve"> </w:t>
      </w:r>
      <w:r>
        <w:rPr>
          <w:rFonts w:ascii="inherit" w:eastAsia="Times New Roman" w:hAnsi="inherit"/>
          <w:sz w:val="20"/>
          <w:szCs w:val="20"/>
        </w:rPr>
        <w:t>The Company is also authorized to issue</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thous</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shares of preferred stock, with such designations, rights and preferences as may be determined from time to time by the Board of Directors.</w:t>
      </w:r>
    </w:p>
    <w:p w14:paraId="32B872F8" w14:textId="77777777" w:rsidR="00000000" w:rsidRDefault="00A62CB6">
      <w:pPr>
        <w:spacing w:line="288" w:lineRule="auto"/>
        <w:divId w:val="284973350"/>
        <w:rPr>
          <w:rFonts w:eastAsia="Times New Roman"/>
          <w:sz w:val="20"/>
          <w:szCs w:val="20"/>
        </w:rPr>
      </w:pPr>
    </w:p>
    <w:p w14:paraId="691F6BE8" w14:textId="77777777" w:rsidR="00000000" w:rsidRDefault="00A62CB6">
      <w:pPr>
        <w:divId w:val="866914456"/>
        <w:rPr>
          <w:rFonts w:eastAsia="Times New Roman"/>
          <w:sz w:val="20"/>
          <w:szCs w:val="20"/>
        </w:rPr>
      </w:pPr>
    </w:p>
    <w:p w14:paraId="757B9EFC" w14:textId="77777777" w:rsidR="00000000" w:rsidRDefault="00A62CB6">
      <w:pPr>
        <w:spacing w:line="288" w:lineRule="auto"/>
        <w:jc w:val="center"/>
        <w:divId w:val="63166713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16</w:t>
      </w:r>
    </w:p>
    <w:p w14:paraId="228F257B" w14:textId="77777777" w:rsidR="00000000" w:rsidRDefault="00A62CB6">
      <w:pPr>
        <w:rPr>
          <w:rFonts w:eastAsia="Times New Roman"/>
          <w:sz w:val="20"/>
          <w:szCs w:val="20"/>
        </w:rPr>
      </w:pPr>
      <w:r>
        <w:rPr>
          <w:rFonts w:eastAsia="Times New Roman"/>
          <w:sz w:val="20"/>
          <w:szCs w:val="20"/>
        </w:rPr>
        <w:pict w14:anchorId="54EB1877">
          <v:rect id="_x0000_i1041" style="width:0;height:1.5pt" o:hralign="center" o:hrstd="t" o:hr="t" fillcolor="#a0a0a0" stroked="f"/>
        </w:pict>
      </w:r>
    </w:p>
    <w:p w14:paraId="689DA3F1" w14:textId="77777777" w:rsidR="00000000" w:rsidRDefault="00A62CB6">
      <w:pPr>
        <w:spacing w:line="288" w:lineRule="auto"/>
        <w:divId w:val="740101793"/>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02A7409A" w14:textId="77777777" w:rsidR="00000000" w:rsidRDefault="00A62CB6">
      <w:pPr>
        <w:divId w:val="1108697507"/>
        <w:rPr>
          <w:rFonts w:eastAsia="Times New Roman"/>
          <w:sz w:val="20"/>
          <w:szCs w:val="20"/>
        </w:rPr>
      </w:pPr>
    </w:p>
    <w:p w14:paraId="65660492" w14:textId="77777777" w:rsidR="00000000" w:rsidRDefault="00A62CB6">
      <w:pPr>
        <w:spacing w:line="288" w:lineRule="auto"/>
        <w:jc w:val="both"/>
        <w:rPr>
          <w:rFonts w:eastAsia="Times New Roman"/>
          <w:sz w:val="20"/>
          <w:szCs w:val="20"/>
        </w:rPr>
      </w:pPr>
      <w:r>
        <w:rPr>
          <w:rFonts w:ascii="inherit" w:eastAsia="Times New Roman" w:hAnsi="inherit"/>
          <w:sz w:val="20"/>
          <w:szCs w:val="20"/>
          <w:u w:val="single"/>
        </w:rPr>
        <w:t>Dividends</w:t>
      </w:r>
    </w:p>
    <w:p w14:paraId="15CA50D3" w14:textId="77777777" w:rsidR="00000000" w:rsidRDefault="00A62CB6">
      <w:pPr>
        <w:spacing w:line="288" w:lineRule="auto"/>
        <w:rPr>
          <w:rFonts w:eastAsia="Times New Roman"/>
          <w:sz w:val="20"/>
          <w:szCs w:val="20"/>
        </w:rPr>
      </w:pPr>
    </w:p>
    <w:p w14:paraId="0D8B7BD5" w14:textId="77777777" w:rsidR="00000000" w:rsidRDefault="00A62CB6">
      <w:pPr>
        <w:spacing w:line="288" w:lineRule="auto"/>
        <w:rPr>
          <w:rFonts w:eastAsia="Times New Roman"/>
          <w:sz w:val="20"/>
          <w:szCs w:val="20"/>
        </w:rPr>
      </w:pP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Board of Directors declared the following cash dividends:</w:t>
      </w:r>
    </w:p>
    <w:tbl>
      <w:tblPr>
        <w:tblW w:w="5000" w:type="pct"/>
        <w:tblCellMar>
          <w:left w:w="0" w:type="dxa"/>
          <w:right w:w="0" w:type="dxa"/>
        </w:tblCellMar>
        <w:tblLook w:val="04A0" w:firstRow="1" w:lastRow="0" w:firstColumn="1" w:lastColumn="0" w:noHBand="0" w:noVBand="1"/>
      </w:tblPr>
      <w:tblGrid>
        <w:gridCol w:w="2219"/>
        <w:gridCol w:w="105"/>
        <w:gridCol w:w="133"/>
        <w:gridCol w:w="1223"/>
        <w:gridCol w:w="60"/>
        <w:gridCol w:w="105"/>
        <w:gridCol w:w="2386"/>
        <w:gridCol w:w="105"/>
        <w:gridCol w:w="1970"/>
      </w:tblGrid>
      <w:tr w:rsidR="00000000" w14:paraId="7BADD647" w14:textId="77777777">
        <w:trPr>
          <w:divId w:val="902909615"/>
        </w:trPr>
        <w:tc>
          <w:tcPr>
            <w:tcW w:w="0" w:type="auto"/>
            <w:gridSpan w:val="9"/>
            <w:vAlign w:val="center"/>
            <w:hideMark/>
          </w:tcPr>
          <w:p w14:paraId="3B1A514D" w14:textId="77777777" w:rsidR="00000000" w:rsidRDefault="00A62CB6">
            <w:pPr>
              <w:spacing w:line="288" w:lineRule="auto"/>
              <w:rPr>
                <w:rFonts w:eastAsia="Times New Roman"/>
                <w:sz w:val="20"/>
                <w:szCs w:val="20"/>
              </w:rPr>
            </w:pPr>
          </w:p>
        </w:tc>
      </w:tr>
      <w:tr w:rsidR="00000000" w14:paraId="05A4A766" w14:textId="77777777">
        <w:trPr>
          <w:divId w:val="902909615"/>
        </w:trPr>
        <w:tc>
          <w:tcPr>
            <w:tcW w:w="1350" w:type="pct"/>
            <w:vAlign w:val="center"/>
            <w:hideMark/>
          </w:tcPr>
          <w:p w14:paraId="570263CB" w14:textId="77777777" w:rsidR="00000000" w:rsidRDefault="00A62CB6">
            <w:pPr>
              <w:rPr>
                <w:rFonts w:eastAsia="Times New Roman"/>
                <w:sz w:val="20"/>
                <w:szCs w:val="20"/>
              </w:rPr>
            </w:pPr>
          </w:p>
        </w:tc>
        <w:tc>
          <w:tcPr>
            <w:tcW w:w="50" w:type="pct"/>
            <w:vAlign w:val="center"/>
            <w:hideMark/>
          </w:tcPr>
          <w:p w14:paraId="11BB4248" w14:textId="77777777" w:rsidR="00000000" w:rsidRDefault="00A62CB6">
            <w:pPr>
              <w:rPr>
                <w:rFonts w:eastAsia="Times New Roman"/>
                <w:sz w:val="20"/>
                <w:szCs w:val="20"/>
              </w:rPr>
            </w:pPr>
          </w:p>
        </w:tc>
        <w:tc>
          <w:tcPr>
            <w:tcW w:w="50" w:type="pct"/>
            <w:vAlign w:val="center"/>
            <w:hideMark/>
          </w:tcPr>
          <w:p w14:paraId="57EA8E56" w14:textId="77777777" w:rsidR="00000000" w:rsidRDefault="00A62CB6">
            <w:pPr>
              <w:rPr>
                <w:rFonts w:eastAsia="Times New Roman"/>
                <w:sz w:val="20"/>
                <w:szCs w:val="20"/>
              </w:rPr>
            </w:pPr>
          </w:p>
        </w:tc>
        <w:tc>
          <w:tcPr>
            <w:tcW w:w="750" w:type="pct"/>
            <w:vAlign w:val="center"/>
            <w:hideMark/>
          </w:tcPr>
          <w:p w14:paraId="5C634C56" w14:textId="77777777" w:rsidR="00000000" w:rsidRDefault="00A62CB6">
            <w:pPr>
              <w:rPr>
                <w:rFonts w:eastAsia="Times New Roman"/>
                <w:sz w:val="20"/>
                <w:szCs w:val="20"/>
              </w:rPr>
            </w:pPr>
          </w:p>
        </w:tc>
        <w:tc>
          <w:tcPr>
            <w:tcW w:w="50" w:type="pct"/>
            <w:vAlign w:val="center"/>
            <w:hideMark/>
          </w:tcPr>
          <w:p w14:paraId="687469F0" w14:textId="77777777" w:rsidR="00000000" w:rsidRDefault="00A62CB6">
            <w:pPr>
              <w:rPr>
                <w:rFonts w:eastAsia="Times New Roman"/>
                <w:sz w:val="20"/>
                <w:szCs w:val="20"/>
              </w:rPr>
            </w:pPr>
          </w:p>
        </w:tc>
        <w:tc>
          <w:tcPr>
            <w:tcW w:w="50" w:type="pct"/>
            <w:vAlign w:val="center"/>
            <w:hideMark/>
          </w:tcPr>
          <w:p w14:paraId="55110F34" w14:textId="77777777" w:rsidR="00000000" w:rsidRDefault="00A62CB6">
            <w:pPr>
              <w:rPr>
                <w:rFonts w:eastAsia="Times New Roman"/>
                <w:sz w:val="20"/>
                <w:szCs w:val="20"/>
              </w:rPr>
            </w:pPr>
          </w:p>
        </w:tc>
        <w:tc>
          <w:tcPr>
            <w:tcW w:w="1450" w:type="pct"/>
            <w:vAlign w:val="center"/>
            <w:hideMark/>
          </w:tcPr>
          <w:p w14:paraId="0A8110C4" w14:textId="77777777" w:rsidR="00000000" w:rsidRDefault="00A62CB6">
            <w:pPr>
              <w:rPr>
                <w:rFonts w:eastAsia="Times New Roman"/>
                <w:sz w:val="20"/>
                <w:szCs w:val="20"/>
              </w:rPr>
            </w:pPr>
          </w:p>
        </w:tc>
        <w:tc>
          <w:tcPr>
            <w:tcW w:w="50" w:type="pct"/>
            <w:vAlign w:val="center"/>
            <w:hideMark/>
          </w:tcPr>
          <w:p w14:paraId="146CDEA3" w14:textId="77777777" w:rsidR="00000000" w:rsidRDefault="00A62CB6">
            <w:pPr>
              <w:rPr>
                <w:rFonts w:eastAsia="Times New Roman"/>
                <w:sz w:val="20"/>
                <w:szCs w:val="20"/>
              </w:rPr>
            </w:pPr>
          </w:p>
        </w:tc>
        <w:tc>
          <w:tcPr>
            <w:tcW w:w="1200" w:type="pct"/>
            <w:vAlign w:val="center"/>
            <w:hideMark/>
          </w:tcPr>
          <w:p w14:paraId="2FA5C5DE" w14:textId="77777777" w:rsidR="00000000" w:rsidRDefault="00A62CB6">
            <w:pPr>
              <w:rPr>
                <w:rFonts w:eastAsia="Times New Roman"/>
                <w:sz w:val="20"/>
                <w:szCs w:val="20"/>
              </w:rPr>
            </w:pPr>
          </w:p>
        </w:tc>
      </w:tr>
      <w:tr w:rsidR="00000000" w14:paraId="4CF2B356" w14:textId="77777777">
        <w:trPr>
          <w:divId w:val="902909615"/>
        </w:trPr>
        <w:tc>
          <w:tcPr>
            <w:tcW w:w="0" w:type="auto"/>
            <w:tcBorders>
              <w:bottom w:val="single" w:sz="6" w:space="0" w:color="000000"/>
            </w:tcBorders>
            <w:tcMar>
              <w:top w:w="30" w:type="dxa"/>
              <w:left w:w="30" w:type="dxa"/>
              <w:bottom w:w="30" w:type="dxa"/>
              <w:right w:w="30" w:type="dxa"/>
            </w:tcMar>
            <w:vAlign w:val="bottom"/>
            <w:hideMark/>
          </w:tcPr>
          <w:p w14:paraId="18B6AE0D" w14:textId="77777777" w:rsidR="00000000" w:rsidRDefault="00A62CB6">
            <w:pPr>
              <w:jc w:val="center"/>
              <w:rPr>
                <w:rFonts w:eastAsia="Times New Roman"/>
                <w:sz w:val="20"/>
                <w:szCs w:val="20"/>
              </w:rPr>
            </w:pPr>
            <w:r>
              <w:rPr>
                <w:rFonts w:ascii="inherit" w:eastAsia="Times New Roman" w:hAnsi="inherit"/>
                <w:b/>
                <w:bCs/>
                <w:sz w:val="20"/>
                <w:szCs w:val="20"/>
              </w:rPr>
              <w:t>Date Declared</w:t>
            </w:r>
          </w:p>
        </w:tc>
        <w:tc>
          <w:tcPr>
            <w:tcW w:w="0" w:type="auto"/>
            <w:tcMar>
              <w:top w:w="30" w:type="dxa"/>
              <w:left w:w="30" w:type="dxa"/>
              <w:bottom w:w="30" w:type="dxa"/>
              <w:right w:w="30" w:type="dxa"/>
            </w:tcMar>
            <w:vAlign w:val="bottom"/>
            <w:hideMark/>
          </w:tcPr>
          <w:p w14:paraId="333FF2D4" w14:textId="77777777" w:rsidR="00000000" w:rsidRDefault="00A62CB6">
            <w:pPr>
              <w:divId w:val="1421104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537B25" w14:textId="77777777" w:rsidR="00000000" w:rsidRDefault="00A62CB6">
            <w:pPr>
              <w:jc w:val="center"/>
              <w:rPr>
                <w:rFonts w:eastAsia="Times New Roman"/>
                <w:sz w:val="20"/>
                <w:szCs w:val="20"/>
              </w:rPr>
            </w:pPr>
            <w:r>
              <w:rPr>
                <w:rFonts w:ascii="inherit" w:eastAsia="Times New Roman" w:hAnsi="inherit"/>
                <w:b/>
                <w:bCs/>
                <w:sz w:val="20"/>
                <w:szCs w:val="20"/>
              </w:rPr>
              <w:t>Dividend Amount</w:t>
            </w:r>
            <w:r>
              <w:rPr>
                <w:rFonts w:ascii="inherit" w:eastAsia="Times New Roman" w:hAnsi="inherit"/>
                <w:b/>
                <w:bCs/>
                <w:sz w:val="20"/>
                <w:szCs w:val="20"/>
              </w:rPr>
              <w:br/>
            </w:r>
            <w:r>
              <w:rPr>
                <w:rFonts w:ascii="inherit" w:eastAsia="Times New Roman" w:hAnsi="inherit"/>
                <w:b/>
                <w:bCs/>
                <w:sz w:val="20"/>
                <w:szCs w:val="20"/>
              </w:rPr>
              <w:t>Per Share of Common Stock</w:t>
            </w:r>
          </w:p>
        </w:tc>
        <w:tc>
          <w:tcPr>
            <w:tcW w:w="0" w:type="auto"/>
            <w:tcMar>
              <w:top w:w="30" w:type="dxa"/>
              <w:left w:w="30" w:type="dxa"/>
              <w:bottom w:w="30" w:type="dxa"/>
              <w:right w:w="30" w:type="dxa"/>
            </w:tcMar>
            <w:vAlign w:val="bottom"/>
            <w:hideMark/>
          </w:tcPr>
          <w:p w14:paraId="18A802E6" w14:textId="77777777" w:rsidR="00000000" w:rsidRDefault="00A62CB6">
            <w:pPr>
              <w:divId w:val="6921917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083FDD6" w14:textId="77777777" w:rsidR="00000000" w:rsidRDefault="00A62CB6">
            <w:pPr>
              <w:jc w:val="center"/>
              <w:rPr>
                <w:rFonts w:eastAsia="Times New Roman"/>
                <w:sz w:val="20"/>
                <w:szCs w:val="20"/>
              </w:rPr>
            </w:pPr>
            <w:r>
              <w:rPr>
                <w:rFonts w:ascii="inherit" w:eastAsia="Times New Roman" w:hAnsi="inherit"/>
                <w:b/>
                <w:bCs/>
                <w:sz w:val="20"/>
                <w:szCs w:val="20"/>
              </w:rPr>
              <w:t>Record Date</w:t>
            </w:r>
          </w:p>
        </w:tc>
        <w:tc>
          <w:tcPr>
            <w:tcW w:w="0" w:type="auto"/>
            <w:tcMar>
              <w:top w:w="30" w:type="dxa"/>
              <w:left w:w="30" w:type="dxa"/>
              <w:bottom w:w="30" w:type="dxa"/>
              <w:right w:w="30" w:type="dxa"/>
            </w:tcMar>
            <w:vAlign w:val="bottom"/>
            <w:hideMark/>
          </w:tcPr>
          <w:p w14:paraId="62ADAAC5" w14:textId="77777777" w:rsidR="00000000" w:rsidRDefault="00A62CB6">
            <w:pPr>
              <w:divId w:val="15507228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B7D31F7" w14:textId="77777777" w:rsidR="00000000" w:rsidRDefault="00A62CB6">
            <w:pPr>
              <w:jc w:val="center"/>
              <w:rPr>
                <w:rFonts w:eastAsia="Times New Roman"/>
                <w:sz w:val="20"/>
                <w:szCs w:val="20"/>
              </w:rPr>
            </w:pPr>
            <w:r>
              <w:rPr>
                <w:rFonts w:ascii="inherit" w:eastAsia="Times New Roman" w:hAnsi="inherit"/>
                <w:b/>
                <w:bCs/>
                <w:sz w:val="20"/>
                <w:szCs w:val="20"/>
              </w:rPr>
              <w:t>Date Paid</w:t>
            </w:r>
          </w:p>
        </w:tc>
      </w:tr>
      <w:tr w:rsidR="00000000" w14:paraId="2ADD1860" w14:textId="77777777">
        <w:trPr>
          <w:divId w:val="90290961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5D6C595" w14:textId="77777777" w:rsidR="00000000" w:rsidRDefault="00A62CB6">
            <w:pPr>
              <w:jc w:val="center"/>
              <w:rPr>
                <w:rFonts w:eastAsia="Times New Roman"/>
                <w:sz w:val="20"/>
                <w:szCs w:val="20"/>
              </w:rPr>
            </w:pPr>
            <w:r>
              <w:rPr>
                <w:rFonts w:ascii="inherit" w:eastAsia="Times New Roman" w:hAnsi="inherit"/>
                <w:sz w:val="20"/>
                <w:szCs w:val="20"/>
              </w:rPr>
              <w:t>May 8, 2019</w:t>
            </w:r>
          </w:p>
        </w:tc>
        <w:tc>
          <w:tcPr>
            <w:tcW w:w="0" w:type="auto"/>
            <w:shd w:val="clear" w:color="auto" w:fill="CCEEFF"/>
            <w:tcMar>
              <w:top w:w="30" w:type="dxa"/>
              <w:left w:w="30" w:type="dxa"/>
              <w:bottom w:w="30" w:type="dxa"/>
              <w:right w:w="30" w:type="dxa"/>
            </w:tcMar>
            <w:vAlign w:val="bottom"/>
            <w:hideMark/>
          </w:tcPr>
          <w:p w14:paraId="6B66A8B6" w14:textId="77777777" w:rsidR="00000000" w:rsidRDefault="00A62CB6">
            <w:pPr>
              <w:divId w:val="14485070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63482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D4BC23" w14:textId="77777777" w:rsidR="00000000" w:rsidRDefault="00A62CB6">
            <w:pPr>
              <w:jc w:val="right"/>
              <w:rPr>
                <w:rFonts w:eastAsia="Times New Roman"/>
                <w:sz w:val="20"/>
                <w:szCs w:val="20"/>
              </w:rPr>
            </w:pPr>
            <w:r>
              <w:rPr>
                <w:rFonts w:ascii="inherit" w:eastAsia="Times New Roman" w:hAnsi="inherit"/>
                <w:sz w:val="20"/>
                <w:szCs w:val="20"/>
              </w:rPr>
              <w:t>0.35</w:t>
            </w:r>
          </w:p>
        </w:tc>
        <w:tc>
          <w:tcPr>
            <w:tcW w:w="0" w:type="auto"/>
            <w:tcBorders>
              <w:top w:val="single" w:sz="6" w:space="0" w:color="000000"/>
            </w:tcBorders>
            <w:shd w:val="clear" w:color="auto" w:fill="CCEEFF"/>
            <w:vAlign w:val="bottom"/>
            <w:hideMark/>
          </w:tcPr>
          <w:p w14:paraId="67428A1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B88C76" w14:textId="77777777" w:rsidR="00000000" w:rsidRDefault="00A62CB6">
            <w:pPr>
              <w:divId w:val="1409882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8F19198" w14:textId="77777777" w:rsidR="00000000" w:rsidRDefault="00A62CB6">
            <w:pPr>
              <w:jc w:val="center"/>
              <w:rPr>
                <w:rFonts w:eastAsia="Times New Roman"/>
                <w:sz w:val="20"/>
                <w:szCs w:val="20"/>
              </w:rPr>
            </w:pPr>
            <w:r>
              <w:rPr>
                <w:rFonts w:ascii="inherit" w:eastAsia="Times New Roman" w:hAnsi="inherit"/>
                <w:sz w:val="20"/>
                <w:szCs w:val="20"/>
              </w:rPr>
              <w:t>May 28, 2019</w:t>
            </w:r>
          </w:p>
        </w:tc>
        <w:tc>
          <w:tcPr>
            <w:tcW w:w="0" w:type="auto"/>
            <w:shd w:val="clear" w:color="auto" w:fill="CCEEFF"/>
            <w:tcMar>
              <w:top w:w="30" w:type="dxa"/>
              <w:left w:w="30" w:type="dxa"/>
              <w:bottom w:w="30" w:type="dxa"/>
              <w:right w:w="30" w:type="dxa"/>
            </w:tcMar>
            <w:vAlign w:val="bottom"/>
            <w:hideMark/>
          </w:tcPr>
          <w:p w14:paraId="366B181C" w14:textId="77777777" w:rsidR="00000000" w:rsidRDefault="00A62CB6">
            <w:pPr>
              <w:divId w:val="20767781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588C43C" w14:textId="77777777" w:rsidR="00000000" w:rsidRDefault="00A62CB6">
            <w:pPr>
              <w:jc w:val="center"/>
              <w:rPr>
                <w:rFonts w:eastAsia="Times New Roman"/>
                <w:sz w:val="20"/>
                <w:szCs w:val="20"/>
              </w:rPr>
            </w:pPr>
            <w:r>
              <w:rPr>
                <w:rFonts w:ascii="inherit" w:eastAsia="Times New Roman" w:hAnsi="inherit"/>
                <w:sz w:val="20"/>
                <w:szCs w:val="20"/>
              </w:rPr>
              <w:t>June 11, 2019</w:t>
            </w:r>
          </w:p>
        </w:tc>
      </w:tr>
      <w:tr w:rsidR="00000000" w14:paraId="78CDBFE8" w14:textId="77777777">
        <w:trPr>
          <w:divId w:val="902909615"/>
        </w:trPr>
        <w:tc>
          <w:tcPr>
            <w:tcW w:w="0" w:type="auto"/>
            <w:tcMar>
              <w:top w:w="30" w:type="dxa"/>
              <w:left w:w="30" w:type="dxa"/>
              <w:bottom w:w="30" w:type="dxa"/>
              <w:right w:w="30" w:type="dxa"/>
            </w:tcMar>
            <w:vAlign w:val="bottom"/>
            <w:hideMark/>
          </w:tcPr>
          <w:p w14:paraId="7EFCE7E6" w14:textId="77777777" w:rsidR="00000000" w:rsidRDefault="00A62CB6">
            <w:pPr>
              <w:jc w:val="center"/>
              <w:rPr>
                <w:rFonts w:eastAsia="Times New Roman"/>
                <w:sz w:val="20"/>
                <w:szCs w:val="20"/>
              </w:rPr>
            </w:pPr>
            <w:r>
              <w:rPr>
                <w:rFonts w:ascii="inherit" w:eastAsia="Times New Roman" w:hAnsi="inherit"/>
                <w:sz w:val="20"/>
                <w:szCs w:val="20"/>
              </w:rPr>
              <w:t>February 6, 2019</w:t>
            </w:r>
          </w:p>
        </w:tc>
        <w:tc>
          <w:tcPr>
            <w:tcW w:w="0" w:type="auto"/>
            <w:tcMar>
              <w:top w:w="30" w:type="dxa"/>
              <w:left w:w="30" w:type="dxa"/>
              <w:bottom w:w="30" w:type="dxa"/>
              <w:right w:w="30" w:type="dxa"/>
            </w:tcMar>
            <w:vAlign w:val="bottom"/>
            <w:hideMark/>
          </w:tcPr>
          <w:p w14:paraId="47595844" w14:textId="77777777" w:rsidR="00000000" w:rsidRDefault="00A62CB6">
            <w:pPr>
              <w:divId w:val="259608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9C1054"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2B4860" w14:textId="77777777" w:rsidR="00000000" w:rsidRDefault="00A62CB6">
            <w:pPr>
              <w:jc w:val="right"/>
              <w:rPr>
                <w:rFonts w:eastAsia="Times New Roman"/>
                <w:sz w:val="20"/>
                <w:szCs w:val="20"/>
              </w:rPr>
            </w:pPr>
            <w:r>
              <w:rPr>
                <w:rFonts w:ascii="inherit" w:eastAsia="Times New Roman" w:hAnsi="inherit"/>
                <w:sz w:val="20"/>
                <w:szCs w:val="20"/>
              </w:rPr>
              <w:t>0.31</w:t>
            </w:r>
          </w:p>
        </w:tc>
        <w:tc>
          <w:tcPr>
            <w:tcW w:w="0" w:type="auto"/>
            <w:vAlign w:val="bottom"/>
            <w:hideMark/>
          </w:tcPr>
          <w:p w14:paraId="2E8446E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3A085A1" w14:textId="77777777" w:rsidR="00000000" w:rsidRDefault="00A62CB6">
            <w:pPr>
              <w:divId w:val="1087461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333213" w14:textId="77777777" w:rsidR="00000000" w:rsidRDefault="00A62CB6">
            <w:pPr>
              <w:jc w:val="center"/>
              <w:rPr>
                <w:rFonts w:eastAsia="Times New Roman"/>
                <w:sz w:val="20"/>
                <w:szCs w:val="20"/>
              </w:rPr>
            </w:pPr>
            <w:r>
              <w:rPr>
                <w:rFonts w:ascii="inherit" w:eastAsia="Times New Roman" w:hAnsi="inherit"/>
                <w:sz w:val="20"/>
                <w:szCs w:val="20"/>
              </w:rPr>
              <w:t>February 25, 2019</w:t>
            </w:r>
          </w:p>
        </w:tc>
        <w:tc>
          <w:tcPr>
            <w:tcW w:w="0" w:type="auto"/>
            <w:tcMar>
              <w:top w:w="30" w:type="dxa"/>
              <w:left w:w="30" w:type="dxa"/>
              <w:bottom w:w="30" w:type="dxa"/>
              <w:right w:w="30" w:type="dxa"/>
            </w:tcMar>
            <w:vAlign w:val="bottom"/>
            <w:hideMark/>
          </w:tcPr>
          <w:p w14:paraId="2714F2C6" w14:textId="77777777" w:rsidR="00000000" w:rsidRDefault="00A62CB6">
            <w:pPr>
              <w:divId w:val="22965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B250AC" w14:textId="77777777" w:rsidR="00000000" w:rsidRDefault="00A62CB6">
            <w:pPr>
              <w:jc w:val="center"/>
              <w:rPr>
                <w:rFonts w:eastAsia="Times New Roman"/>
                <w:sz w:val="20"/>
                <w:szCs w:val="20"/>
              </w:rPr>
            </w:pPr>
            <w:r>
              <w:rPr>
                <w:rFonts w:ascii="inherit" w:eastAsia="Times New Roman" w:hAnsi="inherit"/>
                <w:sz w:val="20"/>
                <w:szCs w:val="20"/>
              </w:rPr>
              <w:t>March 12, 2019</w:t>
            </w:r>
          </w:p>
        </w:tc>
      </w:tr>
      <w:tr w:rsidR="00000000" w14:paraId="50C531EF" w14:textId="77777777">
        <w:trPr>
          <w:divId w:val="902909615"/>
        </w:trPr>
        <w:tc>
          <w:tcPr>
            <w:tcW w:w="0" w:type="auto"/>
            <w:shd w:val="clear" w:color="auto" w:fill="CCEEFF"/>
            <w:tcMar>
              <w:top w:w="30" w:type="dxa"/>
              <w:left w:w="30" w:type="dxa"/>
              <w:bottom w:w="30" w:type="dxa"/>
              <w:right w:w="30" w:type="dxa"/>
            </w:tcMar>
            <w:vAlign w:val="bottom"/>
            <w:hideMark/>
          </w:tcPr>
          <w:p w14:paraId="084816EE" w14:textId="77777777" w:rsidR="00000000" w:rsidRDefault="00A62CB6">
            <w:pPr>
              <w:jc w:val="cente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A44E73" w14:textId="77777777" w:rsidR="00000000" w:rsidRDefault="00A62CB6">
            <w:pPr>
              <w:divId w:val="111411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626F23" w14:textId="77777777" w:rsidR="00000000" w:rsidRDefault="00A62CB6">
            <w:pPr>
              <w:jc w:val="right"/>
              <w:rPr>
                <w:rFonts w:eastAsia="Times New Roman"/>
                <w:sz w:val="20"/>
                <w:szCs w:val="20"/>
              </w:rPr>
            </w:pPr>
          </w:p>
        </w:tc>
        <w:tc>
          <w:tcPr>
            <w:tcW w:w="0" w:type="auto"/>
            <w:shd w:val="clear" w:color="auto" w:fill="CCEEFF"/>
            <w:vAlign w:val="bottom"/>
            <w:hideMark/>
          </w:tcPr>
          <w:p w14:paraId="3D4E77F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5E22CB" w14:textId="77777777" w:rsidR="00000000" w:rsidRDefault="00A62CB6">
            <w:pPr>
              <w:divId w:val="1554385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697F37" w14:textId="77777777" w:rsidR="00000000" w:rsidRDefault="00A62CB6">
            <w:pPr>
              <w:jc w:val="cente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24709" w14:textId="77777777" w:rsidR="00000000" w:rsidRDefault="00A62CB6">
            <w:pPr>
              <w:divId w:val="114523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ABE6E2" w14:textId="77777777" w:rsidR="00000000" w:rsidRDefault="00A62CB6">
            <w:pPr>
              <w:jc w:val="center"/>
              <w:rPr>
                <w:rFonts w:eastAsia="Times New Roman"/>
                <w:sz w:val="20"/>
                <w:szCs w:val="20"/>
              </w:rPr>
            </w:pPr>
          </w:p>
        </w:tc>
      </w:tr>
      <w:tr w:rsidR="00000000" w14:paraId="2A7AE90C" w14:textId="77777777">
        <w:trPr>
          <w:divId w:val="902909615"/>
        </w:trPr>
        <w:tc>
          <w:tcPr>
            <w:tcW w:w="0" w:type="auto"/>
            <w:tcMar>
              <w:top w:w="30" w:type="dxa"/>
              <w:left w:w="30" w:type="dxa"/>
              <w:bottom w:w="30" w:type="dxa"/>
              <w:right w:w="30" w:type="dxa"/>
            </w:tcMar>
            <w:vAlign w:val="bottom"/>
            <w:hideMark/>
          </w:tcPr>
          <w:p w14:paraId="381982C1" w14:textId="77777777" w:rsidR="00000000" w:rsidRDefault="00A62CB6">
            <w:pPr>
              <w:jc w:val="center"/>
              <w:rPr>
                <w:rFonts w:eastAsia="Times New Roman"/>
                <w:sz w:val="20"/>
                <w:szCs w:val="20"/>
              </w:rPr>
            </w:pPr>
            <w:r>
              <w:rPr>
                <w:rFonts w:ascii="inherit" w:eastAsia="Times New Roman" w:hAnsi="inherit"/>
                <w:sz w:val="20"/>
                <w:szCs w:val="20"/>
              </w:rPr>
              <w:t>May 9, 2018</w:t>
            </w:r>
          </w:p>
        </w:tc>
        <w:tc>
          <w:tcPr>
            <w:tcW w:w="0" w:type="auto"/>
            <w:tcMar>
              <w:top w:w="30" w:type="dxa"/>
              <w:left w:w="30" w:type="dxa"/>
              <w:bottom w:w="30" w:type="dxa"/>
              <w:right w:w="30" w:type="dxa"/>
            </w:tcMar>
            <w:vAlign w:val="bottom"/>
            <w:hideMark/>
          </w:tcPr>
          <w:p w14:paraId="45B9F34A" w14:textId="77777777" w:rsidR="00000000" w:rsidRDefault="00A62CB6">
            <w:pPr>
              <w:divId w:val="766584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B73B2C"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65BFEE" w14:textId="77777777" w:rsidR="00000000" w:rsidRDefault="00A62CB6">
            <w:pPr>
              <w:jc w:val="right"/>
              <w:rPr>
                <w:rFonts w:eastAsia="Times New Roman"/>
                <w:sz w:val="20"/>
                <w:szCs w:val="20"/>
              </w:rPr>
            </w:pPr>
            <w:r>
              <w:rPr>
                <w:rFonts w:ascii="inherit" w:eastAsia="Times New Roman" w:hAnsi="inherit"/>
                <w:sz w:val="20"/>
                <w:szCs w:val="20"/>
              </w:rPr>
              <w:t>0.31</w:t>
            </w:r>
          </w:p>
        </w:tc>
        <w:tc>
          <w:tcPr>
            <w:tcW w:w="0" w:type="auto"/>
            <w:vAlign w:val="bottom"/>
            <w:hideMark/>
          </w:tcPr>
          <w:p w14:paraId="3B80E91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B7B438A" w14:textId="77777777" w:rsidR="00000000" w:rsidRDefault="00A62CB6">
            <w:pPr>
              <w:divId w:val="880167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DAEEB5" w14:textId="77777777" w:rsidR="00000000" w:rsidRDefault="00A62CB6">
            <w:pPr>
              <w:jc w:val="center"/>
              <w:rPr>
                <w:rFonts w:eastAsia="Times New Roman"/>
                <w:sz w:val="20"/>
                <w:szCs w:val="20"/>
              </w:rPr>
            </w:pPr>
            <w:r>
              <w:rPr>
                <w:rFonts w:ascii="inherit" w:eastAsia="Times New Roman" w:hAnsi="inherit"/>
                <w:sz w:val="20"/>
                <w:szCs w:val="20"/>
              </w:rPr>
              <w:t>May 29, 2018</w:t>
            </w:r>
          </w:p>
        </w:tc>
        <w:tc>
          <w:tcPr>
            <w:tcW w:w="0" w:type="auto"/>
            <w:tcMar>
              <w:top w:w="30" w:type="dxa"/>
              <w:left w:w="30" w:type="dxa"/>
              <w:bottom w:w="30" w:type="dxa"/>
              <w:right w:w="30" w:type="dxa"/>
            </w:tcMar>
            <w:vAlign w:val="bottom"/>
            <w:hideMark/>
          </w:tcPr>
          <w:p w14:paraId="44046CF8" w14:textId="77777777" w:rsidR="00000000" w:rsidRDefault="00A62CB6">
            <w:pPr>
              <w:divId w:val="1619869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5506A" w14:textId="77777777" w:rsidR="00000000" w:rsidRDefault="00A62CB6">
            <w:pPr>
              <w:jc w:val="center"/>
              <w:rPr>
                <w:rFonts w:eastAsia="Times New Roman"/>
                <w:sz w:val="20"/>
                <w:szCs w:val="20"/>
              </w:rPr>
            </w:pPr>
            <w:r>
              <w:rPr>
                <w:rFonts w:ascii="inherit" w:eastAsia="Times New Roman" w:hAnsi="inherit"/>
                <w:sz w:val="20"/>
                <w:szCs w:val="20"/>
              </w:rPr>
              <w:t>June 12, 2018</w:t>
            </w:r>
          </w:p>
        </w:tc>
      </w:tr>
      <w:tr w:rsidR="00000000" w14:paraId="3A5B58A5" w14:textId="77777777">
        <w:trPr>
          <w:divId w:val="902909615"/>
        </w:trPr>
        <w:tc>
          <w:tcPr>
            <w:tcW w:w="0" w:type="auto"/>
            <w:shd w:val="clear" w:color="auto" w:fill="CCEEFF"/>
            <w:tcMar>
              <w:top w:w="30" w:type="dxa"/>
              <w:left w:w="30" w:type="dxa"/>
              <w:bottom w:w="30" w:type="dxa"/>
              <w:right w:w="30" w:type="dxa"/>
            </w:tcMar>
            <w:vAlign w:val="bottom"/>
            <w:hideMark/>
          </w:tcPr>
          <w:p w14:paraId="484B329F" w14:textId="77777777" w:rsidR="00000000" w:rsidRDefault="00A62CB6">
            <w:pPr>
              <w:jc w:val="center"/>
              <w:rPr>
                <w:rFonts w:eastAsia="Times New Roman"/>
                <w:sz w:val="20"/>
                <w:szCs w:val="20"/>
              </w:rPr>
            </w:pPr>
            <w:r>
              <w:rPr>
                <w:rFonts w:ascii="inherit" w:eastAsia="Times New Roman" w:hAnsi="inherit"/>
                <w:sz w:val="20"/>
                <w:szCs w:val="20"/>
              </w:rPr>
              <w:t>February 7, 2018</w:t>
            </w:r>
          </w:p>
        </w:tc>
        <w:tc>
          <w:tcPr>
            <w:tcW w:w="0" w:type="auto"/>
            <w:shd w:val="clear" w:color="auto" w:fill="CCEEFF"/>
            <w:tcMar>
              <w:top w:w="30" w:type="dxa"/>
              <w:left w:w="30" w:type="dxa"/>
              <w:bottom w:w="30" w:type="dxa"/>
              <w:right w:w="30" w:type="dxa"/>
            </w:tcMar>
            <w:vAlign w:val="bottom"/>
            <w:hideMark/>
          </w:tcPr>
          <w:p w14:paraId="07E1DF9F" w14:textId="77777777" w:rsidR="00000000" w:rsidRDefault="00A62CB6">
            <w:pPr>
              <w:divId w:val="1280450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4C92C7"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A7C917" w14:textId="77777777" w:rsidR="00000000" w:rsidRDefault="00A62CB6">
            <w:pPr>
              <w:jc w:val="right"/>
              <w:rPr>
                <w:rFonts w:eastAsia="Times New Roman"/>
                <w:sz w:val="20"/>
                <w:szCs w:val="20"/>
              </w:rPr>
            </w:pPr>
            <w:r>
              <w:rPr>
                <w:rFonts w:ascii="inherit" w:eastAsia="Times New Roman" w:hAnsi="inherit"/>
                <w:sz w:val="20"/>
                <w:szCs w:val="20"/>
              </w:rPr>
              <w:t>0.27</w:t>
            </w:r>
          </w:p>
        </w:tc>
        <w:tc>
          <w:tcPr>
            <w:tcW w:w="0" w:type="auto"/>
            <w:shd w:val="clear" w:color="auto" w:fill="CCEEFF"/>
            <w:vAlign w:val="bottom"/>
            <w:hideMark/>
          </w:tcPr>
          <w:p w14:paraId="3ADA474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EE4DE8" w14:textId="77777777" w:rsidR="00000000" w:rsidRDefault="00A62CB6">
            <w:pPr>
              <w:divId w:val="1632855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2F9D90" w14:textId="77777777" w:rsidR="00000000" w:rsidRDefault="00A62CB6">
            <w:pPr>
              <w:jc w:val="center"/>
              <w:rPr>
                <w:rFonts w:eastAsia="Times New Roman"/>
                <w:sz w:val="20"/>
                <w:szCs w:val="20"/>
              </w:rPr>
            </w:pPr>
            <w:r>
              <w:rPr>
                <w:rFonts w:ascii="inherit" w:eastAsia="Times New Roman" w:hAnsi="inherit"/>
                <w:sz w:val="20"/>
                <w:szCs w:val="20"/>
              </w:rPr>
              <w:t>February 26, 2018</w:t>
            </w:r>
          </w:p>
        </w:tc>
        <w:tc>
          <w:tcPr>
            <w:tcW w:w="0" w:type="auto"/>
            <w:shd w:val="clear" w:color="auto" w:fill="CCEEFF"/>
            <w:tcMar>
              <w:top w:w="30" w:type="dxa"/>
              <w:left w:w="30" w:type="dxa"/>
              <w:bottom w:w="30" w:type="dxa"/>
              <w:right w:w="30" w:type="dxa"/>
            </w:tcMar>
            <w:vAlign w:val="bottom"/>
            <w:hideMark/>
          </w:tcPr>
          <w:p w14:paraId="1CBC86D0" w14:textId="77777777" w:rsidR="00000000" w:rsidRDefault="00A62CB6">
            <w:pPr>
              <w:divId w:val="866330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8CA9D1" w14:textId="77777777" w:rsidR="00000000" w:rsidRDefault="00A62CB6">
            <w:pPr>
              <w:jc w:val="center"/>
              <w:rPr>
                <w:rFonts w:eastAsia="Times New Roman"/>
                <w:sz w:val="20"/>
                <w:szCs w:val="20"/>
              </w:rPr>
            </w:pPr>
            <w:r>
              <w:rPr>
                <w:rFonts w:ascii="inherit" w:eastAsia="Times New Roman" w:hAnsi="inherit"/>
                <w:sz w:val="20"/>
                <w:szCs w:val="20"/>
              </w:rPr>
              <w:t>March 13, 2018</w:t>
            </w:r>
          </w:p>
        </w:tc>
      </w:tr>
    </w:tbl>
    <w:p w14:paraId="5D6481BD" w14:textId="77777777" w:rsidR="00000000" w:rsidRDefault="00A62CB6">
      <w:pPr>
        <w:spacing w:line="288" w:lineRule="auto"/>
        <w:divId w:val="726027656"/>
        <w:rPr>
          <w:rFonts w:eastAsia="Times New Roman"/>
          <w:sz w:val="20"/>
          <w:szCs w:val="20"/>
        </w:rPr>
      </w:pPr>
    </w:p>
    <w:p w14:paraId="73D21AA8" w14:textId="77777777" w:rsidR="00000000" w:rsidRDefault="00A62CB6">
      <w:pPr>
        <w:spacing w:line="288" w:lineRule="auto"/>
        <w:divId w:val="132338282"/>
        <w:rPr>
          <w:rFonts w:eastAsia="Times New Roman"/>
          <w:sz w:val="20"/>
          <w:szCs w:val="20"/>
        </w:rPr>
      </w:pPr>
    </w:p>
    <w:p w14:paraId="5E55878E" w14:textId="77777777" w:rsidR="00000000" w:rsidRDefault="00A62CB6">
      <w:pPr>
        <w:spacing w:line="288" w:lineRule="auto"/>
        <w:jc w:val="both"/>
        <w:rPr>
          <w:rFonts w:eastAsia="Times New Roman"/>
          <w:sz w:val="20"/>
          <w:szCs w:val="20"/>
        </w:rPr>
      </w:pPr>
      <w:r>
        <w:rPr>
          <w:rFonts w:ascii="inherit" w:eastAsia="Times New Roman" w:hAnsi="inherit"/>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ascii="inherit" w:eastAsia="Times New Roman" w:hAnsi="inherit"/>
          <w:sz w:val="20"/>
          <w:szCs w:val="20"/>
        </w:rPr>
        <w:t>gs, financial condition and capital needs of the Company, along with any other factors that the Board of Directors deems relevant.</w:t>
      </w:r>
      <w:r>
        <w:rPr>
          <w:rFonts w:ascii="inherit" w:eastAsia="Times New Roman" w:hAnsi="inherit"/>
          <w:sz w:val="20"/>
          <w:szCs w:val="20"/>
        </w:rPr>
        <w:t xml:space="preserve"> </w:t>
      </w:r>
    </w:p>
    <w:p w14:paraId="123E3B6A" w14:textId="77777777" w:rsidR="00000000" w:rsidRDefault="00A62CB6">
      <w:pPr>
        <w:spacing w:line="288" w:lineRule="auto"/>
        <w:jc w:val="both"/>
        <w:rPr>
          <w:rFonts w:eastAsia="Times New Roman"/>
          <w:sz w:val="20"/>
          <w:szCs w:val="20"/>
        </w:rPr>
      </w:pPr>
    </w:p>
    <w:p w14:paraId="787A0967" w14:textId="77777777" w:rsidR="00000000" w:rsidRDefault="00A62CB6">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7, 2019, the Company’</w:t>
      </w:r>
      <w:r>
        <w:rPr>
          <w:rFonts w:ascii="inherit" w:eastAsia="Times New Roman" w:hAnsi="inherit"/>
          <w:sz w:val="20"/>
          <w:szCs w:val="20"/>
        </w:rPr>
        <w:t>s Board of Directors declared a quarterly cash dividend of</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share of the Company’s outstanding common stock.  The dividend will be paid on</w:t>
      </w:r>
      <w:r>
        <w:rPr>
          <w:rFonts w:ascii="inherit" w:eastAsia="Times New Roman" w:hAnsi="inherit"/>
          <w:sz w:val="20"/>
          <w:szCs w:val="20"/>
        </w:rPr>
        <w:t xml:space="preserve"> </w:t>
      </w:r>
      <w:r>
        <w:rPr>
          <w:rFonts w:ascii="inherit" w:eastAsia="Times New Roman" w:hAnsi="inherit"/>
          <w:sz w:val="20"/>
          <w:szCs w:val="20"/>
        </w:rPr>
        <w:t>September 10, 2019, 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August 26, 2019.</w:t>
      </w:r>
      <w:r>
        <w:rPr>
          <w:rFonts w:ascii="inherit" w:eastAsia="Times New Roman" w:hAnsi="inherit"/>
          <w:sz w:val="20"/>
          <w:szCs w:val="20"/>
        </w:rPr>
        <w:t xml:space="preserve"> </w:t>
      </w:r>
    </w:p>
    <w:p w14:paraId="7CC7A196" w14:textId="77777777" w:rsidR="00000000" w:rsidRDefault="00A62CB6">
      <w:pPr>
        <w:spacing w:line="288" w:lineRule="auto"/>
        <w:divId w:val="1005477261"/>
        <w:rPr>
          <w:rFonts w:eastAsia="Times New Roman"/>
          <w:sz w:val="20"/>
          <w:szCs w:val="20"/>
        </w:rPr>
      </w:pPr>
    </w:p>
    <w:p w14:paraId="118EEA5C" w14:textId="77777777" w:rsidR="00000000" w:rsidRDefault="00A62CB6">
      <w:pPr>
        <w:spacing w:line="288" w:lineRule="auto"/>
        <w:rPr>
          <w:rFonts w:eastAsia="Times New Roman"/>
          <w:sz w:val="20"/>
          <w:szCs w:val="20"/>
        </w:rPr>
      </w:pPr>
      <w:r>
        <w:rPr>
          <w:rFonts w:ascii="inherit" w:eastAsia="Times New Roman" w:hAnsi="inherit"/>
          <w:b/>
          <w:bCs/>
          <w:sz w:val="20"/>
          <w:szCs w:val="20"/>
        </w:rPr>
        <w:t>Note 9</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Tr</w:t>
      </w:r>
      <w:r>
        <w:rPr>
          <w:rFonts w:ascii="inherit" w:eastAsia="Times New Roman" w:hAnsi="inherit"/>
          <w:b/>
          <w:bCs/>
          <w:sz w:val="20"/>
          <w:szCs w:val="20"/>
        </w:rPr>
        <w:t>easury Stock:</w:t>
      </w:r>
    </w:p>
    <w:p w14:paraId="32C1906F" w14:textId="77777777" w:rsidR="00000000" w:rsidRDefault="00A62CB6">
      <w:pPr>
        <w:spacing w:line="288" w:lineRule="auto"/>
        <w:jc w:val="both"/>
        <w:rPr>
          <w:rFonts w:eastAsia="Times New Roman"/>
          <w:sz w:val="20"/>
          <w:szCs w:val="20"/>
        </w:rPr>
      </w:pPr>
    </w:p>
    <w:p w14:paraId="46CEB0F7"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Company’s Board of Directors has authorized common stock repurchases under a share repurchase program.</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8, 2019, the Board of Directors authorized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increase to the existing share repurchase program, bringing the tota</w:t>
      </w:r>
      <w:r>
        <w:rPr>
          <w:rFonts w:ascii="inherit" w:eastAsia="Times New Roman" w:hAnsi="inherit"/>
          <w:sz w:val="20"/>
          <w:szCs w:val="20"/>
        </w:rPr>
        <w:t>l amount authorized to</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billion, exclusive of any fees, commissions, or other expenses related to such repurchases.</w:t>
      </w:r>
      <w:r>
        <w:rPr>
          <w:rFonts w:ascii="inherit" w:eastAsia="Times New Roman" w:hAnsi="inherit"/>
          <w:sz w:val="20"/>
          <w:szCs w:val="20"/>
        </w:rPr>
        <w:t xml:space="preserve"> </w:t>
      </w:r>
      <w:r>
        <w:rPr>
          <w:rFonts w:ascii="inherit" w:eastAsia="Times New Roman" w:hAnsi="inherit"/>
          <w:sz w:val="20"/>
          <w:szCs w:val="20"/>
        </w:rPr>
        <w:t xml:space="preserve">The repurchases may be made from time to time on the open market or in privately negotiated transactions.  The timing and amount of any </w:t>
      </w:r>
      <w:r>
        <w:rPr>
          <w:rFonts w:ascii="inherit" w:eastAsia="Times New Roman" w:hAnsi="inherit"/>
          <w:sz w:val="20"/>
          <w:szCs w:val="20"/>
        </w:rPr>
        <w:t xml:space="preserve">shares repurchased under the program will depend on a variety of factors, including price, corporate and regulatory requirements, capital availability, and other market conditions.  Repurchased shares are accounted for at cost and will be held in treasury </w:t>
      </w:r>
      <w:r>
        <w:rPr>
          <w:rFonts w:ascii="inherit" w:eastAsia="Times New Roman" w:hAnsi="inherit"/>
          <w:sz w:val="20"/>
          <w:szCs w:val="20"/>
        </w:rPr>
        <w:t>for future issuance.  The program may be limited or terminated at any time without prior notice.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 the Company had remaining authorization under the share repurchase program of</w:t>
      </w:r>
      <w:r>
        <w:rPr>
          <w:rFonts w:ascii="inherit" w:eastAsia="Times New Roman" w:hAnsi="inherit"/>
          <w:sz w:val="20"/>
          <w:szCs w:val="20"/>
        </w:rPr>
        <w:t xml:space="preserve"> </w:t>
      </w:r>
      <w:r>
        <w:rPr>
          <w:rFonts w:ascii="inherit" w:eastAsia="Times New Roman" w:hAnsi="inherit"/>
          <w:sz w:val="20"/>
          <w:szCs w:val="20"/>
        </w:rPr>
        <w:t>$1.69</w:t>
      </w:r>
      <w:r>
        <w:rPr>
          <w:rFonts w:ascii="inherit" w:eastAsia="Times New Roman" w:hAnsi="inherit"/>
          <w:sz w:val="20"/>
          <w:szCs w:val="20"/>
        </w:rPr>
        <w:t xml:space="preserve"> </w:t>
      </w:r>
      <w:r>
        <w:rPr>
          <w:rFonts w:ascii="inherit" w:eastAsia="Times New Roman" w:hAnsi="inherit"/>
          <w:sz w:val="20"/>
          <w:szCs w:val="20"/>
        </w:rPr>
        <w:t xml:space="preserve">billion, exclusive of any fees, commissions, or other </w:t>
      </w:r>
      <w:r>
        <w:rPr>
          <w:rFonts w:ascii="inherit" w:eastAsia="Times New Roman" w:hAnsi="inherit"/>
          <w:sz w:val="20"/>
          <w:szCs w:val="20"/>
        </w:rPr>
        <w:t>expenses.</w:t>
      </w:r>
    </w:p>
    <w:p w14:paraId="0267C7E1" w14:textId="77777777" w:rsidR="00000000" w:rsidRDefault="00A62CB6">
      <w:pPr>
        <w:spacing w:line="288" w:lineRule="auto"/>
        <w:jc w:val="both"/>
        <w:rPr>
          <w:rFonts w:eastAsia="Times New Roman"/>
          <w:sz w:val="20"/>
          <w:szCs w:val="20"/>
        </w:rPr>
      </w:pPr>
    </w:p>
    <w:p w14:paraId="626BB58A"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provides the number of shares repurchased, average price paid per share, and total amount paid for share repurchases during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(in thousands, e</w:t>
      </w:r>
      <w:r>
        <w:rPr>
          <w:rFonts w:ascii="inherit" w:eastAsia="Times New Roman" w:hAnsi="inherit"/>
          <w:sz w:val="20"/>
          <w:szCs w:val="20"/>
        </w:rPr>
        <w:t>xcept per share amounts):</w:t>
      </w:r>
    </w:p>
    <w:tbl>
      <w:tblPr>
        <w:tblW w:w="5000" w:type="pct"/>
        <w:jc w:val="center"/>
        <w:tblCellMar>
          <w:left w:w="0" w:type="dxa"/>
          <w:right w:w="0" w:type="dxa"/>
        </w:tblCellMar>
        <w:tblLook w:val="04A0" w:firstRow="1" w:lastRow="0" w:firstColumn="1" w:lastColumn="0" w:noHBand="0" w:noVBand="1"/>
      </w:tblPr>
      <w:tblGrid>
        <w:gridCol w:w="3708"/>
        <w:gridCol w:w="132"/>
        <w:gridCol w:w="884"/>
        <w:gridCol w:w="53"/>
        <w:gridCol w:w="105"/>
        <w:gridCol w:w="133"/>
        <w:gridCol w:w="885"/>
        <w:gridCol w:w="61"/>
        <w:gridCol w:w="105"/>
        <w:gridCol w:w="132"/>
        <w:gridCol w:w="878"/>
        <w:gridCol w:w="54"/>
        <w:gridCol w:w="105"/>
        <w:gridCol w:w="132"/>
        <w:gridCol w:w="885"/>
        <w:gridCol w:w="54"/>
      </w:tblGrid>
      <w:tr w:rsidR="00000000" w14:paraId="477C970B" w14:textId="77777777">
        <w:trPr>
          <w:divId w:val="1275135954"/>
          <w:jc w:val="center"/>
        </w:trPr>
        <w:tc>
          <w:tcPr>
            <w:tcW w:w="0" w:type="auto"/>
            <w:gridSpan w:val="16"/>
            <w:vAlign w:val="center"/>
            <w:hideMark/>
          </w:tcPr>
          <w:p w14:paraId="59204ED1" w14:textId="77777777" w:rsidR="00000000" w:rsidRDefault="00A62CB6">
            <w:pPr>
              <w:spacing w:line="288" w:lineRule="auto"/>
              <w:jc w:val="both"/>
              <w:rPr>
                <w:rFonts w:eastAsia="Times New Roman"/>
                <w:sz w:val="20"/>
                <w:szCs w:val="20"/>
              </w:rPr>
            </w:pPr>
          </w:p>
        </w:tc>
      </w:tr>
      <w:tr w:rsidR="00000000" w14:paraId="6E99775B" w14:textId="77777777">
        <w:trPr>
          <w:divId w:val="1275135954"/>
          <w:jc w:val="center"/>
        </w:trPr>
        <w:tc>
          <w:tcPr>
            <w:tcW w:w="2250" w:type="pct"/>
            <w:vAlign w:val="center"/>
            <w:hideMark/>
          </w:tcPr>
          <w:p w14:paraId="11BB6926" w14:textId="77777777" w:rsidR="00000000" w:rsidRDefault="00A62CB6">
            <w:pPr>
              <w:rPr>
                <w:rFonts w:eastAsia="Times New Roman"/>
                <w:sz w:val="20"/>
                <w:szCs w:val="20"/>
              </w:rPr>
            </w:pPr>
          </w:p>
        </w:tc>
        <w:tc>
          <w:tcPr>
            <w:tcW w:w="50" w:type="pct"/>
            <w:vAlign w:val="center"/>
            <w:hideMark/>
          </w:tcPr>
          <w:p w14:paraId="5DBD9CB6" w14:textId="77777777" w:rsidR="00000000" w:rsidRDefault="00A62CB6">
            <w:pPr>
              <w:rPr>
                <w:rFonts w:eastAsia="Times New Roman"/>
                <w:sz w:val="20"/>
                <w:szCs w:val="20"/>
              </w:rPr>
            </w:pPr>
          </w:p>
        </w:tc>
        <w:tc>
          <w:tcPr>
            <w:tcW w:w="550" w:type="pct"/>
            <w:vAlign w:val="center"/>
            <w:hideMark/>
          </w:tcPr>
          <w:p w14:paraId="4E31DE03" w14:textId="77777777" w:rsidR="00000000" w:rsidRDefault="00A62CB6">
            <w:pPr>
              <w:rPr>
                <w:rFonts w:eastAsia="Times New Roman"/>
                <w:sz w:val="20"/>
                <w:szCs w:val="20"/>
              </w:rPr>
            </w:pPr>
          </w:p>
        </w:tc>
        <w:tc>
          <w:tcPr>
            <w:tcW w:w="50" w:type="pct"/>
            <w:vAlign w:val="center"/>
            <w:hideMark/>
          </w:tcPr>
          <w:p w14:paraId="6A1F0882" w14:textId="77777777" w:rsidR="00000000" w:rsidRDefault="00A62CB6">
            <w:pPr>
              <w:rPr>
                <w:rFonts w:eastAsia="Times New Roman"/>
                <w:sz w:val="20"/>
                <w:szCs w:val="20"/>
              </w:rPr>
            </w:pPr>
          </w:p>
        </w:tc>
        <w:tc>
          <w:tcPr>
            <w:tcW w:w="50" w:type="pct"/>
            <w:vAlign w:val="center"/>
            <w:hideMark/>
          </w:tcPr>
          <w:p w14:paraId="439640E3" w14:textId="77777777" w:rsidR="00000000" w:rsidRDefault="00A62CB6">
            <w:pPr>
              <w:rPr>
                <w:rFonts w:eastAsia="Times New Roman"/>
                <w:sz w:val="20"/>
                <w:szCs w:val="20"/>
              </w:rPr>
            </w:pPr>
          </w:p>
        </w:tc>
        <w:tc>
          <w:tcPr>
            <w:tcW w:w="50" w:type="pct"/>
            <w:vAlign w:val="center"/>
            <w:hideMark/>
          </w:tcPr>
          <w:p w14:paraId="76442040" w14:textId="77777777" w:rsidR="00000000" w:rsidRDefault="00A62CB6">
            <w:pPr>
              <w:rPr>
                <w:rFonts w:eastAsia="Times New Roman"/>
                <w:sz w:val="20"/>
                <w:szCs w:val="20"/>
              </w:rPr>
            </w:pPr>
          </w:p>
        </w:tc>
        <w:tc>
          <w:tcPr>
            <w:tcW w:w="550" w:type="pct"/>
            <w:vAlign w:val="center"/>
            <w:hideMark/>
          </w:tcPr>
          <w:p w14:paraId="2E9624A6" w14:textId="77777777" w:rsidR="00000000" w:rsidRDefault="00A62CB6">
            <w:pPr>
              <w:rPr>
                <w:rFonts w:eastAsia="Times New Roman"/>
                <w:sz w:val="20"/>
                <w:szCs w:val="20"/>
              </w:rPr>
            </w:pPr>
          </w:p>
        </w:tc>
        <w:tc>
          <w:tcPr>
            <w:tcW w:w="50" w:type="pct"/>
            <w:vAlign w:val="center"/>
            <w:hideMark/>
          </w:tcPr>
          <w:p w14:paraId="5108AF46" w14:textId="77777777" w:rsidR="00000000" w:rsidRDefault="00A62CB6">
            <w:pPr>
              <w:rPr>
                <w:rFonts w:eastAsia="Times New Roman"/>
                <w:sz w:val="20"/>
                <w:szCs w:val="20"/>
              </w:rPr>
            </w:pPr>
          </w:p>
        </w:tc>
        <w:tc>
          <w:tcPr>
            <w:tcW w:w="50" w:type="pct"/>
            <w:vAlign w:val="center"/>
            <w:hideMark/>
          </w:tcPr>
          <w:p w14:paraId="5538E865" w14:textId="77777777" w:rsidR="00000000" w:rsidRDefault="00A62CB6">
            <w:pPr>
              <w:rPr>
                <w:rFonts w:eastAsia="Times New Roman"/>
                <w:sz w:val="20"/>
                <w:szCs w:val="20"/>
              </w:rPr>
            </w:pPr>
          </w:p>
        </w:tc>
        <w:tc>
          <w:tcPr>
            <w:tcW w:w="50" w:type="pct"/>
            <w:vAlign w:val="center"/>
            <w:hideMark/>
          </w:tcPr>
          <w:p w14:paraId="03384DFA" w14:textId="77777777" w:rsidR="00000000" w:rsidRDefault="00A62CB6">
            <w:pPr>
              <w:rPr>
                <w:rFonts w:eastAsia="Times New Roman"/>
                <w:sz w:val="20"/>
                <w:szCs w:val="20"/>
              </w:rPr>
            </w:pPr>
          </w:p>
        </w:tc>
        <w:tc>
          <w:tcPr>
            <w:tcW w:w="550" w:type="pct"/>
            <w:vAlign w:val="center"/>
            <w:hideMark/>
          </w:tcPr>
          <w:p w14:paraId="221416C9" w14:textId="77777777" w:rsidR="00000000" w:rsidRDefault="00A62CB6">
            <w:pPr>
              <w:rPr>
                <w:rFonts w:eastAsia="Times New Roman"/>
                <w:sz w:val="20"/>
                <w:szCs w:val="20"/>
              </w:rPr>
            </w:pPr>
          </w:p>
        </w:tc>
        <w:tc>
          <w:tcPr>
            <w:tcW w:w="50" w:type="pct"/>
            <w:vAlign w:val="center"/>
            <w:hideMark/>
          </w:tcPr>
          <w:p w14:paraId="77BAE1E1" w14:textId="77777777" w:rsidR="00000000" w:rsidRDefault="00A62CB6">
            <w:pPr>
              <w:rPr>
                <w:rFonts w:eastAsia="Times New Roman"/>
                <w:sz w:val="20"/>
                <w:szCs w:val="20"/>
              </w:rPr>
            </w:pPr>
          </w:p>
        </w:tc>
        <w:tc>
          <w:tcPr>
            <w:tcW w:w="50" w:type="pct"/>
            <w:vAlign w:val="center"/>
            <w:hideMark/>
          </w:tcPr>
          <w:p w14:paraId="577862CF" w14:textId="77777777" w:rsidR="00000000" w:rsidRDefault="00A62CB6">
            <w:pPr>
              <w:rPr>
                <w:rFonts w:eastAsia="Times New Roman"/>
                <w:sz w:val="20"/>
                <w:szCs w:val="20"/>
              </w:rPr>
            </w:pPr>
          </w:p>
        </w:tc>
        <w:tc>
          <w:tcPr>
            <w:tcW w:w="50" w:type="pct"/>
            <w:vAlign w:val="center"/>
            <w:hideMark/>
          </w:tcPr>
          <w:p w14:paraId="40737298" w14:textId="77777777" w:rsidR="00000000" w:rsidRDefault="00A62CB6">
            <w:pPr>
              <w:rPr>
                <w:rFonts w:eastAsia="Times New Roman"/>
                <w:sz w:val="20"/>
                <w:szCs w:val="20"/>
              </w:rPr>
            </w:pPr>
          </w:p>
        </w:tc>
        <w:tc>
          <w:tcPr>
            <w:tcW w:w="550" w:type="pct"/>
            <w:vAlign w:val="center"/>
            <w:hideMark/>
          </w:tcPr>
          <w:p w14:paraId="2800116E" w14:textId="77777777" w:rsidR="00000000" w:rsidRDefault="00A62CB6">
            <w:pPr>
              <w:rPr>
                <w:rFonts w:eastAsia="Times New Roman"/>
                <w:sz w:val="20"/>
                <w:szCs w:val="20"/>
              </w:rPr>
            </w:pPr>
          </w:p>
        </w:tc>
        <w:tc>
          <w:tcPr>
            <w:tcW w:w="50" w:type="pct"/>
            <w:vAlign w:val="center"/>
            <w:hideMark/>
          </w:tcPr>
          <w:p w14:paraId="25A96521" w14:textId="77777777" w:rsidR="00000000" w:rsidRDefault="00A62CB6">
            <w:pPr>
              <w:rPr>
                <w:rFonts w:eastAsia="Times New Roman"/>
                <w:sz w:val="20"/>
                <w:szCs w:val="20"/>
              </w:rPr>
            </w:pPr>
          </w:p>
        </w:tc>
      </w:tr>
      <w:tr w:rsidR="00000000" w14:paraId="035B714F" w14:textId="77777777">
        <w:trPr>
          <w:divId w:val="1275135954"/>
          <w:jc w:val="center"/>
        </w:trPr>
        <w:tc>
          <w:tcPr>
            <w:tcW w:w="0" w:type="auto"/>
            <w:tcMar>
              <w:top w:w="30" w:type="dxa"/>
              <w:left w:w="30" w:type="dxa"/>
              <w:bottom w:w="30" w:type="dxa"/>
              <w:right w:w="30" w:type="dxa"/>
            </w:tcMar>
            <w:vAlign w:val="bottom"/>
            <w:hideMark/>
          </w:tcPr>
          <w:p w14:paraId="1084CC22" w14:textId="77777777" w:rsidR="00000000" w:rsidRDefault="00A62CB6">
            <w:pPr>
              <w:divId w:val="431407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97E162"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4AAE4CCF" w14:textId="77777777" w:rsidR="00000000" w:rsidRDefault="00A62CB6">
            <w:pPr>
              <w:divId w:val="2166251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C583BC"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2BA194A7" w14:textId="77777777">
        <w:trPr>
          <w:divId w:val="1275135954"/>
          <w:jc w:val="center"/>
        </w:trPr>
        <w:tc>
          <w:tcPr>
            <w:tcW w:w="0" w:type="auto"/>
            <w:tcMar>
              <w:top w:w="30" w:type="dxa"/>
              <w:left w:w="30" w:type="dxa"/>
              <w:bottom w:w="30" w:type="dxa"/>
              <w:right w:w="30" w:type="dxa"/>
            </w:tcMar>
            <w:vAlign w:val="bottom"/>
            <w:hideMark/>
          </w:tcPr>
          <w:p w14:paraId="6616850A" w14:textId="77777777" w:rsidR="00000000" w:rsidRDefault="00A62CB6">
            <w:pPr>
              <w:divId w:val="1501309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FACA52"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Mar>
              <w:top w:w="30" w:type="dxa"/>
              <w:left w:w="30" w:type="dxa"/>
              <w:bottom w:w="30" w:type="dxa"/>
              <w:right w:w="30" w:type="dxa"/>
            </w:tcMar>
            <w:vAlign w:val="bottom"/>
            <w:hideMark/>
          </w:tcPr>
          <w:p w14:paraId="18305EAB" w14:textId="77777777" w:rsidR="00000000" w:rsidRDefault="00A62CB6">
            <w:pPr>
              <w:divId w:val="1819179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AC866A" w14:textId="77777777" w:rsidR="00000000" w:rsidRDefault="00A62CB6">
            <w:pPr>
              <w:jc w:val="center"/>
              <w:rPr>
                <w:rFonts w:eastAsia="Times New Roman"/>
                <w:sz w:val="20"/>
                <w:szCs w:val="20"/>
              </w:rPr>
            </w:pPr>
            <w:r>
              <w:rPr>
                <w:rFonts w:ascii="inherit" w:eastAsia="Times New Roman" w:hAnsi="inherit"/>
                <w:b/>
                <w:bCs/>
                <w:sz w:val="20"/>
                <w:szCs w:val="20"/>
              </w:rPr>
              <w:t>June 30, 2018</w:t>
            </w:r>
          </w:p>
        </w:tc>
        <w:tc>
          <w:tcPr>
            <w:tcW w:w="0" w:type="auto"/>
            <w:tcMar>
              <w:top w:w="30" w:type="dxa"/>
              <w:left w:w="30" w:type="dxa"/>
              <w:bottom w:w="30" w:type="dxa"/>
              <w:right w:w="30" w:type="dxa"/>
            </w:tcMar>
            <w:vAlign w:val="bottom"/>
            <w:hideMark/>
          </w:tcPr>
          <w:p w14:paraId="7FAD3E23" w14:textId="77777777" w:rsidR="00000000" w:rsidRDefault="00A62CB6">
            <w:pPr>
              <w:divId w:val="2021002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35B64F"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Mar>
              <w:top w:w="30" w:type="dxa"/>
              <w:left w:w="30" w:type="dxa"/>
              <w:bottom w:w="30" w:type="dxa"/>
              <w:right w:w="30" w:type="dxa"/>
            </w:tcMar>
            <w:vAlign w:val="bottom"/>
            <w:hideMark/>
          </w:tcPr>
          <w:p w14:paraId="0B9FB644" w14:textId="77777777" w:rsidR="00000000" w:rsidRDefault="00A62CB6">
            <w:pPr>
              <w:divId w:val="2047412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1FFFB6" w14:textId="77777777" w:rsidR="00000000" w:rsidRDefault="00A62CB6">
            <w:pPr>
              <w:jc w:val="center"/>
              <w:rPr>
                <w:rFonts w:eastAsia="Times New Roman"/>
                <w:sz w:val="20"/>
                <w:szCs w:val="20"/>
              </w:rPr>
            </w:pPr>
            <w:r>
              <w:rPr>
                <w:rFonts w:ascii="inherit" w:eastAsia="Times New Roman" w:hAnsi="inherit"/>
                <w:b/>
                <w:bCs/>
                <w:sz w:val="20"/>
                <w:szCs w:val="20"/>
              </w:rPr>
              <w:t>June 30, 2018</w:t>
            </w:r>
          </w:p>
        </w:tc>
      </w:tr>
      <w:tr w:rsidR="00000000" w14:paraId="01E9B1E3" w14:textId="77777777">
        <w:trPr>
          <w:divId w:val="1275135954"/>
          <w:jc w:val="center"/>
        </w:trPr>
        <w:tc>
          <w:tcPr>
            <w:tcW w:w="0" w:type="auto"/>
            <w:shd w:val="clear" w:color="auto" w:fill="CCEEFF"/>
            <w:tcMar>
              <w:top w:w="30" w:type="dxa"/>
              <w:left w:w="30" w:type="dxa"/>
              <w:bottom w:w="30" w:type="dxa"/>
              <w:right w:w="30" w:type="dxa"/>
            </w:tcMar>
            <w:vAlign w:val="bottom"/>
            <w:hideMark/>
          </w:tcPr>
          <w:p w14:paraId="70D09299" w14:textId="77777777" w:rsidR="00000000" w:rsidRDefault="00A62CB6">
            <w:pPr>
              <w:rPr>
                <w:rFonts w:eastAsia="Times New Roman"/>
                <w:sz w:val="20"/>
                <w:szCs w:val="20"/>
              </w:rPr>
            </w:pPr>
            <w:r>
              <w:rPr>
                <w:rFonts w:ascii="inherit" w:eastAsia="Times New Roman" w:hAnsi="inherit"/>
                <w:sz w:val="20"/>
                <w:szCs w:val="20"/>
              </w:rPr>
              <w:t>Total number of shares repurchased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94DFD0" w14:textId="77777777" w:rsidR="00000000" w:rsidRDefault="00A62CB6">
            <w:pPr>
              <w:jc w:val="right"/>
              <w:rPr>
                <w:rFonts w:eastAsia="Times New Roman"/>
                <w:sz w:val="20"/>
                <w:szCs w:val="20"/>
              </w:rPr>
            </w:pPr>
            <w:r>
              <w:rPr>
                <w:rFonts w:ascii="inherit" w:eastAsia="Times New Roman" w:hAnsi="inherit"/>
                <w:sz w:val="20"/>
                <w:szCs w:val="20"/>
              </w:rPr>
              <w:t>1,732</w:t>
            </w:r>
          </w:p>
        </w:tc>
        <w:tc>
          <w:tcPr>
            <w:tcW w:w="0" w:type="auto"/>
            <w:tcBorders>
              <w:top w:val="single" w:sz="6" w:space="0" w:color="000000"/>
            </w:tcBorders>
            <w:shd w:val="clear" w:color="auto" w:fill="CCEEFF"/>
            <w:vAlign w:val="bottom"/>
            <w:hideMark/>
          </w:tcPr>
          <w:p w14:paraId="465AD52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B0018D" w14:textId="77777777" w:rsidR="00000000" w:rsidRDefault="00A62CB6">
            <w:pPr>
              <w:divId w:val="301732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384387" w14:textId="77777777" w:rsidR="00000000" w:rsidRDefault="00A62CB6">
            <w:pPr>
              <w:jc w:val="right"/>
              <w:rPr>
                <w:rFonts w:eastAsia="Times New Roman"/>
                <w:sz w:val="20"/>
                <w:szCs w:val="20"/>
              </w:rPr>
            </w:pPr>
            <w:r>
              <w:rPr>
                <w:rFonts w:ascii="inherit" w:eastAsia="Times New Roman" w:hAnsi="inherit"/>
                <w:sz w:val="20"/>
                <w:szCs w:val="20"/>
              </w:rPr>
              <w:t>1,477</w:t>
            </w:r>
          </w:p>
        </w:tc>
        <w:tc>
          <w:tcPr>
            <w:tcW w:w="0" w:type="auto"/>
            <w:tcBorders>
              <w:top w:val="single" w:sz="6" w:space="0" w:color="000000"/>
            </w:tcBorders>
            <w:shd w:val="clear" w:color="auto" w:fill="CCEEFF"/>
            <w:vAlign w:val="bottom"/>
            <w:hideMark/>
          </w:tcPr>
          <w:p w14:paraId="458392E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82B65" w14:textId="77777777" w:rsidR="00000000" w:rsidRDefault="00A62CB6">
            <w:pPr>
              <w:divId w:val="260263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959C5B" w14:textId="77777777" w:rsidR="00000000" w:rsidRDefault="00A62CB6">
            <w:pPr>
              <w:jc w:val="right"/>
              <w:rPr>
                <w:rFonts w:eastAsia="Times New Roman"/>
                <w:sz w:val="20"/>
                <w:szCs w:val="20"/>
              </w:rPr>
            </w:pPr>
            <w:r>
              <w:rPr>
                <w:rFonts w:ascii="inherit" w:eastAsia="Times New Roman" w:hAnsi="inherit"/>
                <w:sz w:val="20"/>
                <w:szCs w:val="20"/>
              </w:rPr>
              <w:t>3,456</w:t>
            </w:r>
          </w:p>
        </w:tc>
        <w:tc>
          <w:tcPr>
            <w:tcW w:w="0" w:type="auto"/>
            <w:tcBorders>
              <w:top w:val="single" w:sz="6" w:space="0" w:color="000000"/>
            </w:tcBorders>
            <w:shd w:val="clear" w:color="auto" w:fill="CCEEFF"/>
            <w:vAlign w:val="bottom"/>
            <w:hideMark/>
          </w:tcPr>
          <w:p w14:paraId="179C20A9"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9D9F73" w14:textId="77777777" w:rsidR="00000000" w:rsidRDefault="00A62CB6">
            <w:pPr>
              <w:divId w:val="164367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FAF77D" w14:textId="77777777" w:rsidR="00000000" w:rsidRDefault="00A62CB6">
            <w:pPr>
              <w:jc w:val="right"/>
              <w:rPr>
                <w:rFonts w:eastAsia="Times New Roman"/>
                <w:sz w:val="20"/>
                <w:szCs w:val="20"/>
              </w:rPr>
            </w:pPr>
            <w:r>
              <w:rPr>
                <w:rFonts w:ascii="inherit" w:eastAsia="Times New Roman" w:hAnsi="inherit"/>
                <w:sz w:val="20"/>
                <w:szCs w:val="20"/>
              </w:rPr>
              <w:t>3,844</w:t>
            </w:r>
          </w:p>
        </w:tc>
        <w:tc>
          <w:tcPr>
            <w:tcW w:w="0" w:type="auto"/>
            <w:tcBorders>
              <w:top w:val="single" w:sz="6" w:space="0" w:color="000000"/>
            </w:tcBorders>
            <w:shd w:val="clear" w:color="auto" w:fill="CCEEFF"/>
            <w:vAlign w:val="bottom"/>
            <w:hideMark/>
          </w:tcPr>
          <w:p w14:paraId="5EF541C9" w14:textId="77777777" w:rsidR="00000000" w:rsidRDefault="00A62CB6">
            <w:pPr>
              <w:rPr>
                <w:rFonts w:eastAsia="Times New Roman"/>
                <w:sz w:val="20"/>
                <w:szCs w:val="20"/>
              </w:rPr>
            </w:pPr>
          </w:p>
        </w:tc>
      </w:tr>
      <w:tr w:rsidR="00000000" w14:paraId="6B847104" w14:textId="77777777">
        <w:trPr>
          <w:divId w:val="1275135954"/>
          <w:jc w:val="center"/>
        </w:trPr>
        <w:tc>
          <w:tcPr>
            <w:tcW w:w="0" w:type="auto"/>
            <w:tcMar>
              <w:top w:w="30" w:type="dxa"/>
              <w:left w:w="30" w:type="dxa"/>
              <w:bottom w:w="30" w:type="dxa"/>
              <w:right w:w="30" w:type="dxa"/>
            </w:tcMar>
            <w:vAlign w:val="bottom"/>
            <w:hideMark/>
          </w:tcPr>
          <w:p w14:paraId="7D59FA39" w14:textId="77777777" w:rsidR="00000000" w:rsidRDefault="00A62CB6">
            <w:pPr>
              <w:rPr>
                <w:rFonts w:eastAsia="Times New Roman"/>
                <w:sz w:val="20"/>
                <w:szCs w:val="20"/>
              </w:rPr>
            </w:pPr>
            <w:r>
              <w:rPr>
                <w:rFonts w:ascii="inherit" w:eastAsia="Times New Roman" w:hAnsi="inherit"/>
                <w:sz w:val="20"/>
                <w:szCs w:val="20"/>
              </w:rPr>
              <w:t>Average price paid per share</w:t>
            </w:r>
          </w:p>
        </w:tc>
        <w:tc>
          <w:tcPr>
            <w:tcW w:w="0" w:type="auto"/>
            <w:tcMar>
              <w:top w:w="30" w:type="dxa"/>
              <w:left w:w="30" w:type="dxa"/>
              <w:bottom w:w="30" w:type="dxa"/>
              <w:right w:w="0" w:type="dxa"/>
            </w:tcMar>
            <w:vAlign w:val="bottom"/>
            <w:hideMark/>
          </w:tcPr>
          <w:p w14:paraId="7FE155B7"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A24BBD" w14:textId="77777777" w:rsidR="00000000" w:rsidRDefault="00A62CB6">
            <w:pPr>
              <w:jc w:val="right"/>
              <w:rPr>
                <w:rFonts w:eastAsia="Times New Roman"/>
                <w:sz w:val="20"/>
                <w:szCs w:val="20"/>
              </w:rPr>
            </w:pPr>
            <w:r>
              <w:rPr>
                <w:rFonts w:ascii="inherit" w:eastAsia="Times New Roman" w:hAnsi="inherit"/>
                <w:sz w:val="20"/>
                <w:szCs w:val="20"/>
              </w:rPr>
              <w:t>103.27</w:t>
            </w:r>
          </w:p>
        </w:tc>
        <w:tc>
          <w:tcPr>
            <w:tcW w:w="0" w:type="auto"/>
            <w:vAlign w:val="bottom"/>
            <w:hideMark/>
          </w:tcPr>
          <w:p w14:paraId="274047A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80ADCFD" w14:textId="77777777" w:rsidR="00000000" w:rsidRDefault="00A62CB6">
            <w:pPr>
              <w:divId w:val="433984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CCD3A5"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3E00C79" w14:textId="77777777" w:rsidR="00000000" w:rsidRDefault="00A62CB6">
            <w:pPr>
              <w:jc w:val="right"/>
              <w:rPr>
                <w:rFonts w:eastAsia="Times New Roman"/>
                <w:sz w:val="20"/>
                <w:szCs w:val="20"/>
              </w:rPr>
            </w:pPr>
            <w:r>
              <w:rPr>
                <w:rFonts w:ascii="inherit" w:eastAsia="Times New Roman" w:hAnsi="inherit"/>
                <w:sz w:val="20"/>
                <w:szCs w:val="20"/>
              </w:rPr>
              <w:t>64.37</w:t>
            </w:r>
          </w:p>
        </w:tc>
        <w:tc>
          <w:tcPr>
            <w:tcW w:w="0" w:type="auto"/>
            <w:vAlign w:val="bottom"/>
            <w:hideMark/>
          </w:tcPr>
          <w:p w14:paraId="254B6C4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984BB79" w14:textId="77777777" w:rsidR="00000000" w:rsidRDefault="00A62CB6">
            <w:pPr>
              <w:divId w:val="768962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190432"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C2D9F0" w14:textId="77777777" w:rsidR="00000000" w:rsidRDefault="00A62CB6">
            <w:pPr>
              <w:jc w:val="right"/>
              <w:rPr>
                <w:rFonts w:eastAsia="Times New Roman"/>
                <w:sz w:val="20"/>
                <w:szCs w:val="20"/>
              </w:rPr>
            </w:pPr>
            <w:r>
              <w:rPr>
                <w:rFonts w:ascii="inherit" w:eastAsia="Times New Roman" w:hAnsi="inherit"/>
                <w:sz w:val="20"/>
                <w:szCs w:val="20"/>
              </w:rPr>
              <w:t>96.69</w:t>
            </w:r>
          </w:p>
        </w:tc>
        <w:tc>
          <w:tcPr>
            <w:tcW w:w="0" w:type="auto"/>
            <w:vAlign w:val="bottom"/>
            <w:hideMark/>
          </w:tcPr>
          <w:p w14:paraId="742FBBF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64B6652" w14:textId="77777777" w:rsidR="00000000" w:rsidRDefault="00A62CB6">
            <w:pPr>
              <w:divId w:val="305478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A14568"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F09D05" w14:textId="77777777" w:rsidR="00000000" w:rsidRDefault="00A62CB6">
            <w:pPr>
              <w:jc w:val="right"/>
              <w:rPr>
                <w:rFonts w:eastAsia="Times New Roman"/>
                <w:sz w:val="20"/>
                <w:szCs w:val="20"/>
              </w:rPr>
            </w:pPr>
            <w:r>
              <w:rPr>
                <w:rFonts w:ascii="inherit" w:eastAsia="Times New Roman" w:hAnsi="inherit"/>
                <w:sz w:val="20"/>
                <w:szCs w:val="20"/>
              </w:rPr>
              <w:t>65.70</w:t>
            </w:r>
          </w:p>
        </w:tc>
        <w:tc>
          <w:tcPr>
            <w:tcW w:w="0" w:type="auto"/>
            <w:vAlign w:val="bottom"/>
            <w:hideMark/>
          </w:tcPr>
          <w:p w14:paraId="17C49492" w14:textId="77777777" w:rsidR="00000000" w:rsidRDefault="00A62CB6">
            <w:pPr>
              <w:rPr>
                <w:rFonts w:eastAsia="Times New Roman"/>
                <w:sz w:val="20"/>
                <w:szCs w:val="20"/>
              </w:rPr>
            </w:pPr>
          </w:p>
        </w:tc>
      </w:tr>
      <w:tr w:rsidR="00000000" w14:paraId="2C79954A" w14:textId="77777777">
        <w:trPr>
          <w:divId w:val="1275135954"/>
          <w:jc w:val="center"/>
        </w:trPr>
        <w:tc>
          <w:tcPr>
            <w:tcW w:w="0" w:type="auto"/>
            <w:shd w:val="clear" w:color="auto" w:fill="CCEEFF"/>
            <w:tcMar>
              <w:top w:w="30" w:type="dxa"/>
              <w:left w:w="30" w:type="dxa"/>
              <w:bottom w:w="30" w:type="dxa"/>
              <w:right w:w="30" w:type="dxa"/>
            </w:tcMar>
            <w:vAlign w:val="bottom"/>
            <w:hideMark/>
          </w:tcPr>
          <w:p w14:paraId="52F08756" w14:textId="77777777" w:rsidR="00000000" w:rsidRDefault="00A62CB6">
            <w:pPr>
              <w:rPr>
                <w:rFonts w:eastAsia="Times New Roman"/>
                <w:sz w:val="20"/>
                <w:szCs w:val="20"/>
              </w:rPr>
            </w:pPr>
            <w:r>
              <w:rPr>
                <w:rFonts w:ascii="inherit" w:eastAsia="Times New Roman" w:hAnsi="inherit"/>
                <w:sz w:val="20"/>
                <w:szCs w:val="20"/>
              </w:rPr>
              <w:t>Total cash paid for share repurchases</w:t>
            </w:r>
          </w:p>
        </w:tc>
        <w:tc>
          <w:tcPr>
            <w:tcW w:w="0" w:type="auto"/>
            <w:shd w:val="clear" w:color="auto" w:fill="CCEEFF"/>
            <w:tcMar>
              <w:top w:w="30" w:type="dxa"/>
              <w:left w:w="30" w:type="dxa"/>
              <w:bottom w:w="30" w:type="dxa"/>
              <w:right w:w="0" w:type="dxa"/>
            </w:tcMar>
            <w:vAlign w:val="bottom"/>
            <w:hideMark/>
          </w:tcPr>
          <w:p w14:paraId="7084C2D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33685B" w14:textId="77777777" w:rsidR="00000000" w:rsidRDefault="00A62CB6">
            <w:pPr>
              <w:jc w:val="right"/>
              <w:rPr>
                <w:rFonts w:eastAsia="Times New Roman"/>
                <w:sz w:val="20"/>
                <w:szCs w:val="20"/>
              </w:rPr>
            </w:pPr>
            <w:r>
              <w:rPr>
                <w:rFonts w:ascii="inherit" w:eastAsia="Times New Roman" w:hAnsi="inherit"/>
                <w:sz w:val="20"/>
                <w:szCs w:val="20"/>
              </w:rPr>
              <w:t>178,916</w:t>
            </w:r>
          </w:p>
        </w:tc>
        <w:tc>
          <w:tcPr>
            <w:tcW w:w="0" w:type="auto"/>
            <w:shd w:val="clear" w:color="auto" w:fill="CCEEFF"/>
            <w:vAlign w:val="bottom"/>
            <w:hideMark/>
          </w:tcPr>
          <w:p w14:paraId="3F37320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869DD1" w14:textId="77777777" w:rsidR="00000000" w:rsidRDefault="00A62CB6">
            <w:pPr>
              <w:divId w:val="1582056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613704"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885100" w14:textId="77777777" w:rsidR="00000000" w:rsidRDefault="00A62CB6">
            <w:pPr>
              <w:jc w:val="right"/>
              <w:rPr>
                <w:rFonts w:eastAsia="Times New Roman"/>
                <w:sz w:val="20"/>
                <w:szCs w:val="20"/>
              </w:rPr>
            </w:pPr>
            <w:r>
              <w:rPr>
                <w:rFonts w:ascii="inherit" w:eastAsia="Times New Roman" w:hAnsi="inherit"/>
                <w:sz w:val="20"/>
                <w:szCs w:val="20"/>
              </w:rPr>
              <w:t>95,082</w:t>
            </w:r>
          </w:p>
        </w:tc>
        <w:tc>
          <w:tcPr>
            <w:tcW w:w="0" w:type="auto"/>
            <w:shd w:val="clear" w:color="auto" w:fill="CCEEFF"/>
            <w:vAlign w:val="bottom"/>
            <w:hideMark/>
          </w:tcPr>
          <w:p w14:paraId="1298177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9C982" w14:textId="77777777" w:rsidR="00000000" w:rsidRDefault="00A62CB6">
            <w:pPr>
              <w:divId w:val="76367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447BC9"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4D95B9" w14:textId="77777777" w:rsidR="00000000" w:rsidRDefault="00A62CB6">
            <w:pPr>
              <w:jc w:val="right"/>
              <w:rPr>
                <w:rFonts w:eastAsia="Times New Roman"/>
                <w:sz w:val="20"/>
                <w:szCs w:val="20"/>
              </w:rPr>
            </w:pPr>
            <w:r>
              <w:rPr>
                <w:rFonts w:ascii="inherit" w:eastAsia="Times New Roman" w:hAnsi="inherit"/>
                <w:sz w:val="20"/>
                <w:szCs w:val="20"/>
              </w:rPr>
              <w:t>334,235</w:t>
            </w:r>
          </w:p>
        </w:tc>
        <w:tc>
          <w:tcPr>
            <w:tcW w:w="0" w:type="auto"/>
            <w:shd w:val="clear" w:color="auto" w:fill="CCEEFF"/>
            <w:vAlign w:val="bottom"/>
            <w:hideMark/>
          </w:tcPr>
          <w:p w14:paraId="2475D3E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EAB11" w14:textId="77777777" w:rsidR="00000000" w:rsidRDefault="00A62CB6">
            <w:pPr>
              <w:divId w:val="2052538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0591D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B84602" w14:textId="77777777" w:rsidR="00000000" w:rsidRDefault="00A62CB6">
            <w:pPr>
              <w:jc w:val="right"/>
              <w:rPr>
                <w:rFonts w:eastAsia="Times New Roman"/>
                <w:sz w:val="20"/>
                <w:szCs w:val="20"/>
              </w:rPr>
            </w:pPr>
            <w:r>
              <w:rPr>
                <w:rFonts w:ascii="inherit" w:eastAsia="Times New Roman" w:hAnsi="inherit"/>
                <w:sz w:val="20"/>
                <w:szCs w:val="20"/>
              </w:rPr>
              <w:t>252,545</w:t>
            </w:r>
          </w:p>
        </w:tc>
        <w:tc>
          <w:tcPr>
            <w:tcW w:w="0" w:type="auto"/>
            <w:shd w:val="clear" w:color="auto" w:fill="CCEEFF"/>
            <w:vAlign w:val="bottom"/>
            <w:hideMark/>
          </w:tcPr>
          <w:p w14:paraId="6862AC51" w14:textId="77777777" w:rsidR="00000000" w:rsidRDefault="00A62CB6">
            <w:pPr>
              <w:rPr>
                <w:rFonts w:eastAsia="Times New Roman"/>
                <w:sz w:val="20"/>
                <w:szCs w:val="20"/>
              </w:rPr>
            </w:pPr>
          </w:p>
        </w:tc>
      </w:tr>
    </w:tbl>
    <w:p w14:paraId="4F610702" w14:textId="77777777" w:rsidR="00000000" w:rsidRDefault="00A62CB6">
      <w:pPr>
        <w:spacing w:line="288" w:lineRule="auto"/>
        <w:jc w:val="center"/>
        <w:rPr>
          <w:rFonts w:eastAsia="Times New Roman"/>
          <w:sz w:val="20"/>
          <w:szCs w:val="20"/>
        </w:rPr>
      </w:pPr>
    </w:p>
    <w:p w14:paraId="5856AA5F" w14:textId="77777777" w:rsidR="00000000" w:rsidRDefault="00A62CB6">
      <w:pPr>
        <w:spacing w:line="288" w:lineRule="auto"/>
        <w:jc w:val="both"/>
        <w:rPr>
          <w:rFonts w:eastAsia="Times New Roman"/>
          <w:sz w:val="20"/>
          <w:szCs w:val="20"/>
        </w:rPr>
      </w:pPr>
    </w:p>
    <w:p w14:paraId="0FD2E5C4"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Note 10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Taxes:</w:t>
      </w:r>
    </w:p>
    <w:p w14:paraId="28C54F38" w14:textId="77777777" w:rsidR="00000000" w:rsidRDefault="00A62CB6">
      <w:pPr>
        <w:spacing w:line="288" w:lineRule="auto"/>
        <w:jc w:val="both"/>
        <w:rPr>
          <w:rFonts w:eastAsia="Times New Roman"/>
          <w:sz w:val="20"/>
          <w:szCs w:val="20"/>
        </w:rPr>
      </w:pPr>
    </w:p>
    <w:p w14:paraId="347CE7F8"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Company’s effective income tax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22.8%</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primary driver for the decrease in the Company’s effective income tax rate was an incremental tax benefit associated with share-based compensation.</w:t>
      </w:r>
      <w:r>
        <w:rPr>
          <w:rFonts w:ascii="inherit" w:eastAsia="Times New Roman" w:hAnsi="inherit"/>
          <w:sz w:val="20"/>
          <w:szCs w:val="20"/>
        </w:rPr>
        <w:t xml:space="preserve"> </w:t>
      </w:r>
      <w:r>
        <w:rPr>
          <w:rFonts w:ascii="inherit" w:eastAsia="Times New Roman" w:hAnsi="inherit"/>
          <w:sz w:val="20"/>
          <w:szCs w:val="20"/>
        </w:rPr>
        <w:t>The effective income tax rate was</w:t>
      </w:r>
      <w:r>
        <w:rPr>
          <w:rFonts w:ascii="inherit" w:eastAsia="Times New Roman" w:hAnsi="inherit"/>
          <w:sz w:val="20"/>
          <w:szCs w:val="20"/>
        </w:rPr>
        <w:t xml:space="preserve"> </w:t>
      </w:r>
      <w:r>
        <w:rPr>
          <w:rFonts w:ascii="inherit" w:eastAsia="Times New Roman" w:hAnsi="inherit"/>
          <w:sz w:val="20"/>
          <w:szCs w:val="20"/>
        </w:rPr>
        <w:t>22.3%</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both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 xml:space="preserve"> </w:t>
      </w:r>
    </w:p>
    <w:p w14:paraId="36DBD9A7" w14:textId="77777777" w:rsidR="00000000" w:rsidRDefault="00A62CB6">
      <w:pPr>
        <w:spacing w:line="288" w:lineRule="auto"/>
        <w:jc w:val="both"/>
        <w:rPr>
          <w:rFonts w:eastAsia="Times New Roman"/>
          <w:sz w:val="20"/>
          <w:szCs w:val="20"/>
        </w:rPr>
      </w:pPr>
    </w:p>
    <w:p w14:paraId="2B39BD3A"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Note 11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14:paraId="611D2093" w14:textId="77777777" w:rsidR="00000000" w:rsidRDefault="00A62CB6">
      <w:pPr>
        <w:spacing w:line="288" w:lineRule="auto"/>
        <w:divId w:val="393166705"/>
        <w:rPr>
          <w:rFonts w:eastAsia="Times New Roman"/>
          <w:sz w:val="20"/>
          <w:szCs w:val="20"/>
        </w:rPr>
      </w:pPr>
    </w:p>
    <w:p w14:paraId="3577A4AF" w14:textId="77777777" w:rsidR="00000000" w:rsidRDefault="00A62CB6">
      <w:pPr>
        <w:spacing w:line="288" w:lineRule="auto"/>
        <w:jc w:val="both"/>
        <w:rPr>
          <w:rFonts w:eastAsia="Times New Roman"/>
          <w:sz w:val="20"/>
          <w:szCs w:val="20"/>
        </w:rPr>
      </w:pPr>
      <w:r>
        <w:rPr>
          <w:rFonts w:ascii="inherit" w:eastAsia="Times New Roman" w:hAnsi="inherit"/>
          <w:sz w:val="20"/>
          <w:szCs w:val="20"/>
          <w:u w:val="single"/>
        </w:rPr>
        <w:t>Construction and Real Estate Commitments</w:t>
      </w:r>
    </w:p>
    <w:p w14:paraId="49F59C06" w14:textId="77777777" w:rsidR="00000000" w:rsidRDefault="00A62CB6">
      <w:pPr>
        <w:spacing w:line="288" w:lineRule="auto"/>
        <w:jc w:val="both"/>
        <w:rPr>
          <w:rFonts w:eastAsia="Times New Roman"/>
          <w:sz w:val="20"/>
          <w:szCs w:val="20"/>
        </w:rPr>
      </w:pPr>
    </w:p>
    <w:p w14:paraId="6E6F72D6" w14:textId="77777777" w:rsidR="00000000" w:rsidRDefault="00A62CB6">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commitments related to real estate or construction projects extending greater than twelve months.</w:t>
      </w:r>
    </w:p>
    <w:p w14:paraId="449561B8" w14:textId="77777777" w:rsidR="00000000" w:rsidRDefault="00A62CB6">
      <w:pPr>
        <w:spacing w:line="288" w:lineRule="auto"/>
        <w:jc w:val="both"/>
        <w:rPr>
          <w:rFonts w:eastAsia="Times New Roman"/>
          <w:sz w:val="20"/>
          <w:szCs w:val="20"/>
        </w:rPr>
      </w:pPr>
    </w:p>
    <w:p w14:paraId="31D2B1ED" w14:textId="77777777" w:rsidR="00000000" w:rsidRDefault="00A62CB6">
      <w:pPr>
        <w:divId w:val="1534341554"/>
        <w:rPr>
          <w:rFonts w:eastAsia="Times New Roman"/>
          <w:sz w:val="20"/>
          <w:szCs w:val="20"/>
        </w:rPr>
      </w:pPr>
    </w:p>
    <w:p w14:paraId="7B00A204" w14:textId="77777777" w:rsidR="00000000" w:rsidRDefault="00A62CB6">
      <w:pPr>
        <w:spacing w:line="288" w:lineRule="auto"/>
        <w:jc w:val="center"/>
        <w:divId w:val="24931527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17</w:t>
      </w:r>
    </w:p>
    <w:p w14:paraId="62547A3F" w14:textId="77777777" w:rsidR="00000000" w:rsidRDefault="00A62CB6">
      <w:pPr>
        <w:rPr>
          <w:rFonts w:eastAsia="Times New Roman"/>
          <w:sz w:val="20"/>
          <w:szCs w:val="20"/>
        </w:rPr>
      </w:pPr>
      <w:r>
        <w:rPr>
          <w:rFonts w:eastAsia="Times New Roman"/>
          <w:sz w:val="20"/>
          <w:szCs w:val="20"/>
        </w:rPr>
        <w:pict w14:anchorId="5A1676BA">
          <v:rect id="_x0000_i1042" style="width:0;height:1.5pt" o:hralign="center" o:hrstd="t" o:hr="t" fillcolor="#a0a0a0" stroked="f"/>
        </w:pict>
      </w:r>
    </w:p>
    <w:p w14:paraId="5DE2BA65" w14:textId="77777777" w:rsidR="00000000" w:rsidRDefault="00A62CB6">
      <w:pPr>
        <w:spacing w:line="288" w:lineRule="auto"/>
        <w:divId w:val="1865704189"/>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5E15AA07" w14:textId="77777777" w:rsidR="00000000" w:rsidRDefault="00A62CB6">
      <w:pPr>
        <w:divId w:val="879440944"/>
        <w:rPr>
          <w:rFonts w:eastAsia="Times New Roman"/>
          <w:sz w:val="20"/>
          <w:szCs w:val="20"/>
        </w:rPr>
      </w:pPr>
    </w:p>
    <w:p w14:paraId="0028B99F" w14:textId="77777777" w:rsidR="00000000" w:rsidRDefault="00A62CB6">
      <w:pPr>
        <w:spacing w:line="288" w:lineRule="auto"/>
        <w:jc w:val="both"/>
        <w:rPr>
          <w:rFonts w:eastAsia="Times New Roman"/>
          <w:sz w:val="20"/>
          <w:szCs w:val="20"/>
        </w:rPr>
      </w:pPr>
      <w:r>
        <w:rPr>
          <w:rFonts w:ascii="inherit" w:eastAsia="Times New Roman" w:hAnsi="inherit"/>
          <w:sz w:val="20"/>
          <w:szCs w:val="20"/>
          <w:u w:val="single"/>
        </w:rPr>
        <w:t>Letters of Credit</w:t>
      </w:r>
    </w:p>
    <w:p w14:paraId="3565AB88" w14:textId="77777777" w:rsidR="00000000" w:rsidRDefault="00A62CB6">
      <w:pPr>
        <w:spacing w:line="288" w:lineRule="auto"/>
        <w:jc w:val="both"/>
        <w:rPr>
          <w:rFonts w:eastAsia="Times New Roman"/>
          <w:sz w:val="20"/>
          <w:szCs w:val="20"/>
        </w:rPr>
      </w:pPr>
    </w:p>
    <w:p w14:paraId="18723EAD" w14:textId="77777777" w:rsidR="00000000" w:rsidRDefault="00A62CB6">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there were</w:t>
      </w:r>
      <w:r>
        <w:rPr>
          <w:rFonts w:ascii="inherit" w:eastAsia="Times New Roman" w:hAnsi="inherit"/>
          <w:sz w:val="20"/>
          <w:szCs w:val="20"/>
        </w:rPr>
        <w:t xml:space="preserve"> </w:t>
      </w:r>
      <w:r>
        <w:rPr>
          <w:rFonts w:ascii="inherit" w:eastAsia="Times New Roman" w:hAnsi="inherit"/>
          <w:sz w:val="20"/>
          <w:szCs w:val="20"/>
        </w:rPr>
        <w:t>$37.3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letters of credit under the 2016 Senior Credit Facility.</w:t>
      </w:r>
    </w:p>
    <w:p w14:paraId="71DB3289" w14:textId="77777777" w:rsidR="00000000" w:rsidRDefault="00A62CB6">
      <w:pPr>
        <w:spacing w:line="288" w:lineRule="auto"/>
        <w:jc w:val="both"/>
        <w:rPr>
          <w:rFonts w:eastAsia="Times New Roman"/>
          <w:sz w:val="20"/>
          <w:szCs w:val="20"/>
        </w:rPr>
      </w:pPr>
    </w:p>
    <w:p w14:paraId="012E9AC0" w14:textId="77777777" w:rsidR="00000000" w:rsidRDefault="00A62CB6">
      <w:pPr>
        <w:spacing w:line="288" w:lineRule="auto"/>
        <w:jc w:val="both"/>
        <w:rPr>
          <w:rFonts w:eastAsia="Times New Roman"/>
          <w:sz w:val="20"/>
          <w:szCs w:val="20"/>
        </w:rPr>
      </w:pPr>
      <w:r>
        <w:rPr>
          <w:rFonts w:ascii="inherit" w:eastAsia="Times New Roman" w:hAnsi="inherit"/>
          <w:sz w:val="20"/>
          <w:szCs w:val="20"/>
          <w:u w:val="single"/>
        </w:rPr>
        <w:t>Litigation</w:t>
      </w:r>
    </w:p>
    <w:p w14:paraId="73F3574B" w14:textId="77777777" w:rsidR="00000000" w:rsidRDefault="00A62CB6">
      <w:pPr>
        <w:spacing w:line="288" w:lineRule="auto"/>
        <w:jc w:val="both"/>
        <w:rPr>
          <w:rFonts w:eastAsia="Times New Roman"/>
          <w:sz w:val="20"/>
          <w:szCs w:val="20"/>
        </w:rPr>
      </w:pPr>
    </w:p>
    <w:p w14:paraId="5968C425" w14:textId="77777777" w:rsidR="00000000" w:rsidRDefault="00A62CB6">
      <w:pPr>
        <w:spacing w:line="288" w:lineRule="auto"/>
        <w:jc w:val="both"/>
        <w:rPr>
          <w:rFonts w:eastAsia="Times New Roman"/>
          <w:sz w:val="20"/>
          <w:szCs w:val="20"/>
        </w:rPr>
      </w:pPr>
      <w:r>
        <w:rPr>
          <w:rFonts w:eastAsia="Times New Roman"/>
          <w:sz w:val="20"/>
          <w:szCs w:val="20"/>
          <w:shd w:val="clear" w:color="auto" w:fill="FFFFFF"/>
        </w:rPr>
        <w:t>The Company is involve</w:t>
      </w:r>
      <w:r>
        <w:rPr>
          <w:rFonts w:eastAsia="Times New Roman"/>
          <w:sz w:val="20"/>
          <w:szCs w:val="20"/>
          <w:shd w:val="clear" w:color="auto" w:fill="FFFFFF"/>
        </w:rPr>
        <w:t>d in various litigation matters arising in the ordinary course of business. The Company believes that any estimated loss related to such matters has been adequately provided for in accrued liabilities, to the extent probable and reasonably estimable. Accor</w:t>
      </w:r>
      <w:r>
        <w:rPr>
          <w:rFonts w:eastAsia="Times New Roman"/>
          <w:sz w:val="20"/>
          <w:szCs w:val="20"/>
          <w:shd w:val="clear" w:color="auto" w:fill="FFFFFF"/>
        </w:rPr>
        <w:t>dingly, the Company currently expects these matters will be resolved without material adverse effect on its consolidated financial position, results of operations, or cash flows. </w:t>
      </w:r>
      <w:r>
        <w:rPr>
          <w:rFonts w:ascii="inherit" w:eastAsia="Times New Roman" w:hAnsi="inherit"/>
          <w:sz w:val="20"/>
          <w:szCs w:val="20"/>
        </w:rPr>
        <w:t xml:space="preserve"> </w:t>
      </w:r>
    </w:p>
    <w:p w14:paraId="2339940A" w14:textId="77777777" w:rsidR="00000000" w:rsidRDefault="00A62CB6">
      <w:pPr>
        <w:spacing w:line="288" w:lineRule="auto"/>
        <w:jc w:val="both"/>
        <w:rPr>
          <w:rFonts w:eastAsia="Times New Roman"/>
          <w:sz w:val="20"/>
          <w:szCs w:val="20"/>
        </w:rPr>
      </w:pPr>
    </w:p>
    <w:p w14:paraId="72F0F9E1" w14:textId="77777777" w:rsidR="00000000" w:rsidRDefault="00A62CB6">
      <w:pPr>
        <w:spacing w:line="288" w:lineRule="auto"/>
        <w:jc w:val="both"/>
        <w:rPr>
          <w:rFonts w:eastAsia="Times New Roman"/>
          <w:sz w:val="20"/>
          <w:szCs w:val="20"/>
        </w:rPr>
      </w:pPr>
      <w:r>
        <w:rPr>
          <w:rFonts w:eastAsia="Times New Roman"/>
          <w:b/>
          <w:bCs/>
          <w:sz w:val="20"/>
          <w:szCs w:val="20"/>
        </w:rPr>
        <w:t>Note 12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Segment Reporting:</w:t>
      </w:r>
    </w:p>
    <w:p w14:paraId="21AF1A10" w14:textId="77777777" w:rsidR="00000000" w:rsidRDefault="00A62CB6">
      <w:pPr>
        <w:spacing w:line="288" w:lineRule="auto"/>
        <w:divId w:val="797724988"/>
        <w:rPr>
          <w:rFonts w:eastAsia="Times New Roman"/>
          <w:sz w:val="20"/>
          <w:szCs w:val="20"/>
        </w:rPr>
      </w:pPr>
    </w:p>
    <w:p w14:paraId="55878BE3"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reportable segment which is the retail sale of products that support the rural lifestyle.  The following table indicates the percentage of net sales represented by each major product category during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J</w:t>
      </w:r>
      <w:r>
        <w:rPr>
          <w:rFonts w:ascii="inherit" w:eastAsia="Times New Roman" w:hAnsi="inherit"/>
          <w:color w:val="000000"/>
          <w:sz w:val="20"/>
          <w:szCs w:val="20"/>
        </w:rPr>
        <w:t>une 30, 2018</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3624"/>
        <w:gridCol w:w="883"/>
        <w:gridCol w:w="209"/>
        <w:gridCol w:w="105"/>
        <w:gridCol w:w="883"/>
        <w:gridCol w:w="209"/>
        <w:gridCol w:w="105"/>
        <w:gridCol w:w="883"/>
        <w:gridCol w:w="208"/>
        <w:gridCol w:w="105"/>
        <w:gridCol w:w="884"/>
        <w:gridCol w:w="208"/>
      </w:tblGrid>
      <w:tr w:rsidR="00000000" w14:paraId="5F7FDB19" w14:textId="77777777">
        <w:trPr>
          <w:divId w:val="234583824"/>
        </w:trPr>
        <w:tc>
          <w:tcPr>
            <w:tcW w:w="0" w:type="auto"/>
            <w:gridSpan w:val="12"/>
            <w:vAlign w:val="center"/>
            <w:hideMark/>
          </w:tcPr>
          <w:p w14:paraId="4C0E6685" w14:textId="77777777" w:rsidR="00000000" w:rsidRDefault="00A62CB6">
            <w:pPr>
              <w:spacing w:line="288" w:lineRule="auto"/>
              <w:jc w:val="both"/>
              <w:rPr>
                <w:rFonts w:eastAsia="Times New Roman"/>
                <w:sz w:val="20"/>
                <w:szCs w:val="20"/>
              </w:rPr>
            </w:pPr>
          </w:p>
        </w:tc>
      </w:tr>
      <w:tr w:rsidR="00000000" w14:paraId="366D6DFB" w14:textId="77777777">
        <w:trPr>
          <w:divId w:val="234583824"/>
        </w:trPr>
        <w:tc>
          <w:tcPr>
            <w:tcW w:w="2250" w:type="pct"/>
            <w:vAlign w:val="center"/>
            <w:hideMark/>
          </w:tcPr>
          <w:p w14:paraId="470545AB" w14:textId="77777777" w:rsidR="00000000" w:rsidRDefault="00A62CB6">
            <w:pPr>
              <w:rPr>
                <w:rFonts w:eastAsia="Times New Roman"/>
                <w:sz w:val="20"/>
                <w:szCs w:val="20"/>
              </w:rPr>
            </w:pPr>
          </w:p>
        </w:tc>
        <w:tc>
          <w:tcPr>
            <w:tcW w:w="600" w:type="pct"/>
            <w:vAlign w:val="center"/>
            <w:hideMark/>
          </w:tcPr>
          <w:p w14:paraId="304E8711" w14:textId="77777777" w:rsidR="00000000" w:rsidRDefault="00A62CB6">
            <w:pPr>
              <w:rPr>
                <w:rFonts w:eastAsia="Times New Roman"/>
                <w:sz w:val="20"/>
                <w:szCs w:val="20"/>
              </w:rPr>
            </w:pPr>
          </w:p>
        </w:tc>
        <w:tc>
          <w:tcPr>
            <w:tcW w:w="50" w:type="pct"/>
            <w:vAlign w:val="center"/>
            <w:hideMark/>
          </w:tcPr>
          <w:p w14:paraId="4FA057C3" w14:textId="77777777" w:rsidR="00000000" w:rsidRDefault="00A62CB6">
            <w:pPr>
              <w:rPr>
                <w:rFonts w:eastAsia="Times New Roman"/>
                <w:sz w:val="20"/>
                <w:szCs w:val="20"/>
              </w:rPr>
            </w:pPr>
          </w:p>
        </w:tc>
        <w:tc>
          <w:tcPr>
            <w:tcW w:w="50" w:type="pct"/>
            <w:vAlign w:val="center"/>
            <w:hideMark/>
          </w:tcPr>
          <w:p w14:paraId="5553C3B5" w14:textId="77777777" w:rsidR="00000000" w:rsidRDefault="00A62CB6">
            <w:pPr>
              <w:rPr>
                <w:rFonts w:eastAsia="Times New Roman"/>
                <w:sz w:val="20"/>
                <w:szCs w:val="20"/>
              </w:rPr>
            </w:pPr>
          </w:p>
        </w:tc>
        <w:tc>
          <w:tcPr>
            <w:tcW w:w="600" w:type="pct"/>
            <w:vAlign w:val="center"/>
            <w:hideMark/>
          </w:tcPr>
          <w:p w14:paraId="0987D7DD" w14:textId="77777777" w:rsidR="00000000" w:rsidRDefault="00A62CB6">
            <w:pPr>
              <w:rPr>
                <w:rFonts w:eastAsia="Times New Roman"/>
                <w:sz w:val="20"/>
                <w:szCs w:val="20"/>
              </w:rPr>
            </w:pPr>
          </w:p>
        </w:tc>
        <w:tc>
          <w:tcPr>
            <w:tcW w:w="50" w:type="pct"/>
            <w:vAlign w:val="center"/>
            <w:hideMark/>
          </w:tcPr>
          <w:p w14:paraId="3B70FC59" w14:textId="77777777" w:rsidR="00000000" w:rsidRDefault="00A62CB6">
            <w:pPr>
              <w:rPr>
                <w:rFonts w:eastAsia="Times New Roman"/>
                <w:sz w:val="20"/>
                <w:szCs w:val="20"/>
              </w:rPr>
            </w:pPr>
          </w:p>
        </w:tc>
        <w:tc>
          <w:tcPr>
            <w:tcW w:w="50" w:type="pct"/>
            <w:vAlign w:val="center"/>
            <w:hideMark/>
          </w:tcPr>
          <w:p w14:paraId="788DAB9C" w14:textId="77777777" w:rsidR="00000000" w:rsidRDefault="00A62CB6">
            <w:pPr>
              <w:rPr>
                <w:rFonts w:eastAsia="Times New Roman"/>
                <w:sz w:val="20"/>
                <w:szCs w:val="20"/>
              </w:rPr>
            </w:pPr>
          </w:p>
        </w:tc>
        <w:tc>
          <w:tcPr>
            <w:tcW w:w="600" w:type="pct"/>
            <w:vAlign w:val="center"/>
            <w:hideMark/>
          </w:tcPr>
          <w:p w14:paraId="6DFD723C" w14:textId="77777777" w:rsidR="00000000" w:rsidRDefault="00A62CB6">
            <w:pPr>
              <w:rPr>
                <w:rFonts w:eastAsia="Times New Roman"/>
                <w:sz w:val="20"/>
                <w:szCs w:val="20"/>
              </w:rPr>
            </w:pPr>
          </w:p>
        </w:tc>
        <w:tc>
          <w:tcPr>
            <w:tcW w:w="50" w:type="pct"/>
            <w:vAlign w:val="center"/>
            <w:hideMark/>
          </w:tcPr>
          <w:p w14:paraId="2F145DA9" w14:textId="77777777" w:rsidR="00000000" w:rsidRDefault="00A62CB6">
            <w:pPr>
              <w:rPr>
                <w:rFonts w:eastAsia="Times New Roman"/>
                <w:sz w:val="20"/>
                <w:szCs w:val="20"/>
              </w:rPr>
            </w:pPr>
          </w:p>
        </w:tc>
        <w:tc>
          <w:tcPr>
            <w:tcW w:w="50" w:type="pct"/>
            <w:vAlign w:val="center"/>
            <w:hideMark/>
          </w:tcPr>
          <w:p w14:paraId="3B59EB98" w14:textId="77777777" w:rsidR="00000000" w:rsidRDefault="00A62CB6">
            <w:pPr>
              <w:rPr>
                <w:rFonts w:eastAsia="Times New Roman"/>
                <w:sz w:val="20"/>
                <w:szCs w:val="20"/>
              </w:rPr>
            </w:pPr>
          </w:p>
        </w:tc>
        <w:tc>
          <w:tcPr>
            <w:tcW w:w="600" w:type="pct"/>
            <w:vAlign w:val="center"/>
            <w:hideMark/>
          </w:tcPr>
          <w:p w14:paraId="03AFFFD6" w14:textId="77777777" w:rsidR="00000000" w:rsidRDefault="00A62CB6">
            <w:pPr>
              <w:rPr>
                <w:rFonts w:eastAsia="Times New Roman"/>
                <w:sz w:val="20"/>
                <w:szCs w:val="20"/>
              </w:rPr>
            </w:pPr>
          </w:p>
        </w:tc>
        <w:tc>
          <w:tcPr>
            <w:tcW w:w="50" w:type="pct"/>
            <w:vAlign w:val="center"/>
            <w:hideMark/>
          </w:tcPr>
          <w:p w14:paraId="11F67183" w14:textId="77777777" w:rsidR="00000000" w:rsidRDefault="00A62CB6">
            <w:pPr>
              <w:rPr>
                <w:rFonts w:eastAsia="Times New Roman"/>
                <w:sz w:val="20"/>
                <w:szCs w:val="20"/>
              </w:rPr>
            </w:pPr>
          </w:p>
        </w:tc>
      </w:tr>
      <w:tr w:rsidR="00000000" w14:paraId="04B5C8DF" w14:textId="77777777">
        <w:trPr>
          <w:divId w:val="234583824"/>
        </w:trPr>
        <w:tc>
          <w:tcPr>
            <w:tcW w:w="0" w:type="auto"/>
            <w:tcMar>
              <w:top w:w="30" w:type="dxa"/>
              <w:left w:w="30" w:type="dxa"/>
              <w:bottom w:w="30" w:type="dxa"/>
              <w:right w:w="30" w:type="dxa"/>
            </w:tcMar>
            <w:vAlign w:val="bottom"/>
            <w:hideMark/>
          </w:tcPr>
          <w:p w14:paraId="1F21034A"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087DDD6"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07563E2D" w14:textId="77777777" w:rsidR="00000000" w:rsidRDefault="00A62CB6">
            <w:pPr>
              <w:divId w:val="26766506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29BF940"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7EBD5A4E" w14:textId="77777777">
        <w:trPr>
          <w:divId w:val="234583824"/>
        </w:trPr>
        <w:tc>
          <w:tcPr>
            <w:tcW w:w="0" w:type="auto"/>
            <w:tcMar>
              <w:top w:w="30" w:type="dxa"/>
              <w:left w:w="30" w:type="dxa"/>
              <w:bottom w:w="30" w:type="dxa"/>
              <w:right w:w="30" w:type="dxa"/>
            </w:tcMar>
            <w:vAlign w:val="bottom"/>
            <w:hideMark/>
          </w:tcPr>
          <w:p w14:paraId="4CE7C477" w14:textId="77777777" w:rsidR="00000000" w:rsidRDefault="00A62CB6">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268DE92"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C2F82F9" w14:textId="77777777" w:rsidR="00000000" w:rsidRDefault="00A62CB6">
            <w:pPr>
              <w:divId w:val="6263961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5C04EB8"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3D98AE87" w14:textId="77777777" w:rsidR="00000000" w:rsidRDefault="00A62CB6">
            <w:pPr>
              <w:divId w:val="1672180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56C4809"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461456B0" w14:textId="77777777" w:rsidR="00000000" w:rsidRDefault="00A62CB6">
            <w:pPr>
              <w:divId w:val="12808425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54E7A7A"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7BE507FD" w14:textId="77777777">
        <w:trPr>
          <w:divId w:val="234583824"/>
        </w:trPr>
        <w:tc>
          <w:tcPr>
            <w:tcW w:w="0" w:type="auto"/>
            <w:shd w:val="clear" w:color="auto" w:fill="CCEEFF"/>
            <w:tcMar>
              <w:top w:w="30" w:type="dxa"/>
              <w:left w:w="300" w:type="dxa"/>
              <w:bottom w:w="30" w:type="dxa"/>
              <w:right w:w="30" w:type="dxa"/>
            </w:tcMar>
            <w:vAlign w:val="bottom"/>
            <w:hideMark/>
          </w:tcPr>
          <w:p w14:paraId="413E672F" w14:textId="77777777" w:rsidR="00000000" w:rsidRDefault="00A62CB6">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14:paraId="120951DD" w14:textId="77777777" w:rsidR="00000000" w:rsidRDefault="00A62CB6">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14:paraId="0A965252"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E0CEC2" w14:textId="77777777" w:rsidR="00000000" w:rsidRDefault="00A62CB6">
            <w:pPr>
              <w:divId w:val="581380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68C072" w14:textId="77777777" w:rsidR="00000000" w:rsidRDefault="00A62CB6">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14:paraId="27AB925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199434" w14:textId="77777777" w:rsidR="00000000" w:rsidRDefault="00A62CB6">
            <w:pPr>
              <w:divId w:val="18875221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577A1C" w14:textId="77777777" w:rsidR="00000000" w:rsidRDefault="00A62CB6">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2F481AD"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1FAD47" w14:textId="77777777" w:rsidR="00000000" w:rsidRDefault="00A62CB6">
            <w:pPr>
              <w:divId w:val="328677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47580F" w14:textId="77777777" w:rsidR="00000000" w:rsidRDefault="00A62CB6">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3F09F411" w14:textId="77777777" w:rsidR="00000000" w:rsidRDefault="00A62CB6">
            <w:pPr>
              <w:rPr>
                <w:rFonts w:eastAsia="Times New Roman"/>
                <w:sz w:val="20"/>
                <w:szCs w:val="20"/>
              </w:rPr>
            </w:pPr>
            <w:r>
              <w:rPr>
                <w:rFonts w:ascii="inherit" w:eastAsia="Times New Roman" w:hAnsi="inherit"/>
                <w:sz w:val="20"/>
                <w:szCs w:val="20"/>
              </w:rPr>
              <w:t>%</w:t>
            </w:r>
          </w:p>
        </w:tc>
      </w:tr>
      <w:tr w:rsidR="00000000" w14:paraId="607336A5" w14:textId="77777777">
        <w:trPr>
          <w:divId w:val="234583824"/>
        </w:trPr>
        <w:tc>
          <w:tcPr>
            <w:tcW w:w="0" w:type="auto"/>
            <w:tcMar>
              <w:top w:w="30" w:type="dxa"/>
              <w:left w:w="300" w:type="dxa"/>
              <w:bottom w:w="30" w:type="dxa"/>
              <w:right w:w="30" w:type="dxa"/>
            </w:tcMar>
            <w:vAlign w:val="bottom"/>
            <w:hideMark/>
          </w:tcPr>
          <w:p w14:paraId="1C70709F" w14:textId="77777777" w:rsidR="00000000" w:rsidRDefault="00A62CB6">
            <w:pPr>
              <w:rPr>
                <w:rFonts w:eastAsia="Times New Roman"/>
                <w:sz w:val="20"/>
                <w:szCs w:val="20"/>
              </w:rPr>
            </w:pPr>
            <w:r>
              <w:rPr>
                <w:rFonts w:ascii="inherit" w:eastAsia="Times New Roman" w:hAnsi="inherit"/>
                <w:sz w:val="20"/>
                <w:szCs w:val="20"/>
              </w:rPr>
              <w:t>Seasonal, Gift and Toy Products</w:t>
            </w:r>
          </w:p>
        </w:tc>
        <w:tc>
          <w:tcPr>
            <w:tcW w:w="0" w:type="auto"/>
            <w:tcMar>
              <w:top w:w="30" w:type="dxa"/>
              <w:left w:w="30" w:type="dxa"/>
              <w:bottom w:w="30" w:type="dxa"/>
              <w:right w:w="0" w:type="dxa"/>
            </w:tcMar>
            <w:vAlign w:val="bottom"/>
            <w:hideMark/>
          </w:tcPr>
          <w:p w14:paraId="209D330B" w14:textId="77777777" w:rsidR="00000000" w:rsidRDefault="00A62CB6">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49BBF81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B28CAE4" w14:textId="77777777" w:rsidR="00000000" w:rsidRDefault="00A62CB6">
            <w:pPr>
              <w:divId w:val="1471902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FC6C6F" w14:textId="77777777" w:rsidR="00000000" w:rsidRDefault="00A62CB6">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4CD8D5D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59041CB" w14:textId="77777777" w:rsidR="00000000" w:rsidRDefault="00A62CB6">
            <w:pPr>
              <w:divId w:val="214396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38D46C"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713A1E9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DB50563" w14:textId="77777777" w:rsidR="00000000" w:rsidRDefault="00A62CB6">
            <w:pPr>
              <w:divId w:val="142284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9C8228"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0339EE2F" w14:textId="77777777" w:rsidR="00000000" w:rsidRDefault="00A62CB6">
            <w:pPr>
              <w:rPr>
                <w:rFonts w:eastAsia="Times New Roman"/>
                <w:sz w:val="20"/>
                <w:szCs w:val="20"/>
              </w:rPr>
            </w:pPr>
          </w:p>
        </w:tc>
      </w:tr>
      <w:tr w:rsidR="00000000" w14:paraId="2C56798E" w14:textId="77777777">
        <w:trPr>
          <w:divId w:val="234583824"/>
        </w:trPr>
        <w:tc>
          <w:tcPr>
            <w:tcW w:w="0" w:type="auto"/>
            <w:shd w:val="clear" w:color="auto" w:fill="CCEEFF"/>
            <w:tcMar>
              <w:top w:w="30" w:type="dxa"/>
              <w:left w:w="300" w:type="dxa"/>
              <w:bottom w:w="30" w:type="dxa"/>
              <w:right w:w="30" w:type="dxa"/>
            </w:tcMar>
            <w:vAlign w:val="bottom"/>
            <w:hideMark/>
          </w:tcPr>
          <w:p w14:paraId="3F045347" w14:textId="77777777" w:rsidR="00000000" w:rsidRDefault="00A62CB6">
            <w:pPr>
              <w:rPr>
                <w:rFonts w:eastAsia="Times New Roman"/>
                <w:sz w:val="20"/>
                <w:szCs w:val="20"/>
              </w:rPr>
            </w:pPr>
            <w:r>
              <w:rPr>
                <w:rFonts w:ascii="inherit" w:eastAsia="Times New Roman" w:hAnsi="inherit"/>
                <w:sz w:val="20"/>
                <w:szCs w:val="20"/>
              </w:rPr>
              <w:t>Hardware, Tools and Truck</w:t>
            </w:r>
          </w:p>
        </w:tc>
        <w:tc>
          <w:tcPr>
            <w:tcW w:w="0" w:type="auto"/>
            <w:shd w:val="clear" w:color="auto" w:fill="CCEEFF"/>
            <w:tcMar>
              <w:top w:w="30" w:type="dxa"/>
              <w:left w:w="30" w:type="dxa"/>
              <w:bottom w:w="30" w:type="dxa"/>
              <w:right w:w="0" w:type="dxa"/>
            </w:tcMar>
            <w:vAlign w:val="bottom"/>
            <w:hideMark/>
          </w:tcPr>
          <w:p w14:paraId="23FB9486"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057DA85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AF7B94" w14:textId="77777777" w:rsidR="00000000" w:rsidRDefault="00A62CB6">
            <w:pPr>
              <w:divId w:val="56442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24A72C"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442E049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742619" w14:textId="77777777" w:rsidR="00000000" w:rsidRDefault="00A62CB6">
            <w:pPr>
              <w:divId w:val="1902205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E65ADB"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2E38723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2FFC6" w14:textId="77777777" w:rsidR="00000000" w:rsidRDefault="00A62CB6">
            <w:pPr>
              <w:divId w:val="1881894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9B2D91"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1E2FD6F7" w14:textId="77777777" w:rsidR="00000000" w:rsidRDefault="00A62CB6">
            <w:pPr>
              <w:rPr>
                <w:rFonts w:eastAsia="Times New Roman"/>
                <w:sz w:val="20"/>
                <w:szCs w:val="20"/>
              </w:rPr>
            </w:pPr>
          </w:p>
        </w:tc>
      </w:tr>
      <w:tr w:rsidR="00000000" w14:paraId="66191AA6" w14:textId="77777777">
        <w:trPr>
          <w:divId w:val="234583824"/>
        </w:trPr>
        <w:tc>
          <w:tcPr>
            <w:tcW w:w="0" w:type="auto"/>
            <w:tcMar>
              <w:top w:w="30" w:type="dxa"/>
              <w:left w:w="300" w:type="dxa"/>
              <w:bottom w:w="30" w:type="dxa"/>
              <w:right w:w="30" w:type="dxa"/>
            </w:tcMar>
            <w:vAlign w:val="bottom"/>
            <w:hideMark/>
          </w:tcPr>
          <w:p w14:paraId="0C81FC6E" w14:textId="77777777" w:rsidR="00000000" w:rsidRDefault="00A62CB6">
            <w:pPr>
              <w:rPr>
                <w:rFonts w:eastAsia="Times New Roman"/>
                <w:sz w:val="20"/>
                <w:szCs w:val="20"/>
              </w:rPr>
            </w:pPr>
            <w:r>
              <w:rPr>
                <w:rFonts w:ascii="inherit" w:eastAsia="Times New Roman" w:hAnsi="inherit"/>
                <w:sz w:val="20"/>
                <w:szCs w:val="20"/>
              </w:rPr>
              <w:t>Clothing and Footwear</w:t>
            </w:r>
          </w:p>
        </w:tc>
        <w:tc>
          <w:tcPr>
            <w:tcW w:w="0" w:type="auto"/>
            <w:tcMar>
              <w:top w:w="30" w:type="dxa"/>
              <w:left w:w="30" w:type="dxa"/>
              <w:bottom w:w="30" w:type="dxa"/>
              <w:right w:w="0" w:type="dxa"/>
            </w:tcMar>
            <w:vAlign w:val="bottom"/>
            <w:hideMark/>
          </w:tcPr>
          <w:p w14:paraId="71BDB225" w14:textId="77777777" w:rsidR="00000000" w:rsidRDefault="00A62CB6">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1568196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5A31D85" w14:textId="77777777" w:rsidR="00000000" w:rsidRDefault="00A62CB6">
            <w:pPr>
              <w:divId w:val="761221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B04B62" w14:textId="77777777" w:rsidR="00000000" w:rsidRDefault="00A62CB6">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1F48E72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AD8F3C6" w14:textId="77777777" w:rsidR="00000000" w:rsidRDefault="00A62CB6">
            <w:pPr>
              <w:divId w:val="676660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0CD1A5" w14:textId="77777777" w:rsidR="00000000" w:rsidRDefault="00A62CB6">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06D34AD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2EAA771" w14:textId="77777777" w:rsidR="00000000" w:rsidRDefault="00A62CB6">
            <w:pPr>
              <w:divId w:val="1033774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268E49" w14:textId="77777777" w:rsidR="00000000" w:rsidRDefault="00A62CB6">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752D4E13" w14:textId="77777777" w:rsidR="00000000" w:rsidRDefault="00A62CB6">
            <w:pPr>
              <w:rPr>
                <w:rFonts w:eastAsia="Times New Roman"/>
                <w:sz w:val="20"/>
                <w:szCs w:val="20"/>
              </w:rPr>
            </w:pPr>
          </w:p>
        </w:tc>
      </w:tr>
      <w:tr w:rsidR="00000000" w14:paraId="643838D6" w14:textId="77777777">
        <w:trPr>
          <w:divId w:val="234583824"/>
        </w:trPr>
        <w:tc>
          <w:tcPr>
            <w:tcW w:w="0" w:type="auto"/>
            <w:shd w:val="clear" w:color="auto" w:fill="CCEEFF"/>
            <w:tcMar>
              <w:top w:w="30" w:type="dxa"/>
              <w:left w:w="300" w:type="dxa"/>
              <w:bottom w:w="30" w:type="dxa"/>
              <w:right w:w="30" w:type="dxa"/>
            </w:tcMar>
            <w:vAlign w:val="bottom"/>
            <w:hideMark/>
          </w:tcPr>
          <w:p w14:paraId="6C2033EF" w14:textId="77777777" w:rsidR="00000000" w:rsidRDefault="00A62CB6">
            <w:pPr>
              <w:rPr>
                <w:rFonts w:eastAsia="Times New Roman"/>
                <w:sz w:val="20"/>
                <w:szCs w:val="20"/>
              </w:rPr>
            </w:pPr>
            <w:r>
              <w:rPr>
                <w:rFonts w:ascii="inherit" w:eastAsia="Times New Roman" w:hAnsi="inherit"/>
                <w:sz w:val="20"/>
                <w:szCs w:val="20"/>
              </w:rPr>
              <w:t>Agriculture</w:t>
            </w:r>
          </w:p>
        </w:tc>
        <w:tc>
          <w:tcPr>
            <w:tcW w:w="0" w:type="auto"/>
            <w:shd w:val="clear" w:color="auto" w:fill="CCEEFF"/>
            <w:tcMar>
              <w:top w:w="30" w:type="dxa"/>
              <w:left w:w="30" w:type="dxa"/>
              <w:bottom w:w="30" w:type="dxa"/>
              <w:right w:w="0" w:type="dxa"/>
            </w:tcMar>
            <w:vAlign w:val="bottom"/>
            <w:hideMark/>
          </w:tcPr>
          <w:p w14:paraId="2A754BAA" w14:textId="77777777" w:rsidR="00000000" w:rsidRDefault="00A62CB6">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70E48BB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D05528" w14:textId="77777777" w:rsidR="00000000" w:rsidRDefault="00A62CB6">
            <w:pPr>
              <w:divId w:val="1762993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5F8E35" w14:textId="77777777" w:rsidR="00000000" w:rsidRDefault="00A62CB6">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6DDF8DA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AFA98" w14:textId="77777777" w:rsidR="00000000" w:rsidRDefault="00A62CB6">
            <w:pPr>
              <w:divId w:val="3082923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B7C5D7B" w14:textId="77777777" w:rsidR="00000000" w:rsidRDefault="00A62CB6">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2D1AFD5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6D623" w14:textId="77777777" w:rsidR="00000000" w:rsidRDefault="00A62CB6">
            <w:pPr>
              <w:divId w:val="1759907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01F880" w14:textId="77777777" w:rsidR="00000000" w:rsidRDefault="00A62CB6">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1FA6FCAD" w14:textId="77777777" w:rsidR="00000000" w:rsidRDefault="00A62CB6">
            <w:pPr>
              <w:rPr>
                <w:rFonts w:eastAsia="Times New Roman"/>
                <w:sz w:val="20"/>
                <w:szCs w:val="20"/>
              </w:rPr>
            </w:pPr>
          </w:p>
        </w:tc>
      </w:tr>
      <w:tr w:rsidR="00000000" w14:paraId="6966B1F5" w14:textId="77777777">
        <w:trPr>
          <w:divId w:val="234583824"/>
        </w:trPr>
        <w:tc>
          <w:tcPr>
            <w:tcW w:w="0" w:type="auto"/>
            <w:tcMar>
              <w:top w:w="30" w:type="dxa"/>
              <w:left w:w="540" w:type="dxa"/>
              <w:bottom w:w="30" w:type="dxa"/>
              <w:right w:w="30" w:type="dxa"/>
            </w:tcMar>
            <w:vAlign w:val="bottom"/>
            <w:hideMark/>
          </w:tcPr>
          <w:p w14:paraId="5BE9483A" w14:textId="77777777" w:rsidR="00000000" w:rsidRDefault="00A62CB6">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84B4C9"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1184315"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D26215" w14:textId="77777777" w:rsidR="00000000" w:rsidRDefault="00A62CB6">
            <w:pPr>
              <w:divId w:val="1647977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099738"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EFB2626"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F33B5F" w14:textId="77777777" w:rsidR="00000000" w:rsidRDefault="00A62CB6">
            <w:pPr>
              <w:divId w:val="1525365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3994DD"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10A498"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8751E9" w14:textId="77777777" w:rsidR="00000000" w:rsidRDefault="00A62CB6">
            <w:pPr>
              <w:divId w:val="2247238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5E0055"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D3F888F" w14:textId="77777777" w:rsidR="00000000" w:rsidRDefault="00A62CB6">
            <w:pPr>
              <w:rPr>
                <w:rFonts w:eastAsia="Times New Roman"/>
                <w:sz w:val="20"/>
                <w:szCs w:val="20"/>
              </w:rPr>
            </w:pPr>
            <w:r>
              <w:rPr>
                <w:rFonts w:ascii="inherit" w:eastAsia="Times New Roman" w:hAnsi="inherit"/>
                <w:sz w:val="20"/>
                <w:szCs w:val="20"/>
              </w:rPr>
              <w:t>%</w:t>
            </w:r>
          </w:p>
        </w:tc>
      </w:tr>
    </w:tbl>
    <w:p w14:paraId="23C6064E" w14:textId="77777777" w:rsidR="00000000" w:rsidRDefault="00A62CB6">
      <w:pPr>
        <w:spacing w:line="288" w:lineRule="auto"/>
        <w:divId w:val="1265571910"/>
        <w:rPr>
          <w:rFonts w:eastAsia="Times New Roman"/>
          <w:sz w:val="20"/>
          <w:szCs w:val="20"/>
        </w:rPr>
      </w:pPr>
    </w:p>
    <w:p w14:paraId="7EECB34D" w14:textId="77777777" w:rsidR="00000000" w:rsidRDefault="00A62CB6">
      <w:pPr>
        <w:spacing w:line="288" w:lineRule="auto"/>
        <w:divId w:val="1457018107"/>
        <w:rPr>
          <w:rFonts w:eastAsia="Times New Roman"/>
          <w:sz w:val="20"/>
          <w:szCs w:val="20"/>
        </w:rPr>
      </w:pPr>
    </w:p>
    <w:p w14:paraId="59A7906D" w14:textId="77777777" w:rsidR="00000000" w:rsidRDefault="00A62CB6">
      <w:pPr>
        <w:spacing w:line="288" w:lineRule="auto"/>
        <w:jc w:val="both"/>
        <w:rPr>
          <w:rFonts w:eastAsia="Times New Roman"/>
          <w:sz w:val="20"/>
          <w:szCs w:val="20"/>
        </w:rPr>
      </w:pPr>
      <w:r>
        <w:rPr>
          <w:rFonts w:eastAsia="Times New Roman"/>
          <w:b/>
          <w:bCs/>
          <w:sz w:val="20"/>
          <w:szCs w:val="20"/>
        </w:rPr>
        <w:t>Note 13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New Accounting Pronouncements:</w:t>
      </w:r>
    </w:p>
    <w:p w14:paraId="0C5C7E64" w14:textId="77777777" w:rsidR="00000000" w:rsidRDefault="00A62CB6">
      <w:pPr>
        <w:spacing w:line="288" w:lineRule="auto"/>
        <w:jc w:val="both"/>
        <w:rPr>
          <w:rFonts w:eastAsia="Times New Roman"/>
          <w:sz w:val="20"/>
          <w:szCs w:val="20"/>
        </w:rPr>
      </w:pPr>
    </w:p>
    <w:p w14:paraId="53697F2B" w14:textId="77777777" w:rsidR="00000000" w:rsidRDefault="00A62CB6">
      <w:pPr>
        <w:spacing w:line="288" w:lineRule="auto"/>
        <w:jc w:val="both"/>
        <w:rPr>
          <w:rFonts w:eastAsia="Times New Roman"/>
          <w:sz w:val="20"/>
          <w:szCs w:val="20"/>
        </w:rPr>
      </w:pPr>
      <w:r>
        <w:rPr>
          <w:rFonts w:ascii="inherit" w:eastAsia="Times New Roman" w:hAnsi="inherit"/>
          <w:i/>
          <w:iCs/>
          <w:sz w:val="20"/>
          <w:szCs w:val="20"/>
        </w:rPr>
        <w:t>New Accounting Pronouncements Recently Adopted</w:t>
      </w:r>
    </w:p>
    <w:p w14:paraId="11408158" w14:textId="77777777" w:rsidR="00000000" w:rsidRDefault="00A62CB6">
      <w:pPr>
        <w:spacing w:line="288" w:lineRule="auto"/>
        <w:jc w:val="both"/>
        <w:rPr>
          <w:rFonts w:eastAsia="Times New Roman"/>
          <w:sz w:val="20"/>
          <w:szCs w:val="20"/>
        </w:rPr>
      </w:pPr>
    </w:p>
    <w:p w14:paraId="72AED5F2"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February 2016, the Financial Accounting Standards Board (“FASB”) issued Accounting Standards Update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This update requires a dual appr</w:t>
      </w:r>
      <w:r>
        <w:rPr>
          <w:rFonts w:ascii="inherit" w:eastAsia="Times New Roman" w:hAnsi="inherit"/>
          <w:sz w:val="20"/>
          <w:szCs w:val="20"/>
        </w:rPr>
        <w:t>oach for lessee accounting under which a lessee will account for leases as finance leases or operating leases.</w:t>
      </w:r>
      <w:r>
        <w:rPr>
          <w:rFonts w:ascii="inherit" w:eastAsia="Times New Roman" w:hAnsi="inherit"/>
          <w:sz w:val="20"/>
          <w:szCs w:val="20"/>
        </w:rPr>
        <w:t xml:space="preserve"> </w:t>
      </w:r>
      <w:r>
        <w:rPr>
          <w:rFonts w:ascii="inherit" w:eastAsia="Times New Roman" w:hAnsi="inherit"/>
          <w:sz w:val="20"/>
          <w:szCs w:val="20"/>
        </w:rPr>
        <w:t>Both finance leases and operating leases will result in the lessee recognizing a right-of-use asset and a corresponding lease liability on its ba</w:t>
      </w:r>
      <w:r>
        <w:rPr>
          <w:rFonts w:ascii="inherit" w:eastAsia="Times New Roman" w:hAnsi="inherit"/>
          <w:sz w:val="20"/>
          <w:szCs w:val="20"/>
        </w:rPr>
        <w:t>lance sheet, with differing methodology for income statement recognition.</w:t>
      </w:r>
      <w:r>
        <w:rPr>
          <w:rFonts w:ascii="inherit" w:eastAsia="Times New Roman" w:hAnsi="inherit"/>
          <w:sz w:val="20"/>
          <w:szCs w:val="20"/>
        </w:rPr>
        <w:t xml:space="preserve"> </w:t>
      </w:r>
      <w:r>
        <w:rPr>
          <w:rFonts w:ascii="inherit" w:eastAsia="Times New Roman" w:hAnsi="inherit"/>
          <w:sz w:val="20"/>
          <w:szCs w:val="20"/>
        </w:rPr>
        <w:t>In January 2018, the FASB issued ASU 2018-01,</w:t>
      </w:r>
      <w:r>
        <w:rPr>
          <w:rFonts w:ascii="inherit" w:eastAsia="Times New Roman" w:hAnsi="inherit"/>
          <w:sz w:val="20"/>
          <w:szCs w:val="20"/>
        </w:rPr>
        <w:t xml:space="preserve"> </w:t>
      </w:r>
      <w:r>
        <w:rPr>
          <w:rFonts w:ascii="inherit" w:eastAsia="Times New Roman" w:hAnsi="inherit"/>
          <w:sz w:val="20"/>
          <w:szCs w:val="20"/>
        </w:rPr>
        <w:t>“Leases (Topic 842): Land Easement Practical Expedient for Transition to Topic 842.”</w:t>
      </w:r>
      <w:r>
        <w:rPr>
          <w:rFonts w:ascii="inherit" w:eastAsia="Times New Roman" w:hAnsi="inherit"/>
          <w:sz w:val="20"/>
          <w:szCs w:val="20"/>
        </w:rPr>
        <w:t xml:space="preserve"> </w:t>
      </w:r>
      <w:r>
        <w:rPr>
          <w:rFonts w:ascii="inherit" w:eastAsia="Times New Roman" w:hAnsi="inherit"/>
          <w:sz w:val="20"/>
          <w:szCs w:val="20"/>
        </w:rPr>
        <w:t xml:space="preserve">This update permits an entity to elect an optional </w:t>
      </w:r>
      <w:r>
        <w:rPr>
          <w:rFonts w:ascii="inherit" w:eastAsia="Times New Roman" w:hAnsi="inherit"/>
          <w:sz w:val="20"/>
          <w:szCs w:val="20"/>
        </w:rPr>
        <w:t>transition practical expedient to not evaluate land easements that exist or expired before the entity’s adoption of ASU 2016-02 and that were not accounted for as leases under previous lease guidance.</w:t>
      </w:r>
      <w:r>
        <w:rPr>
          <w:rFonts w:ascii="inherit" w:eastAsia="Times New Roman" w:hAnsi="inherit"/>
          <w:sz w:val="20"/>
          <w:szCs w:val="20"/>
        </w:rPr>
        <w:t xml:space="preserve"> </w:t>
      </w:r>
      <w:r>
        <w:rPr>
          <w:rFonts w:ascii="inherit" w:eastAsia="Times New Roman" w:hAnsi="inherit"/>
          <w:sz w:val="20"/>
          <w:szCs w:val="20"/>
        </w:rPr>
        <w:t>In July 2018, ASU 2018-10,</w:t>
      </w:r>
      <w:r>
        <w:rPr>
          <w:rFonts w:ascii="inherit" w:eastAsia="Times New Roman" w:hAnsi="inherit"/>
          <w:sz w:val="20"/>
          <w:szCs w:val="20"/>
        </w:rPr>
        <w:t xml:space="preserve"> </w:t>
      </w:r>
      <w:r>
        <w:rPr>
          <w:rFonts w:ascii="inherit" w:eastAsia="Times New Roman" w:hAnsi="inherit"/>
          <w:sz w:val="20"/>
          <w:szCs w:val="20"/>
        </w:rPr>
        <w:t>“Codification Improvements t</w:t>
      </w:r>
      <w:r>
        <w:rPr>
          <w:rFonts w:ascii="inherit" w:eastAsia="Times New Roman" w:hAnsi="inherit"/>
          <w:sz w:val="20"/>
          <w:szCs w:val="20"/>
        </w:rPr>
        <w:t>o Topic 842, Leases,”</w:t>
      </w:r>
      <w:r>
        <w:rPr>
          <w:rFonts w:ascii="inherit" w:eastAsia="Times New Roman" w:hAnsi="inherit"/>
          <w:sz w:val="20"/>
          <w:szCs w:val="20"/>
        </w:rPr>
        <w:t xml:space="preserve"> </w:t>
      </w:r>
      <w:r>
        <w:rPr>
          <w:rFonts w:ascii="inherit" w:eastAsia="Times New Roman" w:hAnsi="inherit"/>
          <w:sz w:val="20"/>
          <w:szCs w:val="20"/>
        </w:rPr>
        <w:t>was issued to provide more detailed guidance and additional clarification for implementing ASU 2016-02.</w:t>
      </w:r>
      <w:r>
        <w:rPr>
          <w:rFonts w:ascii="inherit" w:eastAsia="Times New Roman" w:hAnsi="inherit"/>
          <w:sz w:val="20"/>
          <w:szCs w:val="20"/>
        </w:rPr>
        <w:t xml:space="preserve"> </w:t>
      </w:r>
      <w:r>
        <w:rPr>
          <w:rFonts w:ascii="inherit" w:eastAsia="Times New Roman" w:hAnsi="inherit"/>
          <w:sz w:val="20"/>
          <w:szCs w:val="20"/>
        </w:rPr>
        <w:t>Furthermore, in July 2018, the FASB issued ASU 2018-11,</w:t>
      </w:r>
      <w:r>
        <w:rPr>
          <w:rFonts w:ascii="inherit" w:eastAsia="Times New Roman" w:hAnsi="inherit"/>
          <w:sz w:val="20"/>
          <w:szCs w:val="20"/>
        </w:rPr>
        <w:t xml:space="preserve"> </w:t>
      </w:r>
      <w:r>
        <w:rPr>
          <w:rFonts w:ascii="inherit" w:eastAsia="Times New Roman" w:hAnsi="inherit"/>
          <w:sz w:val="20"/>
          <w:szCs w:val="20"/>
        </w:rPr>
        <w:t>“Leases (Topic 842): Targeted Improvements,”</w:t>
      </w:r>
      <w:r>
        <w:rPr>
          <w:rFonts w:ascii="inherit" w:eastAsia="Times New Roman" w:hAnsi="inherit"/>
          <w:sz w:val="20"/>
          <w:szCs w:val="20"/>
        </w:rPr>
        <w:t xml:space="preserve"> </w:t>
      </w:r>
      <w:r>
        <w:rPr>
          <w:rFonts w:ascii="inherit" w:eastAsia="Times New Roman" w:hAnsi="inherit"/>
          <w:sz w:val="20"/>
          <w:szCs w:val="20"/>
        </w:rPr>
        <w:t>which provides an optional tr</w:t>
      </w:r>
      <w:r>
        <w:rPr>
          <w:rFonts w:ascii="inherit" w:eastAsia="Times New Roman" w:hAnsi="inherit"/>
          <w:sz w:val="20"/>
          <w:szCs w:val="20"/>
        </w:rPr>
        <w:t>ansition method in addition to the existing modified retrospective transition method by allowing a cumulative effect adjustment to the opening balance of retained earnings in the period of adoption. </w:t>
      </w:r>
      <w:r>
        <w:rPr>
          <w:rFonts w:ascii="inherit" w:eastAsia="Times New Roman" w:hAnsi="inherit"/>
          <w:sz w:val="20"/>
          <w:szCs w:val="20"/>
        </w:rPr>
        <w:t xml:space="preserve"> </w:t>
      </w:r>
      <w:r>
        <w:rPr>
          <w:rFonts w:ascii="inherit" w:eastAsia="Times New Roman" w:hAnsi="inherit"/>
          <w:sz w:val="20"/>
          <w:szCs w:val="20"/>
        </w:rPr>
        <w:t>These new leasing standards are effective for public bus</w:t>
      </w:r>
      <w:r>
        <w:rPr>
          <w:rFonts w:ascii="inherit" w:eastAsia="Times New Roman" w:hAnsi="inherit"/>
          <w:sz w:val="20"/>
          <w:szCs w:val="20"/>
        </w:rPr>
        <w:t>iness entities for fiscal years, and interim periods within those years, beginning after December 15, 2018, with early adoption permitted. In March of 2019, the FASB issued ASU 2019-01,</w:t>
      </w:r>
      <w:r>
        <w:rPr>
          <w:rFonts w:ascii="inherit" w:eastAsia="Times New Roman" w:hAnsi="inherit"/>
          <w:sz w:val="20"/>
          <w:szCs w:val="20"/>
        </w:rPr>
        <w:t xml:space="preserve"> </w:t>
      </w:r>
      <w:r>
        <w:rPr>
          <w:rFonts w:ascii="inherit" w:eastAsia="Times New Roman" w:hAnsi="inherit"/>
          <w:sz w:val="20"/>
          <w:szCs w:val="20"/>
        </w:rPr>
        <w:t>“Leases (Topic 842): Codification Improvements”</w:t>
      </w:r>
      <w:r>
        <w:rPr>
          <w:rFonts w:ascii="inherit" w:eastAsia="Times New Roman" w:hAnsi="inherit"/>
          <w:sz w:val="20"/>
          <w:szCs w:val="20"/>
        </w:rPr>
        <w:t xml:space="preserve"> </w:t>
      </w:r>
      <w:r>
        <w:rPr>
          <w:rFonts w:ascii="inherit" w:eastAsia="Times New Roman" w:hAnsi="inherit"/>
          <w:sz w:val="20"/>
          <w:szCs w:val="20"/>
        </w:rPr>
        <w:t>which was issued to pr</w:t>
      </w:r>
      <w:r>
        <w:rPr>
          <w:rFonts w:ascii="inherit" w:eastAsia="Times New Roman" w:hAnsi="inherit"/>
          <w:sz w:val="20"/>
          <w:szCs w:val="20"/>
        </w:rPr>
        <w:t>ovide more detailed guidance and clarification for implementing ASU 2016-02.</w:t>
      </w:r>
      <w:r>
        <w:rPr>
          <w:rFonts w:ascii="inherit" w:eastAsia="Times New Roman" w:hAnsi="inherit"/>
          <w:sz w:val="20"/>
          <w:szCs w:val="20"/>
        </w:rPr>
        <w:t xml:space="preserve"> </w:t>
      </w:r>
    </w:p>
    <w:p w14:paraId="3852A1F8" w14:textId="77777777" w:rsidR="00000000" w:rsidRDefault="00A62CB6">
      <w:pPr>
        <w:spacing w:line="288" w:lineRule="auto"/>
        <w:jc w:val="both"/>
        <w:rPr>
          <w:rFonts w:eastAsia="Times New Roman"/>
          <w:sz w:val="20"/>
          <w:szCs w:val="20"/>
        </w:rPr>
      </w:pPr>
    </w:p>
    <w:p w14:paraId="551C8713"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adopted this guidance in the first quarter of fiscal 2019 and as a part of that process, made the following elections:</w:t>
      </w:r>
    </w:p>
    <w:p w14:paraId="4276D7E4" w14:textId="77777777" w:rsidR="00000000" w:rsidRDefault="00A62CB6">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5EB714" w14:textId="77777777">
        <w:trPr>
          <w:tblCellSpacing w:w="0" w:type="dxa"/>
        </w:trPr>
        <w:tc>
          <w:tcPr>
            <w:tcW w:w="720" w:type="dxa"/>
            <w:vAlign w:val="center"/>
            <w:hideMark/>
          </w:tcPr>
          <w:p w14:paraId="6445268F" w14:textId="77777777" w:rsidR="00000000" w:rsidRDefault="00A62CB6">
            <w:pPr>
              <w:spacing w:line="288" w:lineRule="auto"/>
              <w:jc w:val="both"/>
              <w:rPr>
                <w:rFonts w:eastAsia="Times New Roman"/>
                <w:sz w:val="20"/>
                <w:szCs w:val="20"/>
              </w:rPr>
            </w:pPr>
          </w:p>
        </w:tc>
        <w:tc>
          <w:tcPr>
            <w:tcW w:w="0" w:type="auto"/>
            <w:vAlign w:val="center"/>
            <w:hideMark/>
          </w:tcPr>
          <w:p w14:paraId="4BE528E5" w14:textId="77777777" w:rsidR="00000000" w:rsidRDefault="00A62CB6">
            <w:pPr>
              <w:rPr>
                <w:rFonts w:eastAsia="Times New Roman"/>
                <w:sz w:val="20"/>
                <w:szCs w:val="20"/>
              </w:rPr>
            </w:pPr>
          </w:p>
        </w:tc>
      </w:tr>
      <w:tr w:rsidR="00000000" w14:paraId="6A95E5B4" w14:textId="77777777">
        <w:trPr>
          <w:tblCellSpacing w:w="0" w:type="dxa"/>
        </w:trPr>
        <w:tc>
          <w:tcPr>
            <w:tcW w:w="0" w:type="auto"/>
            <w:hideMark/>
          </w:tcPr>
          <w:p w14:paraId="19A24499" w14:textId="77777777" w:rsidR="00000000" w:rsidRDefault="00A62CB6">
            <w:pPr>
              <w:spacing w:line="288" w:lineRule="auto"/>
              <w:divId w:val="859972890"/>
              <w:rPr>
                <w:rFonts w:eastAsia="Times New Roman"/>
                <w:sz w:val="20"/>
                <w:szCs w:val="20"/>
              </w:rPr>
            </w:pPr>
            <w:r>
              <w:rPr>
                <w:rFonts w:ascii="inherit" w:eastAsia="Times New Roman" w:hAnsi="inherit"/>
                <w:sz w:val="20"/>
                <w:szCs w:val="20"/>
              </w:rPr>
              <w:t>•</w:t>
            </w:r>
          </w:p>
        </w:tc>
        <w:tc>
          <w:tcPr>
            <w:tcW w:w="0" w:type="auto"/>
            <w:hideMark/>
          </w:tcPr>
          <w:p w14:paraId="012E5C41"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elected the optional transition method which allows for the lessee to not recast comparative financial information but rather recognize a cumulative-effect adjustment to retained earnings as of the effective date in the period of adoption. No s</w:t>
            </w:r>
            <w:r>
              <w:rPr>
                <w:rFonts w:ascii="inherit" w:eastAsia="Times New Roman" w:hAnsi="inherit"/>
                <w:sz w:val="20"/>
                <w:szCs w:val="20"/>
              </w:rPr>
              <w:t>uch adjustment to retained earnings was made as a result of the adoption of this guidance.</w:t>
            </w:r>
          </w:p>
        </w:tc>
      </w:tr>
    </w:tbl>
    <w:p w14:paraId="139A1E29"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958182F" w14:textId="77777777">
        <w:trPr>
          <w:tblCellSpacing w:w="0" w:type="dxa"/>
        </w:trPr>
        <w:tc>
          <w:tcPr>
            <w:tcW w:w="720" w:type="dxa"/>
            <w:vAlign w:val="center"/>
            <w:hideMark/>
          </w:tcPr>
          <w:p w14:paraId="1A83BBD3" w14:textId="77777777" w:rsidR="00000000" w:rsidRDefault="00A62CB6">
            <w:pPr>
              <w:rPr>
                <w:rFonts w:eastAsia="Times New Roman"/>
                <w:sz w:val="20"/>
                <w:szCs w:val="20"/>
              </w:rPr>
            </w:pPr>
          </w:p>
        </w:tc>
        <w:tc>
          <w:tcPr>
            <w:tcW w:w="0" w:type="auto"/>
            <w:vAlign w:val="center"/>
            <w:hideMark/>
          </w:tcPr>
          <w:p w14:paraId="4AC95895" w14:textId="77777777" w:rsidR="00000000" w:rsidRDefault="00A62CB6">
            <w:pPr>
              <w:rPr>
                <w:rFonts w:eastAsia="Times New Roman"/>
                <w:sz w:val="20"/>
                <w:szCs w:val="20"/>
              </w:rPr>
            </w:pPr>
          </w:p>
        </w:tc>
      </w:tr>
      <w:tr w:rsidR="00000000" w14:paraId="0F1E1423" w14:textId="77777777">
        <w:trPr>
          <w:tblCellSpacing w:w="0" w:type="dxa"/>
        </w:trPr>
        <w:tc>
          <w:tcPr>
            <w:tcW w:w="0" w:type="auto"/>
            <w:hideMark/>
          </w:tcPr>
          <w:p w14:paraId="33A48490" w14:textId="77777777" w:rsidR="00000000" w:rsidRDefault="00A62CB6">
            <w:pPr>
              <w:spacing w:line="288" w:lineRule="auto"/>
              <w:divId w:val="1928610279"/>
              <w:rPr>
                <w:rFonts w:eastAsia="Times New Roman"/>
                <w:sz w:val="20"/>
                <w:szCs w:val="20"/>
              </w:rPr>
            </w:pPr>
            <w:r>
              <w:rPr>
                <w:rFonts w:ascii="inherit" w:eastAsia="Times New Roman" w:hAnsi="inherit"/>
                <w:sz w:val="20"/>
                <w:szCs w:val="20"/>
              </w:rPr>
              <w:t>•</w:t>
            </w:r>
          </w:p>
        </w:tc>
        <w:tc>
          <w:tcPr>
            <w:tcW w:w="0" w:type="auto"/>
            <w:hideMark/>
          </w:tcPr>
          <w:p w14:paraId="497E58B6" w14:textId="77777777" w:rsidR="00000000" w:rsidRDefault="00A62CB6">
            <w:pPr>
              <w:spacing w:line="288" w:lineRule="auto"/>
              <w:jc w:val="both"/>
              <w:rPr>
                <w:rFonts w:eastAsia="Times New Roman"/>
                <w:sz w:val="20"/>
                <w:szCs w:val="20"/>
              </w:rPr>
            </w:pPr>
            <w:r>
              <w:rPr>
                <w:rFonts w:ascii="inherit" w:eastAsia="Times New Roman" w:hAnsi="inherit"/>
                <w:sz w:val="20"/>
                <w:szCs w:val="20"/>
              </w:rPr>
              <w:t xml:space="preserve">The Company elected the package of practical expedients permitted under the transition guidance within the new standard which, among other things, allowed us </w:t>
            </w:r>
            <w:r>
              <w:rPr>
                <w:rFonts w:ascii="inherit" w:eastAsia="Times New Roman" w:hAnsi="inherit"/>
                <w:sz w:val="20"/>
                <w:szCs w:val="20"/>
              </w:rPr>
              <w:t>to carry forward our prior lease classification under Accounting Standards Codification (“ASC”) Topic 840.</w:t>
            </w:r>
          </w:p>
        </w:tc>
      </w:tr>
    </w:tbl>
    <w:p w14:paraId="0FF74A46"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74"/>
      </w:tblGrid>
      <w:tr w:rsidR="00000000" w14:paraId="329E88E6" w14:textId="77777777">
        <w:trPr>
          <w:tblCellSpacing w:w="0" w:type="dxa"/>
        </w:trPr>
        <w:tc>
          <w:tcPr>
            <w:tcW w:w="720" w:type="dxa"/>
            <w:vAlign w:val="center"/>
            <w:hideMark/>
          </w:tcPr>
          <w:p w14:paraId="1CE924D1" w14:textId="77777777" w:rsidR="00000000" w:rsidRDefault="00A62CB6">
            <w:pPr>
              <w:rPr>
                <w:rFonts w:eastAsia="Times New Roman"/>
                <w:sz w:val="20"/>
                <w:szCs w:val="20"/>
              </w:rPr>
            </w:pPr>
          </w:p>
        </w:tc>
        <w:tc>
          <w:tcPr>
            <w:tcW w:w="0" w:type="auto"/>
            <w:vAlign w:val="center"/>
            <w:hideMark/>
          </w:tcPr>
          <w:p w14:paraId="3736210C" w14:textId="77777777" w:rsidR="00000000" w:rsidRDefault="00A62CB6">
            <w:pPr>
              <w:rPr>
                <w:rFonts w:eastAsia="Times New Roman"/>
                <w:sz w:val="20"/>
                <w:szCs w:val="20"/>
              </w:rPr>
            </w:pPr>
          </w:p>
        </w:tc>
      </w:tr>
      <w:tr w:rsidR="00000000" w14:paraId="242D4C6D" w14:textId="77777777">
        <w:trPr>
          <w:tblCellSpacing w:w="0" w:type="dxa"/>
        </w:trPr>
        <w:tc>
          <w:tcPr>
            <w:tcW w:w="0" w:type="auto"/>
            <w:hideMark/>
          </w:tcPr>
          <w:p w14:paraId="06F6BA99" w14:textId="77777777" w:rsidR="00000000" w:rsidRDefault="00A62CB6">
            <w:pPr>
              <w:spacing w:line="288" w:lineRule="auto"/>
              <w:divId w:val="725184929"/>
              <w:rPr>
                <w:rFonts w:eastAsia="Times New Roman"/>
                <w:sz w:val="20"/>
                <w:szCs w:val="20"/>
              </w:rPr>
            </w:pPr>
            <w:r>
              <w:rPr>
                <w:rFonts w:ascii="inherit" w:eastAsia="Times New Roman" w:hAnsi="inherit"/>
                <w:sz w:val="20"/>
                <w:szCs w:val="20"/>
              </w:rPr>
              <w:t>•</w:t>
            </w:r>
          </w:p>
        </w:tc>
        <w:tc>
          <w:tcPr>
            <w:tcW w:w="0" w:type="auto"/>
            <w:hideMark/>
          </w:tcPr>
          <w:p w14:paraId="4261274B"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did not elect the hindsight practical expedient for all leases.</w:t>
            </w:r>
          </w:p>
        </w:tc>
      </w:tr>
    </w:tbl>
    <w:p w14:paraId="78D9C5D0" w14:textId="77777777" w:rsidR="00000000" w:rsidRDefault="00A62CB6">
      <w:pPr>
        <w:divId w:val="1974675611"/>
        <w:rPr>
          <w:rFonts w:eastAsia="Times New Roman"/>
          <w:sz w:val="20"/>
          <w:szCs w:val="20"/>
        </w:rPr>
      </w:pPr>
    </w:p>
    <w:p w14:paraId="5586C30F" w14:textId="77777777" w:rsidR="00000000" w:rsidRDefault="00A62CB6">
      <w:pPr>
        <w:spacing w:line="288" w:lineRule="auto"/>
        <w:jc w:val="center"/>
        <w:divId w:val="149456210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18</w:t>
      </w:r>
    </w:p>
    <w:p w14:paraId="2DF5F217" w14:textId="77777777" w:rsidR="00000000" w:rsidRDefault="00A62CB6">
      <w:pPr>
        <w:rPr>
          <w:rFonts w:eastAsia="Times New Roman"/>
          <w:sz w:val="20"/>
          <w:szCs w:val="20"/>
        </w:rPr>
      </w:pPr>
      <w:r>
        <w:rPr>
          <w:rFonts w:eastAsia="Times New Roman"/>
          <w:sz w:val="20"/>
          <w:szCs w:val="20"/>
        </w:rPr>
        <w:pict w14:anchorId="2AD5B42F">
          <v:rect id="_x0000_i1043" style="width:0;height:1.5pt" o:hralign="center" o:hrstd="t" o:hr="t" fillcolor="#a0a0a0" stroked="f"/>
        </w:pict>
      </w:r>
    </w:p>
    <w:p w14:paraId="4F551573" w14:textId="77777777" w:rsidR="00000000" w:rsidRDefault="00A62CB6">
      <w:pPr>
        <w:spacing w:line="288" w:lineRule="auto"/>
        <w:divId w:val="1126464100"/>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0E24C65B" w14:textId="77777777" w:rsidR="00000000" w:rsidRDefault="00A62CB6">
      <w:pPr>
        <w:divId w:val="190883421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C640744" w14:textId="77777777">
        <w:trPr>
          <w:tblCellSpacing w:w="0" w:type="dxa"/>
        </w:trPr>
        <w:tc>
          <w:tcPr>
            <w:tcW w:w="720" w:type="dxa"/>
            <w:vAlign w:val="center"/>
            <w:hideMark/>
          </w:tcPr>
          <w:p w14:paraId="33DA41EA" w14:textId="77777777" w:rsidR="00000000" w:rsidRDefault="00A62CB6">
            <w:pPr>
              <w:rPr>
                <w:rFonts w:eastAsia="Times New Roman"/>
                <w:sz w:val="20"/>
                <w:szCs w:val="20"/>
              </w:rPr>
            </w:pPr>
          </w:p>
        </w:tc>
        <w:tc>
          <w:tcPr>
            <w:tcW w:w="0" w:type="auto"/>
            <w:vAlign w:val="center"/>
            <w:hideMark/>
          </w:tcPr>
          <w:p w14:paraId="571F71F7" w14:textId="77777777" w:rsidR="00000000" w:rsidRDefault="00A62CB6">
            <w:pPr>
              <w:rPr>
                <w:rFonts w:eastAsia="Times New Roman"/>
                <w:sz w:val="20"/>
                <w:szCs w:val="20"/>
              </w:rPr>
            </w:pPr>
          </w:p>
        </w:tc>
      </w:tr>
      <w:tr w:rsidR="00000000" w14:paraId="20E7BDFC" w14:textId="77777777">
        <w:trPr>
          <w:tblCellSpacing w:w="0" w:type="dxa"/>
        </w:trPr>
        <w:tc>
          <w:tcPr>
            <w:tcW w:w="0" w:type="auto"/>
            <w:hideMark/>
          </w:tcPr>
          <w:p w14:paraId="5477A32E" w14:textId="77777777" w:rsidR="00000000" w:rsidRDefault="00A62CB6">
            <w:pPr>
              <w:spacing w:line="288" w:lineRule="auto"/>
              <w:divId w:val="1000696504"/>
              <w:rPr>
                <w:rFonts w:eastAsia="Times New Roman"/>
                <w:sz w:val="20"/>
                <w:szCs w:val="20"/>
              </w:rPr>
            </w:pPr>
            <w:r>
              <w:rPr>
                <w:rFonts w:ascii="inherit" w:eastAsia="Times New Roman" w:hAnsi="inherit"/>
                <w:sz w:val="20"/>
                <w:szCs w:val="20"/>
              </w:rPr>
              <w:t>•</w:t>
            </w:r>
          </w:p>
        </w:tc>
        <w:tc>
          <w:tcPr>
            <w:tcW w:w="0" w:type="auto"/>
            <w:hideMark/>
          </w:tcPr>
          <w:p w14:paraId="0CBBEFB6"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elected to make the accounting policy election for short-term leases resulting in lease payments being recorded as an expense on a straight</w:t>
            </w:r>
            <w:r>
              <w:rPr>
                <w:rFonts w:ascii="inherit" w:eastAsia="Times New Roman" w:hAnsi="inherit"/>
                <w:sz w:val="20"/>
                <w:szCs w:val="20"/>
              </w:rPr>
              <w:t>-line basis over the lease term.</w:t>
            </w:r>
          </w:p>
        </w:tc>
      </w:tr>
    </w:tbl>
    <w:p w14:paraId="75702E1B"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58"/>
      </w:tblGrid>
      <w:tr w:rsidR="00000000" w14:paraId="536531A7" w14:textId="77777777">
        <w:trPr>
          <w:tblCellSpacing w:w="0" w:type="dxa"/>
        </w:trPr>
        <w:tc>
          <w:tcPr>
            <w:tcW w:w="720" w:type="dxa"/>
            <w:vAlign w:val="center"/>
            <w:hideMark/>
          </w:tcPr>
          <w:p w14:paraId="6BA5BF89" w14:textId="77777777" w:rsidR="00000000" w:rsidRDefault="00A62CB6">
            <w:pPr>
              <w:rPr>
                <w:rFonts w:eastAsia="Times New Roman"/>
                <w:sz w:val="20"/>
                <w:szCs w:val="20"/>
              </w:rPr>
            </w:pPr>
          </w:p>
        </w:tc>
        <w:tc>
          <w:tcPr>
            <w:tcW w:w="0" w:type="auto"/>
            <w:vAlign w:val="center"/>
            <w:hideMark/>
          </w:tcPr>
          <w:p w14:paraId="50B1E32E" w14:textId="77777777" w:rsidR="00000000" w:rsidRDefault="00A62CB6">
            <w:pPr>
              <w:rPr>
                <w:rFonts w:eastAsia="Times New Roman"/>
                <w:sz w:val="20"/>
                <w:szCs w:val="20"/>
              </w:rPr>
            </w:pPr>
          </w:p>
        </w:tc>
      </w:tr>
      <w:tr w:rsidR="00000000" w14:paraId="1CB424E3" w14:textId="77777777">
        <w:trPr>
          <w:tblCellSpacing w:w="0" w:type="dxa"/>
        </w:trPr>
        <w:tc>
          <w:tcPr>
            <w:tcW w:w="0" w:type="auto"/>
            <w:hideMark/>
          </w:tcPr>
          <w:p w14:paraId="6C2EBA9E" w14:textId="77777777" w:rsidR="00000000" w:rsidRDefault="00A62CB6">
            <w:pPr>
              <w:spacing w:line="288" w:lineRule="auto"/>
              <w:divId w:val="650914398"/>
              <w:rPr>
                <w:rFonts w:eastAsia="Times New Roman"/>
                <w:sz w:val="20"/>
                <w:szCs w:val="20"/>
              </w:rPr>
            </w:pPr>
            <w:r>
              <w:rPr>
                <w:rFonts w:ascii="inherit" w:eastAsia="Times New Roman" w:hAnsi="inherit"/>
                <w:sz w:val="20"/>
                <w:szCs w:val="20"/>
              </w:rPr>
              <w:t>•</w:t>
            </w:r>
          </w:p>
        </w:tc>
        <w:tc>
          <w:tcPr>
            <w:tcW w:w="0" w:type="auto"/>
            <w:hideMark/>
          </w:tcPr>
          <w:p w14:paraId="57BA2F44"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elected the land easement practical expedient.</w:t>
            </w:r>
            <w:r>
              <w:rPr>
                <w:rFonts w:ascii="inherit" w:eastAsia="Times New Roman" w:hAnsi="inherit"/>
                <w:sz w:val="20"/>
                <w:szCs w:val="20"/>
              </w:rPr>
              <w:t xml:space="preserve"> </w:t>
            </w:r>
          </w:p>
        </w:tc>
      </w:tr>
    </w:tbl>
    <w:p w14:paraId="45F7E27E" w14:textId="77777777" w:rsidR="00000000" w:rsidRDefault="00A62CB6">
      <w:pPr>
        <w:spacing w:line="288" w:lineRule="auto"/>
        <w:jc w:val="both"/>
        <w:rPr>
          <w:rFonts w:eastAsia="Times New Roman"/>
          <w:sz w:val="20"/>
          <w:szCs w:val="20"/>
        </w:rPr>
      </w:pPr>
    </w:p>
    <w:p w14:paraId="51B8E74B" w14:textId="77777777" w:rsidR="00000000" w:rsidRDefault="00A62CB6">
      <w:pPr>
        <w:spacing w:line="288" w:lineRule="auto"/>
        <w:jc w:val="both"/>
        <w:rPr>
          <w:rFonts w:eastAsia="Times New Roman"/>
          <w:sz w:val="20"/>
          <w:szCs w:val="20"/>
        </w:rPr>
      </w:pPr>
      <w:r>
        <w:rPr>
          <w:rFonts w:ascii="inherit" w:eastAsia="Times New Roman" w:hAnsi="inherit"/>
          <w:sz w:val="20"/>
          <w:szCs w:val="20"/>
        </w:rPr>
        <w:t>Adoption of the new standard had a material impact to our Condensed Consolidated Balance Sheets and related disclosures, and resulted in the recording of additional right-of-use assets and lease liabilities of approximately</w:t>
      </w:r>
      <w:r>
        <w:rPr>
          <w:rFonts w:ascii="inherit" w:eastAsia="Times New Roman" w:hAnsi="inherit"/>
          <w:sz w:val="20"/>
          <w:szCs w:val="20"/>
        </w:rPr>
        <w:t xml:space="preserve"> </w:t>
      </w:r>
      <w:r>
        <w:rPr>
          <w:rFonts w:ascii="inherit" w:eastAsia="Times New Roman" w:hAnsi="inherit"/>
          <w:sz w:val="20"/>
          <w:szCs w:val="20"/>
        </w:rPr>
        <w:t>$2.08 billion</w:t>
      </w:r>
      <w:r>
        <w:rPr>
          <w:rFonts w:ascii="inherit" w:eastAsia="Times New Roman" w:hAnsi="inherit"/>
          <w:sz w:val="20"/>
          <w:szCs w:val="20"/>
        </w:rPr>
        <w:t xml:space="preserve"> </w:t>
      </w:r>
      <w:r>
        <w:rPr>
          <w:rFonts w:ascii="inherit" w:eastAsia="Times New Roman" w:hAnsi="inherit"/>
          <w:sz w:val="20"/>
          <w:szCs w:val="20"/>
        </w:rPr>
        <w:t xml:space="preserve">as of the date of </w:t>
      </w:r>
      <w:r>
        <w:rPr>
          <w:rFonts w:ascii="inherit" w:eastAsia="Times New Roman" w:hAnsi="inherit"/>
          <w:sz w:val="20"/>
          <w:szCs w:val="20"/>
        </w:rPr>
        <w:t>adoption.</w:t>
      </w:r>
      <w:r>
        <w:rPr>
          <w:rFonts w:ascii="inherit" w:eastAsia="Times New Roman" w:hAnsi="inherit"/>
          <w:sz w:val="20"/>
          <w:szCs w:val="20"/>
        </w:rPr>
        <w:t xml:space="preserve"> </w:t>
      </w:r>
      <w:r>
        <w:rPr>
          <w:rFonts w:ascii="inherit" w:eastAsia="Times New Roman" w:hAnsi="inherit"/>
          <w:sz w:val="20"/>
          <w:szCs w:val="20"/>
        </w:rPr>
        <w:t>The standard did not materially impact our Condensed Consolidated Statements of Income, Comprehensive Income, Stockholders’</w:t>
      </w:r>
      <w:r>
        <w:rPr>
          <w:rFonts w:ascii="inherit" w:eastAsia="Times New Roman" w:hAnsi="inherit"/>
          <w:sz w:val="20"/>
          <w:szCs w:val="20"/>
        </w:rPr>
        <w:t xml:space="preserve"> </w:t>
      </w:r>
      <w:r>
        <w:rPr>
          <w:rFonts w:ascii="inherit" w:eastAsia="Times New Roman" w:hAnsi="inherit"/>
          <w:sz w:val="20"/>
          <w:szCs w:val="20"/>
        </w:rPr>
        <w:t>Equity, or Cash Flows.</w:t>
      </w:r>
    </w:p>
    <w:p w14:paraId="3D8E1B30" w14:textId="77777777" w:rsidR="00000000" w:rsidRDefault="00A62CB6">
      <w:pPr>
        <w:spacing w:line="288" w:lineRule="auto"/>
        <w:jc w:val="both"/>
        <w:rPr>
          <w:rFonts w:eastAsia="Times New Roman"/>
          <w:sz w:val="20"/>
          <w:szCs w:val="20"/>
        </w:rPr>
      </w:pPr>
    </w:p>
    <w:p w14:paraId="0FB5CC58"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August 2017, the FASB issued ASU 2017-12, “</w:t>
      </w:r>
      <w:r>
        <w:rPr>
          <w:rFonts w:ascii="inherit" w:eastAsia="Times New Roman" w:hAnsi="inherit"/>
          <w:sz w:val="20"/>
          <w:szCs w:val="20"/>
        </w:rPr>
        <w:t>Derivatives and Hedging (Topic 815): 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which amends and simplifies existing guidance in order to allow companies to more accurately present the economic effects of risk management activities in the</w:t>
      </w:r>
      <w:r>
        <w:rPr>
          <w:rFonts w:ascii="inherit" w:eastAsia="Times New Roman" w:hAnsi="inherit"/>
          <w:sz w:val="20"/>
          <w:szCs w:val="20"/>
        </w:rPr>
        <w:t xml:space="preserve"> financial statements.</w:t>
      </w:r>
      <w:r>
        <w:rPr>
          <w:rFonts w:ascii="inherit" w:eastAsia="Times New Roman" w:hAnsi="inherit"/>
          <w:sz w:val="20"/>
          <w:szCs w:val="20"/>
        </w:rPr>
        <w:t xml:space="preserve"> </w:t>
      </w:r>
      <w:r>
        <w:rPr>
          <w:rFonts w:ascii="inherit" w:eastAsia="Times New Roman" w:hAnsi="inherit"/>
          <w:sz w:val="20"/>
          <w:szCs w:val="20"/>
        </w:rPr>
        <w:t>This update expands and refines hedge accounting for both nonfinancial and financial risk components and aligns the recognition and presentation of the effects of the hedging instrument and the hedged item in the financial statements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Additionally, the amendments in ASU 2017-12 provide new guidance about income statement classification and eliminates the requirement to separately measure and report hedge ineffectiveness.</w:t>
      </w:r>
      <w:r>
        <w:rPr>
          <w:rFonts w:ascii="inherit" w:eastAsia="Times New Roman" w:hAnsi="inherit"/>
          <w:sz w:val="20"/>
          <w:szCs w:val="20"/>
        </w:rPr>
        <w:t xml:space="preserve"> </w:t>
      </w:r>
      <w:r>
        <w:rPr>
          <w:rFonts w:ascii="inherit" w:eastAsia="Times New Roman" w:hAnsi="inherit"/>
          <w:sz w:val="20"/>
          <w:szCs w:val="20"/>
        </w:rPr>
        <w:t>This guidance is effective for public business entities for fisc</w:t>
      </w:r>
      <w:r>
        <w:rPr>
          <w:rFonts w:ascii="inherit" w:eastAsia="Times New Roman" w:hAnsi="inherit"/>
          <w:sz w:val="20"/>
          <w:szCs w:val="20"/>
        </w:rPr>
        <w:t>al years, and interim periods within those years, beginning after December 15, 2018, with early adoption permitted. </w:t>
      </w:r>
      <w:r>
        <w:rPr>
          <w:rFonts w:ascii="inherit" w:eastAsia="Times New Roman" w:hAnsi="inherit"/>
          <w:sz w:val="20"/>
          <w:szCs w:val="20"/>
        </w:rPr>
        <w:t xml:space="preserve"> </w:t>
      </w:r>
      <w:r>
        <w:rPr>
          <w:rFonts w:ascii="inherit" w:eastAsia="Times New Roman" w:hAnsi="inherit"/>
          <w:sz w:val="20"/>
          <w:szCs w:val="20"/>
        </w:rPr>
        <w:t>The amendments in ASU 2017-12 require that an entity with cash flow or net investment hedges existing at the date of adoption apply a cumul</w:t>
      </w:r>
      <w:r>
        <w:rPr>
          <w:rFonts w:ascii="inherit" w:eastAsia="Times New Roman" w:hAnsi="inherit"/>
          <w:sz w:val="20"/>
          <w:szCs w:val="20"/>
        </w:rPr>
        <w:t>ative-effect adjustment to eliminate the separate measurement of ineffectiveness to the opening balance of retained earnings as of the beginning of the fiscal year in which the entity adopts this guidance.</w:t>
      </w:r>
      <w:r>
        <w:rPr>
          <w:rFonts w:ascii="inherit" w:eastAsia="Times New Roman" w:hAnsi="inherit"/>
          <w:sz w:val="20"/>
          <w:szCs w:val="20"/>
        </w:rPr>
        <w:t xml:space="preserve"> </w:t>
      </w:r>
      <w:r>
        <w:rPr>
          <w:rFonts w:ascii="inherit" w:eastAsia="Times New Roman" w:hAnsi="inherit"/>
          <w:sz w:val="20"/>
          <w:szCs w:val="20"/>
        </w:rPr>
        <w:t>The amended presentation and disclosure guidance s</w:t>
      </w:r>
      <w:r>
        <w:rPr>
          <w:rFonts w:ascii="inherit" w:eastAsia="Times New Roman" w:hAnsi="inherit"/>
          <w:sz w:val="20"/>
          <w:szCs w:val="20"/>
        </w:rPr>
        <w:t>hould be adopted prospectively.</w:t>
      </w:r>
      <w:r>
        <w:rPr>
          <w:rFonts w:ascii="inherit" w:eastAsia="Times New Roman" w:hAnsi="inherit"/>
          <w:sz w:val="20"/>
          <w:szCs w:val="20"/>
        </w:rPr>
        <w:t xml:space="preserve"> </w:t>
      </w:r>
      <w:r>
        <w:rPr>
          <w:rFonts w:ascii="inherit" w:eastAsia="Times New Roman" w:hAnsi="inherit"/>
          <w:sz w:val="20"/>
          <w:szCs w:val="20"/>
        </w:rPr>
        <w:t>The Company adopted this guidance in the first quarter of fiscal 2019 and recognized a cumulative-effect adjustment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 retained earnings to accumulated other comprehensive income.</w:t>
      </w:r>
      <w:r>
        <w:rPr>
          <w:rFonts w:ascii="inherit" w:eastAsia="Times New Roman" w:hAnsi="inherit"/>
          <w:sz w:val="20"/>
          <w:szCs w:val="20"/>
        </w:rPr>
        <w:t xml:space="preserve"> </w:t>
      </w:r>
      <w:r>
        <w:rPr>
          <w:rFonts w:ascii="inherit" w:eastAsia="Times New Roman" w:hAnsi="inherit"/>
          <w:sz w:val="20"/>
          <w:szCs w:val="20"/>
        </w:rPr>
        <w:t>The adoption of this guida</w:t>
      </w:r>
      <w:r>
        <w:rPr>
          <w:rFonts w:ascii="inherit" w:eastAsia="Times New Roman" w:hAnsi="inherit"/>
          <w:sz w:val="20"/>
          <w:szCs w:val="20"/>
        </w:rPr>
        <w:t>nce did not have a material impact on our Condensed Consolidated Financial Statements and related disclosures.</w:t>
      </w:r>
      <w:r>
        <w:rPr>
          <w:rFonts w:ascii="inherit" w:eastAsia="Times New Roman" w:hAnsi="inherit"/>
          <w:sz w:val="20"/>
          <w:szCs w:val="20"/>
        </w:rPr>
        <w:t xml:space="preserve"> </w:t>
      </w:r>
    </w:p>
    <w:p w14:paraId="4C6CFF85" w14:textId="77777777" w:rsidR="00000000" w:rsidRDefault="00A62CB6">
      <w:pPr>
        <w:spacing w:line="288" w:lineRule="auto"/>
        <w:jc w:val="both"/>
        <w:rPr>
          <w:rFonts w:eastAsia="Times New Roman"/>
          <w:sz w:val="20"/>
          <w:szCs w:val="20"/>
        </w:rPr>
      </w:pPr>
    </w:p>
    <w:p w14:paraId="0C9369F6"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June 2018, the FASB issued ASU 2018-07,</w:t>
      </w:r>
      <w:r>
        <w:rPr>
          <w:rFonts w:ascii="inherit" w:eastAsia="Times New Roman" w:hAnsi="inherit"/>
          <w:sz w:val="20"/>
          <w:szCs w:val="20"/>
        </w:rPr>
        <w:t xml:space="preserve"> </w:t>
      </w:r>
      <w:r>
        <w:rPr>
          <w:rFonts w:ascii="inherit" w:eastAsia="Times New Roman" w:hAnsi="inherit"/>
          <w:sz w:val="20"/>
          <w:szCs w:val="20"/>
        </w:rPr>
        <w:t>“Compensation - Stock Compensation (Topic 718): Improvements to Nonemployee Share-Based Payment Acc</w:t>
      </w:r>
      <w:r>
        <w:rPr>
          <w:rFonts w:ascii="inherit" w:eastAsia="Times New Roman" w:hAnsi="inherit"/>
          <w:sz w:val="20"/>
          <w:szCs w:val="20"/>
        </w:rPr>
        <w:t>ounting,”</w:t>
      </w:r>
      <w:r>
        <w:rPr>
          <w:rFonts w:ascii="inherit" w:eastAsia="Times New Roman" w:hAnsi="inherit"/>
          <w:sz w:val="20"/>
          <w:szCs w:val="20"/>
        </w:rPr>
        <w:t xml:space="preserve"> </w:t>
      </w:r>
      <w:r>
        <w:rPr>
          <w:rFonts w:ascii="inherit" w:eastAsia="Times New Roman" w:hAnsi="inherit"/>
          <w:sz w:val="20"/>
          <w:szCs w:val="20"/>
        </w:rPr>
        <w:t>which expands the scope of Topic 718 to include share-based payment transactions for acquiring goods and services from nonemployees.</w:t>
      </w:r>
      <w:r>
        <w:rPr>
          <w:rFonts w:ascii="inherit" w:eastAsia="Times New Roman" w:hAnsi="inherit"/>
          <w:sz w:val="20"/>
          <w:szCs w:val="20"/>
        </w:rPr>
        <w:t xml:space="preserve"> </w:t>
      </w:r>
      <w:r>
        <w:rPr>
          <w:rFonts w:ascii="inherit" w:eastAsia="Times New Roman" w:hAnsi="inherit"/>
          <w:sz w:val="20"/>
          <w:szCs w:val="20"/>
        </w:rPr>
        <w:t>This guidance is effective for public business entities for fiscal years, and interim periods within those years,</w:t>
      </w:r>
      <w:r>
        <w:rPr>
          <w:rFonts w:ascii="inherit" w:eastAsia="Times New Roman" w:hAnsi="inherit"/>
          <w:sz w:val="20"/>
          <w:szCs w:val="20"/>
        </w:rPr>
        <w:t xml:space="preserve"> beginning after December 15, 2018, with early adoption permitted.</w:t>
      </w:r>
      <w:r>
        <w:rPr>
          <w:rFonts w:ascii="inherit" w:eastAsia="Times New Roman" w:hAnsi="inherit"/>
          <w:sz w:val="20"/>
          <w:szCs w:val="20"/>
        </w:rPr>
        <w:t xml:space="preserve"> </w:t>
      </w:r>
      <w:r>
        <w:rPr>
          <w:rFonts w:ascii="inherit" w:eastAsia="Times New Roman" w:hAnsi="inherit"/>
          <w:sz w:val="20"/>
          <w:szCs w:val="20"/>
        </w:rPr>
        <w:t>The Company adopted this guidance in the first quarter of fiscal 2019.</w:t>
      </w:r>
      <w:r>
        <w:rPr>
          <w:rFonts w:ascii="inherit" w:eastAsia="Times New Roman" w:hAnsi="inherit"/>
          <w:sz w:val="20"/>
          <w:szCs w:val="20"/>
        </w:rPr>
        <w:t xml:space="preserve"> </w:t>
      </w:r>
      <w:r>
        <w:rPr>
          <w:rFonts w:ascii="inherit" w:eastAsia="Times New Roman" w:hAnsi="inherit"/>
          <w:sz w:val="20"/>
          <w:szCs w:val="20"/>
        </w:rPr>
        <w:t>The adoption of this guidance did not have a material impact on our Condensed Consolidated Financial Statements and re</w:t>
      </w:r>
      <w:r>
        <w:rPr>
          <w:rFonts w:ascii="inherit" w:eastAsia="Times New Roman" w:hAnsi="inherit"/>
          <w:sz w:val="20"/>
          <w:szCs w:val="20"/>
        </w:rPr>
        <w:t>lated disclosures.</w:t>
      </w:r>
      <w:r>
        <w:rPr>
          <w:rFonts w:ascii="inherit" w:eastAsia="Times New Roman" w:hAnsi="inherit"/>
          <w:sz w:val="20"/>
          <w:szCs w:val="20"/>
        </w:rPr>
        <w:t xml:space="preserve"> </w:t>
      </w:r>
    </w:p>
    <w:p w14:paraId="0E54B147" w14:textId="77777777" w:rsidR="00000000" w:rsidRDefault="00A62CB6">
      <w:pPr>
        <w:spacing w:line="288" w:lineRule="auto"/>
        <w:jc w:val="both"/>
        <w:rPr>
          <w:rFonts w:eastAsia="Times New Roman"/>
          <w:sz w:val="20"/>
          <w:szCs w:val="20"/>
        </w:rPr>
      </w:pPr>
    </w:p>
    <w:p w14:paraId="62219907"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October 2018, the FASB issued ASU 2018-16,</w:t>
      </w:r>
      <w:r>
        <w:rPr>
          <w:rFonts w:ascii="inherit" w:eastAsia="Times New Roman" w:hAnsi="inherit"/>
          <w:sz w:val="20"/>
          <w:szCs w:val="20"/>
        </w:rPr>
        <w:t xml:space="preserve"> </w:t>
      </w:r>
      <w:r>
        <w:rPr>
          <w:rFonts w:ascii="inherit" w:eastAsia="Times New Roman" w:hAnsi="inherit"/>
          <w:sz w:val="20"/>
          <w:szCs w:val="20"/>
        </w:rPr>
        <w:t>“Derivatives and Hedging (Topic 815): Inclusion of the Secured Overnight Financing Rate (SOFR) Overnight Index Swap (OIS) Rate as a Benchmark Interest Rate for Hedge Accounting Purposes”</w:t>
      </w:r>
      <w:r>
        <w:rPr>
          <w:rFonts w:ascii="inherit" w:eastAsia="Times New Roman" w:hAnsi="inherit"/>
          <w:sz w:val="20"/>
          <w:szCs w:val="20"/>
        </w:rPr>
        <w:t xml:space="preserve"> </w:t>
      </w:r>
      <w:r>
        <w:rPr>
          <w:rFonts w:ascii="inherit" w:eastAsia="Times New Roman" w:hAnsi="inherit"/>
          <w:sz w:val="20"/>
          <w:szCs w:val="20"/>
        </w:rPr>
        <w:t>w</w:t>
      </w:r>
      <w:r>
        <w:rPr>
          <w:rFonts w:ascii="inherit" w:eastAsia="Times New Roman" w:hAnsi="inherit"/>
          <w:sz w:val="20"/>
          <w:szCs w:val="20"/>
        </w:rPr>
        <w:t>hich expands the permissible benchmark interest rates to include the Secured Overnight Financing Rate (SOFR) to be eligible as a U.S. benchmark interest rate for purposes of applying hedge accounting under Topic 815, Derivatives and Hedging.</w:t>
      </w:r>
      <w:r>
        <w:rPr>
          <w:rFonts w:ascii="inherit" w:eastAsia="Times New Roman" w:hAnsi="inherit"/>
          <w:sz w:val="20"/>
          <w:szCs w:val="20"/>
        </w:rPr>
        <w:t xml:space="preserve"> </w:t>
      </w:r>
      <w:r>
        <w:rPr>
          <w:rFonts w:ascii="inherit" w:eastAsia="Times New Roman" w:hAnsi="inherit"/>
          <w:sz w:val="20"/>
          <w:szCs w:val="20"/>
        </w:rPr>
        <w:t> This ASU is e</w:t>
      </w:r>
      <w:r>
        <w:rPr>
          <w:rFonts w:ascii="inherit" w:eastAsia="Times New Roman" w:hAnsi="inherit"/>
          <w:sz w:val="20"/>
          <w:szCs w:val="20"/>
        </w:rPr>
        <w:t>ffective for fiscal years, and interim periods within those years, beginning after December 15, 2018, with early adoption permitted if an entity has previously adopted ASU 2017-12. </w:t>
      </w:r>
      <w:r>
        <w:rPr>
          <w:rFonts w:ascii="inherit" w:eastAsia="Times New Roman" w:hAnsi="inherit"/>
          <w:sz w:val="20"/>
          <w:szCs w:val="20"/>
        </w:rPr>
        <w:t xml:space="preserve"> </w:t>
      </w:r>
      <w:r>
        <w:rPr>
          <w:rFonts w:ascii="inherit" w:eastAsia="Times New Roman" w:hAnsi="inherit"/>
          <w:sz w:val="20"/>
          <w:szCs w:val="20"/>
        </w:rPr>
        <w:t>The Company adopted this guidance in the first quarter of fiscal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adoption of this guidance did not have a material impact on our Condensed Consolidated Financial Statements and related disclosures.</w:t>
      </w:r>
      <w:r>
        <w:rPr>
          <w:rFonts w:ascii="inherit" w:eastAsia="Times New Roman" w:hAnsi="inherit"/>
          <w:sz w:val="20"/>
          <w:szCs w:val="20"/>
        </w:rPr>
        <w:t xml:space="preserve"> </w:t>
      </w:r>
    </w:p>
    <w:p w14:paraId="3DF89023" w14:textId="77777777" w:rsidR="00000000" w:rsidRDefault="00A62CB6">
      <w:pPr>
        <w:spacing w:line="288" w:lineRule="auto"/>
        <w:jc w:val="both"/>
        <w:rPr>
          <w:rFonts w:eastAsia="Times New Roman"/>
          <w:sz w:val="20"/>
          <w:szCs w:val="20"/>
        </w:rPr>
      </w:pPr>
    </w:p>
    <w:p w14:paraId="03BE6C74" w14:textId="77777777" w:rsidR="00000000" w:rsidRDefault="00A62CB6">
      <w:pPr>
        <w:spacing w:line="288" w:lineRule="auto"/>
        <w:jc w:val="both"/>
        <w:rPr>
          <w:rFonts w:eastAsia="Times New Roman"/>
          <w:sz w:val="20"/>
          <w:szCs w:val="20"/>
        </w:rPr>
      </w:pPr>
      <w:r>
        <w:rPr>
          <w:rFonts w:ascii="inherit" w:eastAsia="Times New Roman" w:hAnsi="inherit"/>
          <w:i/>
          <w:iCs/>
          <w:sz w:val="20"/>
          <w:szCs w:val="20"/>
        </w:rPr>
        <w:t>New Accounting Pronouncements Not Yet Adopted</w:t>
      </w:r>
    </w:p>
    <w:p w14:paraId="3B535A89" w14:textId="77777777" w:rsidR="00000000" w:rsidRDefault="00A62CB6">
      <w:pPr>
        <w:spacing w:line="288" w:lineRule="auto"/>
        <w:jc w:val="both"/>
        <w:rPr>
          <w:rFonts w:eastAsia="Times New Roman"/>
          <w:sz w:val="20"/>
          <w:szCs w:val="20"/>
        </w:rPr>
      </w:pPr>
    </w:p>
    <w:p w14:paraId="07C4FCAF"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sz w:val="20"/>
          <w:szCs w:val="20"/>
        </w:rPr>
        <w:t>“Fair Value Measurement (T</w:t>
      </w:r>
      <w:r>
        <w:rPr>
          <w:rFonts w:ascii="inherit" w:eastAsia="Times New Roman" w:hAnsi="inherit"/>
          <w:sz w:val="20"/>
          <w:szCs w:val="20"/>
        </w:rPr>
        <w:t>opic 820): Disclosure Framework - Changes to the Disclosure Requirements for Fair Value Measurement,”</w:t>
      </w:r>
      <w:r>
        <w:rPr>
          <w:rFonts w:ascii="inherit" w:eastAsia="Times New Roman" w:hAnsi="inherit"/>
          <w:sz w:val="20"/>
          <w:szCs w:val="20"/>
        </w:rPr>
        <w:t xml:space="preserve"> </w:t>
      </w:r>
      <w:r>
        <w:rPr>
          <w:rFonts w:ascii="inherit" w:eastAsia="Times New Roman" w:hAnsi="inherit"/>
          <w:sz w:val="20"/>
          <w:szCs w:val="20"/>
        </w:rPr>
        <w:t>which amends the disclosure requirements for fair value measurements by removing, modifying and adding certain disclosures. </w:t>
      </w:r>
      <w:r>
        <w:rPr>
          <w:rFonts w:ascii="inherit" w:eastAsia="Times New Roman" w:hAnsi="inherit"/>
          <w:sz w:val="20"/>
          <w:szCs w:val="20"/>
        </w:rPr>
        <w:t xml:space="preserve"> </w:t>
      </w:r>
      <w:r>
        <w:rPr>
          <w:rFonts w:ascii="inherit" w:eastAsia="Times New Roman" w:hAnsi="inherit"/>
          <w:sz w:val="20"/>
          <w:szCs w:val="20"/>
        </w:rPr>
        <w:t>This guidance is effective fo</w:t>
      </w:r>
      <w:r>
        <w:rPr>
          <w:rFonts w:ascii="inherit" w:eastAsia="Times New Roman" w:hAnsi="inherit"/>
          <w:sz w:val="20"/>
          <w:szCs w:val="20"/>
        </w:rPr>
        <w:t>r fiscal years, and interim periods within those years, beginning after December 15, 2019, with early adoption permitted.</w:t>
      </w:r>
      <w:r>
        <w:rPr>
          <w:rFonts w:ascii="inherit" w:eastAsia="Times New Roman" w:hAnsi="inherit"/>
          <w:sz w:val="20"/>
          <w:szCs w:val="20"/>
        </w:rPr>
        <w:t xml:space="preserve"> </w:t>
      </w:r>
      <w:r>
        <w:rPr>
          <w:rFonts w:ascii="inherit" w:eastAsia="Times New Roman" w:hAnsi="inherit"/>
          <w:sz w:val="20"/>
          <w:szCs w:val="20"/>
        </w:rPr>
        <w:t>The Company does not expect the adoption of this guidance to have a material impact on its Condensed Consolidated Financial Statements</w:t>
      </w:r>
      <w:r>
        <w:rPr>
          <w:rFonts w:ascii="inherit" w:eastAsia="Times New Roman" w:hAnsi="inherit"/>
          <w:sz w:val="20"/>
          <w:szCs w:val="20"/>
        </w:rPr>
        <w:t xml:space="preserve"> and related disclosures.</w:t>
      </w:r>
    </w:p>
    <w:p w14:paraId="2B1E80EB"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sz w:val="20"/>
          <w:szCs w:val="20"/>
        </w:rPr>
        <w:t>“Intangibles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Goodwill and Other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Internal-Use Software (Subtopic 350-40): Customer’s Accounting for Implementation Costs Incurred in a Cloud Computing Arrangement That Is a Service C</w:t>
      </w:r>
      <w:r>
        <w:rPr>
          <w:rFonts w:ascii="inherit" w:eastAsia="Times New Roman" w:hAnsi="inherit"/>
          <w:sz w:val="20"/>
          <w:szCs w:val="20"/>
        </w:rPr>
        <w:t>ontract.”</w:t>
      </w:r>
      <w:r>
        <w:rPr>
          <w:rFonts w:ascii="inherit" w:eastAsia="Times New Roman" w:hAnsi="inherit"/>
          <w:sz w:val="20"/>
          <w:szCs w:val="20"/>
        </w:rPr>
        <w:t xml:space="preserve"> </w:t>
      </w:r>
      <w:r>
        <w:rPr>
          <w:rFonts w:ascii="inherit" w:eastAsia="Times New Roman" w:hAnsi="inherit"/>
          <w:sz w:val="20"/>
          <w:szCs w:val="20"/>
        </w:rPr>
        <w:t>This update clarifies the accounting treatment for fees paid by a customer in a cloud computing arrangement (hosting arrangement) by providing guidance for determining when the arrangement includes a software license.</w:t>
      </w:r>
      <w:r>
        <w:rPr>
          <w:rFonts w:ascii="inherit" w:eastAsia="Times New Roman" w:hAnsi="inherit"/>
          <w:sz w:val="20"/>
          <w:szCs w:val="20"/>
        </w:rPr>
        <w:t xml:space="preserve"> </w:t>
      </w:r>
      <w:r>
        <w:rPr>
          <w:rFonts w:ascii="inherit" w:eastAsia="Times New Roman" w:hAnsi="inherit"/>
          <w:sz w:val="20"/>
          <w:szCs w:val="20"/>
        </w:rPr>
        <w:t>This guidance is effective f</w:t>
      </w:r>
      <w:r>
        <w:rPr>
          <w:rFonts w:ascii="inherit" w:eastAsia="Times New Roman" w:hAnsi="inherit"/>
          <w:sz w:val="20"/>
          <w:szCs w:val="20"/>
        </w:rPr>
        <w:t>or public business entities for fiscal years, and interim periods within those years, beginning after December 15, 2019, with early adoption permitted.</w:t>
      </w:r>
      <w:r>
        <w:rPr>
          <w:rFonts w:ascii="inherit" w:eastAsia="Times New Roman" w:hAnsi="inherit"/>
          <w:sz w:val="20"/>
          <w:szCs w:val="20"/>
        </w:rPr>
        <w:t xml:space="preserve"> </w:t>
      </w:r>
      <w:r>
        <w:rPr>
          <w:rFonts w:ascii="inherit" w:eastAsia="Times New Roman" w:hAnsi="inherit"/>
          <w:sz w:val="20"/>
          <w:szCs w:val="20"/>
        </w:rPr>
        <w:t> The amendments may be applied either retrospectively or prospectively to all implementation costs incur</w:t>
      </w:r>
      <w:r>
        <w:rPr>
          <w:rFonts w:ascii="inherit" w:eastAsia="Times New Roman" w:hAnsi="inherit"/>
          <w:sz w:val="20"/>
          <w:szCs w:val="20"/>
        </w:rPr>
        <w:t>red after the date of adoption.</w:t>
      </w:r>
      <w:r>
        <w:rPr>
          <w:rFonts w:ascii="inherit" w:eastAsia="Times New Roman" w:hAnsi="inherit"/>
          <w:sz w:val="20"/>
          <w:szCs w:val="20"/>
        </w:rPr>
        <w:t xml:space="preserve"> </w:t>
      </w:r>
      <w:r>
        <w:rPr>
          <w:rFonts w:ascii="inherit" w:eastAsia="Times New Roman" w:hAnsi="inherit"/>
          <w:sz w:val="20"/>
          <w:szCs w:val="20"/>
        </w:rPr>
        <w:t>The Company is currently assessing the impact that adoption of this guidance will have on its Condensed Consolidated Financial Statements and related disclosures.</w:t>
      </w:r>
    </w:p>
    <w:p w14:paraId="4C448BD1" w14:textId="77777777" w:rsidR="00000000" w:rsidRDefault="00A62CB6">
      <w:pPr>
        <w:spacing w:line="288" w:lineRule="auto"/>
        <w:jc w:val="both"/>
        <w:rPr>
          <w:rFonts w:eastAsia="Times New Roman"/>
          <w:sz w:val="20"/>
          <w:szCs w:val="20"/>
        </w:rPr>
      </w:pPr>
    </w:p>
    <w:p w14:paraId="7CB49F99" w14:textId="77777777" w:rsidR="00000000" w:rsidRDefault="00A62CB6">
      <w:pPr>
        <w:spacing w:line="288" w:lineRule="auto"/>
        <w:divId w:val="2067874713"/>
        <w:rPr>
          <w:rFonts w:eastAsia="Times New Roman"/>
          <w:sz w:val="20"/>
          <w:szCs w:val="20"/>
        </w:rPr>
      </w:pPr>
    </w:p>
    <w:p w14:paraId="385BA625" w14:textId="77777777" w:rsidR="00000000" w:rsidRDefault="00A62CB6">
      <w:pPr>
        <w:divId w:val="1736930153"/>
        <w:rPr>
          <w:rFonts w:eastAsia="Times New Roman"/>
          <w:sz w:val="20"/>
          <w:szCs w:val="20"/>
        </w:rPr>
      </w:pPr>
    </w:p>
    <w:p w14:paraId="2F01B322" w14:textId="77777777" w:rsidR="00000000" w:rsidRDefault="00A62CB6">
      <w:pPr>
        <w:spacing w:line="288" w:lineRule="auto"/>
        <w:jc w:val="center"/>
        <w:divId w:val="90075328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19</w:t>
      </w:r>
    </w:p>
    <w:p w14:paraId="6F41E316" w14:textId="77777777" w:rsidR="00000000" w:rsidRDefault="00A62CB6">
      <w:pPr>
        <w:rPr>
          <w:rFonts w:eastAsia="Times New Roman"/>
          <w:sz w:val="20"/>
          <w:szCs w:val="20"/>
        </w:rPr>
      </w:pPr>
      <w:r>
        <w:rPr>
          <w:rFonts w:eastAsia="Times New Roman"/>
          <w:sz w:val="20"/>
          <w:szCs w:val="20"/>
        </w:rPr>
        <w:pict w14:anchorId="636E3727">
          <v:rect id="_x0000_i1044" style="width:0;height:1.5pt" o:hralign="center" o:hrstd="t" o:hr="t" fillcolor="#a0a0a0" stroked="f"/>
        </w:pict>
      </w:r>
    </w:p>
    <w:p w14:paraId="4DB1A4A0" w14:textId="77777777" w:rsidR="00000000" w:rsidRDefault="00A62CB6">
      <w:pPr>
        <w:spacing w:line="288" w:lineRule="auto"/>
        <w:divId w:val="82649405"/>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33055BAD" w14:textId="77777777" w:rsidR="00000000" w:rsidRDefault="00A62CB6">
      <w:pPr>
        <w:divId w:val="1891265057"/>
        <w:rPr>
          <w:rFonts w:eastAsia="Times New Roman"/>
          <w:sz w:val="20"/>
          <w:szCs w:val="20"/>
        </w:rPr>
      </w:pPr>
    </w:p>
    <w:p w14:paraId="6F9AD59C" w14:textId="77777777" w:rsidR="00000000" w:rsidRDefault="00A62CB6">
      <w:pPr>
        <w:spacing w:line="288" w:lineRule="auto"/>
        <w:rPr>
          <w:rFonts w:eastAsia="Times New Roman"/>
          <w:sz w:val="20"/>
          <w:szCs w:val="20"/>
        </w:rPr>
      </w:pPr>
      <w:r>
        <w:rPr>
          <w:rFonts w:ascii="inherit" w:eastAsia="Times New Roman" w:hAnsi="inherit"/>
          <w:b/>
          <w:bCs/>
          <w:sz w:val="20"/>
          <w:szCs w:val="20"/>
          <w:u w:val="single"/>
        </w:rPr>
        <w:t>Item 2.  Management’s Discussion and Analysis of Financial Condition and Results of Operations</w:t>
      </w:r>
    </w:p>
    <w:p w14:paraId="2201B2BE" w14:textId="77777777" w:rsidR="00000000" w:rsidRDefault="00A62CB6">
      <w:pPr>
        <w:spacing w:line="288" w:lineRule="auto"/>
        <w:rPr>
          <w:rFonts w:eastAsia="Times New Roman"/>
          <w:sz w:val="20"/>
          <w:szCs w:val="20"/>
        </w:rPr>
      </w:pPr>
    </w:p>
    <w:p w14:paraId="3632DA3F"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General</w:t>
      </w:r>
    </w:p>
    <w:p w14:paraId="57EB77B4" w14:textId="77777777" w:rsidR="00000000" w:rsidRDefault="00A62CB6">
      <w:pPr>
        <w:spacing w:line="288" w:lineRule="auto"/>
        <w:divId w:val="766582988"/>
        <w:rPr>
          <w:rFonts w:eastAsia="Times New Roman"/>
          <w:sz w:val="20"/>
          <w:szCs w:val="20"/>
        </w:rPr>
      </w:pPr>
    </w:p>
    <w:p w14:paraId="7F5C25E7"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discussion and analysis should be read in conjunction with our Annual Report on F</w:t>
      </w:r>
      <w:r>
        <w:rPr>
          <w:rFonts w:ascii="inherit" w:eastAsia="Times New Roman" w:hAnsi="inherit"/>
          <w:sz w:val="20"/>
          <w:szCs w:val="20"/>
        </w:rPr>
        <w:t>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This Form 10-Q also contains forward-looking statements and information.</w:t>
      </w:r>
      <w:r>
        <w:rPr>
          <w:rFonts w:ascii="inherit" w:eastAsia="Times New Roman" w:hAnsi="inherit"/>
          <w:sz w:val="20"/>
          <w:szCs w:val="20"/>
        </w:rPr>
        <w:t xml:space="preserve"> </w:t>
      </w:r>
      <w:r>
        <w:rPr>
          <w:rFonts w:ascii="inherit" w:eastAsia="Times New Roman" w:hAnsi="inherit"/>
          <w:sz w:val="20"/>
          <w:szCs w:val="20"/>
        </w:rPr>
        <w:t>The forward-looking statements included herein are made pursuant to the safe harbor provisions of the Private Securities Litigation Reform Act of 1995 (the</w:t>
      </w:r>
      <w:r>
        <w:rPr>
          <w:rFonts w:ascii="inherit" w:eastAsia="Times New Roman" w:hAnsi="inherit"/>
          <w:sz w:val="20"/>
          <w:szCs w:val="20"/>
        </w:rPr>
        <w:t xml:space="preserve"> </w:t>
      </w:r>
      <w:r>
        <w:rPr>
          <w:rFonts w:ascii="inherit" w:eastAsia="Times New Roman" w:hAnsi="inherit"/>
          <w:sz w:val="20"/>
          <w:szCs w:val="20"/>
        </w:rPr>
        <w:t>“Act”).  All statements, other than statements of historical facts, which address activities, events</w:t>
      </w:r>
      <w:r>
        <w:rPr>
          <w:rFonts w:ascii="inherit" w:eastAsia="Times New Roman" w:hAnsi="inherit"/>
          <w:sz w:val="20"/>
          <w:szCs w:val="20"/>
        </w:rPr>
        <w:t>, or developments that we expect or anticipate will or may occur in the future, including sales and earnings growth, estimated results of operations in future periods, the declaration and payment of dividends, future capital expenditures (including their a</w:t>
      </w:r>
      <w:r>
        <w:rPr>
          <w:rFonts w:ascii="inherit" w:eastAsia="Times New Roman" w:hAnsi="inherit"/>
          <w:sz w:val="20"/>
          <w:szCs w:val="20"/>
        </w:rPr>
        <w:t>mount and nature), business strategy, expansion and growth of our business operations, and other such matters are forward-looking statements.  These forward-looking statements may be affected by certain risks and uncertainties, any one, or a combination of</w:t>
      </w:r>
      <w:r>
        <w:rPr>
          <w:rFonts w:ascii="inherit" w:eastAsia="Times New Roman" w:hAnsi="inherit"/>
          <w:sz w:val="20"/>
          <w:szCs w:val="20"/>
        </w:rPr>
        <w:t xml:space="preserve"> which, could materially affect the results of our operations.</w:t>
      </w:r>
      <w:r>
        <w:rPr>
          <w:rFonts w:ascii="inherit" w:eastAsia="Times New Roman" w:hAnsi="inherit"/>
          <w:sz w:val="20"/>
          <w:szCs w:val="20"/>
        </w:rPr>
        <w:t xml:space="preserve"> </w:t>
      </w:r>
      <w:r>
        <w:rPr>
          <w:rFonts w:ascii="inherit" w:eastAsia="Times New Roman" w:hAnsi="inherit"/>
          <w:sz w:val="20"/>
          <w:szCs w:val="20"/>
        </w:rPr>
        <w:t>To take advantage of the safe harbor provided by the Act, we are identifying certain factors that could cause actual results to differ materially from those expressed in any forward-looking sta</w:t>
      </w:r>
      <w:r>
        <w:rPr>
          <w:rFonts w:ascii="inherit" w:eastAsia="Times New Roman" w:hAnsi="inherit"/>
          <w:sz w:val="20"/>
          <w:szCs w:val="20"/>
        </w:rPr>
        <w:t>tements, whether oral or written.</w:t>
      </w:r>
    </w:p>
    <w:p w14:paraId="0D27163E" w14:textId="77777777" w:rsidR="00000000" w:rsidRDefault="00A62CB6">
      <w:pPr>
        <w:spacing w:line="288" w:lineRule="auto"/>
        <w:jc w:val="both"/>
        <w:rPr>
          <w:rFonts w:eastAsia="Times New Roman"/>
          <w:sz w:val="20"/>
          <w:szCs w:val="20"/>
        </w:rPr>
      </w:pPr>
    </w:p>
    <w:p w14:paraId="2F8CFDCC" w14:textId="77777777" w:rsidR="00000000" w:rsidRDefault="00A62CB6">
      <w:pPr>
        <w:spacing w:line="288" w:lineRule="auto"/>
        <w:jc w:val="both"/>
        <w:rPr>
          <w:rFonts w:eastAsia="Times New Roman"/>
          <w:sz w:val="20"/>
          <w:szCs w:val="20"/>
        </w:rPr>
      </w:pPr>
      <w:r>
        <w:rPr>
          <w:rFonts w:ascii="inherit" w:eastAsia="Times New Roman" w:hAnsi="inherit"/>
          <w:sz w:val="20"/>
          <w:szCs w:val="20"/>
        </w:rPr>
        <w:t>As with any business, many aspects of our operations are subject to influences outside our control.</w:t>
      </w:r>
      <w:r>
        <w:rPr>
          <w:rFonts w:ascii="inherit" w:eastAsia="Times New Roman" w:hAnsi="inherit"/>
          <w:sz w:val="20"/>
          <w:szCs w:val="20"/>
        </w:rPr>
        <w:t xml:space="preserve"> </w:t>
      </w:r>
      <w:r>
        <w:rPr>
          <w:rFonts w:ascii="inherit" w:eastAsia="Times New Roman" w:hAnsi="inherit"/>
          <w:sz w:val="20"/>
          <w:szCs w:val="20"/>
        </w:rPr>
        <w:t>These factors include, without limitation, national, regional, and local economic conditions affecting consumer spending</w:t>
      </w:r>
      <w:r>
        <w:rPr>
          <w:rFonts w:ascii="inherit" w:eastAsia="Times New Roman" w:hAnsi="inherit"/>
          <w:sz w:val="20"/>
          <w:szCs w:val="20"/>
        </w:rPr>
        <w:t>, the timing and acceptance of new products in the stores, the timing and mix of goods sold, purchase price volatility (including inflationary and deflationary pressures), the ability to increase sales at existing stores, the ability to manage growth and i</w:t>
      </w:r>
      <w:r>
        <w:rPr>
          <w:rFonts w:ascii="inherit" w:eastAsia="Times New Roman" w:hAnsi="inherit"/>
          <w:sz w:val="20"/>
          <w:szCs w:val="20"/>
        </w:rPr>
        <w:t>dentify suitable locations, failure of an acquisition to produce anticipated results, the ability to successfully manage expenses and execute our key gross margin enhancing initiatives, the availability of favorable credit sources, capital market condition</w:t>
      </w:r>
      <w:r>
        <w:rPr>
          <w:rFonts w:ascii="inherit" w:eastAsia="Times New Roman" w:hAnsi="inherit"/>
          <w:sz w:val="20"/>
          <w:szCs w:val="20"/>
        </w:rPr>
        <w:t>s in general, the ability to open new stores in the time, manner</w:t>
      </w:r>
      <w:r>
        <w:rPr>
          <w:rFonts w:ascii="inherit" w:eastAsia="Times New Roman" w:hAnsi="inherit"/>
          <w:sz w:val="20"/>
          <w:szCs w:val="20"/>
        </w:rPr>
        <w:t xml:space="preserve"> </w:t>
      </w:r>
      <w:r>
        <w:rPr>
          <w:rFonts w:ascii="inherit" w:eastAsia="Times New Roman" w:hAnsi="inherit"/>
          <w:sz w:val="20"/>
          <w:szCs w:val="20"/>
        </w:rPr>
        <w:t>and number currently contemplated, the impact of new stores on our business, competition, including that from online competitors, weather conditions, the seasonal nature of our business, effe</w:t>
      </w:r>
      <w:r>
        <w:rPr>
          <w:rFonts w:ascii="inherit" w:eastAsia="Times New Roman" w:hAnsi="inherit"/>
          <w:sz w:val="20"/>
          <w:szCs w:val="20"/>
        </w:rPr>
        <w:t>ctive merchandising initiatives and marketing emphasis, the ability to retain vendors, reliance on foreign suppliers, the ability to attract, train, and retain qualified employees, product liability and other claims, changes in federal, state, or local reg</w:t>
      </w:r>
      <w:r>
        <w:rPr>
          <w:rFonts w:ascii="inherit" w:eastAsia="Times New Roman" w:hAnsi="inherit"/>
          <w:sz w:val="20"/>
          <w:szCs w:val="20"/>
        </w:rPr>
        <w:t>ulations, the imposition of tariffs on imported products or the disallowance of tax deductions on imported products, potential judgments, fines, legal fees, and other costs, breach of information systems or theft of employee or customer data, ongoing and p</w:t>
      </w:r>
      <w:r>
        <w:rPr>
          <w:rFonts w:ascii="inherit" w:eastAsia="Times New Roman" w:hAnsi="inherit"/>
          <w:sz w:val="20"/>
          <w:szCs w:val="20"/>
        </w:rPr>
        <w:t>otential future legal or regulatory proceedings, management of our information systems, failure to develop and implement new technologies, the failure of customer-facing technology systems, business disruption including from the implementation of supply ch</w:t>
      </w:r>
      <w:r>
        <w:rPr>
          <w:rFonts w:ascii="inherit" w:eastAsia="Times New Roman" w:hAnsi="inherit"/>
          <w:sz w:val="20"/>
          <w:szCs w:val="20"/>
        </w:rPr>
        <w:t>ain technologies, effective tax rate changes and results of examination by taxing authorities, the ability to maintain an effective system of internal control over financial reporting, and changes in accounting standards, assumptions, and estimates.</w:t>
      </w:r>
      <w:r>
        <w:rPr>
          <w:rFonts w:ascii="inherit" w:eastAsia="Times New Roman" w:hAnsi="inherit"/>
          <w:sz w:val="20"/>
          <w:szCs w:val="20"/>
        </w:rPr>
        <w:t xml:space="preserve"> </w:t>
      </w:r>
      <w:r>
        <w:rPr>
          <w:rFonts w:ascii="inherit" w:eastAsia="Times New Roman" w:hAnsi="inherit"/>
          <w:sz w:val="20"/>
          <w:szCs w:val="20"/>
        </w:rPr>
        <w:t>We dis</w:t>
      </w:r>
      <w:r>
        <w:rPr>
          <w:rFonts w:ascii="inherit" w:eastAsia="Times New Roman" w:hAnsi="inherit"/>
          <w:sz w:val="20"/>
          <w:szCs w:val="20"/>
        </w:rPr>
        <w:t>cuss in greater detail risk factors relating to our business in Item 1A of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Forward-looking statements are based on our knowledge of our business and the environment in which we op</w:t>
      </w:r>
      <w:r>
        <w:rPr>
          <w:rFonts w:ascii="inherit" w:eastAsia="Times New Roman" w:hAnsi="inherit"/>
          <w:sz w:val="20"/>
          <w:szCs w:val="20"/>
        </w:rPr>
        <w:t>erate, but because of the factors listed above or other factors, actual results could differ materially from those reflected by any forward-looking statements.</w:t>
      </w:r>
      <w:r>
        <w:rPr>
          <w:rFonts w:ascii="inherit" w:eastAsia="Times New Roman" w:hAnsi="inherit"/>
          <w:sz w:val="20"/>
          <w:szCs w:val="20"/>
        </w:rPr>
        <w:t xml:space="preserve"> </w:t>
      </w:r>
      <w:r>
        <w:rPr>
          <w:rFonts w:ascii="inherit" w:eastAsia="Times New Roman" w:hAnsi="inherit"/>
          <w:sz w:val="20"/>
          <w:szCs w:val="20"/>
        </w:rPr>
        <w:t>Consequently, all of the forward-looking statements made are qualified by these cautionary state</w:t>
      </w:r>
      <w:r>
        <w:rPr>
          <w:rFonts w:ascii="inherit" w:eastAsia="Times New Roman" w:hAnsi="inherit"/>
          <w:sz w:val="20"/>
          <w:szCs w:val="20"/>
        </w:rPr>
        <w:t>ments and there can be no assurance that the actual results or developments anticipated will be realized or, even if substantially realized, that they will have the expected consequences to or effects on our business and operations.</w:t>
      </w:r>
      <w:r>
        <w:rPr>
          <w:rFonts w:ascii="inherit" w:eastAsia="Times New Roman" w:hAnsi="inherit"/>
          <w:sz w:val="20"/>
          <w:szCs w:val="20"/>
        </w:rPr>
        <w:t xml:space="preserve"> </w:t>
      </w:r>
      <w:r>
        <w:rPr>
          <w:rFonts w:ascii="inherit" w:eastAsia="Times New Roman" w:hAnsi="inherit"/>
          <w:sz w:val="20"/>
          <w:szCs w:val="20"/>
        </w:rPr>
        <w:t xml:space="preserve"> Readers are cautioned </w:t>
      </w:r>
      <w:r>
        <w:rPr>
          <w:rFonts w:ascii="inherit" w:eastAsia="Times New Roman" w:hAnsi="inherit"/>
          <w:sz w:val="20"/>
          <w:szCs w:val="20"/>
        </w:rPr>
        <w:t>not to place undue reliance on these forward-looking statements, which speak only as of the date hereof.</w:t>
      </w:r>
      <w:r>
        <w:rPr>
          <w:rFonts w:ascii="inherit" w:eastAsia="Times New Roman" w:hAnsi="inherit"/>
          <w:sz w:val="20"/>
          <w:szCs w:val="20"/>
        </w:rPr>
        <w:t xml:space="preserve"> </w:t>
      </w:r>
      <w:r>
        <w:rPr>
          <w:rFonts w:ascii="inherit" w:eastAsia="Times New Roman" w:hAnsi="inherit"/>
          <w:sz w:val="20"/>
          <w:szCs w:val="20"/>
        </w:rPr>
        <w:t> We undertake no obligation to release publicly any revisions to these forward-looking statements to reflect events or circumstances after the date her</w:t>
      </w:r>
      <w:r>
        <w:rPr>
          <w:rFonts w:ascii="inherit" w:eastAsia="Times New Roman" w:hAnsi="inherit"/>
          <w:sz w:val="20"/>
          <w:szCs w:val="20"/>
        </w:rPr>
        <w:t>eof or to reflect the occurrence of unanticipated events.</w:t>
      </w:r>
    </w:p>
    <w:p w14:paraId="4EF15A91" w14:textId="77777777" w:rsidR="00000000" w:rsidRDefault="00A62CB6">
      <w:pPr>
        <w:spacing w:line="288" w:lineRule="auto"/>
        <w:jc w:val="both"/>
        <w:rPr>
          <w:rFonts w:eastAsia="Times New Roman"/>
          <w:sz w:val="20"/>
          <w:szCs w:val="20"/>
        </w:rPr>
      </w:pPr>
    </w:p>
    <w:p w14:paraId="1C2C5641"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Seasonality and Weather</w:t>
      </w:r>
    </w:p>
    <w:p w14:paraId="6BF5AC77" w14:textId="77777777" w:rsidR="00000000" w:rsidRDefault="00A62CB6">
      <w:pPr>
        <w:spacing w:line="288" w:lineRule="auto"/>
        <w:divId w:val="971406263"/>
        <w:rPr>
          <w:rFonts w:eastAsia="Times New Roman"/>
          <w:sz w:val="20"/>
          <w:szCs w:val="20"/>
        </w:rPr>
      </w:pPr>
    </w:p>
    <w:p w14:paraId="4AE63B8E" w14:textId="77777777" w:rsidR="00000000" w:rsidRDefault="00A62CB6">
      <w:pPr>
        <w:spacing w:line="288" w:lineRule="auto"/>
        <w:jc w:val="both"/>
        <w:rPr>
          <w:rFonts w:eastAsia="Times New Roman"/>
          <w:sz w:val="20"/>
          <w:szCs w:val="20"/>
        </w:rPr>
      </w:pPr>
      <w:r>
        <w:rPr>
          <w:rFonts w:ascii="inherit" w:eastAsia="Times New Roman" w:hAnsi="inherit"/>
          <w:sz w:val="20"/>
          <w:szCs w:val="20"/>
        </w:rPr>
        <w:t>Our business is seasonal.</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Historically, our sales and profits are the highest in the second and fourth fiscal quarters due to the sale of seasonal products.</w:t>
      </w:r>
      <w:r>
        <w:rPr>
          <w:rFonts w:ascii="inherit" w:eastAsia="Times New Roman" w:hAnsi="inherit"/>
          <w:sz w:val="20"/>
          <w:szCs w:val="20"/>
        </w:rPr>
        <w:t xml:space="preserve"> </w:t>
      </w:r>
      <w:r>
        <w:rPr>
          <w:rFonts w:ascii="inherit" w:eastAsia="Times New Roman" w:hAnsi="inherit"/>
          <w:sz w:val="20"/>
          <w:szCs w:val="20"/>
        </w:rPr>
        <w:t>We experience our highest inventory and accounts payable balances during our first fiscal quarter for purchases of seasonal p</w:t>
      </w:r>
      <w:r>
        <w:rPr>
          <w:rFonts w:ascii="inherit" w:eastAsia="Times New Roman" w:hAnsi="inherit"/>
          <w:sz w:val="20"/>
          <w:szCs w:val="20"/>
        </w:rPr>
        <w:t>roducts to support the higher sales volume of the spring selling season, and again during our third fiscal quarter to support the higher sales volume of the cold-weather selling season.</w:t>
      </w:r>
      <w:r>
        <w:rPr>
          <w:rFonts w:ascii="inherit" w:eastAsia="Times New Roman" w:hAnsi="inherit"/>
          <w:sz w:val="20"/>
          <w:szCs w:val="20"/>
        </w:rPr>
        <w:t xml:space="preserve"> </w:t>
      </w:r>
      <w:r>
        <w:rPr>
          <w:rFonts w:ascii="inherit" w:eastAsia="Times New Roman" w:hAnsi="inherit"/>
          <w:sz w:val="20"/>
          <w:szCs w:val="20"/>
        </w:rPr>
        <w:t>We believe that our business can be more accurately assessed by focusi</w:t>
      </w:r>
      <w:r>
        <w:rPr>
          <w:rFonts w:ascii="inherit" w:eastAsia="Times New Roman" w:hAnsi="inherit"/>
          <w:sz w:val="20"/>
          <w:szCs w:val="20"/>
        </w:rPr>
        <w:t>ng on the performance of the halves, not the quarters, due to the fact that different weather patterns from year-to-year can shift the timing of sales and profits between quarters, particularly between the first and second fiscal quarters and the third and</w:t>
      </w:r>
      <w:r>
        <w:rPr>
          <w:rFonts w:ascii="inherit" w:eastAsia="Times New Roman" w:hAnsi="inherit"/>
          <w:sz w:val="20"/>
          <w:szCs w:val="20"/>
        </w:rPr>
        <w:t xml:space="preserve"> fourth fiscal quarters.</w:t>
      </w:r>
      <w:r>
        <w:rPr>
          <w:rFonts w:ascii="inherit" w:eastAsia="Times New Roman" w:hAnsi="inherit"/>
          <w:sz w:val="20"/>
          <w:szCs w:val="20"/>
        </w:rPr>
        <w:t xml:space="preserve"> </w:t>
      </w:r>
    </w:p>
    <w:p w14:paraId="7D8786D5" w14:textId="77777777" w:rsidR="00000000" w:rsidRDefault="00A62CB6">
      <w:pPr>
        <w:spacing w:line="288" w:lineRule="auto"/>
        <w:jc w:val="both"/>
        <w:rPr>
          <w:rFonts w:eastAsia="Times New Roman"/>
          <w:sz w:val="20"/>
          <w:szCs w:val="20"/>
        </w:rPr>
      </w:pPr>
    </w:p>
    <w:p w14:paraId="534C87D3" w14:textId="77777777" w:rsidR="00000000" w:rsidRDefault="00A62CB6">
      <w:pPr>
        <w:spacing w:line="288" w:lineRule="auto"/>
        <w:jc w:val="both"/>
        <w:rPr>
          <w:rFonts w:eastAsia="Times New Roman"/>
          <w:sz w:val="20"/>
          <w:szCs w:val="20"/>
        </w:rPr>
      </w:pPr>
      <w:r>
        <w:rPr>
          <w:rFonts w:ascii="inherit" w:eastAsia="Times New Roman" w:hAnsi="inherit"/>
          <w:sz w:val="20"/>
          <w:szCs w:val="20"/>
        </w:rPr>
        <w:t>Historically, weather conditions, including unseasonably warm weather in the fall and winter months and unseasonably cool weather in the spring and summer months, have affected the timing and volume of our sales and results of o</w:t>
      </w:r>
      <w:r>
        <w:rPr>
          <w:rFonts w:ascii="inherit" w:eastAsia="Times New Roman" w:hAnsi="inherit"/>
          <w:sz w:val="20"/>
          <w:szCs w:val="20"/>
        </w:rPr>
        <w:t>perations.</w:t>
      </w:r>
      <w:r>
        <w:rPr>
          <w:rFonts w:ascii="inherit" w:eastAsia="Times New Roman" w:hAnsi="inherit"/>
          <w:sz w:val="20"/>
          <w:szCs w:val="20"/>
        </w:rPr>
        <w:t xml:space="preserve"> </w:t>
      </w:r>
      <w:r>
        <w:rPr>
          <w:rFonts w:ascii="inherit" w:eastAsia="Times New Roman" w:hAnsi="inherit"/>
          <w:sz w:val="20"/>
          <w:szCs w:val="20"/>
        </w:rPr>
        <w:t>In addition, extreme weather conditions, including snow and ice storms, flood and wind damage, hurricanes, tornadoes, extreme rain, and droughts, have impacted operating results both negatively and positively, depending on the severity and lengt</w:t>
      </w:r>
      <w:r>
        <w:rPr>
          <w:rFonts w:ascii="inherit" w:eastAsia="Times New Roman" w:hAnsi="inherit"/>
          <w:sz w:val="20"/>
          <w:szCs w:val="20"/>
        </w:rPr>
        <w:t>h of these conditions.</w:t>
      </w:r>
      <w:r>
        <w:rPr>
          <w:rFonts w:ascii="inherit" w:eastAsia="Times New Roman" w:hAnsi="inherit"/>
          <w:sz w:val="20"/>
          <w:szCs w:val="20"/>
        </w:rPr>
        <w:t xml:space="preserve"> </w:t>
      </w:r>
      <w:r>
        <w:rPr>
          <w:rFonts w:ascii="inherit" w:eastAsia="Times New Roman" w:hAnsi="inherit"/>
          <w:sz w:val="20"/>
          <w:szCs w:val="20"/>
        </w:rPr>
        <w:t>Our strategy is to manage product flow and adjust merchandise assortments and depth of inventory to capitalize on seasonal demand trends.</w:t>
      </w:r>
      <w:r>
        <w:rPr>
          <w:rFonts w:ascii="inherit" w:eastAsia="Times New Roman" w:hAnsi="inherit"/>
          <w:sz w:val="20"/>
          <w:szCs w:val="20"/>
        </w:rPr>
        <w:t xml:space="preserve"> </w:t>
      </w:r>
    </w:p>
    <w:p w14:paraId="3A03799A" w14:textId="77777777" w:rsidR="00000000" w:rsidRDefault="00A62CB6">
      <w:pPr>
        <w:spacing w:line="288" w:lineRule="auto"/>
        <w:jc w:val="both"/>
        <w:rPr>
          <w:rFonts w:eastAsia="Times New Roman"/>
          <w:sz w:val="20"/>
          <w:szCs w:val="20"/>
        </w:rPr>
      </w:pPr>
    </w:p>
    <w:p w14:paraId="325CDB84" w14:textId="77777777" w:rsidR="00000000" w:rsidRDefault="00A62CB6">
      <w:pPr>
        <w:divId w:val="1173106901"/>
        <w:rPr>
          <w:rFonts w:eastAsia="Times New Roman"/>
          <w:sz w:val="20"/>
          <w:szCs w:val="20"/>
        </w:rPr>
      </w:pPr>
    </w:p>
    <w:p w14:paraId="2F5E373D" w14:textId="77777777" w:rsidR="00000000" w:rsidRDefault="00A62CB6">
      <w:pPr>
        <w:spacing w:line="288" w:lineRule="auto"/>
        <w:jc w:val="center"/>
        <w:divId w:val="1623222440"/>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20</w:t>
      </w:r>
    </w:p>
    <w:p w14:paraId="4C79E24C" w14:textId="77777777" w:rsidR="00000000" w:rsidRDefault="00A62CB6">
      <w:pPr>
        <w:rPr>
          <w:rFonts w:eastAsia="Times New Roman"/>
          <w:sz w:val="20"/>
          <w:szCs w:val="20"/>
        </w:rPr>
      </w:pPr>
      <w:r>
        <w:rPr>
          <w:rFonts w:eastAsia="Times New Roman"/>
          <w:sz w:val="20"/>
          <w:szCs w:val="20"/>
        </w:rPr>
        <w:pict w14:anchorId="1646C955">
          <v:rect id="_x0000_i1045" style="width:0;height:1.5pt" o:hralign="center" o:hrstd="t" o:hr="t" fillcolor="#a0a0a0" stroked="f"/>
        </w:pict>
      </w:r>
    </w:p>
    <w:p w14:paraId="7AEB4DDB" w14:textId="77777777" w:rsidR="00000000" w:rsidRDefault="00A62CB6">
      <w:pPr>
        <w:spacing w:line="288" w:lineRule="auto"/>
        <w:divId w:val="410548981"/>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3016B901" w14:textId="77777777" w:rsidR="00000000" w:rsidRDefault="00A62CB6">
      <w:pPr>
        <w:divId w:val="770124779"/>
        <w:rPr>
          <w:rFonts w:eastAsia="Times New Roman"/>
          <w:sz w:val="20"/>
          <w:szCs w:val="20"/>
        </w:rPr>
      </w:pPr>
    </w:p>
    <w:p w14:paraId="72C42B4F"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Comparable Store Metrics</w:t>
      </w:r>
    </w:p>
    <w:p w14:paraId="6ABE6EA2" w14:textId="77777777" w:rsidR="00000000" w:rsidRDefault="00A62CB6">
      <w:pPr>
        <w:spacing w:line="288" w:lineRule="auto"/>
        <w:jc w:val="both"/>
        <w:rPr>
          <w:rFonts w:eastAsia="Times New Roman"/>
          <w:sz w:val="20"/>
          <w:szCs w:val="20"/>
        </w:rPr>
      </w:pPr>
    </w:p>
    <w:p w14:paraId="26A71D49" w14:textId="77777777" w:rsidR="00000000" w:rsidRDefault="00A62CB6">
      <w:pPr>
        <w:spacing w:line="288" w:lineRule="auto"/>
        <w:jc w:val="both"/>
        <w:rPr>
          <w:rFonts w:eastAsia="Times New Roman"/>
          <w:sz w:val="20"/>
          <w:szCs w:val="20"/>
        </w:rPr>
      </w:pPr>
      <w:r>
        <w:rPr>
          <w:rFonts w:ascii="inherit" w:eastAsia="Times New Roman" w:hAnsi="inherit"/>
          <w:sz w:val="20"/>
          <w:szCs w:val="20"/>
        </w:rPr>
        <w:t>Comparable store metrics are calculated on an annual basis using sales generated from all stores open at least one year and all online sales and exclude certain adjustments to net sales.</w:t>
      </w:r>
      <w:r>
        <w:rPr>
          <w:rFonts w:ascii="inherit" w:eastAsia="Times New Roman" w:hAnsi="inherit"/>
          <w:sz w:val="20"/>
          <w:szCs w:val="20"/>
        </w:rPr>
        <w:t xml:space="preserve"> </w:t>
      </w:r>
      <w:r>
        <w:rPr>
          <w:rFonts w:ascii="inherit" w:eastAsia="Times New Roman" w:hAnsi="inherit"/>
          <w:sz w:val="20"/>
          <w:szCs w:val="20"/>
        </w:rPr>
        <w:t>Stores closed during eit</w:t>
      </w:r>
      <w:r>
        <w:rPr>
          <w:rFonts w:ascii="inherit" w:eastAsia="Times New Roman" w:hAnsi="inherit"/>
          <w:sz w:val="20"/>
          <w:szCs w:val="20"/>
        </w:rPr>
        <w:t>her of the years being compared are removed from our comparable store metrics calculations.</w:t>
      </w:r>
      <w:r>
        <w:rPr>
          <w:rFonts w:ascii="inherit" w:eastAsia="Times New Roman" w:hAnsi="inherit"/>
          <w:sz w:val="20"/>
          <w:szCs w:val="20"/>
        </w:rPr>
        <w:t xml:space="preserve"> </w:t>
      </w:r>
      <w:r>
        <w:rPr>
          <w:rFonts w:ascii="inherit" w:eastAsia="Times New Roman" w:hAnsi="inherit"/>
          <w:sz w:val="20"/>
          <w:szCs w:val="20"/>
        </w:rPr>
        <w:t>Stores relocated during either of the years being compared are not removed from our comparable store metrics calculations.</w:t>
      </w:r>
      <w:r>
        <w:rPr>
          <w:rFonts w:ascii="inherit" w:eastAsia="Times New Roman" w:hAnsi="inherit"/>
          <w:sz w:val="20"/>
          <w:szCs w:val="20"/>
        </w:rPr>
        <w:t xml:space="preserve"> </w:t>
      </w:r>
      <w:r>
        <w:rPr>
          <w:rFonts w:ascii="inherit" w:eastAsia="Times New Roman" w:hAnsi="inherit"/>
          <w:sz w:val="20"/>
          <w:szCs w:val="20"/>
        </w:rPr>
        <w:t xml:space="preserve">If the effect of relocated stores on our </w:t>
      </w:r>
      <w:r>
        <w:rPr>
          <w:rFonts w:ascii="inherit" w:eastAsia="Times New Roman" w:hAnsi="inherit"/>
          <w:sz w:val="20"/>
          <w:szCs w:val="20"/>
        </w:rPr>
        <w:t>comparable store metrics calculations became material, we would remove relocated stores from the calculations.</w:t>
      </w:r>
    </w:p>
    <w:p w14:paraId="741B4A97" w14:textId="77777777" w:rsidR="00000000" w:rsidRDefault="00A62CB6">
      <w:pPr>
        <w:spacing w:line="288" w:lineRule="auto"/>
        <w:jc w:val="both"/>
        <w:rPr>
          <w:rFonts w:eastAsia="Times New Roman"/>
          <w:sz w:val="20"/>
          <w:szCs w:val="20"/>
        </w:rPr>
      </w:pPr>
    </w:p>
    <w:p w14:paraId="56097139"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Results of Operations</w:t>
      </w:r>
    </w:p>
    <w:p w14:paraId="434986FA" w14:textId="77777777" w:rsidR="00000000" w:rsidRDefault="00A62CB6">
      <w:pPr>
        <w:spacing w:line="288" w:lineRule="auto"/>
        <w:jc w:val="both"/>
        <w:rPr>
          <w:rFonts w:eastAsia="Times New Roman"/>
          <w:sz w:val="20"/>
          <w:szCs w:val="20"/>
        </w:rPr>
      </w:pPr>
    </w:p>
    <w:p w14:paraId="76CBF48A" w14:textId="77777777" w:rsidR="00000000" w:rsidRDefault="00A62CB6">
      <w:pPr>
        <w:spacing w:line="288" w:lineRule="auto"/>
        <w:jc w:val="both"/>
        <w:rPr>
          <w:rFonts w:eastAsia="Times New Roman"/>
          <w:sz w:val="20"/>
          <w:szCs w:val="20"/>
        </w:rPr>
      </w:pPr>
      <w:r>
        <w:rPr>
          <w:rFonts w:ascii="inherit" w:eastAsia="Times New Roman" w:hAnsi="inherit"/>
          <w:i/>
          <w:iCs/>
          <w:sz w:val="20"/>
          <w:szCs w:val="20"/>
          <w:u w:val="single"/>
        </w:rPr>
        <w:t>Fiscal</w:t>
      </w:r>
      <w:r>
        <w:rPr>
          <w:rFonts w:ascii="inherit" w:eastAsia="Times New Roman" w:hAnsi="inherit"/>
          <w:i/>
          <w:iCs/>
          <w:sz w:val="20"/>
          <w:szCs w:val="20"/>
          <w:u w:val="single"/>
        </w:rPr>
        <w:t xml:space="preserve"> </w:t>
      </w:r>
      <w:r>
        <w:rPr>
          <w:rFonts w:ascii="inherit" w:eastAsia="Times New Roman" w:hAnsi="inherit"/>
          <w:i/>
          <w:iCs/>
          <w:sz w:val="20"/>
          <w:szCs w:val="20"/>
          <w:u w:val="single"/>
        </w:rPr>
        <w:t>Three</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(Second</w:t>
      </w:r>
      <w:r>
        <w:rPr>
          <w:rFonts w:ascii="inherit" w:eastAsia="Times New Roman" w:hAnsi="inherit"/>
          <w:i/>
          <w:iCs/>
          <w:sz w:val="20"/>
          <w:szCs w:val="20"/>
          <w:u w:val="single"/>
        </w:rPr>
        <w:t xml:space="preserve"> </w:t>
      </w:r>
      <w:r>
        <w:rPr>
          <w:rFonts w:ascii="inherit" w:eastAsia="Times New Roman" w:hAnsi="inherit"/>
          <w:i/>
          <w:iCs/>
          <w:sz w:val="20"/>
          <w:szCs w:val="20"/>
          <w:u w:val="single"/>
        </w:rPr>
        <w:t>Quarter)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29,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2018</w:t>
      </w:r>
      <w:r>
        <w:rPr>
          <w:rFonts w:ascii="inherit" w:eastAsia="Times New Roman" w:hAnsi="inherit"/>
          <w:i/>
          <w:iCs/>
          <w:sz w:val="20"/>
          <w:szCs w:val="20"/>
          <w:u w:val="single"/>
        </w:rPr>
        <w:t xml:space="preserve"> </w:t>
      </w:r>
    </w:p>
    <w:p w14:paraId="09715C87" w14:textId="77777777" w:rsidR="00000000" w:rsidRDefault="00A62CB6">
      <w:pPr>
        <w:spacing w:line="288" w:lineRule="auto"/>
        <w:jc w:val="both"/>
        <w:rPr>
          <w:rFonts w:eastAsia="Times New Roman"/>
          <w:sz w:val="20"/>
          <w:szCs w:val="20"/>
        </w:rPr>
      </w:pPr>
    </w:p>
    <w:p w14:paraId="5CF76D66" w14:textId="77777777" w:rsidR="00000000" w:rsidRDefault="00A62CB6">
      <w:pPr>
        <w:spacing w:line="288" w:lineRule="auto"/>
        <w:jc w:val="both"/>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$2.35 billion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$2.21 billion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$2.29 billion, a</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w:t>
      </w:r>
      <w:r>
        <w:rPr>
          <w:rFonts w:ascii="inherit" w:eastAsia="Times New Roman" w:hAnsi="inherit"/>
          <w:sz w:val="20"/>
          <w:szCs w:val="20"/>
        </w:rPr>
        <w:t>ore sales increased</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1B2CD167" w14:textId="77777777" w:rsidR="00000000" w:rsidRDefault="00A62CB6">
      <w:pPr>
        <w:spacing w:line="288" w:lineRule="auto"/>
        <w:jc w:val="both"/>
        <w:rPr>
          <w:rFonts w:eastAsia="Times New Roman"/>
          <w:sz w:val="20"/>
          <w:szCs w:val="20"/>
        </w:rPr>
      </w:pPr>
    </w:p>
    <w:p w14:paraId="216A0CC0"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comparable store sales results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 increases in comparable average transaction value and transaction count of</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 respectively.</w:t>
      </w:r>
      <w:r>
        <w:rPr>
          <w:rFonts w:ascii="inherit" w:eastAsia="Times New Roman" w:hAnsi="inherit"/>
          <w:sz w:val="20"/>
          <w:szCs w:val="20"/>
        </w:rPr>
        <w:t xml:space="preserve"> </w:t>
      </w:r>
      <w:r>
        <w:rPr>
          <w:rFonts w:ascii="inherit" w:eastAsia="Times New Roman" w:hAnsi="inherit"/>
          <w:sz w:val="20"/>
          <w:szCs w:val="20"/>
        </w:rPr>
        <w:t xml:space="preserve">All </w:t>
      </w:r>
      <w:r>
        <w:rPr>
          <w:rFonts w:ascii="inherit" w:eastAsia="Times New Roman" w:hAnsi="inherit"/>
          <w:sz w:val="20"/>
          <w:szCs w:val="20"/>
        </w:rPr>
        <w:t>geographic regions of the Company and all major product categories had positive comparable store sales growth.</w:t>
      </w:r>
      <w:r>
        <w:rPr>
          <w:rFonts w:ascii="inherit" w:eastAsia="Times New Roman" w:hAnsi="inherit"/>
          <w:sz w:val="20"/>
          <w:szCs w:val="20"/>
        </w:rPr>
        <w:t xml:space="preserve"> </w:t>
      </w:r>
      <w:r>
        <w:rPr>
          <w:rFonts w:ascii="inherit" w:eastAsia="Times New Roman" w:hAnsi="inherit"/>
          <w:sz w:val="20"/>
          <w:szCs w:val="20"/>
        </w:rPr>
        <w:t>The increase in comparable store sales was primarily driven by strength in everyday merchandise, including consumable, usable and edible products</w:t>
      </w:r>
      <w:r>
        <w:rPr>
          <w:rFonts w:ascii="inherit" w:eastAsia="Times New Roman" w:hAnsi="inherit"/>
          <w:sz w:val="20"/>
          <w:szCs w:val="20"/>
        </w:rPr>
        <w:t>, along with solid demand for spring and summer seasonal categories.</w:t>
      </w:r>
      <w:r>
        <w:rPr>
          <w:rFonts w:ascii="inherit" w:eastAsia="Times New Roman" w:hAnsi="inherit"/>
          <w:sz w:val="20"/>
          <w:szCs w:val="20"/>
        </w:rPr>
        <w:t xml:space="preserve"> </w:t>
      </w:r>
    </w:p>
    <w:p w14:paraId="7C77DB4B" w14:textId="77777777" w:rsidR="00000000" w:rsidRDefault="00A62CB6">
      <w:pPr>
        <w:spacing w:line="288" w:lineRule="auto"/>
        <w:jc w:val="both"/>
        <w:rPr>
          <w:rFonts w:eastAsia="Times New Roman"/>
          <w:sz w:val="20"/>
          <w:szCs w:val="20"/>
        </w:rPr>
      </w:pPr>
    </w:p>
    <w:p w14:paraId="1D24B945"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addition to comparable store sales growth 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sales from stores open less than one year were</w:t>
      </w:r>
      <w:r>
        <w:rPr>
          <w:rFonts w:ascii="inherit" w:eastAsia="Times New Roman" w:hAnsi="inherit"/>
          <w:sz w:val="20"/>
          <w:szCs w:val="20"/>
        </w:rPr>
        <w:t xml:space="preserve"> </w:t>
      </w:r>
      <w:r>
        <w:rPr>
          <w:rFonts w:ascii="inherit" w:eastAsia="Times New Roman" w:hAnsi="inherit"/>
          <w:sz w:val="20"/>
          <w:szCs w:val="20"/>
        </w:rPr>
        <w:t>$71.6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wh</w:t>
      </w:r>
      <w:r>
        <w:rPr>
          <w:rFonts w:ascii="inherit" w:eastAsia="Times New Roman" w:hAnsi="inherit"/>
          <w:sz w:val="20"/>
          <w:szCs w:val="20"/>
        </w:rPr>
        <w:t>ich represented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percentage points of the</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increase over</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 sales from stores open less than one year were</w:t>
      </w:r>
      <w:r>
        <w:rPr>
          <w:rFonts w:ascii="inherit" w:eastAsia="Times New Roman" w:hAnsi="inherit"/>
          <w:sz w:val="20"/>
          <w:szCs w:val="20"/>
        </w:rPr>
        <w:t xml:space="preserve"> </w:t>
      </w:r>
      <w:r>
        <w:rPr>
          <w:rFonts w:ascii="inherit" w:eastAsia="Times New Roman" w:hAnsi="inherit"/>
          <w:sz w:val="20"/>
          <w:szCs w:val="20"/>
        </w:rPr>
        <w:t>$86.6 million, which represented a</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increase over</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p>
    <w:p w14:paraId="24E44AA2" w14:textId="77777777" w:rsidR="00000000" w:rsidRDefault="00A62CB6">
      <w:pPr>
        <w:spacing w:line="288" w:lineRule="auto"/>
        <w:jc w:val="both"/>
        <w:rPr>
          <w:rFonts w:eastAsia="Times New Roman"/>
          <w:sz w:val="20"/>
          <w:szCs w:val="20"/>
        </w:rPr>
      </w:pPr>
    </w:p>
    <w:p w14:paraId="650FF607" w14:textId="77777777" w:rsidR="00000000" w:rsidRDefault="00A62CB6">
      <w:pPr>
        <w:spacing w:line="288" w:lineRule="auto"/>
        <w:rPr>
          <w:rFonts w:eastAsia="Times New Roman"/>
          <w:sz w:val="20"/>
          <w:szCs w:val="20"/>
        </w:rPr>
      </w:pPr>
      <w:r>
        <w:rPr>
          <w:rFonts w:ascii="inherit" w:eastAsia="Times New Roman" w:hAnsi="inherit"/>
          <w:sz w:val="20"/>
          <w:szCs w:val="20"/>
        </w:rPr>
        <w:t>The following table summarizes our store growth for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p>
    <w:tbl>
      <w:tblPr>
        <w:tblW w:w="5000" w:type="pct"/>
        <w:tblCellMar>
          <w:left w:w="0" w:type="dxa"/>
          <w:right w:w="0" w:type="dxa"/>
        </w:tblCellMar>
        <w:tblLook w:val="04A0" w:firstRow="1" w:lastRow="0" w:firstColumn="1" w:lastColumn="0" w:noHBand="0" w:noVBand="1"/>
      </w:tblPr>
      <w:tblGrid>
        <w:gridCol w:w="5719"/>
        <w:gridCol w:w="1151"/>
        <w:gridCol w:w="71"/>
        <w:gridCol w:w="105"/>
        <w:gridCol w:w="1152"/>
        <w:gridCol w:w="108"/>
      </w:tblGrid>
      <w:tr w:rsidR="00000000" w14:paraId="2BF66F53" w14:textId="77777777">
        <w:trPr>
          <w:divId w:val="64233089"/>
        </w:trPr>
        <w:tc>
          <w:tcPr>
            <w:tcW w:w="0" w:type="auto"/>
            <w:gridSpan w:val="6"/>
            <w:vAlign w:val="center"/>
            <w:hideMark/>
          </w:tcPr>
          <w:p w14:paraId="305E47D4" w14:textId="77777777" w:rsidR="00000000" w:rsidRDefault="00A62CB6">
            <w:pPr>
              <w:spacing w:line="288" w:lineRule="auto"/>
              <w:rPr>
                <w:rFonts w:eastAsia="Times New Roman"/>
                <w:sz w:val="20"/>
                <w:szCs w:val="20"/>
              </w:rPr>
            </w:pPr>
          </w:p>
        </w:tc>
      </w:tr>
      <w:tr w:rsidR="00000000" w14:paraId="6B1610F5" w14:textId="77777777">
        <w:trPr>
          <w:divId w:val="64233089"/>
        </w:trPr>
        <w:tc>
          <w:tcPr>
            <w:tcW w:w="3450" w:type="pct"/>
            <w:vAlign w:val="center"/>
            <w:hideMark/>
          </w:tcPr>
          <w:p w14:paraId="28199ECB" w14:textId="77777777" w:rsidR="00000000" w:rsidRDefault="00A62CB6">
            <w:pPr>
              <w:rPr>
                <w:rFonts w:eastAsia="Times New Roman"/>
                <w:sz w:val="20"/>
                <w:szCs w:val="20"/>
              </w:rPr>
            </w:pPr>
          </w:p>
        </w:tc>
        <w:tc>
          <w:tcPr>
            <w:tcW w:w="700" w:type="pct"/>
            <w:vAlign w:val="center"/>
            <w:hideMark/>
          </w:tcPr>
          <w:p w14:paraId="79ED8AD7" w14:textId="77777777" w:rsidR="00000000" w:rsidRDefault="00A62CB6">
            <w:pPr>
              <w:rPr>
                <w:rFonts w:eastAsia="Times New Roman"/>
                <w:sz w:val="20"/>
                <w:szCs w:val="20"/>
              </w:rPr>
            </w:pPr>
          </w:p>
        </w:tc>
        <w:tc>
          <w:tcPr>
            <w:tcW w:w="50" w:type="pct"/>
            <w:vAlign w:val="center"/>
            <w:hideMark/>
          </w:tcPr>
          <w:p w14:paraId="28F443AE" w14:textId="77777777" w:rsidR="00000000" w:rsidRDefault="00A62CB6">
            <w:pPr>
              <w:rPr>
                <w:rFonts w:eastAsia="Times New Roman"/>
                <w:sz w:val="20"/>
                <w:szCs w:val="20"/>
              </w:rPr>
            </w:pPr>
          </w:p>
        </w:tc>
        <w:tc>
          <w:tcPr>
            <w:tcW w:w="50" w:type="pct"/>
            <w:vAlign w:val="center"/>
            <w:hideMark/>
          </w:tcPr>
          <w:p w14:paraId="3DD54181" w14:textId="77777777" w:rsidR="00000000" w:rsidRDefault="00A62CB6">
            <w:pPr>
              <w:rPr>
                <w:rFonts w:eastAsia="Times New Roman"/>
                <w:sz w:val="20"/>
                <w:szCs w:val="20"/>
              </w:rPr>
            </w:pPr>
          </w:p>
        </w:tc>
        <w:tc>
          <w:tcPr>
            <w:tcW w:w="700" w:type="pct"/>
            <w:vAlign w:val="center"/>
            <w:hideMark/>
          </w:tcPr>
          <w:p w14:paraId="393EBCCB" w14:textId="77777777" w:rsidR="00000000" w:rsidRDefault="00A62CB6">
            <w:pPr>
              <w:rPr>
                <w:rFonts w:eastAsia="Times New Roman"/>
                <w:sz w:val="20"/>
                <w:szCs w:val="20"/>
              </w:rPr>
            </w:pPr>
          </w:p>
        </w:tc>
        <w:tc>
          <w:tcPr>
            <w:tcW w:w="50" w:type="pct"/>
            <w:vAlign w:val="center"/>
            <w:hideMark/>
          </w:tcPr>
          <w:p w14:paraId="36DD83CD" w14:textId="77777777" w:rsidR="00000000" w:rsidRDefault="00A62CB6">
            <w:pPr>
              <w:rPr>
                <w:rFonts w:eastAsia="Times New Roman"/>
                <w:sz w:val="20"/>
                <w:szCs w:val="20"/>
              </w:rPr>
            </w:pPr>
          </w:p>
        </w:tc>
      </w:tr>
      <w:tr w:rsidR="00000000" w14:paraId="5AF39822" w14:textId="77777777">
        <w:trPr>
          <w:divId w:val="64233089"/>
        </w:trPr>
        <w:tc>
          <w:tcPr>
            <w:tcW w:w="0" w:type="auto"/>
            <w:tcMar>
              <w:top w:w="30" w:type="dxa"/>
              <w:left w:w="30" w:type="dxa"/>
              <w:bottom w:w="30" w:type="dxa"/>
              <w:right w:w="30" w:type="dxa"/>
            </w:tcMar>
            <w:vAlign w:val="bottom"/>
            <w:hideMark/>
          </w:tcPr>
          <w:p w14:paraId="48957DC4" w14:textId="77777777" w:rsidR="00000000" w:rsidRDefault="00A62CB6">
            <w:pPr>
              <w:divId w:val="160229497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A069E4C"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r>
      <w:tr w:rsidR="00000000" w14:paraId="13CB439A" w14:textId="77777777">
        <w:trPr>
          <w:divId w:val="64233089"/>
        </w:trPr>
        <w:tc>
          <w:tcPr>
            <w:tcW w:w="0" w:type="auto"/>
            <w:tcMar>
              <w:top w:w="30" w:type="dxa"/>
              <w:left w:w="30" w:type="dxa"/>
              <w:bottom w:w="30" w:type="dxa"/>
              <w:right w:w="30" w:type="dxa"/>
            </w:tcMar>
            <w:vAlign w:val="bottom"/>
            <w:hideMark/>
          </w:tcPr>
          <w:p w14:paraId="4E2037FA" w14:textId="77777777" w:rsidR="00000000" w:rsidRDefault="00A62CB6">
            <w:pPr>
              <w:jc w:val="both"/>
              <w:rPr>
                <w:rFonts w:eastAsia="Times New Roman"/>
                <w:sz w:val="20"/>
                <w:szCs w:val="20"/>
              </w:rPr>
            </w:pPr>
            <w:r>
              <w:rPr>
                <w:rFonts w:ascii="inherit" w:eastAsia="Times New Roman" w:hAnsi="inherit"/>
                <w:b/>
                <w:bCs/>
                <w:sz w:val="20"/>
                <w:szCs w:val="20"/>
              </w:rPr>
              <w:t>Store Count Information:</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51053AD"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E66F63B" w14:textId="77777777" w:rsidR="00000000" w:rsidRDefault="00A62CB6">
            <w:pPr>
              <w:divId w:val="685639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F00FBDD"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73E3A93A" w14:textId="77777777">
        <w:trPr>
          <w:divId w:val="64233089"/>
        </w:trPr>
        <w:tc>
          <w:tcPr>
            <w:tcW w:w="0" w:type="auto"/>
            <w:shd w:val="clear" w:color="auto" w:fill="CCEEFF"/>
            <w:tcMar>
              <w:top w:w="30" w:type="dxa"/>
              <w:left w:w="30" w:type="dxa"/>
              <w:bottom w:w="30" w:type="dxa"/>
              <w:right w:w="30" w:type="dxa"/>
            </w:tcMar>
            <w:vAlign w:val="bottom"/>
            <w:hideMark/>
          </w:tcPr>
          <w:p w14:paraId="77ED173A" w14:textId="77777777" w:rsidR="00000000" w:rsidRDefault="00A62CB6">
            <w:pPr>
              <w:jc w:val="both"/>
              <w:rPr>
                <w:rFonts w:eastAsia="Times New Roman"/>
                <w:sz w:val="20"/>
                <w:szCs w:val="20"/>
              </w:rPr>
            </w:pPr>
            <w:r>
              <w:rPr>
                <w:rFonts w:ascii="inherit" w:eastAsia="Times New Roman" w:hAnsi="inherit"/>
                <w:i/>
                <w:iCs/>
                <w:sz w:val="20"/>
                <w:szCs w:val="20"/>
                <w:u w:val="single"/>
              </w:rPr>
              <w:t>Tractor Supply</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DA0F352" w14:textId="77777777" w:rsidR="00000000" w:rsidRDefault="00A62CB6">
            <w:pPr>
              <w:divId w:val="593133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A37652" w14:textId="77777777" w:rsidR="00000000" w:rsidRDefault="00A62CB6">
            <w:pPr>
              <w:divId w:val="805127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3FEDFFC" w14:textId="77777777" w:rsidR="00000000" w:rsidRDefault="00A62CB6">
            <w:pPr>
              <w:divId w:val="1268195508"/>
              <w:rPr>
                <w:rFonts w:eastAsia="Times New Roman"/>
                <w:sz w:val="20"/>
                <w:szCs w:val="20"/>
              </w:rPr>
            </w:pPr>
            <w:r>
              <w:rPr>
                <w:rFonts w:ascii="inherit" w:eastAsia="Times New Roman" w:hAnsi="inherit"/>
                <w:sz w:val="20"/>
                <w:szCs w:val="20"/>
              </w:rPr>
              <w:t> </w:t>
            </w:r>
          </w:p>
        </w:tc>
      </w:tr>
      <w:tr w:rsidR="00000000" w14:paraId="28BE2126" w14:textId="77777777">
        <w:trPr>
          <w:divId w:val="64233089"/>
        </w:trPr>
        <w:tc>
          <w:tcPr>
            <w:tcW w:w="0" w:type="auto"/>
            <w:tcMar>
              <w:top w:w="30" w:type="dxa"/>
              <w:left w:w="180" w:type="dxa"/>
              <w:bottom w:w="30" w:type="dxa"/>
              <w:right w:w="30" w:type="dxa"/>
            </w:tcMar>
            <w:vAlign w:val="bottom"/>
            <w:hideMark/>
          </w:tcPr>
          <w:p w14:paraId="7FE00F60" w14:textId="77777777" w:rsidR="00000000" w:rsidRDefault="00A62CB6">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0" w:type="dxa"/>
            </w:tcMar>
            <w:vAlign w:val="bottom"/>
            <w:hideMark/>
          </w:tcPr>
          <w:p w14:paraId="51BAD913" w14:textId="77777777" w:rsidR="00000000" w:rsidRDefault="00A62CB6">
            <w:pPr>
              <w:jc w:val="right"/>
              <w:rPr>
                <w:rFonts w:eastAsia="Times New Roman"/>
                <w:sz w:val="20"/>
                <w:szCs w:val="20"/>
              </w:rPr>
            </w:pPr>
            <w:r>
              <w:rPr>
                <w:rFonts w:ascii="inherit" w:eastAsia="Times New Roman" w:hAnsi="inherit"/>
                <w:sz w:val="20"/>
                <w:szCs w:val="20"/>
              </w:rPr>
              <w:t>1,775</w:t>
            </w:r>
          </w:p>
        </w:tc>
        <w:tc>
          <w:tcPr>
            <w:tcW w:w="0" w:type="auto"/>
            <w:vAlign w:val="bottom"/>
            <w:hideMark/>
          </w:tcPr>
          <w:p w14:paraId="082689D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982D213" w14:textId="77777777" w:rsidR="00000000" w:rsidRDefault="00A62CB6">
            <w:pPr>
              <w:divId w:val="1016081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C1FBFE" w14:textId="77777777" w:rsidR="00000000" w:rsidRDefault="00A62CB6">
            <w:pPr>
              <w:jc w:val="right"/>
              <w:rPr>
                <w:rFonts w:eastAsia="Times New Roman"/>
                <w:sz w:val="20"/>
                <w:szCs w:val="20"/>
              </w:rPr>
            </w:pPr>
            <w:r>
              <w:rPr>
                <w:rFonts w:ascii="inherit" w:eastAsia="Times New Roman" w:hAnsi="inherit"/>
                <w:sz w:val="20"/>
                <w:szCs w:val="20"/>
              </w:rPr>
              <w:t>1,700</w:t>
            </w:r>
          </w:p>
        </w:tc>
        <w:tc>
          <w:tcPr>
            <w:tcW w:w="0" w:type="auto"/>
            <w:vAlign w:val="bottom"/>
            <w:hideMark/>
          </w:tcPr>
          <w:p w14:paraId="3EED17FD" w14:textId="77777777" w:rsidR="00000000" w:rsidRDefault="00A62CB6">
            <w:pPr>
              <w:rPr>
                <w:rFonts w:eastAsia="Times New Roman"/>
                <w:sz w:val="20"/>
                <w:szCs w:val="20"/>
              </w:rPr>
            </w:pPr>
          </w:p>
        </w:tc>
      </w:tr>
      <w:tr w:rsidR="00000000" w14:paraId="4D44DA75" w14:textId="77777777">
        <w:trPr>
          <w:divId w:val="64233089"/>
        </w:trPr>
        <w:tc>
          <w:tcPr>
            <w:tcW w:w="0" w:type="auto"/>
            <w:shd w:val="clear" w:color="auto" w:fill="CCEEFF"/>
            <w:tcMar>
              <w:top w:w="30" w:type="dxa"/>
              <w:left w:w="180" w:type="dxa"/>
              <w:bottom w:w="30" w:type="dxa"/>
              <w:right w:w="30" w:type="dxa"/>
            </w:tcMar>
            <w:vAlign w:val="bottom"/>
            <w:hideMark/>
          </w:tcPr>
          <w:p w14:paraId="210A7949" w14:textId="77777777" w:rsidR="00000000" w:rsidRDefault="00A62CB6">
            <w:pPr>
              <w:rPr>
                <w:rFonts w:eastAsia="Times New Roman"/>
                <w:sz w:val="20"/>
                <w:szCs w:val="20"/>
              </w:rPr>
            </w:pPr>
            <w:r>
              <w:rPr>
                <w:rFonts w:ascii="inherit" w:eastAsia="Times New Roman" w:hAnsi="inherit"/>
                <w:sz w:val="20"/>
                <w:szCs w:val="20"/>
              </w:rPr>
              <w:t>New stores opened</w:t>
            </w:r>
          </w:p>
        </w:tc>
        <w:tc>
          <w:tcPr>
            <w:tcW w:w="0" w:type="auto"/>
            <w:shd w:val="clear" w:color="auto" w:fill="CCEEFF"/>
            <w:tcMar>
              <w:top w:w="30" w:type="dxa"/>
              <w:left w:w="30" w:type="dxa"/>
              <w:bottom w:w="30" w:type="dxa"/>
              <w:right w:w="0" w:type="dxa"/>
            </w:tcMar>
            <w:vAlign w:val="bottom"/>
            <w:hideMark/>
          </w:tcPr>
          <w:p w14:paraId="29DBAE20" w14:textId="77777777" w:rsidR="00000000" w:rsidRDefault="00A62CB6">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6BB3DBD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059541" w14:textId="77777777" w:rsidR="00000000" w:rsidRDefault="00A62CB6">
            <w:pPr>
              <w:divId w:val="1547453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3BC9D5" w14:textId="77777777" w:rsidR="00000000" w:rsidRDefault="00A62CB6">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7BBAEDE1" w14:textId="77777777" w:rsidR="00000000" w:rsidRDefault="00A62CB6">
            <w:pPr>
              <w:rPr>
                <w:rFonts w:eastAsia="Times New Roman"/>
                <w:sz w:val="20"/>
                <w:szCs w:val="20"/>
              </w:rPr>
            </w:pPr>
          </w:p>
        </w:tc>
      </w:tr>
      <w:tr w:rsidR="00000000" w14:paraId="317FF9B8" w14:textId="77777777">
        <w:trPr>
          <w:divId w:val="64233089"/>
        </w:trPr>
        <w:tc>
          <w:tcPr>
            <w:tcW w:w="0" w:type="auto"/>
            <w:tcMar>
              <w:top w:w="30" w:type="dxa"/>
              <w:left w:w="180" w:type="dxa"/>
              <w:bottom w:w="30" w:type="dxa"/>
              <w:right w:w="30" w:type="dxa"/>
            </w:tcMar>
            <w:vAlign w:val="bottom"/>
            <w:hideMark/>
          </w:tcPr>
          <w:p w14:paraId="657D8EF2" w14:textId="77777777" w:rsidR="00000000" w:rsidRDefault="00A62CB6">
            <w:pPr>
              <w:rPr>
                <w:rFonts w:eastAsia="Times New Roman"/>
                <w:sz w:val="20"/>
                <w:szCs w:val="20"/>
              </w:rPr>
            </w:pPr>
            <w:r>
              <w:rPr>
                <w:rFonts w:ascii="inherit" w:eastAsia="Times New Roman" w:hAnsi="inherit"/>
                <w:sz w:val="20"/>
                <w:szCs w:val="20"/>
              </w:rPr>
              <w:t>Stores closed</w:t>
            </w:r>
          </w:p>
        </w:tc>
        <w:tc>
          <w:tcPr>
            <w:tcW w:w="0" w:type="auto"/>
            <w:tcMar>
              <w:top w:w="30" w:type="dxa"/>
              <w:left w:w="30" w:type="dxa"/>
              <w:bottom w:w="30" w:type="dxa"/>
              <w:right w:w="0" w:type="dxa"/>
            </w:tcMar>
            <w:vAlign w:val="bottom"/>
            <w:hideMark/>
          </w:tcPr>
          <w:p w14:paraId="1CE1CEF4"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CD35D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49752B8" w14:textId="77777777" w:rsidR="00000000" w:rsidRDefault="00A62CB6">
            <w:pPr>
              <w:divId w:val="1463696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4D3FFA"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9C1935" w14:textId="77777777" w:rsidR="00000000" w:rsidRDefault="00A62CB6">
            <w:pPr>
              <w:rPr>
                <w:rFonts w:eastAsia="Times New Roman"/>
                <w:sz w:val="20"/>
                <w:szCs w:val="20"/>
              </w:rPr>
            </w:pPr>
          </w:p>
        </w:tc>
      </w:tr>
      <w:tr w:rsidR="00000000" w14:paraId="78CC64F7" w14:textId="77777777">
        <w:trPr>
          <w:divId w:val="64233089"/>
        </w:trPr>
        <w:tc>
          <w:tcPr>
            <w:tcW w:w="0" w:type="auto"/>
            <w:shd w:val="clear" w:color="auto" w:fill="CCEEFF"/>
            <w:tcMar>
              <w:top w:w="30" w:type="dxa"/>
              <w:left w:w="180" w:type="dxa"/>
              <w:bottom w:w="30" w:type="dxa"/>
              <w:right w:w="30" w:type="dxa"/>
            </w:tcMar>
            <w:vAlign w:val="bottom"/>
            <w:hideMark/>
          </w:tcPr>
          <w:p w14:paraId="159BDE2A" w14:textId="77777777" w:rsidR="00000000" w:rsidRDefault="00A62CB6">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A6AE54" w14:textId="77777777" w:rsidR="00000000" w:rsidRDefault="00A62CB6">
            <w:pPr>
              <w:jc w:val="right"/>
              <w:rPr>
                <w:rFonts w:eastAsia="Times New Roman"/>
                <w:sz w:val="20"/>
                <w:szCs w:val="20"/>
              </w:rPr>
            </w:pPr>
            <w:r>
              <w:rPr>
                <w:rFonts w:ascii="inherit" w:eastAsia="Times New Roman" w:hAnsi="inherit"/>
                <w:sz w:val="20"/>
                <w:szCs w:val="20"/>
              </w:rPr>
              <w:t>1,790</w:t>
            </w:r>
          </w:p>
        </w:tc>
        <w:tc>
          <w:tcPr>
            <w:tcW w:w="0" w:type="auto"/>
            <w:tcBorders>
              <w:top w:val="single" w:sz="6" w:space="0" w:color="000000"/>
              <w:bottom w:val="single" w:sz="6" w:space="0" w:color="000000"/>
            </w:tcBorders>
            <w:shd w:val="clear" w:color="auto" w:fill="CCEEFF"/>
            <w:vAlign w:val="bottom"/>
            <w:hideMark/>
          </w:tcPr>
          <w:p w14:paraId="707A816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C3A27D" w14:textId="77777777" w:rsidR="00000000" w:rsidRDefault="00A62CB6">
            <w:pPr>
              <w:divId w:val="1893689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3D6D4D" w14:textId="77777777" w:rsidR="00000000" w:rsidRDefault="00A62CB6">
            <w:pPr>
              <w:jc w:val="right"/>
              <w:rPr>
                <w:rFonts w:eastAsia="Times New Roman"/>
                <w:sz w:val="20"/>
                <w:szCs w:val="20"/>
              </w:rPr>
            </w:pPr>
            <w:r>
              <w:rPr>
                <w:rFonts w:ascii="inherit" w:eastAsia="Times New Roman" w:hAnsi="inherit"/>
                <w:sz w:val="20"/>
                <w:szCs w:val="20"/>
              </w:rPr>
              <w:t>1,725</w:t>
            </w:r>
          </w:p>
        </w:tc>
        <w:tc>
          <w:tcPr>
            <w:tcW w:w="0" w:type="auto"/>
            <w:tcBorders>
              <w:top w:val="single" w:sz="6" w:space="0" w:color="000000"/>
              <w:bottom w:val="single" w:sz="6" w:space="0" w:color="000000"/>
            </w:tcBorders>
            <w:shd w:val="clear" w:color="auto" w:fill="CCEEFF"/>
            <w:vAlign w:val="bottom"/>
            <w:hideMark/>
          </w:tcPr>
          <w:p w14:paraId="6196FF48" w14:textId="77777777" w:rsidR="00000000" w:rsidRDefault="00A62CB6">
            <w:pPr>
              <w:rPr>
                <w:rFonts w:eastAsia="Times New Roman"/>
                <w:sz w:val="20"/>
                <w:szCs w:val="20"/>
              </w:rPr>
            </w:pPr>
          </w:p>
        </w:tc>
      </w:tr>
      <w:tr w:rsidR="00000000" w14:paraId="5D501E0F" w14:textId="77777777">
        <w:trPr>
          <w:divId w:val="64233089"/>
        </w:trPr>
        <w:tc>
          <w:tcPr>
            <w:tcW w:w="0" w:type="auto"/>
            <w:tcMar>
              <w:top w:w="30" w:type="dxa"/>
              <w:left w:w="30" w:type="dxa"/>
              <w:bottom w:w="30" w:type="dxa"/>
              <w:right w:w="30" w:type="dxa"/>
            </w:tcMar>
            <w:vAlign w:val="bottom"/>
            <w:hideMark/>
          </w:tcPr>
          <w:p w14:paraId="544A4294" w14:textId="77777777" w:rsidR="00000000" w:rsidRDefault="00A62CB6">
            <w:pPr>
              <w:rPr>
                <w:rFonts w:eastAsia="Times New Roman"/>
                <w:sz w:val="20"/>
                <w:szCs w:val="20"/>
              </w:rPr>
            </w:pPr>
            <w:r>
              <w:rPr>
                <w:rFonts w:ascii="inherit" w:eastAsia="Times New Roman" w:hAnsi="inherit"/>
                <w:i/>
                <w:iCs/>
                <w:sz w:val="20"/>
                <w:szCs w:val="20"/>
                <w:u w:val="single"/>
              </w:rPr>
              <w:t>Petsense</w:t>
            </w:r>
          </w:p>
        </w:tc>
        <w:tc>
          <w:tcPr>
            <w:tcW w:w="0" w:type="auto"/>
            <w:gridSpan w:val="2"/>
            <w:tcMar>
              <w:top w:w="30" w:type="dxa"/>
              <w:left w:w="30" w:type="dxa"/>
              <w:bottom w:w="30" w:type="dxa"/>
              <w:right w:w="30" w:type="dxa"/>
            </w:tcMar>
            <w:vAlign w:val="bottom"/>
            <w:hideMark/>
          </w:tcPr>
          <w:p w14:paraId="3FE90281" w14:textId="77777777" w:rsidR="00000000" w:rsidRDefault="00A62CB6">
            <w:pPr>
              <w:divId w:val="743334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11E76D" w14:textId="77777777" w:rsidR="00000000" w:rsidRDefault="00A62CB6">
            <w:pPr>
              <w:divId w:val="701900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E83542" w14:textId="77777777" w:rsidR="00000000" w:rsidRDefault="00A62CB6">
            <w:pPr>
              <w:divId w:val="489443545"/>
              <w:rPr>
                <w:rFonts w:eastAsia="Times New Roman"/>
                <w:sz w:val="20"/>
                <w:szCs w:val="20"/>
              </w:rPr>
            </w:pPr>
            <w:r>
              <w:rPr>
                <w:rFonts w:ascii="inherit" w:eastAsia="Times New Roman" w:hAnsi="inherit"/>
                <w:sz w:val="20"/>
                <w:szCs w:val="20"/>
              </w:rPr>
              <w:t> </w:t>
            </w:r>
          </w:p>
        </w:tc>
      </w:tr>
      <w:tr w:rsidR="00000000" w14:paraId="5A7790B0" w14:textId="77777777">
        <w:trPr>
          <w:divId w:val="64233089"/>
        </w:trPr>
        <w:tc>
          <w:tcPr>
            <w:tcW w:w="0" w:type="auto"/>
            <w:shd w:val="clear" w:color="auto" w:fill="CCEEFF"/>
            <w:tcMar>
              <w:top w:w="30" w:type="dxa"/>
              <w:left w:w="180" w:type="dxa"/>
              <w:bottom w:w="30" w:type="dxa"/>
              <w:right w:w="30" w:type="dxa"/>
            </w:tcMar>
            <w:vAlign w:val="bottom"/>
            <w:hideMark/>
          </w:tcPr>
          <w:p w14:paraId="659E13AB" w14:textId="77777777" w:rsidR="00000000" w:rsidRDefault="00A62CB6">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0" w:type="dxa"/>
            </w:tcMar>
            <w:vAlign w:val="bottom"/>
            <w:hideMark/>
          </w:tcPr>
          <w:p w14:paraId="7C656860" w14:textId="77777777" w:rsidR="00000000" w:rsidRDefault="00A62CB6">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14:paraId="5962223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83F46" w14:textId="77777777" w:rsidR="00000000" w:rsidRDefault="00A62CB6">
            <w:pPr>
              <w:divId w:val="798958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30345A" w14:textId="77777777" w:rsidR="00000000" w:rsidRDefault="00A62CB6">
            <w:pPr>
              <w:jc w:val="right"/>
              <w:rPr>
                <w:rFonts w:eastAsia="Times New Roman"/>
                <w:sz w:val="20"/>
                <w:szCs w:val="20"/>
              </w:rPr>
            </w:pPr>
            <w:r>
              <w:rPr>
                <w:rFonts w:ascii="inherit" w:eastAsia="Times New Roman" w:hAnsi="inherit"/>
                <w:sz w:val="20"/>
                <w:szCs w:val="20"/>
              </w:rPr>
              <w:t>172</w:t>
            </w:r>
          </w:p>
        </w:tc>
        <w:tc>
          <w:tcPr>
            <w:tcW w:w="0" w:type="auto"/>
            <w:shd w:val="clear" w:color="auto" w:fill="CCEEFF"/>
            <w:vAlign w:val="bottom"/>
            <w:hideMark/>
          </w:tcPr>
          <w:p w14:paraId="215524F5" w14:textId="77777777" w:rsidR="00000000" w:rsidRDefault="00A62CB6">
            <w:pPr>
              <w:rPr>
                <w:rFonts w:eastAsia="Times New Roman"/>
                <w:sz w:val="20"/>
                <w:szCs w:val="20"/>
              </w:rPr>
            </w:pPr>
          </w:p>
        </w:tc>
      </w:tr>
      <w:tr w:rsidR="00000000" w14:paraId="562986AE" w14:textId="77777777">
        <w:trPr>
          <w:divId w:val="64233089"/>
        </w:trPr>
        <w:tc>
          <w:tcPr>
            <w:tcW w:w="0" w:type="auto"/>
            <w:tcMar>
              <w:top w:w="30" w:type="dxa"/>
              <w:left w:w="180" w:type="dxa"/>
              <w:bottom w:w="30" w:type="dxa"/>
              <w:right w:w="30" w:type="dxa"/>
            </w:tcMar>
            <w:vAlign w:val="bottom"/>
            <w:hideMark/>
          </w:tcPr>
          <w:p w14:paraId="37F686EE" w14:textId="77777777" w:rsidR="00000000" w:rsidRDefault="00A62CB6">
            <w:pPr>
              <w:rPr>
                <w:rFonts w:eastAsia="Times New Roman"/>
                <w:sz w:val="20"/>
                <w:szCs w:val="20"/>
              </w:rPr>
            </w:pPr>
            <w:r>
              <w:rPr>
                <w:rFonts w:ascii="inherit" w:eastAsia="Times New Roman" w:hAnsi="inherit"/>
                <w:sz w:val="20"/>
                <w:szCs w:val="20"/>
              </w:rPr>
              <w:t>New stores opened</w:t>
            </w:r>
          </w:p>
        </w:tc>
        <w:tc>
          <w:tcPr>
            <w:tcW w:w="0" w:type="auto"/>
            <w:tcMar>
              <w:top w:w="30" w:type="dxa"/>
              <w:left w:w="30" w:type="dxa"/>
              <w:bottom w:w="30" w:type="dxa"/>
              <w:right w:w="0" w:type="dxa"/>
            </w:tcMar>
            <w:vAlign w:val="bottom"/>
            <w:hideMark/>
          </w:tcPr>
          <w:p w14:paraId="07A32DE2" w14:textId="77777777" w:rsidR="00000000" w:rsidRDefault="00A62CB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A23ED4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F527CC7" w14:textId="77777777" w:rsidR="00000000" w:rsidRDefault="00A62CB6">
            <w:pPr>
              <w:divId w:val="31735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89E324" w14:textId="77777777" w:rsidR="00000000" w:rsidRDefault="00A62CB6">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26DBB7DE" w14:textId="77777777" w:rsidR="00000000" w:rsidRDefault="00A62CB6">
            <w:pPr>
              <w:rPr>
                <w:rFonts w:eastAsia="Times New Roman"/>
                <w:sz w:val="20"/>
                <w:szCs w:val="20"/>
              </w:rPr>
            </w:pPr>
          </w:p>
        </w:tc>
      </w:tr>
      <w:tr w:rsidR="00000000" w14:paraId="6CD8CBF5" w14:textId="77777777">
        <w:trPr>
          <w:divId w:val="64233089"/>
        </w:trPr>
        <w:tc>
          <w:tcPr>
            <w:tcW w:w="0" w:type="auto"/>
            <w:shd w:val="clear" w:color="auto" w:fill="CCEEFF"/>
            <w:tcMar>
              <w:top w:w="30" w:type="dxa"/>
              <w:left w:w="180" w:type="dxa"/>
              <w:bottom w:w="30" w:type="dxa"/>
              <w:right w:w="30" w:type="dxa"/>
            </w:tcMar>
            <w:vAlign w:val="bottom"/>
            <w:hideMark/>
          </w:tcPr>
          <w:p w14:paraId="1220A28C" w14:textId="77777777" w:rsidR="00000000" w:rsidRDefault="00A62CB6">
            <w:pPr>
              <w:rPr>
                <w:rFonts w:eastAsia="Times New Roman"/>
                <w:sz w:val="20"/>
                <w:szCs w:val="20"/>
              </w:rPr>
            </w:pPr>
            <w:r>
              <w:rPr>
                <w:rFonts w:ascii="inherit" w:eastAsia="Times New Roman" w:hAnsi="inherit"/>
                <w:sz w:val="20"/>
                <w:szCs w:val="20"/>
              </w:rPr>
              <w:t>Stores closed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9088677"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71B402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78BF21" w14:textId="77777777" w:rsidR="00000000" w:rsidRDefault="00A62CB6">
            <w:pPr>
              <w:divId w:val="19244130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2494036" w14:textId="77777777" w:rsidR="00000000" w:rsidRDefault="00A62CB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312EB0" w14:textId="77777777" w:rsidR="00000000" w:rsidRDefault="00A62CB6">
            <w:pPr>
              <w:rPr>
                <w:rFonts w:eastAsia="Times New Roman"/>
                <w:sz w:val="20"/>
                <w:szCs w:val="20"/>
              </w:rPr>
            </w:pPr>
            <w:r>
              <w:rPr>
                <w:rFonts w:ascii="inherit" w:eastAsia="Times New Roman" w:hAnsi="inherit"/>
                <w:sz w:val="20"/>
                <w:szCs w:val="20"/>
              </w:rPr>
              <w:t>)</w:t>
            </w:r>
          </w:p>
        </w:tc>
      </w:tr>
      <w:tr w:rsidR="00000000" w14:paraId="54F5607C" w14:textId="77777777">
        <w:trPr>
          <w:divId w:val="64233089"/>
        </w:trPr>
        <w:tc>
          <w:tcPr>
            <w:tcW w:w="0" w:type="auto"/>
            <w:tcMar>
              <w:top w:w="30" w:type="dxa"/>
              <w:left w:w="180" w:type="dxa"/>
              <w:bottom w:w="30" w:type="dxa"/>
              <w:right w:w="30" w:type="dxa"/>
            </w:tcMar>
            <w:vAlign w:val="bottom"/>
            <w:hideMark/>
          </w:tcPr>
          <w:p w14:paraId="541574C8" w14:textId="77777777" w:rsidR="00000000" w:rsidRDefault="00A62CB6">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tcBorders>
            <w:tcMar>
              <w:top w:w="30" w:type="dxa"/>
              <w:left w:w="30" w:type="dxa"/>
              <w:bottom w:w="30" w:type="dxa"/>
              <w:right w:w="0" w:type="dxa"/>
            </w:tcMar>
            <w:vAlign w:val="bottom"/>
            <w:hideMark/>
          </w:tcPr>
          <w:p w14:paraId="562E0362" w14:textId="77777777" w:rsidR="00000000" w:rsidRDefault="00A62CB6">
            <w:pPr>
              <w:jc w:val="right"/>
              <w:rPr>
                <w:rFonts w:eastAsia="Times New Roman"/>
                <w:sz w:val="20"/>
                <w:szCs w:val="20"/>
              </w:rPr>
            </w:pPr>
            <w:r>
              <w:rPr>
                <w:rFonts w:ascii="inherit" w:eastAsia="Times New Roman" w:hAnsi="inherit"/>
                <w:sz w:val="20"/>
                <w:szCs w:val="20"/>
              </w:rPr>
              <w:t>177</w:t>
            </w:r>
          </w:p>
        </w:tc>
        <w:tc>
          <w:tcPr>
            <w:tcW w:w="0" w:type="auto"/>
            <w:tcBorders>
              <w:top w:val="single" w:sz="6" w:space="0" w:color="000000"/>
            </w:tcBorders>
            <w:vAlign w:val="bottom"/>
            <w:hideMark/>
          </w:tcPr>
          <w:p w14:paraId="3E44A19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9F6FEC8" w14:textId="77777777" w:rsidR="00000000" w:rsidRDefault="00A62CB6">
            <w:pPr>
              <w:divId w:val="8157984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9926F5" w14:textId="77777777" w:rsidR="00000000" w:rsidRDefault="00A62CB6">
            <w:pPr>
              <w:jc w:val="right"/>
              <w:rPr>
                <w:rFonts w:eastAsia="Times New Roman"/>
                <w:sz w:val="20"/>
                <w:szCs w:val="20"/>
              </w:rPr>
            </w:pPr>
            <w:r>
              <w:rPr>
                <w:rFonts w:ascii="inherit" w:eastAsia="Times New Roman" w:hAnsi="inherit"/>
                <w:sz w:val="20"/>
                <w:szCs w:val="20"/>
              </w:rPr>
              <w:t>174</w:t>
            </w:r>
          </w:p>
        </w:tc>
        <w:tc>
          <w:tcPr>
            <w:tcW w:w="0" w:type="auto"/>
            <w:tcBorders>
              <w:top w:val="single" w:sz="6" w:space="0" w:color="000000"/>
            </w:tcBorders>
            <w:vAlign w:val="bottom"/>
            <w:hideMark/>
          </w:tcPr>
          <w:p w14:paraId="657858D9" w14:textId="77777777" w:rsidR="00000000" w:rsidRDefault="00A62CB6">
            <w:pPr>
              <w:rPr>
                <w:rFonts w:eastAsia="Times New Roman"/>
                <w:sz w:val="20"/>
                <w:szCs w:val="20"/>
              </w:rPr>
            </w:pPr>
          </w:p>
        </w:tc>
      </w:tr>
      <w:tr w:rsidR="00000000" w14:paraId="52D4DA71" w14:textId="77777777">
        <w:trPr>
          <w:divId w:val="64233089"/>
        </w:trPr>
        <w:tc>
          <w:tcPr>
            <w:tcW w:w="0" w:type="auto"/>
            <w:shd w:val="clear" w:color="auto" w:fill="CCEEFF"/>
            <w:tcMar>
              <w:top w:w="30" w:type="dxa"/>
              <w:left w:w="30" w:type="dxa"/>
              <w:bottom w:w="30" w:type="dxa"/>
              <w:right w:w="30" w:type="dxa"/>
            </w:tcMar>
            <w:vAlign w:val="bottom"/>
            <w:hideMark/>
          </w:tcPr>
          <w:p w14:paraId="64836536" w14:textId="77777777" w:rsidR="00000000" w:rsidRDefault="00A62CB6">
            <w:pPr>
              <w:rPr>
                <w:rFonts w:eastAsia="Times New Roman"/>
                <w:sz w:val="20"/>
                <w:szCs w:val="20"/>
              </w:rPr>
            </w:pPr>
            <w:r>
              <w:rPr>
                <w:rFonts w:ascii="inherit" w:eastAsia="Times New Roman" w:hAnsi="inherit"/>
                <w:sz w:val="20"/>
                <w:szCs w:val="20"/>
              </w:rPr>
              <w:t>Consolidated,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CEC59A" w14:textId="77777777" w:rsidR="00000000" w:rsidRDefault="00A62CB6">
            <w:pPr>
              <w:jc w:val="right"/>
              <w:rPr>
                <w:rFonts w:eastAsia="Times New Roman"/>
                <w:sz w:val="20"/>
                <w:szCs w:val="20"/>
              </w:rPr>
            </w:pPr>
            <w:r>
              <w:rPr>
                <w:rFonts w:ascii="inherit" w:eastAsia="Times New Roman" w:hAnsi="inherit"/>
                <w:sz w:val="20"/>
                <w:szCs w:val="20"/>
              </w:rPr>
              <w:t>1,967</w:t>
            </w:r>
          </w:p>
        </w:tc>
        <w:tc>
          <w:tcPr>
            <w:tcW w:w="0" w:type="auto"/>
            <w:tcBorders>
              <w:top w:val="single" w:sz="6" w:space="0" w:color="000000"/>
              <w:bottom w:val="double" w:sz="6" w:space="0" w:color="000000"/>
            </w:tcBorders>
            <w:shd w:val="clear" w:color="auto" w:fill="CCEEFF"/>
            <w:vAlign w:val="bottom"/>
            <w:hideMark/>
          </w:tcPr>
          <w:p w14:paraId="5A7F578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4D7A75" w14:textId="77777777" w:rsidR="00000000" w:rsidRDefault="00A62CB6">
            <w:pPr>
              <w:divId w:val="917980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5FBEFB" w14:textId="77777777" w:rsidR="00000000" w:rsidRDefault="00A62CB6">
            <w:pPr>
              <w:jc w:val="right"/>
              <w:rPr>
                <w:rFonts w:eastAsia="Times New Roman"/>
                <w:sz w:val="20"/>
                <w:szCs w:val="20"/>
              </w:rPr>
            </w:pPr>
            <w:r>
              <w:rPr>
                <w:rFonts w:ascii="inherit" w:eastAsia="Times New Roman" w:hAnsi="inherit"/>
                <w:sz w:val="20"/>
                <w:szCs w:val="20"/>
              </w:rPr>
              <w:t>1,899</w:t>
            </w:r>
          </w:p>
        </w:tc>
        <w:tc>
          <w:tcPr>
            <w:tcW w:w="0" w:type="auto"/>
            <w:tcBorders>
              <w:top w:val="single" w:sz="6" w:space="0" w:color="000000"/>
              <w:bottom w:val="double" w:sz="6" w:space="0" w:color="000000"/>
            </w:tcBorders>
            <w:shd w:val="clear" w:color="auto" w:fill="CCEEFF"/>
            <w:vAlign w:val="bottom"/>
            <w:hideMark/>
          </w:tcPr>
          <w:p w14:paraId="612E9346" w14:textId="77777777" w:rsidR="00000000" w:rsidRDefault="00A62CB6">
            <w:pPr>
              <w:rPr>
                <w:rFonts w:eastAsia="Times New Roman"/>
                <w:sz w:val="20"/>
                <w:szCs w:val="20"/>
              </w:rPr>
            </w:pPr>
          </w:p>
        </w:tc>
      </w:tr>
      <w:tr w:rsidR="00000000" w14:paraId="3AA6CEF8" w14:textId="77777777">
        <w:trPr>
          <w:divId w:val="64233089"/>
        </w:trPr>
        <w:tc>
          <w:tcPr>
            <w:tcW w:w="0" w:type="auto"/>
            <w:tcMar>
              <w:top w:w="30" w:type="dxa"/>
              <w:left w:w="30" w:type="dxa"/>
              <w:bottom w:w="30" w:type="dxa"/>
              <w:right w:w="30" w:type="dxa"/>
            </w:tcMar>
            <w:vAlign w:val="bottom"/>
            <w:hideMark/>
          </w:tcPr>
          <w:p w14:paraId="4ACCFE1D" w14:textId="77777777" w:rsidR="00000000" w:rsidRDefault="00A62CB6">
            <w:pPr>
              <w:rPr>
                <w:rFonts w:eastAsia="Times New Roman"/>
                <w:sz w:val="20"/>
                <w:szCs w:val="20"/>
              </w:rPr>
            </w:pPr>
            <w:r>
              <w:rPr>
                <w:rFonts w:ascii="inherit" w:eastAsia="Times New Roman" w:hAnsi="inherit"/>
                <w:sz w:val="20"/>
                <w:szCs w:val="20"/>
              </w:rPr>
              <w:t>Stores relocated</w:t>
            </w:r>
          </w:p>
        </w:tc>
        <w:tc>
          <w:tcPr>
            <w:tcW w:w="0" w:type="auto"/>
            <w:tcMar>
              <w:top w:w="30" w:type="dxa"/>
              <w:left w:w="30" w:type="dxa"/>
              <w:bottom w:w="30" w:type="dxa"/>
              <w:right w:w="0" w:type="dxa"/>
            </w:tcMar>
            <w:vAlign w:val="bottom"/>
            <w:hideMark/>
          </w:tcPr>
          <w:p w14:paraId="353D68F1" w14:textId="77777777" w:rsidR="00000000" w:rsidRDefault="00A62CB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FEFA73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7EDBAC5" w14:textId="77777777" w:rsidR="00000000" w:rsidRDefault="00A62CB6">
            <w:pPr>
              <w:divId w:val="301542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230BB4" w14:textId="77777777" w:rsidR="00000000" w:rsidRDefault="00A62CB6">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984E736" w14:textId="77777777" w:rsidR="00000000" w:rsidRDefault="00A62CB6">
            <w:pPr>
              <w:rPr>
                <w:rFonts w:eastAsia="Times New Roman"/>
                <w:sz w:val="20"/>
                <w:szCs w:val="20"/>
              </w:rPr>
            </w:pPr>
          </w:p>
        </w:tc>
      </w:tr>
    </w:tbl>
    <w:p w14:paraId="2C5EDD75" w14:textId="77777777" w:rsidR="00000000" w:rsidRDefault="00A62CB6">
      <w:pPr>
        <w:spacing w:line="288" w:lineRule="auto"/>
        <w:jc w:val="both"/>
        <w:rPr>
          <w:rFonts w:eastAsia="Times New Roman"/>
          <w:sz w:val="20"/>
          <w:szCs w:val="20"/>
        </w:rPr>
      </w:pPr>
    </w:p>
    <w:p w14:paraId="4E62916B" w14:textId="77777777" w:rsidR="00000000" w:rsidRDefault="00A62CB6">
      <w:pPr>
        <w:divId w:val="1410924917"/>
        <w:rPr>
          <w:rFonts w:eastAsia="Times New Roman"/>
          <w:sz w:val="20"/>
          <w:szCs w:val="20"/>
        </w:rPr>
      </w:pPr>
    </w:p>
    <w:p w14:paraId="36718D63" w14:textId="77777777" w:rsidR="00000000" w:rsidRDefault="00A62CB6">
      <w:pPr>
        <w:spacing w:line="288" w:lineRule="auto"/>
        <w:jc w:val="center"/>
        <w:divId w:val="190664818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21</w:t>
      </w:r>
    </w:p>
    <w:p w14:paraId="3D49EECC" w14:textId="77777777" w:rsidR="00000000" w:rsidRDefault="00A62CB6">
      <w:pPr>
        <w:rPr>
          <w:rFonts w:eastAsia="Times New Roman"/>
          <w:sz w:val="20"/>
          <w:szCs w:val="20"/>
        </w:rPr>
      </w:pPr>
      <w:r>
        <w:rPr>
          <w:rFonts w:eastAsia="Times New Roman"/>
          <w:sz w:val="20"/>
          <w:szCs w:val="20"/>
        </w:rPr>
        <w:pict w14:anchorId="34A68684">
          <v:rect id="_x0000_i1046" style="width:0;height:1.5pt" o:hralign="center" o:hrstd="t" o:hr="t" fillcolor="#a0a0a0" stroked="f"/>
        </w:pict>
      </w:r>
    </w:p>
    <w:p w14:paraId="585AEE29" w14:textId="77777777" w:rsidR="00000000" w:rsidRDefault="00A62CB6">
      <w:pPr>
        <w:spacing w:line="288" w:lineRule="auto"/>
        <w:divId w:val="391199884"/>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336F83DF" w14:textId="77777777" w:rsidR="00000000" w:rsidRDefault="00A62CB6">
      <w:pPr>
        <w:divId w:val="1897666165"/>
        <w:rPr>
          <w:rFonts w:eastAsia="Times New Roman"/>
          <w:sz w:val="20"/>
          <w:szCs w:val="20"/>
        </w:rPr>
      </w:pPr>
    </w:p>
    <w:p w14:paraId="5822C7D8"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indicates the percentage of net sales represented by each of our major product categories for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June 30, 2018</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50"/>
        <w:gridCol w:w="5623"/>
        <w:gridCol w:w="1055"/>
        <w:gridCol w:w="209"/>
        <w:gridCol w:w="105"/>
        <w:gridCol w:w="1055"/>
        <w:gridCol w:w="209"/>
      </w:tblGrid>
      <w:tr w:rsidR="00000000" w14:paraId="0BB8AC3C" w14:textId="77777777">
        <w:trPr>
          <w:divId w:val="2127265332"/>
          <w:jc w:val="center"/>
        </w:trPr>
        <w:tc>
          <w:tcPr>
            <w:tcW w:w="0" w:type="auto"/>
            <w:gridSpan w:val="7"/>
            <w:vAlign w:val="center"/>
            <w:hideMark/>
          </w:tcPr>
          <w:p w14:paraId="49598E66" w14:textId="77777777" w:rsidR="00000000" w:rsidRDefault="00A62CB6">
            <w:pPr>
              <w:spacing w:line="288" w:lineRule="auto"/>
              <w:jc w:val="both"/>
              <w:rPr>
                <w:rFonts w:eastAsia="Times New Roman"/>
                <w:sz w:val="20"/>
                <w:szCs w:val="20"/>
              </w:rPr>
            </w:pPr>
          </w:p>
        </w:tc>
      </w:tr>
      <w:tr w:rsidR="00000000" w14:paraId="1681909D" w14:textId="77777777">
        <w:trPr>
          <w:divId w:val="2127265332"/>
          <w:jc w:val="center"/>
        </w:trPr>
        <w:tc>
          <w:tcPr>
            <w:tcW w:w="0" w:type="pct"/>
            <w:vAlign w:val="center"/>
            <w:hideMark/>
          </w:tcPr>
          <w:p w14:paraId="46B430B8" w14:textId="77777777" w:rsidR="00000000" w:rsidRDefault="00A62CB6">
            <w:pPr>
              <w:rPr>
                <w:rFonts w:eastAsia="Times New Roman"/>
                <w:sz w:val="20"/>
                <w:szCs w:val="20"/>
              </w:rPr>
            </w:pPr>
          </w:p>
        </w:tc>
        <w:tc>
          <w:tcPr>
            <w:tcW w:w="3450" w:type="pct"/>
            <w:vAlign w:val="center"/>
            <w:hideMark/>
          </w:tcPr>
          <w:p w14:paraId="09BDE228" w14:textId="77777777" w:rsidR="00000000" w:rsidRDefault="00A62CB6">
            <w:pPr>
              <w:rPr>
                <w:rFonts w:eastAsia="Times New Roman"/>
                <w:sz w:val="20"/>
                <w:szCs w:val="20"/>
              </w:rPr>
            </w:pPr>
          </w:p>
        </w:tc>
        <w:tc>
          <w:tcPr>
            <w:tcW w:w="700" w:type="pct"/>
            <w:vAlign w:val="center"/>
            <w:hideMark/>
          </w:tcPr>
          <w:p w14:paraId="5499CDCE" w14:textId="77777777" w:rsidR="00000000" w:rsidRDefault="00A62CB6">
            <w:pPr>
              <w:rPr>
                <w:rFonts w:eastAsia="Times New Roman"/>
                <w:sz w:val="20"/>
                <w:szCs w:val="20"/>
              </w:rPr>
            </w:pPr>
          </w:p>
        </w:tc>
        <w:tc>
          <w:tcPr>
            <w:tcW w:w="50" w:type="pct"/>
            <w:vAlign w:val="center"/>
            <w:hideMark/>
          </w:tcPr>
          <w:p w14:paraId="2B79374C" w14:textId="77777777" w:rsidR="00000000" w:rsidRDefault="00A62CB6">
            <w:pPr>
              <w:rPr>
                <w:rFonts w:eastAsia="Times New Roman"/>
                <w:sz w:val="20"/>
                <w:szCs w:val="20"/>
              </w:rPr>
            </w:pPr>
          </w:p>
        </w:tc>
        <w:tc>
          <w:tcPr>
            <w:tcW w:w="50" w:type="pct"/>
            <w:vAlign w:val="center"/>
            <w:hideMark/>
          </w:tcPr>
          <w:p w14:paraId="644B21D1" w14:textId="77777777" w:rsidR="00000000" w:rsidRDefault="00A62CB6">
            <w:pPr>
              <w:rPr>
                <w:rFonts w:eastAsia="Times New Roman"/>
                <w:sz w:val="20"/>
                <w:szCs w:val="20"/>
              </w:rPr>
            </w:pPr>
          </w:p>
        </w:tc>
        <w:tc>
          <w:tcPr>
            <w:tcW w:w="700" w:type="pct"/>
            <w:vAlign w:val="center"/>
            <w:hideMark/>
          </w:tcPr>
          <w:p w14:paraId="315D4C82" w14:textId="77777777" w:rsidR="00000000" w:rsidRDefault="00A62CB6">
            <w:pPr>
              <w:rPr>
                <w:rFonts w:eastAsia="Times New Roman"/>
                <w:sz w:val="20"/>
                <w:szCs w:val="20"/>
              </w:rPr>
            </w:pPr>
          </w:p>
        </w:tc>
        <w:tc>
          <w:tcPr>
            <w:tcW w:w="50" w:type="pct"/>
            <w:vAlign w:val="center"/>
            <w:hideMark/>
          </w:tcPr>
          <w:p w14:paraId="634CDB2F" w14:textId="77777777" w:rsidR="00000000" w:rsidRDefault="00A62CB6">
            <w:pPr>
              <w:rPr>
                <w:rFonts w:eastAsia="Times New Roman"/>
                <w:sz w:val="20"/>
                <w:szCs w:val="20"/>
              </w:rPr>
            </w:pPr>
          </w:p>
        </w:tc>
      </w:tr>
      <w:tr w:rsidR="00000000" w14:paraId="62894D0F" w14:textId="77777777">
        <w:trPr>
          <w:divId w:val="2127265332"/>
          <w:jc w:val="center"/>
        </w:trPr>
        <w:tc>
          <w:tcPr>
            <w:tcW w:w="0" w:type="auto"/>
            <w:vAlign w:val="center"/>
            <w:hideMark/>
          </w:tcPr>
          <w:p w14:paraId="03959827"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14:paraId="1CFABDBA" w14:textId="77777777" w:rsidR="00000000" w:rsidRDefault="00A62CB6">
            <w:pPr>
              <w:divId w:val="65904283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5A4D4CD4" w14:textId="77777777" w:rsidR="00000000" w:rsidRDefault="00A62CB6">
            <w:pPr>
              <w:jc w:val="center"/>
              <w:rPr>
                <w:rFonts w:eastAsia="Times New Roman"/>
                <w:sz w:val="20"/>
                <w:szCs w:val="20"/>
              </w:rPr>
            </w:pPr>
            <w:r>
              <w:rPr>
                <w:rFonts w:ascii="inherit" w:eastAsia="Times New Roman" w:hAnsi="inherit"/>
                <w:b/>
                <w:bCs/>
                <w:sz w:val="20"/>
                <w:szCs w:val="20"/>
              </w:rPr>
              <w:t>Percent of Net Sales</w:t>
            </w:r>
          </w:p>
        </w:tc>
      </w:tr>
      <w:tr w:rsidR="00000000" w14:paraId="6497E728" w14:textId="77777777">
        <w:trPr>
          <w:divId w:val="2127265332"/>
          <w:jc w:val="center"/>
        </w:trPr>
        <w:tc>
          <w:tcPr>
            <w:tcW w:w="0" w:type="auto"/>
            <w:vAlign w:val="center"/>
            <w:hideMark/>
          </w:tcPr>
          <w:p w14:paraId="485E35CE" w14:textId="77777777" w:rsidR="00000000" w:rsidRDefault="00A62CB6">
            <w:pPr>
              <w:rPr>
                <w:rFonts w:eastAsia="Times New Roman"/>
                <w:sz w:val="20"/>
                <w:szCs w:val="20"/>
              </w:rPr>
            </w:pPr>
            <w:r>
              <w:rPr>
                <w:rFonts w:eastAsia="Times New Roman"/>
                <w:sz w:val="20"/>
                <w:szCs w:val="20"/>
              </w:rPr>
              <w:t> </w:t>
            </w:r>
          </w:p>
        </w:tc>
        <w:tc>
          <w:tcPr>
            <w:tcW w:w="0" w:type="auto"/>
            <w:vMerge w:val="restart"/>
            <w:tcMar>
              <w:top w:w="30" w:type="dxa"/>
              <w:left w:w="30" w:type="dxa"/>
              <w:bottom w:w="30" w:type="dxa"/>
              <w:right w:w="30" w:type="dxa"/>
            </w:tcMar>
            <w:vAlign w:val="bottom"/>
            <w:hideMark/>
          </w:tcPr>
          <w:p w14:paraId="6142F541"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0" w:type="dxa"/>
            </w:tcMar>
            <w:vAlign w:val="bottom"/>
            <w:hideMark/>
          </w:tcPr>
          <w:p w14:paraId="60C79B26"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r>
      <w:tr w:rsidR="00000000" w14:paraId="4B52B107" w14:textId="77777777">
        <w:trPr>
          <w:divId w:val="2127265332"/>
          <w:jc w:val="center"/>
        </w:trPr>
        <w:tc>
          <w:tcPr>
            <w:tcW w:w="0" w:type="auto"/>
            <w:vAlign w:val="center"/>
            <w:hideMark/>
          </w:tcPr>
          <w:p w14:paraId="328BC804" w14:textId="77777777" w:rsidR="00000000" w:rsidRDefault="00A62CB6">
            <w:pPr>
              <w:rPr>
                <w:rFonts w:eastAsia="Times New Roman"/>
                <w:sz w:val="20"/>
                <w:szCs w:val="20"/>
              </w:rPr>
            </w:pPr>
            <w:r>
              <w:rPr>
                <w:rFonts w:eastAsia="Times New Roman"/>
                <w:sz w:val="20"/>
                <w:szCs w:val="20"/>
              </w:rPr>
              <w:t> </w:t>
            </w:r>
          </w:p>
        </w:tc>
        <w:tc>
          <w:tcPr>
            <w:tcW w:w="0" w:type="auto"/>
            <w:vMerge/>
            <w:vAlign w:val="center"/>
            <w:hideMark/>
          </w:tcPr>
          <w:p w14:paraId="37851D2B" w14:textId="77777777" w:rsidR="00000000" w:rsidRDefault="00A62CB6">
            <w:pPr>
              <w:rPr>
                <w:rFonts w:eastAsia="Times New Roman"/>
                <w:sz w:val="20"/>
                <w:szCs w:val="20"/>
              </w:rPr>
            </w:pPr>
          </w:p>
        </w:tc>
        <w:tc>
          <w:tcPr>
            <w:tcW w:w="0" w:type="auto"/>
            <w:gridSpan w:val="5"/>
            <w:vMerge/>
            <w:tcBorders>
              <w:bottom w:val="single" w:sz="6" w:space="0" w:color="000000"/>
            </w:tcBorders>
            <w:vAlign w:val="center"/>
            <w:hideMark/>
          </w:tcPr>
          <w:p w14:paraId="08BCBAB0" w14:textId="77777777" w:rsidR="00000000" w:rsidRDefault="00A62CB6">
            <w:pPr>
              <w:rPr>
                <w:rFonts w:eastAsia="Times New Roman"/>
                <w:sz w:val="20"/>
                <w:szCs w:val="20"/>
              </w:rPr>
            </w:pPr>
          </w:p>
        </w:tc>
      </w:tr>
      <w:tr w:rsidR="00000000" w14:paraId="1AEDA78A" w14:textId="77777777">
        <w:trPr>
          <w:divId w:val="2127265332"/>
          <w:jc w:val="center"/>
        </w:trPr>
        <w:tc>
          <w:tcPr>
            <w:tcW w:w="0" w:type="auto"/>
            <w:vAlign w:val="center"/>
            <w:hideMark/>
          </w:tcPr>
          <w:p w14:paraId="3E5E3122"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14:paraId="3E8FCC27" w14:textId="77777777" w:rsidR="00000000" w:rsidRDefault="00A62CB6">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bottom w:val="single" w:sz="6" w:space="0" w:color="000000"/>
            </w:tcBorders>
            <w:tcMar>
              <w:top w:w="30" w:type="dxa"/>
              <w:left w:w="30" w:type="dxa"/>
              <w:bottom w:w="30" w:type="dxa"/>
              <w:right w:w="30" w:type="dxa"/>
            </w:tcMar>
            <w:vAlign w:val="bottom"/>
            <w:hideMark/>
          </w:tcPr>
          <w:p w14:paraId="2D97D61A"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4FD666F" w14:textId="77777777" w:rsidR="00000000" w:rsidRDefault="00A62CB6">
            <w:pPr>
              <w:divId w:val="1760059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84F72A2"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5323EA57" w14:textId="77777777">
        <w:trPr>
          <w:divId w:val="2127265332"/>
          <w:jc w:val="center"/>
        </w:trPr>
        <w:tc>
          <w:tcPr>
            <w:tcW w:w="0" w:type="auto"/>
            <w:vAlign w:val="center"/>
            <w:hideMark/>
          </w:tcPr>
          <w:p w14:paraId="2A41282F" w14:textId="77777777" w:rsidR="00000000" w:rsidRDefault="00A62CB6">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20AF5EC1" w14:textId="77777777" w:rsidR="00000000" w:rsidRDefault="00A62CB6">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14:paraId="02D2D720" w14:textId="77777777" w:rsidR="00000000" w:rsidRDefault="00A62CB6">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14:paraId="6D93A543"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37F5D9" w14:textId="77777777" w:rsidR="00000000" w:rsidRDefault="00A62CB6">
            <w:pPr>
              <w:divId w:val="2063355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DF7601" w14:textId="77777777" w:rsidR="00000000" w:rsidRDefault="00A62CB6">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4BEB49D" w14:textId="77777777" w:rsidR="00000000" w:rsidRDefault="00A62CB6">
            <w:pPr>
              <w:rPr>
                <w:rFonts w:eastAsia="Times New Roman"/>
                <w:sz w:val="20"/>
                <w:szCs w:val="20"/>
              </w:rPr>
            </w:pPr>
            <w:r>
              <w:rPr>
                <w:rFonts w:ascii="inherit" w:eastAsia="Times New Roman" w:hAnsi="inherit"/>
                <w:sz w:val="20"/>
                <w:szCs w:val="20"/>
              </w:rPr>
              <w:t>%</w:t>
            </w:r>
          </w:p>
        </w:tc>
      </w:tr>
      <w:tr w:rsidR="00000000" w14:paraId="10C3C79C" w14:textId="77777777">
        <w:trPr>
          <w:divId w:val="2127265332"/>
          <w:jc w:val="center"/>
        </w:trPr>
        <w:tc>
          <w:tcPr>
            <w:tcW w:w="0" w:type="auto"/>
            <w:vAlign w:val="center"/>
            <w:hideMark/>
          </w:tcPr>
          <w:p w14:paraId="23E1ED64"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14:paraId="2D5CCA61" w14:textId="77777777" w:rsidR="00000000" w:rsidRDefault="00A62CB6">
            <w:pPr>
              <w:rPr>
                <w:rFonts w:eastAsia="Times New Roman"/>
                <w:sz w:val="20"/>
                <w:szCs w:val="20"/>
              </w:rPr>
            </w:pPr>
            <w:r>
              <w:rPr>
                <w:rFonts w:ascii="inherit" w:eastAsia="Times New Roman" w:hAnsi="inherit"/>
                <w:sz w:val="20"/>
                <w:szCs w:val="20"/>
              </w:rPr>
              <w:t>Seasonal, Gift and Toy Products</w:t>
            </w:r>
          </w:p>
        </w:tc>
        <w:tc>
          <w:tcPr>
            <w:tcW w:w="0" w:type="auto"/>
            <w:tcMar>
              <w:top w:w="30" w:type="dxa"/>
              <w:left w:w="30" w:type="dxa"/>
              <w:bottom w:w="30" w:type="dxa"/>
              <w:right w:w="0" w:type="dxa"/>
            </w:tcMar>
            <w:vAlign w:val="bottom"/>
            <w:hideMark/>
          </w:tcPr>
          <w:p w14:paraId="5BCCB5CA" w14:textId="77777777" w:rsidR="00000000" w:rsidRDefault="00A62CB6">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5766FC5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4EAABE2" w14:textId="77777777" w:rsidR="00000000" w:rsidRDefault="00A62CB6">
            <w:pPr>
              <w:divId w:val="123348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D0CBA0" w14:textId="77777777" w:rsidR="00000000" w:rsidRDefault="00A62CB6">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3A20A0C0" w14:textId="77777777" w:rsidR="00000000" w:rsidRDefault="00A62CB6">
            <w:pPr>
              <w:rPr>
                <w:rFonts w:eastAsia="Times New Roman"/>
                <w:sz w:val="20"/>
                <w:szCs w:val="20"/>
              </w:rPr>
            </w:pPr>
          </w:p>
        </w:tc>
      </w:tr>
      <w:tr w:rsidR="00000000" w14:paraId="14FA5C12" w14:textId="77777777">
        <w:trPr>
          <w:divId w:val="2127265332"/>
          <w:jc w:val="center"/>
        </w:trPr>
        <w:tc>
          <w:tcPr>
            <w:tcW w:w="0" w:type="auto"/>
            <w:vAlign w:val="center"/>
            <w:hideMark/>
          </w:tcPr>
          <w:p w14:paraId="41CD67B1" w14:textId="77777777" w:rsidR="00000000" w:rsidRDefault="00A62CB6">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000FB7BD" w14:textId="77777777" w:rsidR="00000000" w:rsidRDefault="00A62CB6">
            <w:pPr>
              <w:rPr>
                <w:rFonts w:eastAsia="Times New Roman"/>
                <w:sz w:val="20"/>
                <w:szCs w:val="20"/>
              </w:rPr>
            </w:pPr>
            <w:r>
              <w:rPr>
                <w:rFonts w:ascii="inherit" w:eastAsia="Times New Roman" w:hAnsi="inherit"/>
                <w:sz w:val="20"/>
                <w:szCs w:val="20"/>
              </w:rPr>
              <w:t>Hardware, Tools and Truck</w:t>
            </w:r>
          </w:p>
        </w:tc>
        <w:tc>
          <w:tcPr>
            <w:tcW w:w="0" w:type="auto"/>
            <w:shd w:val="clear" w:color="auto" w:fill="CCEEFF"/>
            <w:tcMar>
              <w:top w:w="30" w:type="dxa"/>
              <w:left w:w="30" w:type="dxa"/>
              <w:bottom w:w="30" w:type="dxa"/>
              <w:right w:w="0" w:type="dxa"/>
            </w:tcMar>
            <w:vAlign w:val="bottom"/>
            <w:hideMark/>
          </w:tcPr>
          <w:p w14:paraId="7608773E"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3DD37E7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A73C92" w14:textId="77777777" w:rsidR="00000000" w:rsidRDefault="00A62CB6">
            <w:pPr>
              <w:divId w:val="1156263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CBA6B9"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3EC7E072" w14:textId="77777777" w:rsidR="00000000" w:rsidRDefault="00A62CB6">
            <w:pPr>
              <w:rPr>
                <w:rFonts w:eastAsia="Times New Roman"/>
                <w:sz w:val="20"/>
                <w:szCs w:val="20"/>
              </w:rPr>
            </w:pPr>
          </w:p>
        </w:tc>
      </w:tr>
      <w:tr w:rsidR="00000000" w14:paraId="04FBF3BC" w14:textId="77777777">
        <w:trPr>
          <w:divId w:val="2127265332"/>
          <w:jc w:val="center"/>
        </w:trPr>
        <w:tc>
          <w:tcPr>
            <w:tcW w:w="0" w:type="auto"/>
            <w:vAlign w:val="center"/>
            <w:hideMark/>
          </w:tcPr>
          <w:p w14:paraId="63AACC2B"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14:paraId="2A677F37" w14:textId="77777777" w:rsidR="00000000" w:rsidRDefault="00A62CB6">
            <w:pPr>
              <w:rPr>
                <w:rFonts w:eastAsia="Times New Roman"/>
                <w:sz w:val="20"/>
                <w:szCs w:val="20"/>
              </w:rPr>
            </w:pPr>
            <w:r>
              <w:rPr>
                <w:rFonts w:ascii="inherit" w:eastAsia="Times New Roman" w:hAnsi="inherit"/>
                <w:sz w:val="20"/>
                <w:szCs w:val="20"/>
              </w:rPr>
              <w:t>Agriculture</w:t>
            </w:r>
          </w:p>
        </w:tc>
        <w:tc>
          <w:tcPr>
            <w:tcW w:w="0" w:type="auto"/>
            <w:tcMar>
              <w:top w:w="30" w:type="dxa"/>
              <w:left w:w="30" w:type="dxa"/>
              <w:bottom w:w="30" w:type="dxa"/>
              <w:right w:w="0" w:type="dxa"/>
            </w:tcMar>
            <w:vAlign w:val="bottom"/>
            <w:hideMark/>
          </w:tcPr>
          <w:p w14:paraId="5F88228B" w14:textId="77777777" w:rsidR="00000000" w:rsidRDefault="00A62CB6">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04A205D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6C7C12E" w14:textId="77777777" w:rsidR="00000000" w:rsidRDefault="00A62CB6">
            <w:pPr>
              <w:divId w:val="1828672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4AF001" w14:textId="77777777" w:rsidR="00000000" w:rsidRDefault="00A62CB6">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7DE63E96" w14:textId="77777777" w:rsidR="00000000" w:rsidRDefault="00A62CB6">
            <w:pPr>
              <w:rPr>
                <w:rFonts w:eastAsia="Times New Roman"/>
                <w:sz w:val="20"/>
                <w:szCs w:val="20"/>
              </w:rPr>
            </w:pPr>
          </w:p>
        </w:tc>
      </w:tr>
      <w:tr w:rsidR="00000000" w14:paraId="1C577332" w14:textId="77777777">
        <w:trPr>
          <w:divId w:val="2127265332"/>
          <w:jc w:val="center"/>
        </w:trPr>
        <w:tc>
          <w:tcPr>
            <w:tcW w:w="0" w:type="auto"/>
            <w:vAlign w:val="center"/>
            <w:hideMark/>
          </w:tcPr>
          <w:p w14:paraId="50C234DC" w14:textId="77777777" w:rsidR="00000000" w:rsidRDefault="00A62CB6">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4572B34A" w14:textId="77777777" w:rsidR="00000000" w:rsidRDefault="00A62CB6">
            <w:pPr>
              <w:rPr>
                <w:rFonts w:eastAsia="Times New Roman"/>
                <w:sz w:val="20"/>
                <w:szCs w:val="20"/>
              </w:rPr>
            </w:pPr>
            <w:r>
              <w:rPr>
                <w:rFonts w:ascii="inherit" w:eastAsia="Times New Roman" w:hAnsi="inherit"/>
                <w:sz w:val="20"/>
                <w:szCs w:val="20"/>
              </w:rPr>
              <w:t>Clothing and Footwear</w:t>
            </w:r>
          </w:p>
        </w:tc>
        <w:tc>
          <w:tcPr>
            <w:tcW w:w="0" w:type="auto"/>
            <w:shd w:val="clear" w:color="auto" w:fill="CCEEFF"/>
            <w:tcMar>
              <w:top w:w="30" w:type="dxa"/>
              <w:left w:w="30" w:type="dxa"/>
              <w:bottom w:w="30" w:type="dxa"/>
              <w:right w:w="0" w:type="dxa"/>
            </w:tcMar>
            <w:vAlign w:val="bottom"/>
            <w:hideMark/>
          </w:tcPr>
          <w:p w14:paraId="5C54EFC7" w14:textId="77777777" w:rsidR="00000000" w:rsidRDefault="00A62CB6">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417F939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4DC9B7" w14:textId="77777777" w:rsidR="00000000" w:rsidRDefault="00A62CB6">
            <w:pPr>
              <w:divId w:val="124634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14064B9" w14:textId="77777777" w:rsidR="00000000" w:rsidRDefault="00A62CB6">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1E64CE9F" w14:textId="77777777" w:rsidR="00000000" w:rsidRDefault="00A62CB6">
            <w:pPr>
              <w:rPr>
                <w:rFonts w:eastAsia="Times New Roman"/>
                <w:sz w:val="20"/>
                <w:szCs w:val="20"/>
              </w:rPr>
            </w:pPr>
          </w:p>
        </w:tc>
      </w:tr>
      <w:tr w:rsidR="00000000" w14:paraId="44E2F0F2" w14:textId="77777777">
        <w:trPr>
          <w:divId w:val="2127265332"/>
          <w:jc w:val="center"/>
        </w:trPr>
        <w:tc>
          <w:tcPr>
            <w:tcW w:w="0" w:type="auto"/>
            <w:vAlign w:val="center"/>
            <w:hideMark/>
          </w:tcPr>
          <w:p w14:paraId="61EB0470"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540" w:type="dxa"/>
              <w:bottom w:w="30" w:type="dxa"/>
              <w:right w:w="30" w:type="dxa"/>
            </w:tcMar>
            <w:vAlign w:val="bottom"/>
            <w:hideMark/>
          </w:tcPr>
          <w:p w14:paraId="101638E2" w14:textId="77777777" w:rsidR="00000000" w:rsidRDefault="00A62CB6">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90FF62"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8A21ECE"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849443" w14:textId="77777777" w:rsidR="00000000" w:rsidRDefault="00A62CB6">
            <w:pPr>
              <w:divId w:val="1371152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38967E"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8F25CE8" w14:textId="77777777" w:rsidR="00000000" w:rsidRDefault="00A62CB6">
            <w:pPr>
              <w:rPr>
                <w:rFonts w:eastAsia="Times New Roman"/>
                <w:sz w:val="20"/>
                <w:szCs w:val="20"/>
              </w:rPr>
            </w:pPr>
            <w:r>
              <w:rPr>
                <w:rFonts w:ascii="inherit" w:eastAsia="Times New Roman" w:hAnsi="inherit"/>
                <w:sz w:val="20"/>
                <w:szCs w:val="20"/>
              </w:rPr>
              <w:t>%</w:t>
            </w:r>
          </w:p>
        </w:tc>
      </w:tr>
    </w:tbl>
    <w:p w14:paraId="51424463" w14:textId="77777777" w:rsidR="00000000" w:rsidRDefault="00A62CB6">
      <w:pPr>
        <w:spacing w:line="288" w:lineRule="auto"/>
        <w:jc w:val="center"/>
        <w:rPr>
          <w:rFonts w:eastAsia="Times New Roman"/>
          <w:sz w:val="20"/>
          <w:szCs w:val="20"/>
        </w:rPr>
      </w:pPr>
      <w:r>
        <w:rPr>
          <w:rFonts w:ascii="inherit" w:eastAsia="Times New Roman" w:hAnsi="inherit"/>
          <w:sz w:val="20"/>
          <w:szCs w:val="20"/>
        </w:rPr>
        <w:t> </w:t>
      </w:r>
    </w:p>
    <w:p w14:paraId="764666F3" w14:textId="77777777" w:rsidR="00000000" w:rsidRDefault="00A62CB6">
      <w:pPr>
        <w:spacing w:line="288" w:lineRule="auto"/>
        <w:jc w:val="both"/>
        <w:rPr>
          <w:rFonts w:eastAsia="Times New Roman"/>
          <w:sz w:val="22"/>
          <w:szCs w:val="22"/>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$820.7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$769.4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 of net sales, 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34.87%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34.76%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2"/>
          <w:szCs w:val="22"/>
        </w:rPr>
        <w:t xml:space="preserve"> </w:t>
      </w:r>
      <w:r>
        <w:rPr>
          <w:rFonts w:ascii="inherit" w:eastAsia="Times New Roman" w:hAnsi="inherit"/>
          <w:sz w:val="20"/>
          <w:szCs w:val="20"/>
        </w:rPr>
        <w:t>The increase in gross margin was driven by product mix, along with the strength of the Comp</w:t>
      </w:r>
      <w:r>
        <w:rPr>
          <w:rFonts w:ascii="inherit" w:eastAsia="Times New Roman" w:hAnsi="inherit"/>
          <w:sz w:val="20"/>
          <w:szCs w:val="20"/>
        </w:rPr>
        <w:t>any’s price management program.</w:t>
      </w:r>
      <w:r>
        <w:rPr>
          <w:rFonts w:ascii="inherit" w:eastAsia="Times New Roman" w:hAnsi="inherit"/>
          <w:sz w:val="20"/>
          <w:szCs w:val="20"/>
        </w:rPr>
        <w:t xml:space="preserve"> </w:t>
      </w:r>
      <w:r>
        <w:rPr>
          <w:rFonts w:ascii="inherit" w:eastAsia="Times New Roman" w:hAnsi="inherit"/>
          <w:sz w:val="20"/>
          <w:szCs w:val="20"/>
        </w:rPr>
        <w:t>Freight expense did not have a significant impact on the year-over-year change in gross margin.</w:t>
      </w:r>
      <w:r>
        <w:rPr>
          <w:rFonts w:ascii="inherit" w:eastAsia="Times New Roman" w:hAnsi="inherit"/>
          <w:sz w:val="20"/>
          <w:szCs w:val="20"/>
        </w:rPr>
        <w:t xml:space="preserve"> </w:t>
      </w:r>
    </w:p>
    <w:p w14:paraId="05E86214" w14:textId="77777777" w:rsidR="00000000" w:rsidRDefault="00A62CB6">
      <w:pPr>
        <w:spacing w:line="288" w:lineRule="auto"/>
        <w:jc w:val="both"/>
        <w:rPr>
          <w:rFonts w:eastAsia="Times New Roman"/>
          <w:sz w:val="22"/>
          <w:szCs w:val="22"/>
        </w:rPr>
      </w:pPr>
    </w:p>
    <w:p w14:paraId="3F075F06" w14:textId="77777777" w:rsidR="00000000" w:rsidRDefault="00A62CB6">
      <w:pPr>
        <w:spacing w:line="288" w:lineRule="auto"/>
        <w:jc w:val="both"/>
        <w:rPr>
          <w:rFonts w:eastAsia="Times New Roman"/>
          <w:sz w:val="20"/>
          <w:szCs w:val="20"/>
        </w:rPr>
      </w:pPr>
      <w:r>
        <w:rPr>
          <w:rFonts w:ascii="inherit" w:eastAsia="Times New Roman" w:hAnsi="inherit"/>
          <w:sz w:val="20"/>
          <w:szCs w:val="20"/>
        </w:rPr>
        <w:t>Total selling, general and administrative (“SG&amp;A”) expenses, including depreciation and amortization,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$533.</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$496.0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SG&amp;A expenses, as a percent of net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22.65%</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22.41%</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w:t>
      </w:r>
      <w:r>
        <w:rPr>
          <w:rFonts w:ascii="inherit" w:eastAsia="Times New Roman" w:hAnsi="inherit"/>
          <w:sz w:val="20"/>
          <w:szCs w:val="20"/>
        </w:rPr>
        <w:t>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increase in SG&amp;A as a percent of net sales was primarily attributable to incremental costs associated with a new distribution facility in Frankfort, New York, and, to a lesser extent, investment in store team member wages.</w:t>
      </w:r>
      <w:r>
        <w:rPr>
          <w:rFonts w:ascii="inherit" w:eastAsia="Times New Roman" w:hAnsi="inherit"/>
          <w:sz w:val="20"/>
          <w:szCs w:val="20"/>
        </w:rPr>
        <w:t xml:space="preserve"> </w:t>
      </w:r>
      <w:r>
        <w:rPr>
          <w:rFonts w:ascii="inherit" w:eastAsia="Times New Roman" w:hAnsi="inherit"/>
          <w:sz w:val="20"/>
          <w:szCs w:val="20"/>
        </w:rPr>
        <w:t>These SG&amp;A inc</w:t>
      </w:r>
      <w:r>
        <w:rPr>
          <w:rFonts w:ascii="inherit" w:eastAsia="Times New Roman" w:hAnsi="inherit"/>
          <w:sz w:val="20"/>
          <w:szCs w:val="20"/>
        </w:rPr>
        <w:t>reases were partially offset by leverage in occupancy and other costs from the increase in comparable store sales.</w:t>
      </w:r>
    </w:p>
    <w:p w14:paraId="18D54724" w14:textId="77777777" w:rsidR="00000000" w:rsidRDefault="00A62CB6">
      <w:pPr>
        <w:spacing w:line="288" w:lineRule="auto"/>
        <w:jc w:val="both"/>
        <w:rPr>
          <w:rFonts w:eastAsia="Times New Roman"/>
          <w:sz w:val="20"/>
          <w:szCs w:val="20"/>
        </w:rPr>
      </w:pPr>
    </w:p>
    <w:p w14:paraId="49170160"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effective income tax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22.8%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The primary driver for the decrease in the Company’s effective income tax rate was an incremental tax benefit associated with share-based compensation. </w:t>
      </w:r>
      <w:r>
        <w:rPr>
          <w:rFonts w:ascii="inherit" w:eastAsia="Times New Roman" w:hAnsi="inherit"/>
          <w:sz w:val="20"/>
          <w:szCs w:val="20"/>
        </w:rPr>
        <w:t xml:space="preserve"> </w:t>
      </w:r>
      <w:r>
        <w:rPr>
          <w:rFonts w:ascii="inherit" w:eastAsia="Times New Roman" w:hAnsi="inherit"/>
          <w:sz w:val="20"/>
          <w:szCs w:val="20"/>
        </w:rPr>
        <w:t>The Company expects the full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effective tax rate to be in a range between</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22.7%.</w:t>
      </w:r>
    </w:p>
    <w:p w14:paraId="129C9CCA" w14:textId="77777777" w:rsidR="00000000" w:rsidRDefault="00A62CB6">
      <w:pPr>
        <w:spacing w:line="288" w:lineRule="auto"/>
        <w:jc w:val="both"/>
        <w:rPr>
          <w:rFonts w:eastAsia="Times New Roman"/>
          <w:sz w:val="20"/>
          <w:szCs w:val="20"/>
        </w:rPr>
      </w:pPr>
    </w:p>
    <w:p w14:paraId="1D37ADDA" w14:textId="77777777" w:rsidR="00000000" w:rsidRDefault="00A62CB6">
      <w:pPr>
        <w:spacing w:line="288" w:lineRule="auto"/>
        <w:jc w:val="both"/>
        <w:rPr>
          <w:rFonts w:eastAsia="Times New Roman"/>
          <w:sz w:val="20"/>
          <w:szCs w:val="20"/>
        </w:rPr>
      </w:pPr>
      <w:r>
        <w:rPr>
          <w:rFonts w:ascii="inherit" w:eastAsia="Times New Roman" w:hAnsi="inherit"/>
          <w:sz w:val="20"/>
          <w:szCs w:val="20"/>
        </w:rPr>
        <w:t>As a result of the foregoing factors, net income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$219.2 million, or</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per diluted share, as compared to net income of</w:t>
      </w:r>
      <w:r>
        <w:rPr>
          <w:rFonts w:ascii="inherit" w:eastAsia="Times New Roman" w:hAnsi="inherit"/>
          <w:sz w:val="20"/>
          <w:szCs w:val="20"/>
        </w:rPr>
        <w:t xml:space="preserve"> </w:t>
      </w:r>
      <w:r>
        <w:rPr>
          <w:rFonts w:ascii="inherit" w:eastAsia="Times New Roman" w:hAnsi="inherit"/>
          <w:sz w:val="20"/>
          <w:szCs w:val="20"/>
        </w:rPr>
        <w:t>$207.3 million, or</w:t>
      </w:r>
      <w:r>
        <w:rPr>
          <w:rFonts w:ascii="inherit" w:eastAsia="Times New Roman" w:hAnsi="inherit"/>
          <w:sz w:val="20"/>
          <w:szCs w:val="20"/>
        </w:rPr>
        <w:t xml:space="preserve"> </w:t>
      </w:r>
      <w:r>
        <w:rPr>
          <w:rFonts w:ascii="inherit" w:eastAsia="Times New Roman" w:hAnsi="inherit"/>
          <w:sz w:val="20"/>
          <w:szCs w:val="20"/>
        </w:rPr>
        <w:t>$1.69</w:t>
      </w:r>
      <w:r>
        <w:rPr>
          <w:rFonts w:ascii="inherit" w:eastAsia="Times New Roman" w:hAnsi="inherit"/>
          <w:sz w:val="20"/>
          <w:szCs w:val="20"/>
        </w:rPr>
        <w:t xml:space="preserve"> </w:t>
      </w:r>
      <w:r>
        <w:rPr>
          <w:rFonts w:ascii="inherit" w:eastAsia="Times New Roman" w:hAnsi="inherit"/>
          <w:sz w:val="20"/>
          <w:szCs w:val="20"/>
        </w:rPr>
        <w:t>per diluted share, for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w:t>
      </w:r>
      <w:r>
        <w:rPr>
          <w:rFonts w:ascii="inherit" w:eastAsia="Times New Roman" w:hAnsi="inherit"/>
          <w:sz w:val="20"/>
          <w:szCs w:val="20"/>
        </w:rPr>
        <w:t>f fiscal</w:t>
      </w:r>
      <w:r>
        <w:rPr>
          <w:rFonts w:ascii="inherit" w:eastAsia="Times New Roman" w:hAnsi="inherit"/>
          <w:sz w:val="20"/>
          <w:szCs w:val="20"/>
        </w:rPr>
        <w:t xml:space="preserve"> </w:t>
      </w:r>
      <w:r>
        <w:rPr>
          <w:rFonts w:ascii="inherit" w:eastAsia="Times New Roman" w:hAnsi="inherit"/>
          <w:sz w:val="20"/>
          <w:szCs w:val="20"/>
        </w:rPr>
        <w:t>2018.</w:t>
      </w:r>
    </w:p>
    <w:p w14:paraId="7C154E12" w14:textId="77777777" w:rsidR="00000000" w:rsidRDefault="00A62CB6">
      <w:pPr>
        <w:spacing w:line="288" w:lineRule="auto"/>
        <w:jc w:val="both"/>
        <w:rPr>
          <w:rFonts w:eastAsia="Times New Roman"/>
          <w:sz w:val="20"/>
          <w:szCs w:val="20"/>
        </w:rPr>
      </w:pPr>
    </w:p>
    <w:p w14:paraId="58610C7D" w14:textId="77777777" w:rsidR="00000000" w:rsidRDefault="00A62CB6">
      <w:pPr>
        <w:spacing w:line="288" w:lineRule="auto"/>
        <w:jc w:val="both"/>
        <w:rPr>
          <w:rFonts w:eastAsia="Times New Roman"/>
          <w:sz w:val="20"/>
          <w:szCs w:val="20"/>
        </w:rPr>
      </w:pPr>
      <w:r>
        <w:rPr>
          <w:rFonts w:ascii="inherit" w:eastAsia="Times New Roman" w:hAnsi="inherit"/>
          <w:i/>
          <w:iCs/>
          <w:sz w:val="20"/>
          <w:szCs w:val="20"/>
          <w:u w:val="single"/>
        </w:rPr>
        <w:t>Fiscal</w:t>
      </w:r>
      <w:r>
        <w:rPr>
          <w:rFonts w:ascii="inherit" w:eastAsia="Times New Roman" w:hAnsi="inherit"/>
          <w:i/>
          <w:iCs/>
          <w:sz w:val="20"/>
          <w:szCs w:val="20"/>
          <w:u w:val="single"/>
        </w:rPr>
        <w:t xml:space="preserve"> </w:t>
      </w: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29,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2018</w:t>
      </w:r>
      <w:r>
        <w:rPr>
          <w:rFonts w:ascii="inherit" w:eastAsia="Times New Roman" w:hAnsi="inherit"/>
          <w:i/>
          <w:iCs/>
          <w:sz w:val="20"/>
          <w:szCs w:val="20"/>
          <w:u w:val="single"/>
        </w:rPr>
        <w:t xml:space="preserve"> </w:t>
      </w:r>
    </w:p>
    <w:p w14:paraId="1E28EC4E" w14:textId="77777777" w:rsidR="00000000" w:rsidRDefault="00A62CB6">
      <w:pPr>
        <w:spacing w:line="288" w:lineRule="auto"/>
        <w:jc w:val="both"/>
        <w:rPr>
          <w:rFonts w:eastAsia="Times New Roman"/>
          <w:sz w:val="20"/>
          <w:szCs w:val="20"/>
        </w:rPr>
      </w:pPr>
    </w:p>
    <w:p w14:paraId="22FE3E76" w14:textId="77777777" w:rsidR="00000000" w:rsidRDefault="00A62CB6">
      <w:pPr>
        <w:spacing w:line="288" w:lineRule="auto"/>
        <w:jc w:val="both"/>
        <w:rPr>
          <w:rFonts w:eastAsia="Times New Roman"/>
          <w:sz w:val="20"/>
          <w:szCs w:val="20"/>
        </w:rPr>
      </w:pPr>
      <w:r>
        <w:rPr>
          <w:rFonts w:ascii="inherit" w:eastAsia="Times New Roman" w:hAnsi="inherit"/>
          <w:sz w:val="20"/>
          <w:szCs w:val="20"/>
        </w:rPr>
        <w:t>Net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$4.18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$3.90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$4.06 billion,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over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0EAEEB58" w14:textId="77777777" w:rsidR="00000000" w:rsidRDefault="00A62CB6">
      <w:pPr>
        <w:spacing w:line="288" w:lineRule="auto"/>
        <w:jc w:val="both"/>
        <w:rPr>
          <w:rFonts w:eastAsia="Times New Roman"/>
          <w:sz w:val="20"/>
          <w:szCs w:val="20"/>
        </w:rPr>
      </w:pPr>
    </w:p>
    <w:p w14:paraId="67874477" w14:textId="77777777" w:rsidR="00000000" w:rsidRDefault="00A62CB6">
      <w:pPr>
        <w:spacing w:line="288" w:lineRule="auto"/>
        <w:jc w:val="both"/>
        <w:rPr>
          <w:rFonts w:eastAsia="Times New Roman"/>
          <w:sz w:val="20"/>
          <w:szCs w:val="20"/>
        </w:rPr>
      </w:pP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2019, the comparable store sales results included increases in comparable average transaction value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and comparable transaction count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All geographic regions of the Company and all major product categories had positive comparable store sal</w:t>
      </w:r>
      <w:r>
        <w:rPr>
          <w:rFonts w:ascii="inherit" w:eastAsia="Times New Roman" w:hAnsi="inherit"/>
          <w:sz w:val="20"/>
          <w:szCs w:val="20"/>
        </w:rPr>
        <w:t>es growth.</w:t>
      </w:r>
      <w:r>
        <w:rPr>
          <w:rFonts w:ascii="inherit" w:eastAsia="Times New Roman" w:hAnsi="inherit"/>
          <w:sz w:val="20"/>
          <w:szCs w:val="20"/>
        </w:rPr>
        <w:t xml:space="preserve"> </w:t>
      </w:r>
      <w:r>
        <w:rPr>
          <w:rFonts w:ascii="inherit" w:eastAsia="Times New Roman" w:hAnsi="inherit"/>
          <w:sz w:val="20"/>
          <w:szCs w:val="20"/>
        </w:rPr>
        <w:t>The increase in comparable store sales was primarily driven by strength in everyday merchandise, including consumable, usable, and edible products, along with strong demand for both winter and spring seasonal categories.</w:t>
      </w:r>
    </w:p>
    <w:p w14:paraId="4B5A7D98" w14:textId="77777777" w:rsidR="00000000" w:rsidRDefault="00A62CB6">
      <w:pPr>
        <w:spacing w:line="288" w:lineRule="auto"/>
        <w:jc w:val="both"/>
        <w:rPr>
          <w:rFonts w:eastAsia="Times New Roman"/>
          <w:sz w:val="22"/>
          <w:szCs w:val="22"/>
        </w:rPr>
      </w:pPr>
    </w:p>
    <w:p w14:paraId="69910D6D"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addition to compara</w:t>
      </w:r>
      <w:r>
        <w:rPr>
          <w:rFonts w:ascii="inherit" w:eastAsia="Times New Roman" w:hAnsi="inherit"/>
          <w:sz w:val="20"/>
          <w:szCs w:val="20"/>
        </w:rPr>
        <w:t>ble store sales growth 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 sales from stores open less than one year were</w:t>
      </w:r>
      <w:r>
        <w:rPr>
          <w:rFonts w:ascii="inherit" w:eastAsia="Times New Roman" w:hAnsi="inherit"/>
          <w:sz w:val="20"/>
          <w:szCs w:val="20"/>
        </w:rPr>
        <w:t xml:space="preserve"> </w:t>
      </w:r>
      <w:r>
        <w:rPr>
          <w:rFonts w:ascii="inherit" w:eastAsia="Times New Roman" w:hAnsi="inherit"/>
          <w:sz w:val="20"/>
          <w:szCs w:val="20"/>
        </w:rPr>
        <w:t>$129.6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 which represented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percentage points of the</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increase over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w:t>
      </w:r>
      <w:r>
        <w:rPr>
          <w:rFonts w:ascii="inherit" w:eastAsia="Times New Roman" w:hAnsi="inherit"/>
          <w:sz w:val="20"/>
          <w:szCs w:val="20"/>
        </w:rPr>
        <w:t>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 sales from stores open less than one year were</w:t>
      </w:r>
      <w:r>
        <w:rPr>
          <w:rFonts w:ascii="inherit" w:eastAsia="Times New Roman" w:hAnsi="inherit"/>
          <w:sz w:val="20"/>
          <w:szCs w:val="20"/>
        </w:rPr>
        <w:t xml:space="preserve"> </w:t>
      </w:r>
      <w:r>
        <w:rPr>
          <w:rFonts w:ascii="inherit" w:eastAsia="Times New Roman" w:hAnsi="inherit"/>
          <w:sz w:val="20"/>
          <w:szCs w:val="20"/>
        </w:rPr>
        <w:t>$153.8 million, which represented a</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increase over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net sales.</w:t>
      </w:r>
      <w:r>
        <w:rPr>
          <w:rFonts w:ascii="inherit" w:eastAsia="Times New Roman" w:hAnsi="inherit"/>
          <w:sz w:val="20"/>
          <w:szCs w:val="20"/>
        </w:rPr>
        <w:t xml:space="preserve"> </w:t>
      </w:r>
    </w:p>
    <w:p w14:paraId="7CBD0D4C" w14:textId="77777777" w:rsidR="00000000" w:rsidRDefault="00A62CB6">
      <w:pPr>
        <w:spacing w:line="288" w:lineRule="auto"/>
        <w:jc w:val="both"/>
        <w:rPr>
          <w:rFonts w:eastAsia="Times New Roman"/>
          <w:sz w:val="20"/>
          <w:szCs w:val="20"/>
        </w:rPr>
      </w:pPr>
    </w:p>
    <w:p w14:paraId="7BB422BA" w14:textId="77777777" w:rsidR="00000000" w:rsidRDefault="00A62CB6">
      <w:pPr>
        <w:divId w:val="926770189"/>
        <w:rPr>
          <w:rFonts w:eastAsia="Times New Roman"/>
          <w:sz w:val="20"/>
          <w:szCs w:val="20"/>
        </w:rPr>
      </w:pPr>
    </w:p>
    <w:p w14:paraId="48A53F2B" w14:textId="77777777" w:rsidR="00000000" w:rsidRDefault="00A62CB6">
      <w:pPr>
        <w:spacing w:line="288" w:lineRule="auto"/>
        <w:jc w:val="center"/>
        <w:divId w:val="2060084806"/>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22</w:t>
      </w:r>
    </w:p>
    <w:p w14:paraId="0675295E" w14:textId="77777777" w:rsidR="00000000" w:rsidRDefault="00A62CB6">
      <w:pPr>
        <w:rPr>
          <w:rFonts w:eastAsia="Times New Roman"/>
          <w:sz w:val="20"/>
          <w:szCs w:val="20"/>
        </w:rPr>
      </w:pPr>
      <w:r>
        <w:rPr>
          <w:rFonts w:eastAsia="Times New Roman"/>
          <w:sz w:val="20"/>
          <w:szCs w:val="20"/>
        </w:rPr>
        <w:pict w14:anchorId="7383381D">
          <v:rect id="_x0000_i1047" style="width:0;height:1.5pt" o:hralign="center" o:hrstd="t" o:hr="t" fillcolor="#a0a0a0" stroked="f"/>
        </w:pict>
      </w:r>
    </w:p>
    <w:p w14:paraId="57C0BF55" w14:textId="77777777" w:rsidR="00000000" w:rsidRDefault="00A62CB6">
      <w:pPr>
        <w:spacing w:line="288" w:lineRule="auto"/>
        <w:divId w:val="1051996430"/>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187904F6" w14:textId="77777777" w:rsidR="00000000" w:rsidRDefault="00A62CB6">
      <w:pPr>
        <w:divId w:val="1505169760"/>
        <w:rPr>
          <w:rFonts w:eastAsia="Times New Roman"/>
          <w:sz w:val="20"/>
          <w:szCs w:val="20"/>
        </w:rPr>
      </w:pPr>
    </w:p>
    <w:p w14:paraId="75C0061D" w14:textId="77777777" w:rsidR="00000000" w:rsidRDefault="00A62CB6">
      <w:pPr>
        <w:spacing w:line="288" w:lineRule="auto"/>
        <w:rPr>
          <w:rFonts w:eastAsia="Times New Roman"/>
          <w:sz w:val="20"/>
          <w:szCs w:val="20"/>
        </w:rPr>
      </w:pPr>
      <w:r>
        <w:rPr>
          <w:rFonts w:ascii="inherit" w:eastAsia="Times New Roman" w:hAnsi="inherit"/>
          <w:sz w:val="20"/>
          <w:szCs w:val="20"/>
        </w:rPr>
        <w:t>The following table summarizes our store growth for the fiscal</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p>
    <w:tbl>
      <w:tblPr>
        <w:tblW w:w="5000" w:type="pct"/>
        <w:tblCellMar>
          <w:left w:w="0" w:type="dxa"/>
          <w:right w:w="0" w:type="dxa"/>
        </w:tblCellMar>
        <w:tblLook w:val="04A0" w:firstRow="1" w:lastRow="0" w:firstColumn="1" w:lastColumn="0" w:noHBand="0" w:noVBand="1"/>
      </w:tblPr>
      <w:tblGrid>
        <w:gridCol w:w="5719"/>
        <w:gridCol w:w="1151"/>
        <w:gridCol w:w="71"/>
        <w:gridCol w:w="105"/>
        <w:gridCol w:w="1152"/>
        <w:gridCol w:w="108"/>
      </w:tblGrid>
      <w:tr w:rsidR="00000000" w14:paraId="3500DAAF" w14:textId="77777777">
        <w:trPr>
          <w:divId w:val="415321238"/>
        </w:trPr>
        <w:tc>
          <w:tcPr>
            <w:tcW w:w="0" w:type="auto"/>
            <w:gridSpan w:val="6"/>
            <w:vAlign w:val="center"/>
            <w:hideMark/>
          </w:tcPr>
          <w:p w14:paraId="62B781F1" w14:textId="77777777" w:rsidR="00000000" w:rsidRDefault="00A62CB6">
            <w:pPr>
              <w:spacing w:line="288" w:lineRule="auto"/>
              <w:rPr>
                <w:rFonts w:eastAsia="Times New Roman"/>
                <w:sz w:val="20"/>
                <w:szCs w:val="20"/>
              </w:rPr>
            </w:pPr>
          </w:p>
        </w:tc>
      </w:tr>
      <w:tr w:rsidR="00000000" w14:paraId="52520AAB" w14:textId="77777777">
        <w:trPr>
          <w:divId w:val="415321238"/>
        </w:trPr>
        <w:tc>
          <w:tcPr>
            <w:tcW w:w="3450" w:type="pct"/>
            <w:vAlign w:val="center"/>
            <w:hideMark/>
          </w:tcPr>
          <w:p w14:paraId="7CD24722" w14:textId="77777777" w:rsidR="00000000" w:rsidRDefault="00A62CB6">
            <w:pPr>
              <w:rPr>
                <w:rFonts w:eastAsia="Times New Roman"/>
                <w:sz w:val="20"/>
                <w:szCs w:val="20"/>
              </w:rPr>
            </w:pPr>
          </w:p>
        </w:tc>
        <w:tc>
          <w:tcPr>
            <w:tcW w:w="700" w:type="pct"/>
            <w:vAlign w:val="center"/>
            <w:hideMark/>
          </w:tcPr>
          <w:p w14:paraId="29FFE235" w14:textId="77777777" w:rsidR="00000000" w:rsidRDefault="00A62CB6">
            <w:pPr>
              <w:rPr>
                <w:rFonts w:eastAsia="Times New Roman"/>
                <w:sz w:val="20"/>
                <w:szCs w:val="20"/>
              </w:rPr>
            </w:pPr>
          </w:p>
        </w:tc>
        <w:tc>
          <w:tcPr>
            <w:tcW w:w="50" w:type="pct"/>
            <w:vAlign w:val="center"/>
            <w:hideMark/>
          </w:tcPr>
          <w:p w14:paraId="5895D2A9" w14:textId="77777777" w:rsidR="00000000" w:rsidRDefault="00A62CB6">
            <w:pPr>
              <w:rPr>
                <w:rFonts w:eastAsia="Times New Roman"/>
                <w:sz w:val="20"/>
                <w:szCs w:val="20"/>
              </w:rPr>
            </w:pPr>
          </w:p>
        </w:tc>
        <w:tc>
          <w:tcPr>
            <w:tcW w:w="50" w:type="pct"/>
            <w:vAlign w:val="center"/>
            <w:hideMark/>
          </w:tcPr>
          <w:p w14:paraId="06BF7B35" w14:textId="77777777" w:rsidR="00000000" w:rsidRDefault="00A62CB6">
            <w:pPr>
              <w:rPr>
                <w:rFonts w:eastAsia="Times New Roman"/>
                <w:sz w:val="20"/>
                <w:szCs w:val="20"/>
              </w:rPr>
            </w:pPr>
          </w:p>
        </w:tc>
        <w:tc>
          <w:tcPr>
            <w:tcW w:w="700" w:type="pct"/>
            <w:vAlign w:val="center"/>
            <w:hideMark/>
          </w:tcPr>
          <w:p w14:paraId="7AE6639C" w14:textId="77777777" w:rsidR="00000000" w:rsidRDefault="00A62CB6">
            <w:pPr>
              <w:rPr>
                <w:rFonts w:eastAsia="Times New Roman"/>
                <w:sz w:val="20"/>
                <w:szCs w:val="20"/>
              </w:rPr>
            </w:pPr>
          </w:p>
        </w:tc>
        <w:tc>
          <w:tcPr>
            <w:tcW w:w="50" w:type="pct"/>
            <w:vAlign w:val="center"/>
            <w:hideMark/>
          </w:tcPr>
          <w:p w14:paraId="7388632F" w14:textId="77777777" w:rsidR="00000000" w:rsidRDefault="00A62CB6">
            <w:pPr>
              <w:rPr>
                <w:rFonts w:eastAsia="Times New Roman"/>
                <w:sz w:val="20"/>
                <w:szCs w:val="20"/>
              </w:rPr>
            </w:pPr>
          </w:p>
        </w:tc>
      </w:tr>
      <w:tr w:rsidR="00000000" w14:paraId="17BD3F97" w14:textId="77777777">
        <w:trPr>
          <w:divId w:val="415321238"/>
        </w:trPr>
        <w:tc>
          <w:tcPr>
            <w:tcW w:w="0" w:type="auto"/>
            <w:tcMar>
              <w:top w:w="30" w:type="dxa"/>
              <w:left w:w="30" w:type="dxa"/>
              <w:bottom w:w="30" w:type="dxa"/>
              <w:right w:w="30" w:type="dxa"/>
            </w:tcMar>
            <w:vAlign w:val="bottom"/>
            <w:hideMark/>
          </w:tcPr>
          <w:p w14:paraId="3070210E" w14:textId="77777777" w:rsidR="00000000" w:rsidRDefault="00A62CB6">
            <w:pPr>
              <w:divId w:val="68100807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8B0F53E"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3CED515B" w14:textId="77777777">
        <w:trPr>
          <w:divId w:val="415321238"/>
        </w:trPr>
        <w:tc>
          <w:tcPr>
            <w:tcW w:w="0" w:type="auto"/>
            <w:tcMar>
              <w:top w:w="30" w:type="dxa"/>
              <w:left w:w="30" w:type="dxa"/>
              <w:bottom w:w="30" w:type="dxa"/>
              <w:right w:w="30" w:type="dxa"/>
            </w:tcMar>
            <w:vAlign w:val="bottom"/>
            <w:hideMark/>
          </w:tcPr>
          <w:p w14:paraId="523D4531" w14:textId="77777777" w:rsidR="00000000" w:rsidRDefault="00A62CB6">
            <w:pPr>
              <w:jc w:val="both"/>
              <w:rPr>
                <w:rFonts w:eastAsia="Times New Roman"/>
                <w:sz w:val="20"/>
                <w:szCs w:val="20"/>
              </w:rPr>
            </w:pPr>
            <w:r>
              <w:rPr>
                <w:rFonts w:ascii="inherit" w:eastAsia="Times New Roman" w:hAnsi="inherit"/>
                <w:b/>
                <w:bCs/>
                <w:sz w:val="20"/>
                <w:szCs w:val="20"/>
              </w:rPr>
              <w:t>Store Count Information:</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39451A1"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C0C4563" w14:textId="77777777" w:rsidR="00000000" w:rsidRDefault="00A62CB6">
            <w:pPr>
              <w:divId w:val="6689466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DCEADC6"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42A768EA" w14:textId="77777777">
        <w:trPr>
          <w:divId w:val="415321238"/>
        </w:trPr>
        <w:tc>
          <w:tcPr>
            <w:tcW w:w="0" w:type="auto"/>
            <w:shd w:val="clear" w:color="auto" w:fill="CCEEFF"/>
            <w:tcMar>
              <w:top w:w="30" w:type="dxa"/>
              <w:left w:w="30" w:type="dxa"/>
              <w:bottom w:w="30" w:type="dxa"/>
              <w:right w:w="30" w:type="dxa"/>
            </w:tcMar>
            <w:vAlign w:val="bottom"/>
            <w:hideMark/>
          </w:tcPr>
          <w:p w14:paraId="7756F462" w14:textId="77777777" w:rsidR="00000000" w:rsidRDefault="00A62CB6">
            <w:pPr>
              <w:jc w:val="both"/>
              <w:rPr>
                <w:rFonts w:eastAsia="Times New Roman"/>
                <w:sz w:val="20"/>
                <w:szCs w:val="20"/>
              </w:rPr>
            </w:pPr>
            <w:r>
              <w:rPr>
                <w:rFonts w:ascii="inherit" w:eastAsia="Times New Roman" w:hAnsi="inherit"/>
                <w:i/>
                <w:iCs/>
                <w:sz w:val="20"/>
                <w:szCs w:val="20"/>
                <w:u w:val="single"/>
              </w:rPr>
              <w:t>Tractor Supply</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DEA5C1F" w14:textId="77777777" w:rsidR="00000000" w:rsidRDefault="00A62CB6">
            <w:pPr>
              <w:divId w:val="1954363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DCE94E" w14:textId="77777777" w:rsidR="00000000" w:rsidRDefault="00A62CB6">
            <w:pPr>
              <w:divId w:val="128204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FEF1938" w14:textId="77777777" w:rsidR="00000000" w:rsidRDefault="00A62CB6">
            <w:pPr>
              <w:divId w:val="943539431"/>
              <w:rPr>
                <w:rFonts w:eastAsia="Times New Roman"/>
                <w:sz w:val="20"/>
                <w:szCs w:val="20"/>
              </w:rPr>
            </w:pPr>
            <w:r>
              <w:rPr>
                <w:rFonts w:ascii="inherit" w:eastAsia="Times New Roman" w:hAnsi="inherit"/>
                <w:sz w:val="20"/>
                <w:szCs w:val="20"/>
              </w:rPr>
              <w:t> </w:t>
            </w:r>
          </w:p>
        </w:tc>
      </w:tr>
      <w:tr w:rsidR="00000000" w14:paraId="3479D461" w14:textId="77777777">
        <w:trPr>
          <w:divId w:val="415321238"/>
        </w:trPr>
        <w:tc>
          <w:tcPr>
            <w:tcW w:w="0" w:type="auto"/>
            <w:tcMar>
              <w:top w:w="30" w:type="dxa"/>
              <w:left w:w="180" w:type="dxa"/>
              <w:bottom w:w="30" w:type="dxa"/>
              <w:right w:w="30" w:type="dxa"/>
            </w:tcMar>
            <w:vAlign w:val="bottom"/>
            <w:hideMark/>
          </w:tcPr>
          <w:p w14:paraId="2B70B53F" w14:textId="77777777" w:rsidR="00000000" w:rsidRDefault="00A62CB6">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0" w:type="dxa"/>
            </w:tcMar>
            <w:vAlign w:val="bottom"/>
            <w:hideMark/>
          </w:tcPr>
          <w:p w14:paraId="1DE5FC5E" w14:textId="77777777" w:rsidR="00000000" w:rsidRDefault="00A62CB6">
            <w:pPr>
              <w:jc w:val="right"/>
              <w:rPr>
                <w:rFonts w:eastAsia="Times New Roman"/>
                <w:sz w:val="20"/>
                <w:szCs w:val="20"/>
              </w:rPr>
            </w:pPr>
            <w:r>
              <w:rPr>
                <w:rFonts w:ascii="inherit" w:eastAsia="Times New Roman" w:hAnsi="inherit"/>
                <w:sz w:val="20"/>
                <w:szCs w:val="20"/>
              </w:rPr>
              <w:t>1,765</w:t>
            </w:r>
          </w:p>
        </w:tc>
        <w:tc>
          <w:tcPr>
            <w:tcW w:w="0" w:type="auto"/>
            <w:vAlign w:val="bottom"/>
            <w:hideMark/>
          </w:tcPr>
          <w:p w14:paraId="1B0F6AC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97F4854" w14:textId="77777777" w:rsidR="00000000" w:rsidRDefault="00A62CB6">
            <w:pPr>
              <w:divId w:val="1609502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068CAA" w14:textId="77777777" w:rsidR="00000000" w:rsidRDefault="00A62CB6">
            <w:pPr>
              <w:jc w:val="right"/>
              <w:rPr>
                <w:rFonts w:eastAsia="Times New Roman"/>
                <w:sz w:val="20"/>
                <w:szCs w:val="20"/>
              </w:rPr>
            </w:pPr>
            <w:r>
              <w:rPr>
                <w:rFonts w:ascii="inherit" w:eastAsia="Times New Roman" w:hAnsi="inherit"/>
                <w:sz w:val="20"/>
                <w:szCs w:val="20"/>
              </w:rPr>
              <w:t>1,685</w:t>
            </w:r>
          </w:p>
        </w:tc>
        <w:tc>
          <w:tcPr>
            <w:tcW w:w="0" w:type="auto"/>
            <w:vAlign w:val="bottom"/>
            <w:hideMark/>
          </w:tcPr>
          <w:p w14:paraId="0D4F40E9" w14:textId="77777777" w:rsidR="00000000" w:rsidRDefault="00A62CB6">
            <w:pPr>
              <w:rPr>
                <w:rFonts w:eastAsia="Times New Roman"/>
                <w:sz w:val="20"/>
                <w:szCs w:val="20"/>
              </w:rPr>
            </w:pPr>
          </w:p>
        </w:tc>
      </w:tr>
      <w:tr w:rsidR="00000000" w14:paraId="1A4B90D7" w14:textId="77777777">
        <w:trPr>
          <w:divId w:val="415321238"/>
        </w:trPr>
        <w:tc>
          <w:tcPr>
            <w:tcW w:w="0" w:type="auto"/>
            <w:shd w:val="clear" w:color="auto" w:fill="CCEEFF"/>
            <w:tcMar>
              <w:top w:w="30" w:type="dxa"/>
              <w:left w:w="180" w:type="dxa"/>
              <w:bottom w:w="30" w:type="dxa"/>
              <w:right w:w="30" w:type="dxa"/>
            </w:tcMar>
            <w:vAlign w:val="bottom"/>
            <w:hideMark/>
          </w:tcPr>
          <w:p w14:paraId="40D56DBF" w14:textId="77777777" w:rsidR="00000000" w:rsidRDefault="00A62CB6">
            <w:pPr>
              <w:rPr>
                <w:rFonts w:eastAsia="Times New Roman"/>
                <w:sz w:val="20"/>
                <w:szCs w:val="20"/>
              </w:rPr>
            </w:pPr>
            <w:r>
              <w:rPr>
                <w:rFonts w:ascii="inherit" w:eastAsia="Times New Roman" w:hAnsi="inherit"/>
                <w:sz w:val="20"/>
                <w:szCs w:val="20"/>
              </w:rPr>
              <w:t>New stores opened</w:t>
            </w:r>
          </w:p>
        </w:tc>
        <w:tc>
          <w:tcPr>
            <w:tcW w:w="0" w:type="auto"/>
            <w:shd w:val="clear" w:color="auto" w:fill="CCEEFF"/>
            <w:tcMar>
              <w:top w:w="30" w:type="dxa"/>
              <w:left w:w="30" w:type="dxa"/>
              <w:bottom w:w="30" w:type="dxa"/>
              <w:right w:w="0" w:type="dxa"/>
            </w:tcMar>
            <w:vAlign w:val="bottom"/>
            <w:hideMark/>
          </w:tcPr>
          <w:p w14:paraId="56E0106D" w14:textId="77777777" w:rsidR="00000000" w:rsidRDefault="00A62CB6">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6CE30FD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E3C109" w14:textId="77777777" w:rsidR="00000000" w:rsidRDefault="00A62CB6">
            <w:pPr>
              <w:divId w:val="1747068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7161F2" w14:textId="77777777" w:rsidR="00000000" w:rsidRDefault="00A62CB6">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69C73510" w14:textId="77777777" w:rsidR="00000000" w:rsidRDefault="00A62CB6">
            <w:pPr>
              <w:rPr>
                <w:rFonts w:eastAsia="Times New Roman"/>
                <w:sz w:val="20"/>
                <w:szCs w:val="20"/>
              </w:rPr>
            </w:pPr>
          </w:p>
        </w:tc>
      </w:tr>
      <w:tr w:rsidR="00000000" w14:paraId="24D59563" w14:textId="77777777">
        <w:trPr>
          <w:divId w:val="415321238"/>
        </w:trPr>
        <w:tc>
          <w:tcPr>
            <w:tcW w:w="0" w:type="auto"/>
            <w:tcMar>
              <w:top w:w="30" w:type="dxa"/>
              <w:left w:w="180" w:type="dxa"/>
              <w:bottom w:w="30" w:type="dxa"/>
              <w:right w:w="30" w:type="dxa"/>
            </w:tcMar>
            <w:vAlign w:val="bottom"/>
            <w:hideMark/>
          </w:tcPr>
          <w:p w14:paraId="60003C67" w14:textId="77777777" w:rsidR="00000000" w:rsidRDefault="00A62CB6">
            <w:pPr>
              <w:rPr>
                <w:rFonts w:eastAsia="Times New Roman"/>
                <w:sz w:val="20"/>
                <w:szCs w:val="20"/>
              </w:rPr>
            </w:pPr>
            <w:r>
              <w:rPr>
                <w:rFonts w:ascii="inherit" w:eastAsia="Times New Roman" w:hAnsi="inherit"/>
                <w:sz w:val="20"/>
                <w:szCs w:val="20"/>
              </w:rPr>
              <w:t>Stores closed</w:t>
            </w:r>
          </w:p>
        </w:tc>
        <w:tc>
          <w:tcPr>
            <w:tcW w:w="0" w:type="auto"/>
            <w:tcMar>
              <w:top w:w="30" w:type="dxa"/>
              <w:left w:w="30" w:type="dxa"/>
              <w:bottom w:w="30" w:type="dxa"/>
              <w:right w:w="0" w:type="dxa"/>
            </w:tcMar>
            <w:vAlign w:val="bottom"/>
            <w:hideMark/>
          </w:tcPr>
          <w:p w14:paraId="041A3362"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31E2A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0D13FBE" w14:textId="77777777" w:rsidR="00000000" w:rsidRDefault="00A62CB6">
            <w:pPr>
              <w:divId w:val="1255479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87277B"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0249C9" w14:textId="77777777" w:rsidR="00000000" w:rsidRDefault="00A62CB6">
            <w:pPr>
              <w:rPr>
                <w:rFonts w:eastAsia="Times New Roman"/>
                <w:sz w:val="20"/>
                <w:szCs w:val="20"/>
              </w:rPr>
            </w:pPr>
          </w:p>
        </w:tc>
      </w:tr>
      <w:tr w:rsidR="00000000" w14:paraId="6ACAFF46" w14:textId="77777777">
        <w:trPr>
          <w:divId w:val="415321238"/>
        </w:trPr>
        <w:tc>
          <w:tcPr>
            <w:tcW w:w="0" w:type="auto"/>
            <w:shd w:val="clear" w:color="auto" w:fill="CCEEFF"/>
            <w:tcMar>
              <w:top w:w="30" w:type="dxa"/>
              <w:left w:w="180" w:type="dxa"/>
              <w:bottom w:w="30" w:type="dxa"/>
              <w:right w:w="30" w:type="dxa"/>
            </w:tcMar>
            <w:vAlign w:val="bottom"/>
            <w:hideMark/>
          </w:tcPr>
          <w:p w14:paraId="30D0C9FD" w14:textId="77777777" w:rsidR="00000000" w:rsidRDefault="00A62CB6">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E1AC47" w14:textId="77777777" w:rsidR="00000000" w:rsidRDefault="00A62CB6">
            <w:pPr>
              <w:jc w:val="right"/>
              <w:rPr>
                <w:rFonts w:eastAsia="Times New Roman"/>
                <w:sz w:val="20"/>
                <w:szCs w:val="20"/>
              </w:rPr>
            </w:pPr>
            <w:r>
              <w:rPr>
                <w:rFonts w:ascii="inherit" w:eastAsia="Times New Roman" w:hAnsi="inherit"/>
                <w:sz w:val="20"/>
                <w:szCs w:val="20"/>
              </w:rPr>
              <w:t>1,790</w:t>
            </w:r>
          </w:p>
        </w:tc>
        <w:tc>
          <w:tcPr>
            <w:tcW w:w="0" w:type="auto"/>
            <w:tcBorders>
              <w:top w:val="single" w:sz="6" w:space="0" w:color="000000"/>
              <w:bottom w:val="single" w:sz="6" w:space="0" w:color="000000"/>
            </w:tcBorders>
            <w:shd w:val="clear" w:color="auto" w:fill="CCEEFF"/>
            <w:vAlign w:val="bottom"/>
            <w:hideMark/>
          </w:tcPr>
          <w:p w14:paraId="709AF09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BBD2D" w14:textId="77777777" w:rsidR="00000000" w:rsidRDefault="00A62CB6">
            <w:pPr>
              <w:divId w:val="1260748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651A5F" w14:textId="77777777" w:rsidR="00000000" w:rsidRDefault="00A62CB6">
            <w:pPr>
              <w:jc w:val="right"/>
              <w:rPr>
                <w:rFonts w:eastAsia="Times New Roman"/>
                <w:sz w:val="20"/>
                <w:szCs w:val="20"/>
              </w:rPr>
            </w:pPr>
            <w:r>
              <w:rPr>
                <w:rFonts w:ascii="inherit" w:eastAsia="Times New Roman" w:hAnsi="inherit"/>
                <w:sz w:val="20"/>
                <w:szCs w:val="20"/>
              </w:rPr>
              <w:t>1,725</w:t>
            </w:r>
          </w:p>
        </w:tc>
        <w:tc>
          <w:tcPr>
            <w:tcW w:w="0" w:type="auto"/>
            <w:tcBorders>
              <w:top w:val="single" w:sz="6" w:space="0" w:color="000000"/>
              <w:bottom w:val="single" w:sz="6" w:space="0" w:color="000000"/>
            </w:tcBorders>
            <w:shd w:val="clear" w:color="auto" w:fill="CCEEFF"/>
            <w:vAlign w:val="bottom"/>
            <w:hideMark/>
          </w:tcPr>
          <w:p w14:paraId="65B1A31A" w14:textId="77777777" w:rsidR="00000000" w:rsidRDefault="00A62CB6">
            <w:pPr>
              <w:rPr>
                <w:rFonts w:eastAsia="Times New Roman"/>
                <w:sz w:val="20"/>
                <w:szCs w:val="20"/>
              </w:rPr>
            </w:pPr>
          </w:p>
        </w:tc>
      </w:tr>
      <w:tr w:rsidR="00000000" w14:paraId="2D458FD7" w14:textId="77777777">
        <w:trPr>
          <w:divId w:val="415321238"/>
        </w:trPr>
        <w:tc>
          <w:tcPr>
            <w:tcW w:w="0" w:type="auto"/>
            <w:tcMar>
              <w:top w:w="30" w:type="dxa"/>
              <w:left w:w="30" w:type="dxa"/>
              <w:bottom w:w="30" w:type="dxa"/>
              <w:right w:w="30" w:type="dxa"/>
            </w:tcMar>
            <w:vAlign w:val="bottom"/>
            <w:hideMark/>
          </w:tcPr>
          <w:p w14:paraId="08B010AD" w14:textId="77777777" w:rsidR="00000000" w:rsidRDefault="00A62CB6">
            <w:pPr>
              <w:rPr>
                <w:rFonts w:eastAsia="Times New Roman"/>
                <w:sz w:val="20"/>
                <w:szCs w:val="20"/>
              </w:rPr>
            </w:pPr>
            <w:r>
              <w:rPr>
                <w:rFonts w:ascii="inherit" w:eastAsia="Times New Roman" w:hAnsi="inherit"/>
                <w:i/>
                <w:iCs/>
                <w:sz w:val="20"/>
                <w:szCs w:val="20"/>
                <w:u w:val="single"/>
              </w:rPr>
              <w:t>Petsense</w:t>
            </w:r>
          </w:p>
        </w:tc>
        <w:tc>
          <w:tcPr>
            <w:tcW w:w="0" w:type="auto"/>
            <w:gridSpan w:val="2"/>
            <w:tcMar>
              <w:top w:w="30" w:type="dxa"/>
              <w:left w:w="30" w:type="dxa"/>
              <w:bottom w:w="30" w:type="dxa"/>
              <w:right w:w="30" w:type="dxa"/>
            </w:tcMar>
            <w:vAlign w:val="bottom"/>
            <w:hideMark/>
          </w:tcPr>
          <w:p w14:paraId="657C7438" w14:textId="77777777" w:rsidR="00000000" w:rsidRDefault="00A62CB6">
            <w:pPr>
              <w:divId w:val="665480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836B19" w14:textId="77777777" w:rsidR="00000000" w:rsidRDefault="00A62CB6">
            <w:pPr>
              <w:divId w:val="2047559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B0875B" w14:textId="77777777" w:rsidR="00000000" w:rsidRDefault="00A62CB6">
            <w:pPr>
              <w:divId w:val="1068070368"/>
              <w:rPr>
                <w:rFonts w:eastAsia="Times New Roman"/>
                <w:sz w:val="20"/>
                <w:szCs w:val="20"/>
              </w:rPr>
            </w:pPr>
            <w:r>
              <w:rPr>
                <w:rFonts w:ascii="inherit" w:eastAsia="Times New Roman" w:hAnsi="inherit"/>
                <w:sz w:val="20"/>
                <w:szCs w:val="20"/>
              </w:rPr>
              <w:t> </w:t>
            </w:r>
          </w:p>
        </w:tc>
      </w:tr>
      <w:tr w:rsidR="00000000" w14:paraId="6311E71F" w14:textId="77777777">
        <w:trPr>
          <w:divId w:val="415321238"/>
        </w:trPr>
        <w:tc>
          <w:tcPr>
            <w:tcW w:w="0" w:type="auto"/>
            <w:shd w:val="clear" w:color="auto" w:fill="CCEEFF"/>
            <w:tcMar>
              <w:top w:w="30" w:type="dxa"/>
              <w:left w:w="180" w:type="dxa"/>
              <w:bottom w:w="30" w:type="dxa"/>
              <w:right w:w="30" w:type="dxa"/>
            </w:tcMar>
            <w:vAlign w:val="bottom"/>
            <w:hideMark/>
          </w:tcPr>
          <w:p w14:paraId="60AC0684" w14:textId="77777777" w:rsidR="00000000" w:rsidRDefault="00A62CB6">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0" w:type="dxa"/>
            </w:tcMar>
            <w:vAlign w:val="bottom"/>
            <w:hideMark/>
          </w:tcPr>
          <w:p w14:paraId="4282E6DF" w14:textId="77777777" w:rsidR="00000000" w:rsidRDefault="00A62CB6">
            <w:pPr>
              <w:jc w:val="right"/>
              <w:rPr>
                <w:rFonts w:eastAsia="Times New Roman"/>
                <w:sz w:val="20"/>
                <w:szCs w:val="20"/>
              </w:rPr>
            </w:pPr>
            <w:r>
              <w:rPr>
                <w:rFonts w:ascii="inherit" w:eastAsia="Times New Roman" w:hAnsi="inherit"/>
                <w:sz w:val="20"/>
                <w:szCs w:val="20"/>
              </w:rPr>
              <w:t>175</w:t>
            </w:r>
          </w:p>
        </w:tc>
        <w:tc>
          <w:tcPr>
            <w:tcW w:w="0" w:type="auto"/>
            <w:shd w:val="clear" w:color="auto" w:fill="CCEEFF"/>
            <w:vAlign w:val="bottom"/>
            <w:hideMark/>
          </w:tcPr>
          <w:p w14:paraId="32DFC89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EF896" w14:textId="77777777" w:rsidR="00000000" w:rsidRDefault="00A62CB6">
            <w:pPr>
              <w:divId w:val="836459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336105" w14:textId="77777777" w:rsidR="00000000" w:rsidRDefault="00A62CB6">
            <w:pPr>
              <w:jc w:val="right"/>
              <w:rPr>
                <w:rFonts w:eastAsia="Times New Roman"/>
                <w:sz w:val="20"/>
                <w:szCs w:val="20"/>
              </w:rPr>
            </w:pPr>
            <w:r>
              <w:rPr>
                <w:rFonts w:ascii="inherit" w:eastAsia="Times New Roman" w:hAnsi="inherit"/>
                <w:sz w:val="20"/>
                <w:szCs w:val="20"/>
              </w:rPr>
              <w:t>168</w:t>
            </w:r>
          </w:p>
        </w:tc>
        <w:tc>
          <w:tcPr>
            <w:tcW w:w="0" w:type="auto"/>
            <w:shd w:val="clear" w:color="auto" w:fill="CCEEFF"/>
            <w:vAlign w:val="bottom"/>
            <w:hideMark/>
          </w:tcPr>
          <w:p w14:paraId="6F1DBE14" w14:textId="77777777" w:rsidR="00000000" w:rsidRDefault="00A62CB6">
            <w:pPr>
              <w:rPr>
                <w:rFonts w:eastAsia="Times New Roman"/>
                <w:sz w:val="20"/>
                <w:szCs w:val="20"/>
              </w:rPr>
            </w:pPr>
          </w:p>
        </w:tc>
      </w:tr>
      <w:tr w:rsidR="00000000" w14:paraId="347A7693" w14:textId="77777777">
        <w:trPr>
          <w:divId w:val="415321238"/>
        </w:trPr>
        <w:tc>
          <w:tcPr>
            <w:tcW w:w="0" w:type="auto"/>
            <w:tcMar>
              <w:top w:w="30" w:type="dxa"/>
              <w:left w:w="180" w:type="dxa"/>
              <w:bottom w:w="30" w:type="dxa"/>
              <w:right w:w="30" w:type="dxa"/>
            </w:tcMar>
            <w:vAlign w:val="bottom"/>
            <w:hideMark/>
          </w:tcPr>
          <w:p w14:paraId="40DC72CB" w14:textId="77777777" w:rsidR="00000000" w:rsidRDefault="00A62CB6">
            <w:pPr>
              <w:rPr>
                <w:rFonts w:eastAsia="Times New Roman"/>
                <w:sz w:val="20"/>
                <w:szCs w:val="20"/>
              </w:rPr>
            </w:pPr>
            <w:r>
              <w:rPr>
                <w:rFonts w:ascii="inherit" w:eastAsia="Times New Roman" w:hAnsi="inherit"/>
                <w:sz w:val="20"/>
                <w:szCs w:val="20"/>
              </w:rPr>
              <w:t>New stores opened</w:t>
            </w:r>
          </w:p>
        </w:tc>
        <w:tc>
          <w:tcPr>
            <w:tcW w:w="0" w:type="auto"/>
            <w:tcMar>
              <w:top w:w="30" w:type="dxa"/>
              <w:left w:w="30" w:type="dxa"/>
              <w:bottom w:w="30" w:type="dxa"/>
              <w:right w:w="0" w:type="dxa"/>
            </w:tcMar>
            <w:vAlign w:val="bottom"/>
            <w:hideMark/>
          </w:tcPr>
          <w:p w14:paraId="642CAA1D" w14:textId="77777777" w:rsidR="00000000" w:rsidRDefault="00A62CB6">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087089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761F5A0" w14:textId="77777777" w:rsidR="00000000" w:rsidRDefault="00A62CB6">
            <w:pPr>
              <w:divId w:val="1146699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18FABB" w14:textId="77777777" w:rsidR="00000000" w:rsidRDefault="00A62CB6">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4D57984C" w14:textId="77777777" w:rsidR="00000000" w:rsidRDefault="00A62CB6">
            <w:pPr>
              <w:rPr>
                <w:rFonts w:eastAsia="Times New Roman"/>
                <w:sz w:val="20"/>
                <w:szCs w:val="20"/>
              </w:rPr>
            </w:pPr>
          </w:p>
        </w:tc>
      </w:tr>
      <w:tr w:rsidR="00000000" w14:paraId="59324277" w14:textId="77777777">
        <w:trPr>
          <w:divId w:val="415321238"/>
        </w:trPr>
        <w:tc>
          <w:tcPr>
            <w:tcW w:w="0" w:type="auto"/>
            <w:shd w:val="clear" w:color="auto" w:fill="CCEEFF"/>
            <w:tcMar>
              <w:top w:w="30" w:type="dxa"/>
              <w:left w:w="180" w:type="dxa"/>
              <w:bottom w:w="30" w:type="dxa"/>
              <w:right w:w="30" w:type="dxa"/>
            </w:tcMar>
            <w:vAlign w:val="bottom"/>
            <w:hideMark/>
          </w:tcPr>
          <w:p w14:paraId="5923AC82" w14:textId="77777777" w:rsidR="00000000" w:rsidRDefault="00A62CB6">
            <w:pPr>
              <w:rPr>
                <w:rFonts w:eastAsia="Times New Roman"/>
                <w:sz w:val="20"/>
                <w:szCs w:val="20"/>
              </w:rPr>
            </w:pPr>
            <w:r>
              <w:rPr>
                <w:rFonts w:ascii="inherit" w:eastAsia="Times New Roman" w:hAnsi="inherit"/>
                <w:sz w:val="20"/>
                <w:szCs w:val="20"/>
              </w:rPr>
              <w:t>Stores closed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89DDF87"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B9511E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DC151E" w14:textId="77777777" w:rsidR="00000000" w:rsidRDefault="00A62CB6">
            <w:pPr>
              <w:divId w:val="12166227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6231038" w14:textId="77777777" w:rsidR="00000000" w:rsidRDefault="00A62CB6">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31F289" w14:textId="77777777" w:rsidR="00000000" w:rsidRDefault="00A62CB6">
            <w:pPr>
              <w:rPr>
                <w:rFonts w:eastAsia="Times New Roman"/>
                <w:sz w:val="20"/>
                <w:szCs w:val="20"/>
              </w:rPr>
            </w:pPr>
            <w:r>
              <w:rPr>
                <w:rFonts w:ascii="inherit" w:eastAsia="Times New Roman" w:hAnsi="inherit"/>
                <w:sz w:val="20"/>
                <w:szCs w:val="20"/>
              </w:rPr>
              <w:t>)</w:t>
            </w:r>
          </w:p>
        </w:tc>
      </w:tr>
      <w:tr w:rsidR="00000000" w14:paraId="181AC7BD" w14:textId="77777777">
        <w:trPr>
          <w:divId w:val="415321238"/>
        </w:trPr>
        <w:tc>
          <w:tcPr>
            <w:tcW w:w="0" w:type="auto"/>
            <w:tcMar>
              <w:top w:w="30" w:type="dxa"/>
              <w:left w:w="180" w:type="dxa"/>
              <w:bottom w:w="30" w:type="dxa"/>
              <w:right w:w="30" w:type="dxa"/>
            </w:tcMar>
            <w:vAlign w:val="bottom"/>
            <w:hideMark/>
          </w:tcPr>
          <w:p w14:paraId="782CC11E" w14:textId="77777777" w:rsidR="00000000" w:rsidRDefault="00A62CB6">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tcBorders>
            <w:tcMar>
              <w:top w:w="30" w:type="dxa"/>
              <w:left w:w="30" w:type="dxa"/>
              <w:bottom w:w="30" w:type="dxa"/>
              <w:right w:w="0" w:type="dxa"/>
            </w:tcMar>
            <w:vAlign w:val="bottom"/>
            <w:hideMark/>
          </w:tcPr>
          <w:p w14:paraId="67F99FB2" w14:textId="77777777" w:rsidR="00000000" w:rsidRDefault="00A62CB6">
            <w:pPr>
              <w:jc w:val="right"/>
              <w:rPr>
                <w:rFonts w:eastAsia="Times New Roman"/>
                <w:sz w:val="20"/>
                <w:szCs w:val="20"/>
              </w:rPr>
            </w:pPr>
            <w:r>
              <w:rPr>
                <w:rFonts w:ascii="inherit" w:eastAsia="Times New Roman" w:hAnsi="inherit"/>
                <w:sz w:val="20"/>
                <w:szCs w:val="20"/>
              </w:rPr>
              <w:t>177</w:t>
            </w:r>
          </w:p>
        </w:tc>
        <w:tc>
          <w:tcPr>
            <w:tcW w:w="0" w:type="auto"/>
            <w:tcBorders>
              <w:top w:val="single" w:sz="6" w:space="0" w:color="000000"/>
            </w:tcBorders>
            <w:vAlign w:val="bottom"/>
            <w:hideMark/>
          </w:tcPr>
          <w:p w14:paraId="6E705CF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7AC09E9" w14:textId="77777777" w:rsidR="00000000" w:rsidRDefault="00A62CB6">
            <w:pPr>
              <w:divId w:val="19661577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E050BE1" w14:textId="77777777" w:rsidR="00000000" w:rsidRDefault="00A62CB6">
            <w:pPr>
              <w:jc w:val="right"/>
              <w:rPr>
                <w:rFonts w:eastAsia="Times New Roman"/>
                <w:sz w:val="20"/>
                <w:szCs w:val="20"/>
              </w:rPr>
            </w:pPr>
            <w:r>
              <w:rPr>
                <w:rFonts w:ascii="inherit" w:eastAsia="Times New Roman" w:hAnsi="inherit"/>
                <w:sz w:val="20"/>
                <w:szCs w:val="20"/>
              </w:rPr>
              <w:t>174</w:t>
            </w:r>
          </w:p>
        </w:tc>
        <w:tc>
          <w:tcPr>
            <w:tcW w:w="0" w:type="auto"/>
            <w:tcBorders>
              <w:top w:val="single" w:sz="6" w:space="0" w:color="000000"/>
            </w:tcBorders>
            <w:vAlign w:val="bottom"/>
            <w:hideMark/>
          </w:tcPr>
          <w:p w14:paraId="32A5A795" w14:textId="77777777" w:rsidR="00000000" w:rsidRDefault="00A62CB6">
            <w:pPr>
              <w:rPr>
                <w:rFonts w:eastAsia="Times New Roman"/>
                <w:sz w:val="20"/>
                <w:szCs w:val="20"/>
              </w:rPr>
            </w:pPr>
          </w:p>
        </w:tc>
      </w:tr>
      <w:tr w:rsidR="00000000" w14:paraId="61033C70" w14:textId="77777777">
        <w:trPr>
          <w:divId w:val="415321238"/>
        </w:trPr>
        <w:tc>
          <w:tcPr>
            <w:tcW w:w="0" w:type="auto"/>
            <w:shd w:val="clear" w:color="auto" w:fill="CCEEFF"/>
            <w:tcMar>
              <w:top w:w="30" w:type="dxa"/>
              <w:left w:w="30" w:type="dxa"/>
              <w:bottom w:w="30" w:type="dxa"/>
              <w:right w:w="30" w:type="dxa"/>
            </w:tcMar>
            <w:vAlign w:val="bottom"/>
            <w:hideMark/>
          </w:tcPr>
          <w:p w14:paraId="566D5182" w14:textId="77777777" w:rsidR="00000000" w:rsidRDefault="00A62CB6">
            <w:pPr>
              <w:rPr>
                <w:rFonts w:eastAsia="Times New Roman"/>
                <w:sz w:val="20"/>
                <w:szCs w:val="20"/>
              </w:rPr>
            </w:pPr>
            <w:r>
              <w:rPr>
                <w:rFonts w:ascii="inherit" w:eastAsia="Times New Roman" w:hAnsi="inherit"/>
                <w:sz w:val="20"/>
                <w:szCs w:val="20"/>
              </w:rPr>
              <w:t>Consolidated,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DCDCBE" w14:textId="77777777" w:rsidR="00000000" w:rsidRDefault="00A62CB6">
            <w:pPr>
              <w:jc w:val="right"/>
              <w:rPr>
                <w:rFonts w:eastAsia="Times New Roman"/>
                <w:sz w:val="20"/>
                <w:szCs w:val="20"/>
              </w:rPr>
            </w:pPr>
            <w:r>
              <w:rPr>
                <w:rFonts w:ascii="inherit" w:eastAsia="Times New Roman" w:hAnsi="inherit"/>
                <w:sz w:val="20"/>
                <w:szCs w:val="20"/>
              </w:rPr>
              <w:t>1,967</w:t>
            </w:r>
          </w:p>
        </w:tc>
        <w:tc>
          <w:tcPr>
            <w:tcW w:w="0" w:type="auto"/>
            <w:tcBorders>
              <w:top w:val="single" w:sz="6" w:space="0" w:color="000000"/>
              <w:bottom w:val="double" w:sz="6" w:space="0" w:color="000000"/>
            </w:tcBorders>
            <w:shd w:val="clear" w:color="auto" w:fill="CCEEFF"/>
            <w:vAlign w:val="bottom"/>
            <w:hideMark/>
          </w:tcPr>
          <w:p w14:paraId="460D29CF"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9BA4D" w14:textId="77777777" w:rsidR="00000000" w:rsidRDefault="00A62CB6">
            <w:pPr>
              <w:divId w:val="1479835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3CD61E" w14:textId="77777777" w:rsidR="00000000" w:rsidRDefault="00A62CB6">
            <w:pPr>
              <w:jc w:val="right"/>
              <w:rPr>
                <w:rFonts w:eastAsia="Times New Roman"/>
                <w:sz w:val="20"/>
                <w:szCs w:val="20"/>
              </w:rPr>
            </w:pPr>
            <w:r>
              <w:rPr>
                <w:rFonts w:ascii="inherit" w:eastAsia="Times New Roman" w:hAnsi="inherit"/>
                <w:sz w:val="20"/>
                <w:szCs w:val="20"/>
              </w:rPr>
              <w:t>1,899</w:t>
            </w:r>
          </w:p>
        </w:tc>
        <w:tc>
          <w:tcPr>
            <w:tcW w:w="0" w:type="auto"/>
            <w:tcBorders>
              <w:top w:val="single" w:sz="6" w:space="0" w:color="000000"/>
              <w:bottom w:val="double" w:sz="6" w:space="0" w:color="000000"/>
            </w:tcBorders>
            <w:shd w:val="clear" w:color="auto" w:fill="CCEEFF"/>
            <w:vAlign w:val="bottom"/>
            <w:hideMark/>
          </w:tcPr>
          <w:p w14:paraId="1AEF14F2" w14:textId="77777777" w:rsidR="00000000" w:rsidRDefault="00A62CB6">
            <w:pPr>
              <w:rPr>
                <w:rFonts w:eastAsia="Times New Roman"/>
                <w:sz w:val="20"/>
                <w:szCs w:val="20"/>
              </w:rPr>
            </w:pPr>
          </w:p>
        </w:tc>
      </w:tr>
      <w:tr w:rsidR="00000000" w14:paraId="1F635D89" w14:textId="77777777">
        <w:trPr>
          <w:divId w:val="415321238"/>
        </w:trPr>
        <w:tc>
          <w:tcPr>
            <w:tcW w:w="0" w:type="auto"/>
            <w:tcMar>
              <w:top w:w="30" w:type="dxa"/>
              <w:left w:w="30" w:type="dxa"/>
              <w:bottom w:w="30" w:type="dxa"/>
              <w:right w:w="30" w:type="dxa"/>
            </w:tcMar>
            <w:vAlign w:val="bottom"/>
            <w:hideMark/>
          </w:tcPr>
          <w:p w14:paraId="54327B30" w14:textId="77777777" w:rsidR="00000000" w:rsidRDefault="00A62CB6">
            <w:pPr>
              <w:rPr>
                <w:rFonts w:eastAsia="Times New Roman"/>
                <w:sz w:val="20"/>
                <w:szCs w:val="20"/>
              </w:rPr>
            </w:pPr>
            <w:r>
              <w:rPr>
                <w:rFonts w:ascii="inherit" w:eastAsia="Times New Roman" w:hAnsi="inherit"/>
                <w:sz w:val="20"/>
                <w:szCs w:val="20"/>
              </w:rPr>
              <w:t>Stores relocated</w:t>
            </w:r>
          </w:p>
        </w:tc>
        <w:tc>
          <w:tcPr>
            <w:tcW w:w="0" w:type="auto"/>
            <w:tcMar>
              <w:top w:w="30" w:type="dxa"/>
              <w:left w:w="30" w:type="dxa"/>
              <w:bottom w:w="30" w:type="dxa"/>
              <w:right w:w="0" w:type="dxa"/>
            </w:tcMar>
            <w:vAlign w:val="bottom"/>
            <w:hideMark/>
          </w:tcPr>
          <w:p w14:paraId="2FACCCDC" w14:textId="77777777" w:rsidR="00000000" w:rsidRDefault="00A62CB6">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33BE76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C28CE80" w14:textId="77777777" w:rsidR="00000000" w:rsidRDefault="00A62CB6">
            <w:pPr>
              <w:divId w:val="16660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870946" w14:textId="77777777" w:rsidR="00000000" w:rsidRDefault="00A62CB6">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B7B972D" w14:textId="77777777" w:rsidR="00000000" w:rsidRDefault="00A62CB6">
            <w:pPr>
              <w:rPr>
                <w:rFonts w:eastAsia="Times New Roman"/>
                <w:sz w:val="20"/>
                <w:szCs w:val="20"/>
              </w:rPr>
            </w:pPr>
          </w:p>
        </w:tc>
      </w:tr>
    </w:tbl>
    <w:p w14:paraId="42080F7C" w14:textId="77777777" w:rsidR="00000000" w:rsidRDefault="00A62CB6">
      <w:pPr>
        <w:spacing w:line="288" w:lineRule="auto"/>
        <w:jc w:val="both"/>
        <w:rPr>
          <w:rFonts w:eastAsia="Times New Roman"/>
          <w:sz w:val="20"/>
          <w:szCs w:val="20"/>
        </w:rPr>
      </w:pPr>
    </w:p>
    <w:p w14:paraId="4A46E329"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indicates the percentage of net sales represented by each of our major product categories for the fiscal</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p>
    <w:tbl>
      <w:tblPr>
        <w:tblW w:w="5000" w:type="pct"/>
        <w:jc w:val="center"/>
        <w:tblCellMar>
          <w:left w:w="0" w:type="dxa"/>
          <w:right w:w="0" w:type="dxa"/>
        </w:tblCellMar>
        <w:tblLook w:val="04A0" w:firstRow="1" w:lastRow="0" w:firstColumn="1" w:lastColumn="0" w:noHBand="0" w:noVBand="1"/>
      </w:tblPr>
      <w:tblGrid>
        <w:gridCol w:w="50"/>
        <w:gridCol w:w="5623"/>
        <w:gridCol w:w="1055"/>
        <w:gridCol w:w="209"/>
        <w:gridCol w:w="105"/>
        <w:gridCol w:w="1055"/>
        <w:gridCol w:w="209"/>
      </w:tblGrid>
      <w:tr w:rsidR="00000000" w14:paraId="464A873F" w14:textId="77777777">
        <w:trPr>
          <w:divId w:val="987444462"/>
          <w:jc w:val="center"/>
        </w:trPr>
        <w:tc>
          <w:tcPr>
            <w:tcW w:w="0" w:type="auto"/>
            <w:gridSpan w:val="7"/>
            <w:vAlign w:val="center"/>
            <w:hideMark/>
          </w:tcPr>
          <w:p w14:paraId="1C8570F1" w14:textId="77777777" w:rsidR="00000000" w:rsidRDefault="00A62CB6">
            <w:pPr>
              <w:spacing w:line="288" w:lineRule="auto"/>
              <w:jc w:val="both"/>
              <w:rPr>
                <w:rFonts w:eastAsia="Times New Roman"/>
                <w:sz w:val="20"/>
                <w:szCs w:val="20"/>
              </w:rPr>
            </w:pPr>
          </w:p>
        </w:tc>
      </w:tr>
      <w:tr w:rsidR="00000000" w14:paraId="0897BCF1" w14:textId="77777777">
        <w:trPr>
          <w:divId w:val="987444462"/>
          <w:jc w:val="center"/>
        </w:trPr>
        <w:tc>
          <w:tcPr>
            <w:tcW w:w="0" w:type="pct"/>
            <w:vAlign w:val="center"/>
            <w:hideMark/>
          </w:tcPr>
          <w:p w14:paraId="3433507B" w14:textId="77777777" w:rsidR="00000000" w:rsidRDefault="00A62CB6">
            <w:pPr>
              <w:rPr>
                <w:rFonts w:eastAsia="Times New Roman"/>
                <w:sz w:val="20"/>
                <w:szCs w:val="20"/>
              </w:rPr>
            </w:pPr>
          </w:p>
        </w:tc>
        <w:tc>
          <w:tcPr>
            <w:tcW w:w="3450" w:type="pct"/>
            <w:vAlign w:val="center"/>
            <w:hideMark/>
          </w:tcPr>
          <w:p w14:paraId="2FA35B4C" w14:textId="77777777" w:rsidR="00000000" w:rsidRDefault="00A62CB6">
            <w:pPr>
              <w:rPr>
                <w:rFonts w:eastAsia="Times New Roman"/>
                <w:sz w:val="20"/>
                <w:szCs w:val="20"/>
              </w:rPr>
            </w:pPr>
          </w:p>
        </w:tc>
        <w:tc>
          <w:tcPr>
            <w:tcW w:w="700" w:type="pct"/>
            <w:vAlign w:val="center"/>
            <w:hideMark/>
          </w:tcPr>
          <w:p w14:paraId="28F23991" w14:textId="77777777" w:rsidR="00000000" w:rsidRDefault="00A62CB6">
            <w:pPr>
              <w:rPr>
                <w:rFonts w:eastAsia="Times New Roman"/>
                <w:sz w:val="20"/>
                <w:szCs w:val="20"/>
              </w:rPr>
            </w:pPr>
          </w:p>
        </w:tc>
        <w:tc>
          <w:tcPr>
            <w:tcW w:w="50" w:type="pct"/>
            <w:vAlign w:val="center"/>
            <w:hideMark/>
          </w:tcPr>
          <w:p w14:paraId="6F974A09" w14:textId="77777777" w:rsidR="00000000" w:rsidRDefault="00A62CB6">
            <w:pPr>
              <w:rPr>
                <w:rFonts w:eastAsia="Times New Roman"/>
                <w:sz w:val="20"/>
                <w:szCs w:val="20"/>
              </w:rPr>
            </w:pPr>
          </w:p>
        </w:tc>
        <w:tc>
          <w:tcPr>
            <w:tcW w:w="50" w:type="pct"/>
            <w:vAlign w:val="center"/>
            <w:hideMark/>
          </w:tcPr>
          <w:p w14:paraId="1A003DB9" w14:textId="77777777" w:rsidR="00000000" w:rsidRDefault="00A62CB6">
            <w:pPr>
              <w:rPr>
                <w:rFonts w:eastAsia="Times New Roman"/>
                <w:sz w:val="20"/>
                <w:szCs w:val="20"/>
              </w:rPr>
            </w:pPr>
          </w:p>
        </w:tc>
        <w:tc>
          <w:tcPr>
            <w:tcW w:w="700" w:type="pct"/>
            <w:vAlign w:val="center"/>
            <w:hideMark/>
          </w:tcPr>
          <w:p w14:paraId="164C9ED4" w14:textId="77777777" w:rsidR="00000000" w:rsidRDefault="00A62CB6">
            <w:pPr>
              <w:rPr>
                <w:rFonts w:eastAsia="Times New Roman"/>
                <w:sz w:val="20"/>
                <w:szCs w:val="20"/>
              </w:rPr>
            </w:pPr>
          </w:p>
        </w:tc>
        <w:tc>
          <w:tcPr>
            <w:tcW w:w="50" w:type="pct"/>
            <w:vAlign w:val="center"/>
            <w:hideMark/>
          </w:tcPr>
          <w:p w14:paraId="1475DC79" w14:textId="77777777" w:rsidR="00000000" w:rsidRDefault="00A62CB6">
            <w:pPr>
              <w:rPr>
                <w:rFonts w:eastAsia="Times New Roman"/>
                <w:sz w:val="20"/>
                <w:szCs w:val="20"/>
              </w:rPr>
            </w:pPr>
          </w:p>
        </w:tc>
      </w:tr>
      <w:tr w:rsidR="00000000" w14:paraId="72BA692D" w14:textId="77777777">
        <w:trPr>
          <w:divId w:val="987444462"/>
          <w:jc w:val="center"/>
        </w:trPr>
        <w:tc>
          <w:tcPr>
            <w:tcW w:w="0" w:type="auto"/>
            <w:vAlign w:val="center"/>
            <w:hideMark/>
          </w:tcPr>
          <w:p w14:paraId="403818C2"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14:paraId="431A8E96" w14:textId="77777777" w:rsidR="00000000" w:rsidRDefault="00A62CB6">
            <w:pPr>
              <w:divId w:val="103025809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6CDCEE9A" w14:textId="77777777" w:rsidR="00000000" w:rsidRDefault="00A62CB6">
            <w:pPr>
              <w:jc w:val="center"/>
              <w:rPr>
                <w:rFonts w:eastAsia="Times New Roman"/>
                <w:sz w:val="20"/>
                <w:szCs w:val="20"/>
              </w:rPr>
            </w:pPr>
            <w:r>
              <w:rPr>
                <w:rFonts w:ascii="inherit" w:eastAsia="Times New Roman" w:hAnsi="inherit"/>
                <w:b/>
                <w:bCs/>
                <w:sz w:val="20"/>
                <w:szCs w:val="20"/>
              </w:rPr>
              <w:t>Percent of Net Sales</w:t>
            </w:r>
          </w:p>
        </w:tc>
      </w:tr>
      <w:tr w:rsidR="00000000" w14:paraId="4D17D154" w14:textId="77777777">
        <w:trPr>
          <w:divId w:val="987444462"/>
          <w:jc w:val="center"/>
        </w:trPr>
        <w:tc>
          <w:tcPr>
            <w:tcW w:w="0" w:type="auto"/>
            <w:vAlign w:val="center"/>
            <w:hideMark/>
          </w:tcPr>
          <w:p w14:paraId="7461DE74" w14:textId="77777777" w:rsidR="00000000" w:rsidRDefault="00A62CB6">
            <w:pPr>
              <w:rPr>
                <w:rFonts w:eastAsia="Times New Roman"/>
                <w:sz w:val="20"/>
                <w:szCs w:val="20"/>
              </w:rPr>
            </w:pPr>
            <w:r>
              <w:rPr>
                <w:rFonts w:eastAsia="Times New Roman"/>
                <w:sz w:val="20"/>
                <w:szCs w:val="20"/>
              </w:rPr>
              <w:t> </w:t>
            </w:r>
          </w:p>
        </w:tc>
        <w:tc>
          <w:tcPr>
            <w:tcW w:w="0" w:type="auto"/>
            <w:vMerge w:val="restart"/>
            <w:tcMar>
              <w:top w:w="30" w:type="dxa"/>
              <w:left w:w="30" w:type="dxa"/>
              <w:bottom w:w="30" w:type="dxa"/>
              <w:right w:w="30" w:type="dxa"/>
            </w:tcMar>
            <w:vAlign w:val="bottom"/>
            <w:hideMark/>
          </w:tcPr>
          <w:p w14:paraId="699FF2C3"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0" w:type="dxa"/>
            </w:tcMar>
            <w:vAlign w:val="bottom"/>
            <w:hideMark/>
          </w:tcPr>
          <w:p w14:paraId="38310EF6"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4A016F43" w14:textId="77777777">
        <w:trPr>
          <w:divId w:val="987444462"/>
          <w:jc w:val="center"/>
        </w:trPr>
        <w:tc>
          <w:tcPr>
            <w:tcW w:w="0" w:type="auto"/>
            <w:vAlign w:val="center"/>
            <w:hideMark/>
          </w:tcPr>
          <w:p w14:paraId="25C654D1" w14:textId="77777777" w:rsidR="00000000" w:rsidRDefault="00A62CB6">
            <w:pPr>
              <w:rPr>
                <w:rFonts w:eastAsia="Times New Roman"/>
                <w:sz w:val="20"/>
                <w:szCs w:val="20"/>
              </w:rPr>
            </w:pPr>
            <w:r>
              <w:rPr>
                <w:rFonts w:eastAsia="Times New Roman"/>
                <w:sz w:val="20"/>
                <w:szCs w:val="20"/>
              </w:rPr>
              <w:t> </w:t>
            </w:r>
          </w:p>
        </w:tc>
        <w:tc>
          <w:tcPr>
            <w:tcW w:w="0" w:type="auto"/>
            <w:vMerge/>
            <w:vAlign w:val="center"/>
            <w:hideMark/>
          </w:tcPr>
          <w:p w14:paraId="44B08C79" w14:textId="77777777" w:rsidR="00000000" w:rsidRDefault="00A62CB6">
            <w:pPr>
              <w:rPr>
                <w:rFonts w:eastAsia="Times New Roman"/>
                <w:sz w:val="20"/>
                <w:szCs w:val="20"/>
              </w:rPr>
            </w:pPr>
          </w:p>
        </w:tc>
        <w:tc>
          <w:tcPr>
            <w:tcW w:w="0" w:type="auto"/>
            <w:gridSpan w:val="5"/>
            <w:vMerge/>
            <w:tcBorders>
              <w:bottom w:val="single" w:sz="6" w:space="0" w:color="000000"/>
            </w:tcBorders>
            <w:vAlign w:val="center"/>
            <w:hideMark/>
          </w:tcPr>
          <w:p w14:paraId="4409E0CA" w14:textId="77777777" w:rsidR="00000000" w:rsidRDefault="00A62CB6">
            <w:pPr>
              <w:rPr>
                <w:rFonts w:eastAsia="Times New Roman"/>
                <w:sz w:val="20"/>
                <w:szCs w:val="20"/>
              </w:rPr>
            </w:pPr>
          </w:p>
        </w:tc>
      </w:tr>
      <w:tr w:rsidR="00000000" w14:paraId="39AFE3FD" w14:textId="77777777">
        <w:trPr>
          <w:divId w:val="987444462"/>
          <w:jc w:val="center"/>
        </w:trPr>
        <w:tc>
          <w:tcPr>
            <w:tcW w:w="0" w:type="auto"/>
            <w:vAlign w:val="center"/>
            <w:hideMark/>
          </w:tcPr>
          <w:p w14:paraId="34163AED"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14:paraId="53DF6AEA" w14:textId="77777777" w:rsidR="00000000" w:rsidRDefault="00A62CB6">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bottom w:val="single" w:sz="6" w:space="0" w:color="000000"/>
            </w:tcBorders>
            <w:tcMar>
              <w:top w:w="30" w:type="dxa"/>
              <w:left w:w="30" w:type="dxa"/>
              <w:bottom w:w="30" w:type="dxa"/>
              <w:right w:w="30" w:type="dxa"/>
            </w:tcMar>
            <w:vAlign w:val="bottom"/>
            <w:hideMark/>
          </w:tcPr>
          <w:p w14:paraId="3D158486"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7D89E9A2" w14:textId="77777777" w:rsidR="00000000" w:rsidRDefault="00A62CB6">
            <w:pPr>
              <w:divId w:val="383413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ED4EDB4"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75E4AFF8" w14:textId="77777777">
        <w:trPr>
          <w:divId w:val="987444462"/>
          <w:jc w:val="center"/>
        </w:trPr>
        <w:tc>
          <w:tcPr>
            <w:tcW w:w="0" w:type="auto"/>
            <w:vAlign w:val="center"/>
            <w:hideMark/>
          </w:tcPr>
          <w:p w14:paraId="2BCA3355" w14:textId="77777777" w:rsidR="00000000" w:rsidRDefault="00A62CB6">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0720163B" w14:textId="77777777" w:rsidR="00000000" w:rsidRDefault="00A62CB6">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14:paraId="75017A72" w14:textId="77777777" w:rsidR="00000000" w:rsidRDefault="00A62CB6">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54C35D46"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DE3BFD" w14:textId="77777777" w:rsidR="00000000" w:rsidRDefault="00A62CB6">
            <w:pPr>
              <w:divId w:val="1567379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B058E4" w14:textId="77777777" w:rsidR="00000000" w:rsidRDefault="00A62CB6">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1D4EDF99" w14:textId="77777777" w:rsidR="00000000" w:rsidRDefault="00A62CB6">
            <w:pPr>
              <w:rPr>
                <w:rFonts w:eastAsia="Times New Roman"/>
                <w:sz w:val="20"/>
                <w:szCs w:val="20"/>
              </w:rPr>
            </w:pPr>
            <w:r>
              <w:rPr>
                <w:rFonts w:ascii="inherit" w:eastAsia="Times New Roman" w:hAnsi="inherit"/>
                <w:sz w:val="20"/>
                <w:szCs w:val="20"/>
              </w:rPr>
              <w:t>%</w:t>
            </w:r>
          </w:p>
        </w:tc>
      </w:tr>
      <w:tr w:rsidR="00000000" w14:paraId="744113DD" w14:textId="77777777">
        <w:trPr>
          <w:divId w:val="987444462"/>
          <w:jc w:val="center"/>
        </w:trPr>
        <w:tc>
          <w:tcPr>
            <w:tcW w:w="0" w:type="auto"/>
            <w:vAlign w:val="center"/>
            <w:hideMark/>
          </w:tcPr>
          <w:p w14:paraId="613FB08E"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14:paraId="63653457" w14:textId="77777777" w:rsidR="00000000" w:rsidRDefault="00A62CB6">
            <w:pPr>
              <w:rPr>
                <w:rFonts w:eastAsia="Times New Roman"/>
                <w:sz w:val="20"/>
                <w:szCs w:val="20"/>
              </w:rPr>
            </w:pPr>
            <w:r>
              <w:rPr>
                <w:rFonts w:ascii="inherit" w:eastAsia="Times New Roman" w:hAnsi="inherit"/>
                <w:sz w:val="20"/>
                <w:szCs w:val="20"/>
              </w:rPr>
              <w:t>Seasonal, Gift and Toy Products</w:t>
            </w:r>
          </w:p>
        </w:tc>
        <w:tc>
          <w:tcPr>
            <w:tcW w:w="0" w:type="auto"/>
            <w:tcMar>
              <w:top w:w="30" w:type="dxa"/>
              <w:left w:w="30" w:type="dxa"/>
              <w:bottom w:w="30" w:type="dxa"/>
              <w:right w:w="0" w:type="dxa"/>
            </w:tcMar>
            <w:vAlign w:val="bottom"/>
            <w:hideMark/>
          </w:tcPr>
          <w:p w14:paraId="3C95D801"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5B8C758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684B938" w14:textId="77777777" w:rsidR="00000000" w:rsidRDefault="00A62CB6">
            <w:pPr>
              <w:divId w:val="816802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C26DA4"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69F4ED50" w14:textId="77777777" w:rsidR="00000000" w:rsidRDefault="00A62CB6">
            <w:pPr>
              <w:rPr>
                <w:rFonts w:eastAsia="Times New Roman"/>
                <w:sz w:val="20"/>
                <w:szCs w:val="20"/>
              </w:rPr>
            </w:pPr>
          </w:p>
        </w:tc>
      </w:tr>
      <w:tr w:rsidR="00000000" w14:paraId="225A2EE0" w14:textId="77777777">
        <w:trPr>
          <w:divId w:val="987444462"/>
          <w:jc w:val="center"/>
        </w:trPr>
        <w:tc>
          <w:tcPr>
            <w:tcW w:w="0" w:type="auto"/>
            <w:vAlign w:val="center"/>
            <w:hideMark/>
          </w:tcPr>
          <w:p w14:paraId="7FA40483" w14:textId="77777777" w:rsidR="00000000" w:rsidRDefault="00A62CB6">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524DFFEA" w14:textId="77777777" w:rsidR="00000000" w:rsidRDefault="00A62CB6">
            <w:pPr>
              <w:rPr>
                <w:rFonts w:eastAsia="Times New Roman"/>
                <w:sz w:val="20"/>
                <w:szCs w:val="20"/>
              </w:rPr>
            </w:pPr>
            <w:r>
              <w:rPr>
                <w:rFonts w:ascii="inherit" w:eastAsia="Times New Roman" w:hAnsi="inherit"/>
                <w:sz w:val="20"/>
                <w:szCs w:val="20"/>
              </w:rPr>
              <w:t>Hardware, Tools and Truck</w:t>
            </w:r>
          </w:p>
        </w:tc>
        <w:tc>
          <w:tcPr>
            <w:tcW w:w="0" w:type="auto"/>
            <w:shd w:val="clear" w:color="auto" w:fill="CCEEFF"/>
            <w:tcMar>
              <w:top w:w="30" w:type="dxa"/>
              <w:left w:w="30" w:type="dxa"/>
              <w:bottom w:w="30" w:type="dxa"/>
              <w:right w:w="0" w:type="dxa"/>
            </w:tcMar>
            <w:vAlign w:val="bottom"/>
            <w:hideMark/>
          </w:tcPr>
          <w:p w14:paraId="155F8442"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0C61A01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462F40" w14:textId="77777777" w:rsidR="00000000" w:rsidRDefault="00A62CB6">
            <w:pPr>
              <w:divId w:val="35937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8F6EE2" w14:textId="77777777" w:rsidR="00000000" w:rsidRDefault="00A62CB6">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349DBCA1" w14:textId="77777777" w:rsidR="00000000" w:rsidRDefault="00A62CB6">
            <w:pPr>
              <w:rPr>
                <w:rFonts w:eastAsia="Times New Roman"/>
                <w:sz w:val="20"/>
                <w:szCs w:val="20"/>
              </w:rPr>
            </w:pPr>
          </w:p>
        </w:tc>
      </w:tr>
      <w:tr w:rsidR="00000000" w14:paraId="09C6E889" w14:textId="77777777">
        <w:trPr>
          <w:divId w:val="987444462"/>
          <w:jc w:val="center"/>
        </w:trPr>
        <w:tc>
          <w:tcPr>
            <w:tcW w:w="0" w:type="auto"/>
            <w:vAlign w:val="center"/>
            <w:hideMark/>
          </w:tcPr>
          <w:p w14:paraId="78C51EAA"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14:paraId="3D36510D" w14:textId="77777777" w:rsidR="00000000" w:rsidRDefault="00A62CB6">
            <w:pPr>
              <w:rPr>
                <w:rFonts w:eastAsia="Times New Roman"/>
                <w:sz w:val="20"/>
                <w:szCs w:val="20"/>
              </w:rPr>
            </w:pPr>
            <w:r>
              <w:rPr>
                <w:rFonts w:ascii="inherit" w:eastAsia="Times New Roman" w:hAnsi="inherit"/>
                <w:sz w:val="20"/>
                <w:szCs w:val="20"/>
              </w:rPr>
              <w:t>Clothing and Footwear</w:t>
            </w:r>
          </w:p>
        </w:tc>
        <w:tc>
          <w:tcPr>
            <w:tcW w:w="0" w:type="auto"/>
            <w:tcMar>
              <w:top w:w="30" w:type="dxa"/>
              <w:left w:w="30" w:type="dxa"/>
              <w:bottom w:w="30" w:type="dxa"/>
              <w:right w:w="0" w:type="dxa"/>
            </w:tcMar>
            <w:vAlign w:val="bottom"/>
            <w:hideMark/>
          </w:tcPr>
          <w:p w14:paraId="67D02BC6" w14:textId="77777777" w:rsidR="00000000" w:rsidRDefault="00A62CB6">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382C32C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2A4F30F" w14:textId="77777777" w:rsidR="00000000" w:rsidRDefault="00A62CB6">
            <w:pPr>
              <w:divId w:val="1446268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0D361A" w14:textId="77777777" w:rsidR="00000000" w:rsidRDefault="00A62CB6">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5EE1715D" w14:textId="77777777" w:rsidR="00000000" w:rsidRDefault="00A62CB6">
            <w:pPr>
              <w:rPr>
                <w:rFonts w:eastAsia="Times New Roman"/>
                <w:sz w:val="20"/>
                <w:szCs w:val="20"/>
              </w:rPr>
            </w:pPr>
          </w:p>
        </w:tc>
      </w:tr>
      <w:tr w:rsidR="00000000" w14:paraId="03CFB2A0" w14:textId="77777777">
        <w:trPr>
          <w:divId w:val="987444462"/>
          <w:jc w:val="center"/>
        </w:trPr>
        <w:tc>
          <w:tcPr>
            <w:tcW w:w="0" w:type="auto"/>
            <w:vAlign w:val="center"/>
            <w:hideMark/>
          </w:tcPr>
          <w:p w14:paraId="2ED38AE4" w14:textId="77777777" w:rsidR="00000000" w:rsidRDefault="00A62CB6">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04840C5F" w14:textId="77777777" w:rsidR="00000000" w:rsidRDefault="00A62CB6">
            <w:pPr>
              <w:rPr>
                <w:rFonts w:eastAsia="Times New Roman"/>
                <w:sz w:val="20"/>
                <w:szCs w:val="20"/>
              </w:rPr>
            </w:pPr>
            <w:r>
              <w:rPr>
                <w:rFonts w:ascii="inherit" w:eastAsia="Times New Roman" w:hAnsi="inherit"/>
                <w:sz w:val="20"/>
                <w:szCs w:val="20"/>
              </w:rPr>
              <w:t>Agriculture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8DB4D2F" w14:textId="77777777" w:rsidR="00000000" w:rsidRDefault="00A62CB6">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702CF88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469DC6" w14:textId="77777777" w:rsidR="00000000" w:rsidRDefault="00A62CB6">
            <w:pPr>
              <w:divId w:val="20766616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81F62DD" w14:textId="77777777" w:rsidR="00000000" w:rsidRDefault="00A62CB6">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07207907" w14:textId="77777777" w:rsidR="00000000" w:rsidRDefault="00A62CB6">
            <w:pPr>
              <w:rPr>
                <w:rFonts w:eastAsia="Times New Roman"/>
                <w:sz w:val="20"/>
                <w:szCs w:val="20"/>
              </w:rPr>
            </w:pPr>
          </w:p>
        </w:tc>
      </w:tr>
      <w:tr w:rsidR="00000000" w14:paraId="12881B0B" w14:textId="77777777">
        <w:trPr>
          <w:divId w:val="987444462"/>
          <w:jc w:val="center"/>
        </w:trPr>
        <w:tc>
          <w:tcPr>
            <w:tcW w:w="0" w:type="auto"/>
            <w:vAlign w:val="center"/>
            <w:hideMark/>
          </w:tcPr>
          <w:p w14:paraId="520456A0" w14:textId="77777777" w:rsidR="00000000" w:rsidRDefault="00A62CB6">
            <w:pPr>
              <w:rPr>
                <w:rFonts w:eastAsia="Times New Roman"/>
                <w:sz w:val="20"/>
                <w:szCs w:val="20"/>
              </w:rPr>
            </w:pPr>
            <w:r>
              <w:rPr>
                <w:rFonts w:eastAsia="Times New Roman"/>
                <w:sz w:val="20"/>
                <w:szCs w:val="20"/>
              </w:rPr>
              <w:t> </w:t>
            </w:r>
          </w:p>
        </w:tc>
        <w:tc>
          <w:tcPr>
            <w:tcW w:w="0" w:type="auto"/>
            <w:tcMar>
              <w:top w:w="30" w:type="dxa"/>
              <w:left w:w="540" w:type="dxa"/>
              <w:bottom w:w="30" w:type="dxa"/>
              <w:right w:w="30" w:type="dxa"/>
            </w:tcMar>
            <w:vAlign w:val="bottom"/>
            <w:hideMark/>
          </w:tcPr>
          <w:p w14:paraId="0B7C224D" w14:textId="77777777" w:rsidR="00000000" w:rsidRDefault="00A62CB6">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3CA636"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C12EFA"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33D9A1" w14:textId="77777777" w:rsidR="00000000" w:rsidRDefault="00A62CB6">
            <w:pPr>
              <w:divId w:val="778060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30C0CA" w14:textId="77777777" w:rsidR="00000000" w:rsidRDefault="00A62CB6">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60F447" w14:textId="77777777" w:rsidR="00000000" w:rsidRDefault="00A62CB6">
            <w:pPr>
              <w:rPr>
                <w:rFonts w:eastAsia="Times New Roman"/>
                <w:sz w:val="20"/>
                <w:szCs w:val="20"/>
              </w:rPr>
            </w:pPr>
            <w:r>
              <w:rPr>
                <w:rFonts w:ascii="inherit" w:eastAsia="Times New Roman" w:hAnsi="inherit"/>
                <w:sz w:val="20"/>
                <w:szCs w:val="20"/>
              </w:rPr>
              <w:t>%</w:t>
            </w:r>
          </w:p>
        </w:tc>
      </w:tr>
    </w:tbl>
    <w:p w14:paraId="0A8220E8" w14:textId="77777777" w:rsidR="00000000" w:rsidRDefault="00A62CB6">
      <w:pPr>
        <w:spacing w:line="288" w:lineRule="auto"/>
        <w:rPr>
          <w:rFonts w:eastAsia="Times New Roman"/>
          <w:sz w:val="20"/>
          <w:szCs w:val="20"/>
        </w:rPr>
      </w:pPr>
      <w:r>
        <w:rPr>
          <w:rFonts w:ascii="inherit" w:eastAsia="Times New Roman" w:hAnsi="inherit"/>
          <w:sz w:val="20"/>
          <w:szCs w:val="20"/>
        </w:rPr>
        <w:t> </w:t>
      </w:r>
    </w:p>
    <w:p w14:paraId="3D3528B1" w14:textId="77777777" w:rsidR="00000000" w:rsidRDefault="00A62CB6">
      <w:pPr>
        <w:spacing w:line="288" w:lineRule="auto"/>
        <w:jc w:val="both"/>
        <w:rPr>
          <w:rFonts w:eastAsia="Times New Roman"/>
          <w:sz w:val="20"/>
          <w:szCs w:val="20"/>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$1.44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$1.33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 of net sales, 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34.38%</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34.21%</w:t>
      </w:r>
      <w:r>
        <w:rPr>
          <w:rFonts w:ascii="inherit" w:eastAsia="Times New Roman" w:hAnsi="inherit"/>
          <w:sz w:val="20"/>
          <w:szCs w:val="20"/>
        </w:rPr>
        <w:t xml:space="preserve"> </w:t>
      </w:r>
      <w:r>
        <w:rPr>
          <w:rFonts w:ascii="inherit" w:eastAsia="Times New Roman" w:hAnsi="inherit"/>
          <w:sz w:val="20"/>
          <w:szCs w:val="20"/>
        </w:rPr>
        <w:t>for the comparable period in fiscal</w:t>
      </w:r>
      <w:r>
        <w:rPr>
          <w:rFonts w:ascii="inherit" w:eastAsia="Times New Roman" w:hAnsi="inherit"/>
          <w:sz w:val="20"/>
          <w:szCs w:val="20"/>
        </w:rPr>
        <w:t xml:space="preserve"> </w:t>
      </w:r>
      <w:r>
        <w:rPr>
          <w:rFonts w:ascii="inherit" w:eastAsia="Times New Roman" w:hAnsi="inherit"/>
          <w:sz w:val="20"/>
          <w:szCs w:val="20"/>
        </w:rPr>
        <w:t>2018. The increase in gross margin was primarily attributable to strength in the Company’s p</w:t>
      </w:r>
      <w:r>
        <w:rPr>
          <w:rFonts w:ascii="inherit" w:eastAsia="Times New Roman" w:hAnsi="inherit"/>
          <w:sz w:val="20"/>
          <w:szCs w:val="20"/>
        </w:rPr>
        <w:t>rice management program and favorable product mix throughout the first six months of the year, as well as strong sell through of winter seasonal categories in the first quarter.</w:t>
      </w:r>
      <w:r>
        <w:rPr>
          <w:rFonts w:ascii="inherit" w:eastAsia="Times New Roman" w:hAnsi="inherit"/>
          <w:sz w:val="20"/>
          <w:szCs w:val="20"/>
        </w:rPr>
        <w:t xml:space="preserve"> </w:t>
      </w:r>
      <w:r>
        <w:rPr>
          <w:rFonts w:ascii="inherit" w:eastAsia="Times New Roman" w:hAnsi="inherit"/>
          <w:sz w:val="20"/>
          <w:szCs w:val="20"/>
        </w:rPr>
        <w:t>This favorable activity was partially offset by slightly higher transportation</w:t>
      </w:r>
      <w:r>
        <w:rPr>
          <w:rFonts w:ascii="inherit" w:eastAsia="Times New Roman" w:hAnsi="inherit"/>
          <w:sz w:val="20"/>
          <w:szCs w:val="20"/>
        </w:rPr>
        <w:t xml:space="preserve"> costs as a percent of net sales, particularly in the first quarter.</w:t>
      </w:r>
      <w:r>
        <w:rPr>
          <w:rFonts w:ascii="inherit" w:eastAsia="Times New Roman" w:hAnsi="inherit"/>
          <w:sz w:val="20"/>
          <w:szCs w:val="20"/>
        </w:rPr>
        <w:t xml:space="preserve"> </w:t>
      </w:r>
    </w:p>
    <w:p w14:paraId="3B66E1EC" w14:textId="77777777" w:rsidR="00000000" w:rsidRDefault="00A62CB6">
      <w:pPr>
        <w:spacing w:line="288" w:lineRule="auto"/>
        <w:jc w:val="both"/>
        <w:rPr>
          <w:rFonts w:eastAsia="Times New Roman"/>
          <w:sz w:val="22"/>
          <w:szCs w:val="22"/>
        </w:rPr>
      </w:pPr>
    </w:p>
    <w:p w14:paraId="74F5E97B" w14:textId="77777777" w:rsidR="00000000" w:rsidRDefault="00A62CB6">
      <w:pPr>
        <w:spacing w:line="288" w:lineRule="auto"/>
        <w:jc w:val="both"/>
        <w:rPr>
          <w:rFonts w:eastAsia="Times New Roman"/>
          <w:sz w:val="20"/>
          <w:szCs w:val="20"/>
        </w:rPr>
      </w:pPr>
      <w:r>
        <w:rPr>
          <w:rFonts w:ascii="inherit" w:eastAsia="Times New Roman" w:hAnsi="inherit"/>
          <w:sz w:val="20"/>
          <w:szCs w:val="20"/>
        </w:rPr>
        <w:t>Total SG&amp;A expenses, including depreciation and amortization,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$1.04 billion</w:t>
      </w:r>
      <w:r>
        <w:rPr>
          <w:rFonts w:ascii="inherit" w:eastAsia="Times New Roman" w:hAnsi="inherit"/>
          <w:sz w:val="20"/>
          <w:szCs w:val="20"/>
        </w:rPr>
        <w:t xml:space="preserve"> </w:t>
      </w:r>
      <w:r>
        <w:rPr>
          <w:rFonts w:ascii="inherit" w:eastAsia="Times New Roman" w:hAnsi="inherit"/>
          <w:sz w:val="20"/>
          <w:szCs w:val="20"/>
        </w:rPr>
        <w:t>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$964.9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SG&amp;A expenses, as a percent of net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25.02%</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24.77%</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increase in SG&amp;A as a percent of net sales was primarily att</w:t>
      </w:r>
      <w:r>
        <w:rPr>
          <w:rFonts w:ascii="inherit" w:eastAsia="Times New Roman" w:hAnsi="inherit"/>
          <w:sz w:val="20"/>
          <w:szCs w:val="20"/>
        </w:rPr>
        <w:t>ributable to incremental costs associated with a new distribution facility in Frankfort, New York, and, to a lesser extent, investment in store team member wages.</w:t>
      </w:r>
      <w:r>
        <w:rPr>
          <w:rFonts w:ascii="inherit" w:eastAsia="Times New Roman" w:hAnsi="inherit"/>
          <w:sz w:val="20"/>
          <w:szCs w:val="20"/>
        </w:rPr>
        <w:t xml:space="preserve"> </w:t>
      </w:r>
      <w:r>
        <w:rPr>
          <w:rFonts w:ascii="inherit" w:eastAsia="Times New Roman" w:hAnsi="inherit"/>
          <w:sz w:val="20"/>
          <w:szCs w:val="20"/>
        </w:rPr>
        <w:t xml:space="preserve">These SG&amp;A increases were partially offset by leverage in occupancy and other costs from the </w:t>
      </w:r>
      <w:r>
        <w:rPr>
          <w:rFonts w:ascii="inherit" w:eastAsia="Times New Roman" w:hAnsi="inherit"/>
          <w:sz w:val="20"/>
          <w:szCs w:val="20"/>
        </w:rPr>
        <w:t>increase in comparable store sales.</w:t>
      </w:r>
      <w:r>
        <w:rPr>
          <w:rFonts w:ascii="inherit" w:eastAsia="Times New Roman" w:hAnsi="inherit"/>
          <w:sz w:val="20"/>
          <w:szCs w:val="20"/>
        </w:rPr>
        <w:t xml:space="preserve"> </w:t>
      </w:r>
    </w:p>
    <w:p w14:paraId="190B1038" w14:textId="77777777" w:rsidR="00000000" w:rsidRDefault="00A62CB6">
      <w:pPr>
        <w:spacing w:line="288" w:lineRule="auto"/>
        <w:jc w:val="both"/>
        <w:rPr>
          <w:rFonts w:eastAsia="Times New Roman"/>
          <w:sz w:val="20"/>
          <w:szCs w:val="20"/>
        </w:rPr>
      </w:pPr>
    </w:p>
    <w:p w14:paraId="5879E39F"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effective income tax rate was</w:t>
      </w:r>
      <w:r>
        <w:rPr>
          <w:rFonts w:ascii="inherit" w:eastAsia="Times New Roman" w:hAnsi="inherit"/>
          <w:sz w:val="20"/>
          <w:szCs w:val="20"/>
        </w:rPr>
        <w:t xml:space="preserve"> </w:t>
      </w:r>
      <w:r>
        <w:rPr>
          <w:rFonts w:ascii="inherit" w:eastAsia="Times New Roman" w:hAnsi="inherit"/>
          <w:sz w:val="20"/>
          <w:szCs w:val="20"/>
        </w:rPr>
        <w:t>22.3%</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both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Company expects the full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effective tax rate to be in a range between</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22.7%.</w:t>
      </w:r>
    </w:p>
    <w:p w14:paraId="571E3C34" w14:textId="77777777" w:rsidR="00000000" w:rsidRDefault="00A62CB6">
      <w:pPr>
        <w:spacing w:line="288" w:lineRule="auto"/>
        <w:jc w:val="both"/>
        <w:rPr>
          <w:rFonts w:eastAsia="Times New Roman"/>
          <w:sz w:val="20"/>
          <w:szCs w:val="20"/>
        </w:rPr>
      </w:pPr>
    </w:p>
    <w:p w14:paraId="3DF870E1" w14:textId="77777777" w:rsidR="00000000" w:rsidRDefault="00A62CB6">
      <w:pPr>
        <w:spacing w:line="288" w:lineRule="auto"/>
        <w:jc w:val="both"/>
        <w:rPr>
          <w:rFonts w:eastAsia="Times New Roman"/>
          <w:sz w:val="20"/>
          <w:szCs w:val="20"/>
        </w:rPr>
      </w:pPr>
      <w:r>
        <w:rPr>
          <w:rFonts w:ascii="inherit" w:eastAsia="Times New Roman" w:hAnsi="inherit"/>
          <w:sz w:val="20"/>
          <w:szCs w:val="20"/>
        </w:rPr>
        <w:t>As a re</w:t>
      </w:r>
      <w:r>
        <w:rPr>
          <w:rFonts w:ascii="inherit" w:eastAsia="Times New Roman" w:hAnsi="inherit"/>
          <w:sz w:val="20"/>
          <w:szCs w:val="20"/>
        </w:rPr>
        <w:t>sult of the foregoing factors, net income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$296.0 million, or</w:t>
      </w:r>
      <w:r>
        <w:rPr>
          <w:rFonts w:ascii="inherit" w:eastAsia="Times New Roman" w:hAnsi="inherit"/>
          <w:sz w:val="20"/>
          <w:szCs w:val="20"/>
        </w:rPr>
        <w:t xml:space="preserve"> </w:t>
      </w:r>
      <w:r>
        <w:rPr>
          <w:rFonts w:ascii="inherit" w:eastAsia="Times New Roman" w:hAnsi="inherit"/>
          <w:sz w:val="20"/>
          <w:szCs w:val="20"/>
        </w:rPr>
        <w:t>$2.43</w:t>
      </w:r>
      <w:r>
        <w:rPr>
          <w:rFonts w:ascii="inherit" w:eastAsia="Times New Roman" w:hAnsi="inherit"/>
          <w:sz w:val="20"/>
          <w:szCs w:val="20"/>
        </w:rPr>
        <w:t xml:space="preserve"> </w:t>
      </w:r>
      <w:r>
        <w:rPr>
          <w:rFonts w:ascii="inherit" w:eastAsia="Times New Roman" w:hAnsi="inherit"/>
          <w:sz w:val="20"/>
          <w:szCs w:val="20"/>
        </w:rPr>
        <w:t>per diluted share, as compared to net income of</w:t>
      </w:r>
      <w:r>
        <w:rPr>
          <w:rFonts w:ascii="inherit" w:eastAsia="Times New Roman" w:hAnsi="inherit"/>
          <w:sz w:val="20"/>
          <w:szCs w:val="20"/>
        </w:rPr>
        <w:t xml:space="preserve"> </w:t>
      </w:r>
      <w:r>
        <w:rPr>
          <w:rFonts w:ascii="inherit" w:eastAsia="Times New Roman" w:hAnsi="inherit"/>
          <w:sz w:val="20"/>
          <w:szCs w:val="20"/>
        </w:rPr>
        <w:t>$278.7 million, or</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per diluted share,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w:t>
      </w:r>
      <w:r>
        <w:rPr>
          <w:rFonts w:ascii="inherit" w:eastAsia="Times New Roman" w:hAnsi="inherit"/>
          <w:sz w:val="20"/>
          <w:szCs w:val="20"/>
        </w:rPr>
        <w:t xml:space="preserve"> </w:t>
      </w:r>
    </w:p>
    <w:p w14:paraId="7F0F4758" w14:textId="77777777" w:rsidR="00000000" w:rsidRDefault="00A62CB6">
      <w:pPr>
        <w:spacing w:line="288" w:lineRule="auto"/>
        <w:jc w:val="both"/>
        <w:rPr>
          <w:rFonts w:eastAsia="Times New Roman"/>
          <w:sz w:val="20"/>
          <w:szCs w:val="20"/>
        </w:rPr>
      </w:pPr>
      <w:r>
        <w:rPr>
          <w:rFonts w:ascii="inherit" w:eastAsia="Times New Roman" w:hAnsi="inherit"/>
          <w:sz w:val="20"/>
          <w:szCs w:val="20"/>
        </w:rPr>
        <w:t> </w:t>
      </w:r>
    </w:p>
    <w:p w14:paraId="0830F27C" w14:textId="77777777" w:rsidR="00000000" w:rsidRDefault="00A62CB6">
      <w:pPr>
        <w:divId w:val="497380015"/>
        <w:rPr>
          <w:rFonts w:eastAsia="Times New Roman"/>
          <w:sz w:val="20"/>
          <w:szCs w:val="20"/>
        </w:rPr>
      </w:pPr>
    </w:p>
    <w:p w14:paraId="58D327BB" w14:textId="77777777" w:rsidR="00000000" w:rsidRDefault="00A62CB6">
      <w:pPr>
        <w:spacing w:line="288" w:lineRule="auto"/>
        <w:jc w:val="center"/>
        <w:divId w:val="184944363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23</w:t>
      </w:r>
    </w:p>
    <w:p w14:paraId="37A822FA" w14:textId="77777777" w:rsidR="00000000" w:rsidRDefault="00A62CB6">
      <w:pPr>
        <w:rPr>
          <w:rFonts w:eastAsia="Times New Roman"/>
          <w:sz w:val="20"/>
          <w:szCs w:val="20"/>
        </w:rPr>
      </w:pPr>
      <w:r>
        <w:rPr>
          <w:rFonts w:eastAsia="Times New Roman"/>
          <w:sz w:val="20"/>
          <w:szCs w:val="20"/>
        </w:rPr>
        <w:pict w14:anchorId="0C0C994A">
          <v:rect id="_x0000_i1048" style="width:0;height:1.5pt" o:hralign="center" o:hrstd="t" o:hr="t" fillcolor="#a0a0a0" stroked="f"/>
        </w:pict>
      </w:r>
    </w:p>
    <w:p w14:paraId="485295D4" w14:textId="77777777" w:rsidR="00000000" w:rsidRDefault="00A62CB6">
      <w:pPr>
        <w:spacing w:line="288" w:lineRule="auto"/>
        <w:divId w:val="709501545"/>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234ACB05" w14:textId="77777777" w:rsidR="00000000" w:rsidRDefault="00A62CB6">
      <w:pPr>
        <w:divId w:val="423382316"/>
        <w:rPr>
          <w:rFonts w:eastAsia="Times New Roman"/>
          <w:sz w:val="20"/>
          <w:szCs w:val="20"/>
        </w:rPr>
      </w:pPr>
    </w:p>
    <w:p w14:paraId="075B52F7" w14:textId="77777777" w:rsidR="00000000" w:rsidRDefault="00A62CB6">
      <w:pPr>
        <w:spacing w:line="288" w:lineRule="auto"/>
        <w:divId w:val="931549114"/>
        <w:rPr>
          <w:rFonts w:eastAsia="Times New Roman"/>
          <w:sz w:val="20"/>
          <w:szCs w:val="20"/>
        </w:rPr>
      </w:pPr>
      <w:r>
        <w:rPr>
          <w:rFonts w:ascii="inherit" w:eastAsia="Times New Roman" w:hAnsi="inherit"/>
          <w:b/>
          <w:bCs/>
          <w:sz w:val="20"/>
          <w:szCs w:val="20"/>
        </w:rPr>
        <w:t>Liquidity and Capital Resources</w:t>
      </w:r>
    </w:p>
    <w:p w14:paraId="558A8088" w14:textId="77777777" w:rsidR="00000000" w:rsidRDefault="00A62CB6">
      <w:pPr>
        <w:spacing w:line="288" w:lineRule="auto"/>
        <w:jc w:val="both"/>
        <w:rPr>
          <w:rFonts w:eastAsia="Times New Roman"/>
          <w:sz w:val="20"/>
          <w:szCs w:val="20"/>
        </w:rPr>
      </w:pPr>
    </w:p>
    <w:p w14:paraId="3D71C117"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addition to normal operating expenses, our primary ongoing cash requirements are for new store expansio</w:t>
      </w:r>
      <w:r>
        <w:rPr>
          <w:rFonts w:ascii="inherit" w:eastAsia="Times New Roman" w:hAnsi="inherit"/>
          <w:sz w:val="20"/>
          <w:szCs w:val="20"/>
        </w:rPr>
        <w:t>n, remodeling and relocation programs, distribution facility capacity and improvements, information technology, inventory purchases, repayment of existing borrowings under our debt facilities, share repurchases, cash dividends, and selective acquisitions a</w:t>
      </w:r>
      <w:r>
        <w:rPr>
          <w:rFonts w:ascii="inherit" w:eastAsia="Times New Roman" w:hAnsi="inherit"/>
          <w:sz w:val="20"/>
          <w:szCs w:val="20"/>
        </w:rPr>
        <w:t>s opportunities arise.  </w:t>
      </w:r>
    </w:p>
    <w:p w14:paraId="50096778" w14:textId="77777777" w:rsidR="00000000" w:rsidRDefault="00A62CB6">
      <w:pPr>
        <w:spacing w:line="288" w:lineRule="auto"/>
        <w:jc w:val="both"/>
        <w:rPr>
          <w:rFonts w:eastAsia="Times New Roman"/>
          <w:sz w:val="20"/>
          <w:szCs w:val="20"/>
        </w:rPr>
      </w:pPr>
    </w:p>
    <w:p w14:paraId="13D357D0" w14:textId="77777777" w:rsidR="00000000" w:rsidRDefault="00A62CB6">
      <w:pPr>
        <w:spacing w:line="288" w:lineRule="auto"/>
        <w:jc w:val="both"/>
        <w:rPr>
          <w:rFonts w:eastAsia="Times New Roman"/>
          <w:sz w:val="20"/>
          <w:szCs w:val="20"/>
        </w:rPr>
      </w:pPr>
      <w:r>
        <w:rPr>
          <w:rFonts w:ascii="inherit" w:eastAsia="Times New Roman" w:hAnsi="inherit"/>
          <w:sz w:val="20"/>
          <w:szCs w:val="20"/>
        </w:rPr>
        <w:t>Our primary ongoing sources of liquidity are existing cash balances, cash provided from operations, remaining funds available under our debt facilities, finance and operating leases, and normal trade credit.  Our inventory and ac</w:t>
      </w:r>
      <w:r>
        <w:rPr>
          <w:rFonts w:ascii="inherit" w:eastAsia="Times New Roman" w:hAnsi="inherit"/>
          <w:sz w:val="20"/>
          <w:szCs w:val="20"/>
        </w:rPr>
        <w:t>counts payable levels typically build in the first and third fiscal quarters to support the higher sales volume of the spring and cold-weather selling seasons, respectively.</w:t>
      </w:r>
    </w:p>
    <w:p w14:paraId="2DDC8BA6" w14:textId="77777777" w:rsidR="00000000" w:rsidRDefault="00A62CB6">
      <w:pPr>
        <w:spacing w:line="288" w:lineRule="auto"/>
        <w:jc w:val="both"/>
        <w:rPr>
          <w:rFonts w:eastAsia="Times New Roman"/>
          <w:sz w:val="20"/>
          <w:szCs w:val="20"/>
        </w:rPr>
      </w:pPr>
    </w:p>
    <w:p w14:paraId="00E624EB"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 believes that its existing cash balances, expected cash flow from fu</w:t>
      </w:r>
      <w:r>
        <w:rPr>
          <w:rFonts w:ascii="inherit" w:eastAsia="Times New Roman" w:hAnsi="inherit"/>
          <w:sz w:val="20"/>
          <w:szCs w:val="20"/>
        </w:rPr>
        <w:t>ture operations, funds available under its debt facilities, finance and operating leases, and normal trade credit will be sufficient to fund its operations and its capital expenditure needs, including new store openings, store acquisitions, relocations and</w:t>
      </w:r>
      <w:r>
        <w:rPr>
          <w:rFonts w:ascii="inherit" w:eastAsia="Times New Roman" w:hAnsi="inherit"/>
          <w:sz w:val="20"/>
          <w:szCs w:val="20"/>
        </w:rPr>
        <w:t xml:space="preserve"> renovations, and distribution facility capacity, through the end of fiscal</w:t>
      </w:r>
      <w:r>
        <w:rPr>
          <w:rFonts w:ascii="inherit" w:eastAsia="Times New Roman" w:hAnsi="inherit"/>
          <w:sz w:val="20"/>
          <w:szCs w:val="20"/>
        </w:rPr>
        <w:t xml:space="preserve"> </w:t>
      </w:r>
      <w:r>
        <w:rPr>
          <w:rFonts w:ascii="inherit" w:eastAsia="Times New Roman" w:hAnsi="inherit"/>
          <w:sz w:val="20"/>
          <w:szCs w:val="20"/>
        </w:rPr>
        <w:t>2019.</w:t>
      </w:r>
    </w:p>
    <w:p w14:paraId="1822F509" w14:textId="77777777" w:rsidR="00000000" w:rsidRDefault="00A62CB6">
      <w:pPr>
        <w:spacing w:line="288" w:lineRule="auto"/>
        <w:divId w:val="1116830618"/>
        <w:rPr>
          <w:rFonts w:eastAsia="Times New Roman"/>
          <w:sz w:val="20"/>
          <w:szCs w:val="20"/>
        </w:rPr>
      </w:pPr>
    </w:p>
    <w:p w14:paraId="101F0D73" w14:textId="77777777" w:rsidR="00000000" w:rsidRDefault="00A62CB6">
      <w:pPr>
        <w:spacing w:line="288" w:lineRule="auto"/>
        <w:divId w:val="1803427584"/>
        <w:rPr>
          <w:rFonts w:eastAsia="Times New Roman"/>
          <w:sz w:val="20"/>
          <w:szCs w:val="20"/>
        </w:rPr>
      </w:pPr>
      <w:r>
        <w:rPr>
          <w:rFonts w:ascii="inherit" w:eastAsia="Times New Roman" w:hAnsi="inherit"/>
          <w:b/>
          <w:bCs/>
          <w:sz w:val="20"/>
          <w:szCs w:val="20"/>
        </w:rPr>
        <w:t>Working Capital</w:t>
      </w:r>
    </w:p>
    <w:p w14:paraId="1253B615" w14:textId="77777777" w:rsidR="00000000" w:rsidRDefault="00A62CB6">
      <w:pPr>
        <w:spacing w:line="288" w:lineRule="auto"/>
        <w:jc w:val="both"/>
        <w:rPr>
          <w:rFonts w:eastAsia="Times New Roman"/>
          <w:sz w:val="20"/>
          <w:szCs w:val="20"/>
        </w:rPr>
      </w:pPr>
    </w:p>
    <w:p w14:paraId="307CEF6D" w14:textId="77777777" w:rsidR="00000000" w:rsidRDefault="00A62CB6">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the Company had working capital of</w:t>
      </w:r>
      <w:r>
        <w:rPr>
          <w:rFonts w:ascii="inherit" w:eastAsia="Times New Roman" w:hAnsi="inherit"/>
          <w:sz w:val="20"/>
          <w:szCs w:val="20"/>
        </w:rPr>
        <w:t xml:space="preserve"> </w:t>
      </w:r>
      <w:r>
        <w:rPr>
          <w:rFonts w:ascii="inherit" w:eastAsia="Times New Roman" w:hAnsi="inherit"/>
          <w:sz w:val="20"/>
          <w:szCs w:val="20"/>
        </w:rPr>
        <w:t>$666.4 million, which</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$189.9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$202.8 million</w:t>
      </w:r>
      <w:r>
        <w:rPr>
          <w:rFonts w:ascii="inherit" w:eastAsia="Times New Roman" w:hAnsi="inherit"/>
          <w:sz w:val="20"/>
          <w:szCs w:val="20"/>
        </w:rPr>
        <w:t xml:space="preserve"> </w:t>
      </w:r>
      <w:r>
        <w:rPr>
          <w:rFonts w:ascii="inherit" w:eastAsia="Times New Roman" w:hAnsi="inherit"/>
          <w:sz w:val="20"/>
          <w:szCs w:val="20"/>
        </w:rPr>
        <w:t>f</w:t>
      </w:r>
      <w:r>
        <w:rPr>
          <w:rFonts w:ascii="inherit" w:eastAsia="Times New Roman" w:hAnsi="inherit"/>
          <w:sz w:val="20"/>
          <w:szCs w:val="20"/>
        </w:rPr>
        <w:t>rom</w:t>
      </w:r>
      <w:r>
        <w:rPr>
          <w:rFonts w:ascii="inherit" w:eastAsia="Times New Roman" w:hAnsi="inherit"/>
          <w:sz w:val="20"/>
          <w:szCs w:val="20"/>
        </w:rPr>
        <w:t xml:space="preserve"> </w:t>
      </w:r>
      <w:r>
        <w:rPr>
          <w:rFonts w:ascii="inherit" w:eastAsia="Times New Roman" w:hAnsi="inherit"/>
          <w:sz w:val="20"/>
          <w:szCs w:val="20"/>
        </w:rPr>
        <w:t>June 30, 2018.  The shifts in working capital were attributable to changes in the following components of current assets and current liabilities (in millions):</w:t>
      </w:r>
    </w:p>
    <w:tbl>
      <w:tblPr>
        <w:tblW w:w="5000" w:type="pct"/>
        <w:tblCellMar>
          <w:left w:w="0" w:type="dxa"/>
          <w:right w:w="0" w:type="dxa"/>
        </w:tblCellMar>
        <w:tblLook w:val="04A0" w:firstRow="1" w:lastRow="0" w:firstColumn="1" w:lastColumn="0" w:noHBand="0" w:noVBand="1"/>
      </w:tblPr>
      <w:tblGrid>
        <w:gridCol w:w="2894"/>
        <w:gridCol w:w="133"/>
        <w:gridCol w:w="736"/>
        <w:gridCol w:w="61"/>
        <w:gridCol w:w="105"/>
        <w:gridCol w:w="133"/>
        <w:gridCol w:w="1075"/>
        <w:gridCol w:w="97"/>
        <w:gridCol w:w="105"/>
        <w:gridCol w:w="133"/>
        <w:gridCol w:w="702"/>
        <w:gridCol w:w="107"/>
        <w:gridCol w:w="105"/>
        <w:gridCol w:w="133"/>
        <w:gridCol w:w="679"/>
        <w:gridCol w:w="61"/>
        <w:gridCol w:w="105"/>
        <w:gridCol w:w="133"/>
        <w:gridCol w:w="702"/>
        <w:gridCol w:w="107"/>
      </w:tblGrid>
      <w:tr w:rsidR="00000000" w14:paraId="67551A47" w14:textId="77777777">
        <w:trPr>
          <w:divId w:val="818111961"/>
        </w:trPr>
        <w:tc>
          <w:tcPr>
            <w:tcW w:w="0" w:type="auto"/>
            <w:gridSpan w:val="20"/>
            <w:vAlign w:val="center"/>
            <w:hideMark/>
          </w:tcPr>
          <w:p w14:paraId="43F9F5BD" w14:textId="77777777" w:rsidR="00000000" w:rsidRDefault="00A62CB6">
            <w:pPr>
              <w:spacing w:line="288" w:lineRule="auto"/>
              <w:jc w:val="both"/>
              <w:rPr>
                <w:rFonts w:eastAsia="Times New Roman"/>
                <w:sz w:val="20"/>
                <w:szCs w:val="20"/>
              </w:rPr>
            </w:pPr>
          </w:p>
        </w:tc>
      </w:tr>
      <w:tr w:rsidR="00000000" w14:paraId="63226CFD" w14:textId="77777777">
        <w:trPr>
          <w:divId w:val="818111961"/>
        </w:trPr>
        <w:tc>
          <w:tcPr>
            <w:tcW w:w="1850" w:type="pct"/>
            <w:vAlign w:val="center"/>
            <w:hideMark/>
          </w:tcPr>
          <w:p w14:paraId="46DE0A62" w14:textId="77777777" w:rsidR="00000000" w:rsidRDefault="00A62CB6">
            <w:pPr>
              <w:rPr>
                <w:rFonts w:eastAsia="Times New Roman"/>
                <w:sz w:val="20"/>
                <w:szCs w:val="20"/>
              </w:rPr>
            </w:pPr>
          </w:p>
        </w:tc>
        <w:tc>
          <w:tcPr>
            <w:tcW w:w="50" w:type="pct"/>
            <w:vAlign w:val="center"/>
            <w:hideMark/>
          </w:tcPr>
          <w:p w14:paraId="4F411D5A" w14:textId="77777777" w:rsidR="00000000" w:rsidRDefault="00A62CB6">
            <w:pPr>
              <w:rPr>
                <w:rFonts w:eastAsia="Times New Roman"/>
                <w:sz w:val="20"/>
                <w:szCs w:val="20"/>
              </w:rPr>
            </w:pPr>
          </w:p>
        </w:tc>
        <w:tc>
          <w:tcPr>
            <w:tcW w:w="550" w:type="pct"/>
            <w:vAlign w:val="center"/>
            <w:hideMark/>
          </w:tcPr>
          <w:p w14:paraId="100FF80A" w14:textId="77777777" w:rsidR="00000000" w:rsidRDefault="00A62CB6">
            <w:pPr>
              <w:rPr>
                <w:rFonts w:eastAsia="Times New Roman"/>
                <w:sz w:val="20"/>
                <w:szCs w:val="20"/>
              </w:rPr>
            </w:pPr>
          </w:p>
        </w:tc>
        <w:tc>
          <w:tcPr>
            <w:tcW w:w="50" w:type="pct"/>
            <w:vAlign w:val="center"/>
            <w:hideMark/>
          </w:tcPr>
          <w:p w14:paraId="4FAB5227" w14:textId="77777777" w:rsidR="00000000" w:rsidRDefault="00A62CB6">
            <w:pPr>
              <w:rPr>
                <w:rFonts w:eastAsia="Times New Roman"/>
                <w:sz w:val="20"/>
                <w:szCs w:val="20"/>
              </w:rPr>
            </w:pPr>
          </w:p>
        </w:tc>
        <w:tc>
          <w:tcPr>
            <w:tcW w:w="50" w:type="pct"/>
            <w:vAlign w:val="center"/>
            <w:hideMark/>
          </w:tcPr>
          <w:p w14:paraId="7A7B76AF" w14:textId="77777777" w:rsidR="00000000" w:rsidRDefault="00A62CB6">
            <w:pPr>
              <w:rPr>
                <w:rFonts w:eastAsia="Times New Roman"/>
                <w:sz w:val="20"/>
                <w:szCs w:val="20"/>
              </w:rPr>
            </w:pPr>
          </w:p>
        </w:tc>
        <w:tc>
          <w:tcPr>
            <w:tcW w:w="50" w:type="pct"/>
            <w:vAlign w:val="center"/>
            <w:hideMark/>
          </w:tcPr>
          <w:p w14:paraId="6D851394" w14:textId="77777777" w:rsidR="00000000" w:rsidRDefault="00A62CB6">
            <w:pPr>
              <w:rPr>
                <w:rFonts w:eastAsia="Times New Roman"/>
                <w:sz w:val="20"/>
                <w:szCs w:val="20"/>
              </w:rPr>
            </w:pPr>
          </w:p>
        </w:tc>
        <w:tc>
          <w:tcPr>
            <w:tcW w:w="550" w:type="pct"/>
            <w:vAlign w:val="center"/>
            <w:hideMark/>
          </w:tcPr>
          <w:p w14:paraId="254D0649" w14:textId="77777777" w:rsidR="00000000" w:rsidRDefault="00A62CB6">
            <w:pPr>
              <w:rPr>
                <w:rFonts w:eastAsia="Times New Roman"/>
                <w:sz w:val="20"/>
                <w:szCs w:val="20"/>
              </w:rPr>
            </w:pPr>
          </w:p>
        </w:tc>
        <w:tc>
          <w:tcPr>
            <w:tcW w:w="50" w:type="pct"/>
            <w:vAlign w:val="center"/>
            <w:hideMark/>
          </w:tcPr>
          <w:p w14:paraId="16F6D931" w14:textId="77777777" w:rsidR="00000000" w:rsidRDefault="00A62CB6">
            <w:pPr>
              <w:rPr>
                <w:rFonts w:eastAsia="Times New Roman"/>
                <w:sz w:val="20"/>
                <w:szCs w:val="20"/>
              </w:rPr>
            </w:pPr>
          </w:p>
        </w:tc>
        <w:tc>
          <w:tcPr>
            <w:tcW w:w="50" w:type="pct"/>
            <w:vAlign w:val="center"/>
            <w:hideMark/>
          </w:tcPr>
          <w:p w14:paraId="16F6E8E5" w14:textId="77777777" w:rsidR="00000000" w:rsidRDefault="00A62CB6">
            <w:pPr>
              <w:rPr>
                <w:rFonts w:eastAsia="Times New Roman"/>
                <w:sz w:val="20"/>
                <w:szCs w:val="20"/>
              </w:rPr>
            </w:pPr>
          </w:p>
        </w:tc>
        <w:tc>
          <w:tcPr>
            <w:tcW w:w="50" w:type="pct"/>
            <w:vAlign w:val="center"/>
            <w:hideMark/>
          </w:tcPr>
          <w:p w14:paraId="19516698" w14:textId="77777777" w:rsidR="00000000" w:rsidRDefault="00A62CB6">
            <w:pPr>
              <w:rPr>
                <w:rFonts w:eastAsia="Times New Roman"/>
                <w:sz w:val="20"/>
                <w:szCs w:val="20"/>
              </w:rPr>
            </w:pPr>
          </w:p>
        </w:tc>
        <w:tc>
          <w:tcPr>
            <w:tcW w:w="400" w:type="pct"/>
            <w:vAlign w:val="center"/>
            <w:hideMark/>
          </w:tcPr>
          <w:p w14:paraId="62D9A10B" w14:textId="77777777" w:rsidR="00000000" w:rsidRDefault="00A62CB6">
            <w:pPr>
              <w:rPr>
                <w:rFonts w:eastAsia="Times New Roman"/>
                <w:sz w:val="20"/>
                <w:szCs w:val="20"/>
              </w:rPr>
            </w:pPr>
          </w:p>
        </w:tc>
        <w:tc>
          <w:tcPr>
            <w:tcW w:w="50" w:type="pct"/>
            <w:vAlign w:val="center"/>
            <w:hideMark/>
          </w:tcPr>
          <w:p w14:paraId="52041C4E" w14:textId="77777777" w:rsidR="00000000" w:rsidRDefault="00A62CB6">
            <w:pPr>
              <w:rPr>
                <w:rFonts w:eastAsia="Times New Roman"/>
                <w:sz w:val="20"/>
                <w:szCs w:val="20"/>
              </w:rPr>
            </w:pPr>
          </w:p>
        </w:tc>
        <w:tc>
          <w:tcPr>
            <w:tcW w:w="50" w:type="pct"/>
            <w:vAlign w:val="center"/>
            <w:hideMark/>
          </w:tcPr>
          <w:p w14:paraId="02BEB91A" w14:textId="77777777" w:rsidR="00000000" w:rsidRDefault="00A62CB6">
            <w:pPr>
              <w:rPr>
                <w:rFonts w:eastAsia="Times New Roman"/>
                <w:sz w:val="20"/>
                <w:szCs w:val="20"/>
              </w:rPr>
            </w:pPr>
          </w:p>
        </w:tc>
        <w:tc>
          <w:tcPr>
            <w:tcW w:w="50" w:type="pct"/>
            <w:vAlign w:val="center"/>
            <w:hideMark/>
          </w:tcPr>
          <w:p w14:paraId="69CFC8F9" w14:textId="77777777" w:rsidR="00000000" w:rsidRDefault="00A62CB6">
            <w:pPr>
              <w:rPr>
                <w:rFonts w:eastAsia="Times New Roman"/>
                <w:sz w:val="20"/>
                <w:szCs w:val="20"/>
              </w:rPr>
            </w:pPr>
          </w:p>
        </w:tc>
        <w:tc>
          <w:tcPr>
            <w:tcW w:w="550" w:type="pct"/>
            <w:vAlign w:val="center"/>
            <w:hideMark/>
          </w:tcPr>
          <w:p w14:paraId="635DF0F1" w14:textId="77777777" w:rsidR="00000000" w:rsidRDefault="00A62CB6">
            <w:pPr>
              <w:rPr>
                <w:rFonts w:eastAsia="Times New Roman"/>
                <w:sz w:val="20"/>
                <w:szCs w:val="20"/>
              </w:rPr>
            </w:pPr>
          </w:p>
        </w:tc>
        <w:tc>
          <w:tcPr>
            <w:tcW w:w="50" w:type="pct"/>
            <w:vAlign w:val="center"/>
            <w:hideMark/>
          </w:tcPr>
          <w:p w14:paraId="25F14164" w14:textId="77777777" w:rsidR="00000000" w:rsidRDefault="00A62CB6">
            <w:pPr>
              <w:rPr>
                <w:rFonts w:eastAsia="Times New Roman"/>
                <w:sz w:val="20"/>
                <w:szCs w:val="20"/>
              </w:rPr>
            </w:pPr>
          </w:p>
        </w:tc>
        <w:tc>
          <w:tcPr>
            <w:tcW w:w="50" w:type="pct"/>
            <w:vAlign w:val="center"/>
            <w:hideMark/>
          </w:tcPr>
          <w:p w14:paraId="33666C20" w14:textId="77777777" w:rsidR="00000000" w:rsidRDefault="00A62CB6">
            <w:pPr>
              <w:rPr>
                <w:rFonts w:eastAsia="Times New Roman"/>
                <w:sz w:val="20"/>
                <w:szCs w:val="20"/>
              </w:rPr>
            </w:pPr>
          </w:p>
        </w:tc>
        <w:tc>
          <w:tcPr>
            <w:tcW w:w="50" w:type="pct"/>
            <w:vAlign w:val="center"/>
            <w:hideMark/>
          </w:tcPr>
          <w:p w14:paraId="7B4ED672" w14:textId="77777777" w:rsidR="00000000" w:rsidRDefault="00A62CB6">
            <w:pPr>
              <w:rPr>
                <w:rFonts w:eastAsia="Times New Roman"/>
                <w:sz w:val="20"/>
                <w:szCs w:val="20"/>
              </w:rPr>
            </w:pPr>
          </w:p>
        </w:tc>
        <w:tc>
          <w:tcPr>
            <w:tcW w:w="400" w:type="pct"/>
            <w:vAlign w:val="center"/>
            <w:hideMark/>
          </w:tcPr>
          <w:p w14:paraId="1A85D6EA" w14:textId="77777777" w:rsidR="00000000" w:rsidRDefault="00A62CB6">
            <w:pPr>
              <w:rPr>
                <w:rFonts w:eastAsia="Times New Roman"/>
                <w:sz w:val="20"/>
                <w:szCs w:val="20"/>
              </w:rPr>
            </w:pPr>
          </w:p>
        </w:tc>
        <w:tc>
          <w:tcPr>
            <w:tcW w:w="50" w:type="pct"/>
            <w:vAlign w:val="center"/>
            <w:hideMark/>
          </w:tcPr>
          <w:p w14:paraId="1B92A075" w14:textId="77777777" w:rsidR="00000000" w:rsidRDefault="00A62CB6">
            <w:pPr>
              <w:rPr>
                <w:rFonts w:eastAsia="Times New Roman"/>
                <w:sz w:val="20"/>
                <w:szCs w:val="20"/>
              </w:rPr>
            </w:pPr>
          </w:p>
        </w:tc>
      </w:tr>
      <w:tr w:rsidR="00000000" w14:paraId="0983EAA7" w14:textId="77777777">
        <w:trPr>
          <w:divId w:val="818111961"/>
        </w:trPr>
        <w:tc>
          <w:tcPr>
            <w:tcW w:w="0" w:type="auto"/>
            <w:tcMar>
              <w:top w:w="30" w:type="dxa"/>
              <w:left w:w="30" w:type="dxa"/>
              <w:bottom w:w="30" w:type="dxa"/>
              <w:right w:w="300" w:type="dxa"/>
            </w:tcMar>
            <w:vAlign w:val="bottom"/>
            <w:hideMark/>
          </w:tcPr>
          <w:p w14:paraId="3ABC0080"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6BF921"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E413D88" w14:textId="77777777" w:rsidR="00000000" w:rsidRDefault="00A62CB6">
            <w:pPr>
              <w:divId w:val="1273515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7E25C61" w14:textId="77777777" w:rsidR="00000000" w:rsidRDefault="00A62CB6">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51FEC423" w14:textId="77777777" w:rsidR="00000000" w:rsidRDefault="00A62CB6">
            <w:pPr>
              <w:divId w:val="190652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B756D2" w14:textId="77777777" w:rsidR="00000000" w:rsidRDefault="00A62CB6">
            <w:pPr>
              <w:jc w:val="center"/>
              <w:rPr>
                <w:rFonts w:eastAsia="Times New Roman"/>
                <w:sz w:val="20"/>
                <w:szCs w:val="20"/>
              </w:rPr>
            </w:pPr>
            <w:r>
              <w:rPr>
                <w:rFonts w:ascii="inherit" w:eastAsia="Times New Roman" w:hAnsi="inherit"/>
                <w:b/>
                <w:bCs/>
                <w:sz w:val="20"/>
                <w:szCs w:val="20"/>
              </w:rPr>
              <w:t>Variance</w:t>
            </w:r>
          </w:p>
        </w:tc>
        <w:tc>
          <w:tcPr>
            <w:tcW w:w="0" w:type="auto"/>
            <w:tcMar>
              <w:top w:w="30" w:type="dxa"/>
              <w:left w:w="30" w:type="dxa"/>
              <w:bottom w:w="30" w:type="dxa"/>
              <w:right w:w="30" w:type="dxa"/>
            </w:tcMar>
            <w:vAlign w:val="bottom"/>
            <w:hideMark/>
          </w:tcPr>
          <w:p w14:paraId="558A838A" w14:textId="77777777" w:rsidR="00000000" w:rsidRDefault="00A62CB6">
            <w:pPr>
              <w:divId w:val="1286808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E52963"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1B719628" w14:textId="77777777" w:rsidR="00000000" w:rsidRDefault="00A62CB6">
            <w:pPr>
              <w:divId w:val="1589998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9A322D" w14:textId="77777777" w:rsidR="00000000" w:rsidRDefault="00A62CB6">
            <w:pPr>
              <w:jc w:val="center"/>
              <w:rPr>
                <w:rFonts w:eastAsia="Times New Roman"/>
                <w:sz w:val="20"/>
                <w:szCs w:val="20"/>
              </w:rPr>
            </w:pPr>
            <w:r>
              <w:rPr>
                <w:rFonts w:ascii="inherit" w:eastAsia="Times New Roman" w:hAnsi="inherit"/>
                <w:b/>
                <w:bCs/>
                <w:sz w:val="20"/>
                <w:szCs w:val="20"/>
              </w:rPr>
              <w:t>Variance</w:t>
            </w:r>
          </w:p>
        </w:tc>
      </w:tr>
      <w:tr w:rsidR="00000000" w14:paraId="34A0C40A" w14:textId="77777777">
        <w:trPr>
          <w:divId w:val="818111961"/>
        </w:trPr>
        <w:tc>
          <w:tcPr>
            <w:tcW w:w="0" w:type="auto"/>
            <w:shd w:val="clear" w:color="auto" w:fill="CCEEFF"/>
            <w:tcMar>
              <w:top w:w="30" w:type="dxa"/>
              <w:left w:w="30" w:type="dxa"/>
              <w:bottom w:w="30" w:type="dxa"/>
              <w:right w:w="30" w:type="dxa"/>
            </w:tcMar>
            <w:vAlign w:val="bottom"/>
            <w:hideMark/>
          </w:tcPr>
          <w:p w14:paraId="24CDB75A" w14:textId="77777777" w:rsidR="00000000" w:rsidRDefault="00A62CB6">
            <w:pPr>
              <w:rPr>
                <w:rFonts w:eastAsia="Times New Roman"/>
                <w:sz w:val="20"/>
                <w:szCs w:val="20"/>
              </w:rPr>
            </w:pPr>
            <w:r>
              <w:rPr>
                <w:rFonts w:ascii="inherit" w:eastAsia="Times New Roman" w:hAnsi="inherit"/>
                <w:b/>
                <w:bCs/>
                <w:sz w:val="20"/>
                <w:szCs w:val="20"/>
              </w:rPr>
              <w:t>Current assets:</w:t>
            </w:r>
          </w:p>
        </w:tc>
        <w:tc>
          <w:tcPr>
            <w:tcW w:w="0" w:type="auto"/>
            <w:gridSpan w:val="3"/>
            <w:shd w:val="clear" w:color="auto" w:fill="CCEEFF"/>
            <w:tcMar>
              <w:top w:w="30" w:type="dxa"/>
              <w:left w:w="30" w:type="dxa"/>
              <w:bottom w:w="30" w:type="dxa"/>
              <w:right w:w="30" w:type="dxa"/>
            </w:tcMar>
            <w:vAlign w:val="bottom"/>
            <w:hideMark/>
          </w:tcPr>
          <w:p w14:paraId="02FFB165" w14:textId="77777777" w:rsidR="00000000" w:rsidRDefault="00A62C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451DED" w14:textId="77777777" w:rsidR="00000000" w:rsidRDefault="00A62CB6">
            <w:pPr>
              <w:divId w:val="6948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99C359" w14:textId="77777777" w:rsidR="00000000" w:rsidRDefault="00A62C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E80B4A" w14:textId="77777777" w:rsidR="00000000" w:rsidRDefault="00A62CB6">
            <w:pPr>
              <w:divId w:val="587232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060D8B" w14:textId="77777777" w:rsidR="00000000" w:rsidRDefault="00A62C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426A69" w14:textId="77777777" w:rsidR="00000000" w:rsidRDefault="00A62CB6">
            <w:pPr>
              <w:divId w:val="635258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F8FA9D" w14:textId="77777777" w:rsidR="00000000" w:rsidRDefault="00A62CB6">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B322EA" w14:textId="77777777" w:rsidR="00000000" w:rsidRDefault="00A62CB6">
            <w:pPr>
              <w:divId w:val="616065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4F4899" w14:textId="77777777" w:rsidR="00000000" w:rsidRDefault="00A62CB6">
            <w:pPr>
              <w:rPr>
                <w:rFonts w:eastAsia="Times New Roman"/>
                <w:sz w:val="20"/>
                <w:szCs w:val="20"/>
              </w:rPr>
            </w:pPr>
            <w:r>
              <w:rPr>
                <w:rFonts w:ascii="inherit" w:eastAsia="Times New Roman" w:hAnsi="inherit"/>
                <w:sz w:val="20"/>
                <w:szCs w:val="20"/>
              </w:rPr>
              <w:t> </w:t>
            </w:r>
          </w:p>
        </w:tc>
      </w:tr>
      <w:tr w:rsidR="00000000" w14:paraId="3D972A97" w14:textId="77777777">
        <w:trPr>
          <w:divId w:val="818111961"/>
        </w:trPr>
        <w:tc>
          <w:tcPr>
            <w:tcW w:w="0" w:type="auto"/>
            <w:tcMar>
              <w:top w:w="30" w:type="dxa"/>
              <w:left w:w="300" w:type="dxa"/>
              <w:bottom w:w="30" w:type="dxa"/>
              <w:right w:w="30" w:type="dxa"/>
            </w:tcMar>
            <w:vAlign w:val="bottom"/>
            <w:hideMark/>
          </w:tcPr>
          <w:p w14:paraId="168D7ECA" w14:textId="77777777" w:rsidR="00000000" w:rsidRDefault="00A62CB6">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4D45C5FA"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C8E350" w14:textId="77777777" w:rsidR="00000000" w:rsidRDefault="00A62CB6">
            <w:pPr>
              <w:jc w:val="right"/>
              <w:rPr>
                <w:rFonts w:eastAsia="Times New Roman"/>
                <w:sz w:val="20"/>
                <w:szCs w:val="20"/>
              </w:rPr>
            </w:pPr>
            <w:r>
              <w:rPr>
                <w:rFonts w:ascii="inherit" w:eastAsia="Times New Roman" w:hAnsi="inherit"/>
                <w:sz w:val="20"/>
                <w:szCs w:val="20"/>
              </w:rPr>
              <w:t>104.0</w:t>
            </w:r>
          </w:p>
        </w:tc>
        <w:tc>
          <w:tcPr>
            <w:tcW w:w="0" w:type="auto"/>
            <w:vAlign w:val="bottom"/>
            <w:hideMark/>
          </w:tcPr>
          <w:p w14:paraId="1DC51F3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E4B9929" w14:textId="77777777" w:rsidR="00000000" w:rsidRDefault="00A62CB6">
            <w:pPr>
              <w:divId w:val="557207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3F905D"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920ACB" w14:textId="77777777" w:rsidR="00000000" w:rsidRDefault="00A62CB6">
            <w:pPr>
              <w:jc w:val="right"/>
              <w:rPr>
                <w:rFonts w:eastAsia="Times New Roman"/>
                <w:sz w:val="20"/>
                <w:szCs w:val="20"/>
              </w:rPr>
            </w:pPr>
            <w:r>
              <w:rPr>
                <w:rFonts w:ascii="inherit" w:eastAsia="Times New Roman" w:hAnsi="inherit"/>
                <w:sz w:val="20"/>
                <w:szCs w:val="20"/>
              </w:rPr>
              <w:t>86.3</w:t>
            </w:r>
          </w:p>
        </w:tc>
        <w:tc>
          <w:tcPr>
            <w:tcW w:w="0" w:type="auto"/>
            <w:vAlign w:val="bottom"/>
            <w:hideMark/>
          </w:tcPr>
          <w:p w14:paraId="07B4BA6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B5FE526" w14:textId="77777777" w:rsidR="00000000" w:rsidRDefault="00A62CB6">
            <w:pPr>
              <w:divId w:val="68233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E6B393"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840742" w14:textId="77777777" w:rsidR="00000000" w:rsidRDefault="00A62CB6">
            <w:pPr>
              <w:jc w:val="right"/>
              <w:rPr>
                <w:rFonts w:eastAsia="Times New Roman"/>
                <w:sz w:val="20"/>
                <w:szCs w:val="20"/>
              </w:rPr>
            </w:pPr>
            <w:r>
              <w:rPr>
                <w:rFonts w:ascii="inherit" w:eastAsia="Times New Roman" w:hAnsi="inherit"/>
                <w:sz w:val="20"/>
                <w:szCs w:val="20"/>
              </w:rPr>
              <w:t>17.7</w:t>
            </w:r>
          </w:p>
        </w:tc>
        <w:tc>
          <w:tcPr>
            <w:tcW w:w="0" w:type="auto"/>
            <w:vAlign w:val="bottom"/>
            <w:hideMark/>
          </w:tcPr>
          <w:p w14:paraId="65176EA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EFCEA4A" w14:textId="77777777" w:rsidR="00000000" w:rsidRDefault="00A62CB6">
            <w:pPr>
              <w:divId w:val="33746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B4E8C1"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522614" w14:textId="77777777" w:rsidR="00000000" w:rsidRDefault="00A62CB6">
            <w:pPr>
              <w:jc w:val="right"/>
              <w:rPr>
                <w:rFonts w:eastAsia="Times New Roman"/>
                <w:sz w:val="20"/>
                <w:szCs w:val="20"/>
              </w:rPr>
            </w:pPr>
            <w:r>
              <w:rPr>
                <w:rFonts w:ascii="inherit" w:eastAsia="Times New Roman" w:hAnsi="inherit"/>
                <w:sz w:val="20"/>
                <w:szCs w:val="20"/>
              </w:rPr>
              <w:t>70.0</w:t>
            </w:r>
          </w:p>
        </w:tc>
        <w:tc>
          <w:tcPr>
            <w:tcW w:w="0" w:type="auto"/>
            <w:vAlign w:val="bottom"/>
            <w:hideMark/>
          </w:tcPr>
          <w:p w14:paraId="348BB1A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E2BD63E" w14:textId="77777777" w:rsidR="00000000" w:rsidRDefault="00A62CB6">
            <w:pPr>
              <w:divId w:val="211779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C702A9"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BDC3DE" w14:textId="77777777" w:rsidR="00000000" w:rsidRDefault="00A62CB6">
            <w:pPr>
              <w:jc w:val="right"/>
              <w:rPr>
                <w:rFonts w:eastAsia="Times New Roman"/>
                <w:sz w:val="20"/>
                <w:szCs w:val="20"/>
              </w:rPr>
            </w:pPr>
            <w:r>
              <w:rPr>
                <w:rFonts w:ascii="inherit" w:eastAsia="Times New Roman" w:hAnsi="inherit"/>
                <w:sz w:val="20"/>
                <w:szCs w:val="20"/>
              </w:rPr>
              <w:t>34.0</w:t>
            </w:r>
          </w:p>
        </w:tc>
        <w:tc>
          <w:tcPr>
            <w:tcW w:w="0" w:type="auto"/>
            <w:vAlign w:val="bottom"/>
            <w:hideMark/>
          </w:tcPr>
          <w:p w14:paraId="560FF782" w14:textId="77777777" w:rsidR="00000000" w:rsidRDefault="00A62CB6">
            <w:pPr>
              <w:rPr>
                <w:rFonts w:eastAsia="Times New Roman"/>
                <w:sz w:val="20"/>
                <w:szCs w:val="20"/>
              </w:rPr>
            </w:pPr>
          </w:p>
        </w:tc>
      </w:tr>
      <w:tr w:rsidR="00000000" w14:paraId="1C34CB40" w14:textId="77777777">
        <w:trPr>
          <w:divId w:val="818111961"/>
        </w:trPr>
        <w:tc>
          <w:tcPr>
            <w:tcW w:w="0" w:type="auto"/>
            <w:shd w:val="clear" w:color="auto" w:fill="CCEEFF"/>
            <w:tcMar>
              <w:top w:w="30" w:type="dxa"/>
              <w:left w:w="300" w:type="dxa"/>
              <w:bottom w:w="30" w:type="dxa"/>
              <w:right w:w="30" w:type="dxa"/>
            </w:tcMar>
            <w:vAlign w:val="bottom"/>
            <w:hideMark/>
          </w:tcPr>
          <w:p w14:paraId="6B49C010" w14:textId="77777777" w:rsidR="00000000" w:rsidRDefault="00A62CB6">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075A2485" w14:textId="77777777" w:rsidR="00000000" w:rsidRDefault="00A62CB6">
            <w:pPr>
              <w:jc w:val="right"/>
              <w:rPr>
                <w:rFonts w:eastAsia="Times New Roman"/>
                <w:sz w:val="20"/>
                <w:szCs w:val="20"/>
              </w:rPr>
            </w:pPr>
            <w:r>
              <w:rPr>
                <w:rFonts w:ascii="inherit" w:eastAsia="Times New Roman" w:hAnsi="inherit"/>
                <w:sz w:val="20"/>
                <w:szCs w:val="20"/>
              </w:rPr>
              <w:t>1,733.2</w:t>
            </w:r>
          </w:p>
        </w:tc>
        <w:tc>
          <w:tcPr>
            <w:tcW w:w="0" w:type="auto"/>
            <w:shd w:val="clear" w:color="auto" w:fill="CCEEFF"/>
            <w:vAlign w:val="bottom"/>
            <w:hideMark/>
          </w:tcPr>
          <w:p w14:paraId="2837BBC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2BF412" w14:textId="77777777" w:rsidR="00000000" w:rsidRDefault="00A62CB6">
            <w:pPr>
              <w:divId w:val="679089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3F3F84" w14:textId="77777777" w:rsidR="00000000" w:rsidRDefault="00A62CB6">
            <w:pPr>
              <w:jc w:val="right"/>
              <w:rPr>
                <w:rFonts w:eastAsia="Times New Roman"/>
                <w:sz w:val="20"/>
                <w:szCs w:val="20"/>
              </w:rPr>
            </w:pPr>
            <w:r>
              <w:rPr>
                <w:rFonts w:ascii="inherit" w:eastAsia="Times New Roman" w:hAnsi="inherit"/>
                <w:sz w:val="20"/>
                <w:szCs w:val="20"/>
              </w:rPr>
              <w:t>1,589.5</w:t>
            </w:r>
          </w:p>
        </w:tc>
        <w:tc>
          <w:tcPr>
            <w:tcW w:w="0" w:type="auto"/>
            <w:shd w:val="clear" w:color="auto" w:fill="CCEEFF"/>
            <w:vAlign w:val="bottom"/>
            <w:hideMark/>
          </w:tcPr>
          <w:p w14:paraId="077470D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1A93D2" w14:textId="77777777" w:rsidR="00000000" w:rsidRDefault="00A62CB6">
            <w:pPr>
              <w:divId w:val="1055348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A5A859" w14:textId="77777777" w:rsidR="00000000" w:rsidRDefault="00A62CB6">
            <w:pPr>
              <w:jc w:val="right"/>
              <w:rPr>
                <w:rFonts w:eastAsia="Times New Roman"/>
                <w:sz w:val="20"/>
                <w:szCs w:val="20"/>
              </w:rPr>
            </w:pPr>
            <w:r>
              <w:rPr>
                <w:rFonts w:ascii="inherit" w:eastAsia="Times New Roman" w:hAnsi="inherit"/>
                <w:sz w:val="20"/>
                <w:szCs w:val="20"/>
              </w:rPr>
              <w:t>143.7</w:t>
            </w:r>
          </w:p>
        </w:tc>
        <w:tc>
          <w:tcPr>
            <w:tcW w:w="0" w:type="auto"/>
            <w:shd w:val="clear" w:color="auto" w:fill="CCEEFF"/>
            <w:vAlign w:val="bottom"/>
            <w:hideMark/>
          </w:tcPr>
          <w:p w14:paraId="0D3815A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A29D47" w14:textId="77777777" w:rsidR="00000000" w:rsidRDefault="00A62CB6">
            <w:pPr>
              <w:divId w:val="1823815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7873D3" w14:textId="77777777" w:rsidR="00000000" w:rsidRDefault="00A62CB6">
            <w:pPr>
              <w:jc w:val="right"/>
              <w:rPr>
                <w:rFonts w:eastAsia="Times New Roman"/>
                <w:sz w:val="20"/>
                <w:szCs w:val="20"/>
              </w:rPr>
            </w:pPr>
            <w:r>
              <w:rPr>
                <w:rFonts w:ascii="inherit" w:eastAsia="Times New Roman" w:hAnsi="inherit"/>
                <w:sz w:val="20"/>
                <w:szCs w:val="20"/>
              </w:rPr>
              <w:t>1,632.3</w:t>
            </w:r>
          </w:p>
        </w:tc>
        <w:tc>
          <w:tcPr>
            <w:tcW w:w="0" w:type="auto"/>
            <w:shd w:val="clear" w:color="auto" w:fill="CCEEFF"/>
            <w:vAlign w:val="bottom"/>
            <w:hideMark/>
          </w:tcPr>
          <w:p w14:paraId="700046F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00983" w14:textId="77777777" w:rsidR="00000000" w:rsidRDefault="00A62CB6">
            <w:pPr>
              <w:divId w:val="1710908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69CA05" w14:textId="77777777" w:rsidR="00000000" w:rsidRDefault="00A62CB6">
            <w:pPr>
              <w:jc w:val="right"/>
              <w:rPr>
                <w:rFonts w:eastAsia="Times New Roman"/>
                <w:sz w:val="20"/>
                <w:szCs w:val="20"/>
              </w:rPr>
            </w:pPr>
            <w:r>
              <w:rPr>
                <w:rFonts w:ascii="inherit" w:eastAsia="Times New Roman" w:hAnsi="inherit"/>
                <w:sz w:val="20"/>
                <w:szCs w:val="20"/>
              </w:rPr>
              <w:t>100.9</w:t>
            </w:r>
          </w:p>
        </w:tc>
        <w:tc>
          <w:tcPr>
            <w:tcW w:w="0" w:type="auto"/>
            <w:shd w:val="clear" w:color="auto" w:fill="CCEEFF"/>
            <w:vAlign w:val="bottom"/>
            <w:hideMark/>
          </w:tcPr>
          <w:p w14:paraId="3E77FD14" w14:textId="77777777" w:rsidR="00000000" w:rsidRDefault="00A62CB6">
            <w:pPr>
              <w:rPr>
                <w:rFonts w:eastAsia="Times New Roman"/>
                <w:sz w:val="20"/>
                <w:szCs w:val="20"/>
              </w:rPr>
            </w:pPr>
          </w:p>
        </w:tc>
      </w:tr>
      <w:tr w:rsidR="00000000" w14:paraId="3FBECCB1" w14:textId="77777777">
        <w:trPr>
          <w:divId w:val="818111961"/>
        </w:trPr>
        <w:tc>
          <w:tcPr>
            <w:tcW w:w="0" w:type="auto"/>
            <w:tcMar>
              <w:top w:w="30" w:type="dxa"/>
              <w:left w:w="300" w:type="dxa"/>
              <w:bottom w:w="30" w:type="dxa"/>
              <w:right w:w="30" w:type="dxa"/>
            </w:tcMar>
            <w:vAlign w:val="bottom"/>
            <w:hideMark/>
          </w:tcPr>
          <w:p w14:paraId="306607B4" w14:textId="77777777" w:rsidR="00000000" w:rsidRDefault="00A62CB6">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14:paraId="554259BC" w14:textId="77777777" w:rsidR="00000000" w:rsidRDefault="00A62CB6">
            <w:pPr>
              <w:jc w:val="right"/>
              <w:rPr>
                <w:rFonts w:eastAsia="Times New Roman"/>
                <w:sz w:val="20"/>
                <w:szCs w:val="20"/>
              </w:rPr>
            </w:pPr>
            <w:r>
              <w:rPr>
                <w:rFonts w:ascii="inherit" w:eastAsia="Times New Roman" w:hAnsi="inherit"/>
                <w:sz w:val="20"/>
                <w:szCs w:val="20"/>
              </w:rPr>
              <w:t>95.0</w:t>
            </w:r>
          </w:p>
        </w:tc>
        <w:tc>
          <w:tcPr>
            <w:tcW w:w="0" w:type="auto"/>
            <w:vAlign w:val="bottom"/>
            <w:hideMark/>
          </w:tcPr>
          <w:p w14:paraId="6D7956D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30646C2" w14:textId="77777777" w:rsidR="00000000" w:rsidRDefault="00A62CB6">
            <w:pPr>
              <w:divId w:val="457840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D55EAA" w14:textId="77777777" w:rsidR="00000000" w:rsidRDefault="00A62CB6">
            <w:pPr>
              <w:jc w:val="right"/>
              <w:rPr>
                <w:rFonts w:eastAsia="Times New Roman"/>
                <w:sz w:val="20"/>
                <w:szCs w:val="20"/>
              </w:rPr>
            </w:pPr>
            <w:r>
              <w:rPr>
                <w:rFonts w:ascii="inherit" w:eastAsia="Times New Roman" w:hAnsi="inherit"/>
                <w:sz w:val="20"/>
                <w:szCs w:val="20"/>
              </w:rPr>
              <w:t>114.5</w:t>
            </w:r>
          </w:p>
        </w:tc>
        <w:tc>
          <w:tcPr>
            <w:tcW w:w="0" w:type="auto"/>
            <w:vAlign w:val="bottom"/>
            <w:hideMark/>
          </w:tcPr>
          <w:p w14:paraId="4E9D5F9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6694123" w14:textId="77777777" w:rsidR="00000000" w:rsidRDefault="00A62CB6">
            <w:pPr>
              <w:divId w:val="23335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F489F3" w14:textId="77777777" w:rsidR="00000000" w:rsidRDefault="00A62CB6">
            <w:pPr>
              <w:jc w:val="right"/>
              <w:rPr>
                <w:rFonts w:eastAsia="Times New Roman"/>
                <w:sz w:val="20"/>
                <w:szCs w:val="20"/>
              </w:rPr>
            </w:pPr>
            <w:r>
              <w:rPr>
                <w:rFonts w:ascii="inherit" w:eastAsia="Times New Roman" w:hAnsi="inherit"/>
                <w:sz w:val="20"/>
                <w:szCs w:val="20"/>
              </w:rPr>
              <w:t>(19.5</w:t>
            </w:r>
          </w:p>
        </w:tc>
        <w:tc>
          <w:tcPr>
            <w:tcW w:w="0" w:type="auto"/>
            <w:tcMar>
              <w:top w:w="30" w:type="dxa"/>
              <w:left w:w="0" w:type="dxa"/>
              <w:bottom w:w="30" w:type="dxa"/>
              <w:right w:w="30" w:type="dxa"/>
            </w:tcMar>
            <w:vAlign w:val="bottom"/>
            <w:hideMark/>
          </w:tcPr>
          <w:p w14:paraId="565CE586"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DE3300" w14:textId="77777777" w:rsidR="00000000" w:rsidRDefault="00A62CB6">
            <w:pPr>
              <w:divId w:val="2108187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7615E" w14:textId="77777777" w:rsidR="00000000" w:rsidRDefault="00A62CB6">
            <w:pPr>
              <w:jc w:val="right"/>
              <w:rPr>
                <w:rFonts w:eastAsia="Times New Roman"/>
                <w:sz w:val="20"/>
                <w:szCs w:val="20"/>
              </w:rPr>
            </w:pPr>
            <w:r>
              <w:rPr>
                <w:rFonts w:ascii="inherit" w:eastAsia="Times New Roman" w:hAnsi="inherit"/>
                <w:sz w:val="20"/>
                <w:szCs w:val="20"/>
              </w:rPr>
              <w:t>103.3</w:t>
            </w:r>
          </w:p>
        </w:tc>
        <w:tc>
          <w:tcPr>
            <w:tcW w:w="0" w:type="auto"/>
            <w:vAlign w:val="bottom"/>
            <w:hideMark/>
          </w:tcPr>
          <w:p w14:paraId="023F08E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74435EB" w14:textId="77777777" w:rsidR="00000000" w:rsidRDefault="00A62CB6">
            <w:pPr>
              <w:divId w:val="1517618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D54939" w14:textId="77777777" w:rsidR="00000000" w:rsidRDefault="00A62CB6">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14:paraId="7766D9CF" w14:textId="77777777" w:rsidR="00000000" w:rsidRDefault="00A62CB6">
            <w:pPr>
              <w:rPr>
                <w:rFonts w:eastAsia="Times New Roman"/>
                <w:sz w:val="20"/>
                <w:szCs w:val="20"/>
              </w:rPr>
            </w:pPr>
            <w:r>
              <w:rPr>
                <w:rFonts w:ascii="inherit" w:eastAsia="Times New Roman" w:hAnsi="inherit"/>
                <w:sz w:val="20"/>
                <w:szCs w:val="20"/>
              </w:rPr>
              <w:t>)</w:t>
            </w:r>
          </w:p>
        </w:tc>
      </w:tr>
      <w:tr w:rsidR="00000000" w14:paraId="70BA9610" w14:textId="77777777">
        <w:trPr>
          <w:divId w:val="818111961"/>
        </w:trPr>
        <w:tc>
          <w:tcPr>
            <w:tcW w:w="0" w:type="auto"/>
            <w:shd w:val="clear" w:color="auto" w:fill="CCEEFF"/>
            <w:tcMar>
              <w:top w:w="30" w:type="dxa"/>
              <w:left w:w="300" w:type="dxa"/>
              <w:bottom w:w="30" w:type="dxa"/>
              <w:right w:w="30" w:type="dxa"/>
            </w:tcMar>
            <w:vAlign w:val="bottom"/>
            <w:hideMark/>
          </w:tcPr>
          <w:p w14:paraId="15BF6AC2" w14:textId="77777777" w:rsidR="00000000" w:rsidRDefault="00A62CB6">
            <w:pPr>
              <w:rPr>
                <w:rFonts w:eastAsia="Times New Roman"/>
                <w:sz w:val="20"/>
                <w:szCs w:val="20"/>
              </w:rPr>
            </w:pPr>
            <w:r>
              <w:rPr>
                <w:rFonts w:ascii="inherit" w:eastAsia="Times New Roman" w:hAnsi="inherit"/>
                <w:sz w:val="20"/>
                <w:szCs w:val="20"/>
              </w:rPr>
              <w:t>Income taxes receivable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6F60C0" w14:textId="77777777" w:rsidR="00000000" w:rsidRDefault="00A62CB6">
            <w:pPr>
              <w:jc w:val="right"/>
              <w:rPr>
                <w:rFonts w:eastAsia="Times New Roman"/>
                <w:sz w:val="20"/>
                <w:szCs w:val="20"/>
              </w:rPr>
            </w:pPr>
            <w:r>
              <w:rPr>
                <w:rFonts w:ascii="inherit" w:eastAsia="Times New Roman" w:hAnsi="inherit"/>
                <w:sz w:val="20"/>
                <w:szCs w:val="20"/>
              </w:rPr>
              <w:t>5.6</w:t>
            </w:r>
          </w:p>
        </w:tc>
        <w:tc>
          <w:tcPr>
            <w:tcW w:w="0" w:type="auto"/>
            <w:tcBorders>
              <w:bottom w:val="single" w:sz="6" w:space="0" w:color="000000"/>
            </w:tcBorders>
            <w:shd w:val="clear" w:color="auto" w:fill="CCEEFF"/>
            <w:vAlign w:val="bottom"/>
            <w:hideMark/>
          </w:tcPr>
          <w:p w14:paraId="2ADFA28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6A1956" w14:textId="77777777" w:rsidR="00000000" w:rsidRDefault="00A62CB6">
            <w:pPr>
              <w:divId w:val="1043139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5AD65A" w14:textId="77777777" w:rsidR="00000000" w:rsidRDefault="00A62CB6">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vAlign w:val="bottom"/>
            <w:hideMark/>
          </w:tcPr>
          <w:p w14:paraId="74DE19E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959422" w14:textId="77777777" w:rsidR="00000000" w:rsidRDefault="00A62CB6">
            <w:pPr>
              <w:divId w:val="1019894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6099B9" w14:textId="77777777" w:rsidR="00000000" w:rsidRDefault="00A62CB6">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vAlign w:val="bottom"/>
            <w:hideMark/>
          </w:tcPr>
          <w:p w14:paraId="64F5F89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F97E5" w14:textId="77777777" w:rsidR="00000000" w:rsidRDefault="00A62CB6">
            <w:pPr>
              <w:divId w:val="1133790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830581" w14:textId="77777777" w:rsidR="00000000" w:rsidRDefault="00A62CB6">
            <w:pPr>
              <w:jc w:val="right"/>
              <w:rPr>
                <w:rFonts w:eastAsia="Times New Roman"/>
                <w:sz w:val="20"/>
                <w:szCs w:val="20"/>
              </w:rPr>
            </w:pPr>
            <w:r>
              <w:rPr>
                <w:rFonts w:ascii="inherit" w:eastAsia="Times New Roman" w:hAnsi="inherit"/>
                <w:sz w:val="20"/>
                <w:szCs w:val="20"/>
              </w:rPr>
              <w:t>5.1</w:t>
            </w:r>
          </w:p>
        </w:tc>
        <w:tc>
          <w:tcPr>
            <w:tcW w:w="0" w:type="auto"/>
            <w:tcBorders>
              <w:bottom w:val="single" w:sz="6" w:space="0" w:color="000000"/>
            </w:tcBorders>
            <w:shd w:val="clear" w:color="auto" w:fill="CCEEFF"/>
            <w:vAlign w:val="bottom"/>
            <w:hideMark/>
          </w:tcPr>
          <w:p w14:paraId="0877137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334BEB" w14:textId="77777777" w:rsidR="00000000" w:rsidRDefault="00A62CB6">
            <w:pPr>
              <w:divId w:val="282930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F46856" w14:textId="77777777" w:rsidR="00000000" w:rsidRDefault="00A62CB6">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vAlign w:val="bottom"/>
            <w:hideMark/>
          </w:tcPr>
          <w:p w14:paraId="10538FA6" w14:textId="77777777" w:rsidR="00000000" w:rsidRDefault="00A62CB6">
            <w:pPr>
              <w:rPr>
                <w:rFonts w:eastAsia="Times New Roman"/>
                <w:sz w:val="20"/>
                <w:szCs w:val="20"/>
              </w:rPr>
            </w:pPr>
          </w:p>
        </w:tc>
      </w:tr>
      <w:tr w:rsidR="00000000" w14:paraId="263E55AD" w14:textId="77777777">
        <w:trPr>
          <w:divId w:val="818111961"/>
        </w:trPr>
        <w:tc>
          <w:tcPr>
            <w:tcW w:w="0" w:type="auto"/>
            <w:tcMar>
              <w:top w:w="30" w:type="dxa"/>
              <w:left w:w="660" w:type="dxa"/>
              <w:bottom w:w="30" w:type="dxa"/>
              <w:right w:w="30" w:type="dxa"/>
            </w:tcMar>
            <w:vAlign w:val="bottom"/>
            <w:hideMark/>
          </w:tcPr>
          <w:p w14:paraId="411BDDF2" w14:textId="77777777" w:rsidR="00000000" w:rsidRDefault="00A62CB6">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1E69C0" w14:textId="77777777" w:rsidR="00000000" w:rsidRDefault="00A62CB6">
            <w:pPr>
              <w:jc w:val="right"/>
              <w:rPr>
                <w:rFonts w:eastAsia="Times New Roman"/>
                <w:sz w:val="20"/>
                <w:szCs w:val="20"/>
              </w:rPr>
            </w:pPr>
            <w:r>
              <w:rPr>
                <w:rFonts w:ascii="inherit" w:eastAsia="Times New Roman" w:hAnsi="inherit"/>
                <w:sz w:val="20"/>
                <w:szCs w:val="20"/>
              </w:rPr>
              <w:t>1,937.8</w:t>
            </w:r>
          </w:p>
        </w:tc>
        <w:tc>
          <w:tcPr>
            <w:tcW w:w="0" w:type="auto"/>
            <w:tcBorders>
              <w:top w:val="single" w:sz="6" w:space="0" w:color="000000"/>
              <w:bottom w:val="single" w:sz="6" w:space="0" w:color="000000"/>
            </w:tcBorders>
            <w:vAlign w:val="bottom"/>
            <w:hideMark/>
          </w:tcPr>
          <w:p w14:paraId="5ACBC69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68F4309" w14:textId="77777777" w:rsidR="00000000" w:rsidRDefault="00A62CB6">
            <w:pPr>
              <w:divId w:val="8116019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0B8D7B" w14:textId="77777777" w:rsidR="00000000" w:rsidRDefault="00A62CB6">
            <w:pPr>
              <w:jc w:val="right"/>
              <w:rPr>
                <w:rFonts w:eastAsia="Times New Roman"/>
                <w:sz w:val="20"/>
                <w:szCs w:val="20"/>
              </w:rPr>
            </w:pPr>
            <w:r>
              <w:rPr>
                <w:rFonts w:ascii="inherit" w:eastAsia="Times New Roman" w:hAnsi="inherit"/>
                <w:sz w:val="20"/>
                <w:szCs w:val="20"/>
              </w:rPr>
              <w:t>1,794.4</w:t>
            </w:r>
          </w:p>
        </w:tc>
        <w:tc>
          <w:tcPr>
            <w:tcW w:w="0" w:type="auto"/>
            <w:tcBorders>
              <w:top w:val="single" w:sz="6" w:space="0" w:color="000000"/>
              <w:bottom w:val="single" w:sz="6" w:space="0" w:color="000000"/>
            </w:tcBorders>
            <w:vAlign w:val="bottom"/>
            <w:hideMark/>
          </w:tcPr>
          <w:p w14:paraId="433F800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61F45EF" w14:textId="77777777" w:rsidR="00000000" w:rsidRDefault="00A62CB6">
            <w:pPr>
              <w:divId w:val="13298679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8CAE746" w14:textId="77777777" w:rsidR="00000000" w:rsidRDefault="00A62CB6">
            <w:pPr>
              <w:jc w:val="right"/>
              <w:rPr>
                <w:rFonts w:eastAsia="Times New Roman"/>
                <w:sz w:val="20"/>
                <w:szCs w:val="20"/>
              </w:rPr>
            </w:pPr>
            <w:r>
              <w:rPr>
                <w:rFonts w:ascii="inherit" w:eastAsia="Times New Roman" w:hAnsi="inherit"/>
                <w:sz w:val="20"/>
                <w:szCs w:val="20"/>
              </w:rPr>
              <w:t>143.4</w:t>
            </w:r>
          </w:p>
        </w:tc>
        <w:tc>
          <w:tcPr>
            <w:tcW w:w="0" w:type="auto"/>
            <w:tcBorders>
              <w:top w:val="single" w:sz="6" w:space="0" w:color="000000"/>
              <w:bottom w:val="single" w:sz="6" w:space="0" w:color="000000"/>
            </w:tcBorders>
            <w:vAlign w:val="bottom"/>
            <w:hideMark/>
          </w:tcPr>
          <w:p w14:paraId="0B172F3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37C0397" w14:textId="77777777" w:rsidR="00000000" w:rsidRDefault="00A62CB6">
            <w:pPr>
              <w:divId w:val="2072582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A275D3" w14:textId="77777777" w:rsidR="00000000" w:rsidRDefault="00A62CB6">
            <w:pPr>
              <w:jc w:val="right"/>
              <w:rPr>
                <w:rFonts w:eastAsia="Times New Roman"/>
                <w:sz w:val="20"/>
                <w:szCs w:val="20"/>
              </w:rPr>
            </w:pPr>
            <w:r>
              <w:rPr>
                <w:rFonts w:ascii="inherit" w:eastAsia="Times New Roman" w:hAnsi="inherit"/>
                <w:sz w:val="20"/>
                <w:szCs w:val="20"/>
              </w:rPr>
              <w:t>1,810.7</w:t>
            </w:r>
          </w:p>
        </w:tc>
        <w:tc>
          <w:tcPr>
            <w:tcW w:w="0" w:type="auto"/>
            <w:tcBorders>
              <w:top w:val="single" w:sz="6" w:space="0" w:color="000000"/>
              <w:bottom w:val="single" w:sz="6" w:space="0" w:color="000000"/>
            </w:tcBorders>
            <w:vAlign w:val="bottom"/>
            <w:hideMark/>
          </w:tcPr>
          <w:p w14:paraId="4E8EDB7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9857C4E" w14:textId="77777777" w:rsidR="00000000" w:rsidRDefault="00A62CB6">
            <w:pPr>
              <w:divId w:val="261380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FE98A5" w14:textId="77777777" w:rsidR="00000000" w:rsidRDefault="00A62CB6">
            <w:pPr>
              <w:jc w:val="right"/>
              <w:rPr>
                <w:rFonts w:eastAsia="Times New Roman"/>
                <w:sz w:val="20"/>
                <w:szCs w:val="20"/>
              </w:rPr>
            </w:pPr>
            <w:r>
              <w:rPr>
                <w:rFonts w:ascii="inherit" w:eastAsia="Times New Roman" w:hAnsi="inherit"/>
                <w:sz w:val="20"/>
                <w:szCs w:val="20"/>
              </w:rPr>
              <w:t>127.1</w:t>
            </w:r>
          </w:p>
        </w:tc>
        <w:tc>
          <w:tcPr>
            <w:tcW w:w="0" w:type="auto"/>
            <w:tcBorders>
              <w:top w:val="single" w:sz="6" w:space="0" w:color="000000"/>
              <w:bottom w:val="single" w:sz="6" w:space="0" w:color="000000"/>
            </w:tcBorders>
            <w:vAlign w:val="bottom"/>
            <w:hideMark/>
          </w:tcPr>
          <w:p w14:paraId="7232E9C0" w14:textId="77777777" w:rsidR="00000000" w:rsidRDefault="00A62CB6">
            <w:pPr>
              <w:rPr>
                <w:rFonts w:eastAsia="Times New Roman"/>
                <w:sz w:val="20"/>
                <w:szCs w:val="20"/>
              </w:rPr>
            </w:pPr>
          </w:p>
        </w:tc>
      </w:tr>
      <w:tr w:rsidR="00000000" w14:paraId="7BF04734" w14:textId="77777777">
        <w:trPr>
          <w:divId w:val="818111961"/>
        </w:trPr>
        <w:tc>
          <w:tcPr>
            <w:tcW w:w="0" w:type="auto"/>
            <w:shd w:val="clear" w:color="auto" w:fill="CCEEFF"/>
            <w:tcMar>
              <w:top w:w="30" w:type="dxa"/>
              <w:left w:w="30" w:type="dxa"/>
              <w:bottom w:w="30" w:type="dxa"/>
              <w:right w:w="30" w:type="dxa"/>
            </w:tcMar>
            <w:vAlign w:val="bottom"/>
            <w:hideMark/>
          </w:tcPr>
          <w:p w14:paraId="4069891E" w14:textId="77777777" w:rsidR="00000000" w:rsidRDefault="00A62CB6">
            <w:pPr>
              <w:rPr>
                <w:rFonts w:eastAsia="Times New Roman"/>
                <w:sz w:val="20"/>
                <w:szCs w:val="20"/>
              </w:rPr>
            </w:pPr>
            <w:r>
              <w:rPr>
                <w:rFonts w:ascii="inherit" w:eastAsia="Times New Roman" w:hAnsi="inherit"/>
                <w:b/>
                <w:bCs/>
                <w:sz w:val="20"/>
                <w:szCs w:val="20"/>
              </w:rPr>
              <w:t>Current liabilities:</w:t>
            </w:r>
          </w:p>
        </w:tc>
        <w:tc>
          <w:tcPr>
            <w:tcW w:w="0" w:type="auto"/>
            <w:gridSpan w:val="2"/>
            <w:shd w:val="clear" w:color="auto" w:fill="CCEEFF"/>
            <w:tcMar>
              <w:top w:w="30" w:type="dxa"/>
              <w:left w:w="30" w:type="dxa"/>
              <w:bottom w:w="30" w:type="dxa"/>
              <w:right w:w="0" w:type="dxa"/>
            </w:tcMar>
            <w:vAlign w:val="bottom"/>
            <w:hideMark/>
          </w:tcPr>
          <w:p w14:paraId="2BBE1160"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5AD62A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AF2F4F" w14:textId="77777777" w:rsidR="00000000" w:rsidRDefault="00A62CB6">
            <w:pPr>
              <w:divId w:val="129832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B6C6D5"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CF6D11D"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C12992" w14:textId="77777777" w:rsidR="00000000" w:rsidRDefault="00A62CB6">
            <w:pPr>
              <w:divId w:val="1281298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6465F6"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AA8506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0740D" w14:textId="77777777" w:rsidR="00000000" w:rsidRDefault="00A62CB6">
            <w:pPr>
              <w:divId w:val="1952124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10F643"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3C40C2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132DA1" w14:textId="77777777" w:rsidR="00000000" w:rsidRDefault="00A62CB6">
            <w:pPr>
              <w:divId w:val="577444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CA3DD3" w14:textId="77777777" w:rsidR="00000000" w:rsidRDefault="00A62CB6">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6B2944E" w14:textId="77777777" w:rsidR="00000000" w:rsidRDefault="00A62CB6">
            <w:pPr>
              <w:rPr>
                <w:rFonts w:eastAsia="Times New Roman"/>
                <w:sz w:val="20"/>
                <w:szCs w:val="20"/>
              </w:rPr>
            </w:pPr>
          </w:p>
        </w:tc>
      </w:tr>
      <w:tr w:rsidR="00000000" w14:paraId="6602235F" w14:textId="77777777">
        <w:trPr>
          <w:divId w:val="818111961"/>
        </w:trPr>
        <w:tc>
          <w:tcPr>
            <w:tcW w:w="0" w:type="auto"/>
            <w:tcMar>
              <w:top w:w="30" w:type="dxa"/>
              <w:left w:w="300" w:type="dxa"/>
              <w:bottom w:w="30" w:type="dxa"/>
              <w:right w:w="30" w:type="dxa"/>
            </w:tcMar>
            <w:vAlign w:val="bottom"/>
            <w:hideMark/>
          </w:tcPr>
          <w:p w14:paraId="4BE8920C" w14:textId="77777777" w:rsidR="00000000" w:rsidRDefault="00A62CB6">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3437AF73" w14:textId="77777777" w:rsidR="00000000" w:rsidRDefault="00A62CB6">
            <w:pPr>
              <w:jc w:val="right"/>
              <w:rPr>
                <w:rFonts w:eastAsia="Times New Roman"/>
                <w:sz w:val="20"/>
                <w:szCs w:val="20"/>
              </w:rPr>
            </w:pPr>
            <w:r>
              <w:rPr>
                <w:rFonts w:ascii="inherit" w:eastAsia="Times New Roman" w:hAnsi="inherit"/>
                <w:sz w:val="20"/>
                <w:szCs w:val="20"/>
              </w:rPr>
              <w:t>681.6</w:t>
            </w:r>
          </w:p>
        </w:tc>
        <w:tc>
          <w:tcPr>
            <w:tcW w:w="0" w:type="auto"/>
            <w:vAlign w:val="bottom"/>
            <w:hideMark/>
          </w:tcPr>
          <w:p w14:paraId="5752A77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8F06903" w14:textId="77777777" w:rsidR="00000000" w:rsidRDefault="00A62CB6">
            <w:pPr>
              <w:divId w:val="1098793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F96291" w14:textId="77777777" w:rsidR="00000000" w:rsidRDefault="00A62CB6">
            <w:pPr>
              <w:jc w:val="right"/>
              <w:rPr>
                <w:rFonts w:eastAsia="Times New Roman"/>
                <w:sz w:val="20"/>
                <w:szCs w:val="20"/>
              </w:rPr>
            </w:pPr>
            <w:r>
              <w:rPr>
                <w:rFonts w:ascii="inherit" w:eastAsia="Times New Roman" w:hAnsi="inherit"/>
                <w:sz w:val="20"/>
                <w:szCs w:val="20"/>
              </w:rPr>
              <w:t>620.0</w:t>
            </w:r>
          </w:p>
        </w:tc>
        <w:tc>
          <w:tcPr>
            <w:tcW w:w="0" w:type="auto"/>
            <w:vAlign w:val="bottom"/>
            <w:hideMark/>
          </w:tcPr>
          <w:p w14:paraId="4F4743A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BFAEB27" w14:textId="77777777" w:rsidR="00000000" w:rsidRDefault="00A62CB6">
            <w:pPr>
              <w:divId w:val="15303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1C2BAE" w14:textId="77777777" w:rsidR="00000000" w:rsidRDefault="00A62CB6">
            <w:pPr>
              <w:jc w:val="right"/>
              <w:rPr>
                <w:rFonts w:eastAsia="Times New Roman"/>
                <w:sz w:val="20"/>
                <w:szCs w:val="20"/>
              </w:rPr>
            </w:pPr>
            <w:r>
              <w:rPr>
                <w:rFonts w:ascii="inherit" w:eastAsia="Times New Roman" w:hAnsi="inherit"/>
                <w:sz w:val="20"/>
                <w:szCs w:val="20"/>
              </w:rPr>
              <w:t>61.6</w:t>
            </w:r>
          </w:p>
        </w:tc>
        <w:tc>
          <w:tcPr>
            <w:tcW w:w="0" w:type="auto"/>
            <w:vAlign w:val="bottom"/>
            <w:hideMark/>
          </w:tcPr>
          <w:p w14:paraId="27C49D6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CD88264" w14:textId="77777777" w:rsidR="00000000" w:rsidRDefault="00A62CB6">
            <w:pPr>
              <w:divId w:val="76833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0F12B7" w14:textId="77777777" w:rsidR="00000000" w:rsidRDefault="00A62CB6">
            <w:pPr>
              <w:jc w:val="right"/>
              <w:rPr>
                <w:rFonts w:eastAsia="Times New Roman"/>
                <w:sz w:val="20"/>
                <w:szCs w:val="20"/>
              </w:rPr>
            </w:pPr>
            <w:r>
              <w:rPr>
                <w:rFonts w:ascii="inherit" w:eastAsia="Times New Roman" w:hAnsi="inherit"/>
                <w:sz w:val="20"/>
                <w:szCs w:val="20"/>
              </w:rPr>
              <w:t>649.7</w:t>
            </w:r>
          </w:p>
        </w:tc>
        <w:tc>
          <w:tcPr>
            <w:tcW w:w="0" w:type="auto"/>
            <w:vAlign w:val="bottom"/>
            <w:hideMark/>
          </w:tcPr>
          <w:p w14:paraId="324DCEE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E070DEA" w14:textId="77777777" w:rsidR="00000000" w:rsidRDefault="00A62CB6">
            <w:pPr>
              <w:divId w:val="135415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ADCB56" w14:textId="77777777" w:rsidR="00000000" w:rsidRDefault="00A62CB6">
            <w:pPr>
              <w:jc w:val="right"/>
              <w:rPr>
                <w:rFonts w:eastAsia="Times New Roman"/>
                <w:sz w:val="20"/>
                <w:szCs w:val="20"/>
              </w:rPr>
            </w:pPr>
            <w:r>
              <w:rPr>
                <w:rFonts w:ascii="inherit" w:eastAsia="Times New Roman" w:hAnsi="inherit"/>
                <w:sz w:val="20"/>
                <w:szCs w:val="20"/>
              </w:rPr>
              <w:t>31.9</w:t>
            </w:r>
          </w:p>
        </w:tc>
        <w:tc>
          <w:tcPr>
            <w:tcW w:w="0" w:type="auto"/>
            <w:vAlign w:val="bottom"/>
            <w:hideMark/>
          </w:tcPr>
          <w:p w14:paraId="695E697F" w14:textId="77777777" w:rsidR="00000000" w:rsidRDefault="00A62CB6">
            <w:pPr>
              <w:rPr>
                <w:rFonts w:eastAsia="Times New Roman"/>
                <w:sz w:val="20"/>
                <w:szCs w:val="20"/>
              </w:rPr>
            </w:pPr>
          </w:p>
        </w:tc>
      </w:tr>
      <w:tr w:rsidR="00000000" w14:paraId="7475044D" w14:textId="77777777">
        <w:trPr>
          <w:divId w:val="818111961"/>
        </w:trPr>
        <w:tc>
          <w:tcPr>
            <w:tcW w:w="0" w:type="auto"/>
            <w:shd w:val="clear" w:color="auto" w:fill="CCEEFF"/>
            <w:tcMar>
              <w:top w:w="30" w:type="dxa"/>
              <w:left w:w="300" w:type="dxa"/>
              <w:bottom w:w="30" w:type="dxa"/>
              <w:right w:w="30" w:type="dxa"/>
            </w:tcMar>
            <w:vAlign w:val="bottom"/>
            <w:hideMark/>
          </w:tcPr>
          <w:p w14:paraId="7B13E579" w14:textId="77777777" w:rsidR="00000000" w:rsidRDefault="00A62CB6">
            <w:pPr>
              <w:rPr>
                <w:rFonts w:eastAsia="Times New Roman"/>
                <w:sz w:val="20"/>
                <w:szCs w:val="20"/>
              </w:rPr>
            </w:pPr>
            <w:r>
              <w:rPr>
                <w:rFonts w:ascii="inherit" w:eastAsia="Times New Roman" w:hAnsi="inherit"/>
                <w:sz w:val="20"/>
                <w:szCs w:val="20"/>
              </w:rPr>
              <w:t>Accrued employee compensation</w:t>
            </w:r>
          </w:p>
        </w:tc>
        <w:tc>
          <w:tcPr>
            <w:tcW w:w="0" w:type="auto"/>
            <w:gridSpan w:val="2"/>
            <w:shd w:val="clear" w:color="auto" w:fill="CCEEFF"/>
            <w:tcMar>
              <w:top w:w="30" w:type="dxa"/>
              <w:left w:w="30" w:type="dxa"/>
              <w:bottom w:w="30" w:type="dxa"/>
              <w:right w:w="0" w:type="dxa"/>
            </w:tcMar>
            <w:vAlign w:val="bottom"/>
            <w:hideMark/>
          </w:tcPr>
          <w:p w14:paraId="45575DB9" w14:textId="77777777" w:rsidR="00000000" w:rsidRDefault="00A62CB6">
            <w:pPr>
              <w:jc w:val="right"/>
              <w:rPr>
                <w:rFonts w:eastAsia="Times New Roman"/>
                <w:sz w:val="20"/>
                <w:szCs w:val="20"/>
              </w:rPr>
            </w:pPr>
            <w:r>
              <w:rPr>
                <w:rFonts w:ascii="inherit" w:eastAsia="Times New Roman" w:hAnsi="inherit"/>
                <w:sz w:val="20"/>
                <w:szCs w:val="20"/>
              </w:rPr>
              <w:t>26.9</w:t>
            </w:r>
          </w:p>
        </w:tc>
        <w:tc>
          <w:tcPr>
            <w:tcW w:w="0" w:type="auto"/>
            <w:shd w:val="clear" w:color="auto" w:fill="CCEEFF"/>
            <w:vAlign w:val="bottom"/>
            <w:hideMark/>
          </w:tcPr>
          <w:p w14:paraId="43B36B5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96FA6" w14:textId="77777777" w:rsidR="00000000" w:rsidRDefault="00A62CB6">
            <w:pPr>
              <w:divId w:val="339743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AD0FFE" w14:textId="77777777" w:rsidR="00000000" w:rsidRDefault="00A62CB6">
            <w:pPr>
              <w:jc w:val="right"/>
              <w:rPr>
                <w:rFonts w:eastAsia="Times New Roman"/>
                <w:sz w:val="20"/>
                <w:szCs w:val="20"/>
              </w:rPr>
            </w:pPr>
            <w:r>
              <w:rPr>
                <w:rFonts w:ascii="inherit" w:eastAsia="Times New Roman" w:hAnsi="inherit"/>
                <w:sz w:val="20"/>
                <w:szCs w:val="20"/>
              </w:rPr>
              <w:t>54.0</w:t>
            </w:r>
          </w:p>
        </w:tc>
        <w:tc>
          <w:tcPr>
            <w:tcW w:w="0" w:type="auto"/>
            <w:shd w:val="clear" w:color="auto" w:fill="CCEEFF"/>
            <w:vAlign w:val="bottom"/>
            <w:hideMark/>
          </w:tcPr>
          <w:p w14:paraId="574B513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6E7C4" w14:textId="77777777" w:rsidR="00000000" w:rsidRDefault="00A62CB6">
            <w:pPr>
              <w:divId w:val="783504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A64D08" w14:textId="77777777" w:rsidR="00000000" w:rsidRDefault="00A62CB6">
            <w:pPr>
              <w:jc w:val="right"/>
              <w:rPr>
                <w:rFonts w:eastAsia="Times New Roman"/>
                <w:sz w:val="20"/>
                <w:szCs w:val="20"/>
              </w:rPr>
            </w:pPr>
            <w:r>
              <w:rPr>
                <w:rFonts w:ascii="inherit" w:eastAsia="Times New Roman" w:hAnsi="inherit"/>
                <w:sz w:val="20"/>
                <w:szCs w:val="20"/>
              </w:rPr>
              <w:t>(27.1</w:t>
            </w:r>
          </w:p>
        </w:tc>
        <w:tc>
          <w:tcPr>
            <w:tcW w:w="0" w:type="auto"/>
            <w:shd w:val="clear" w:color="auto" w:fill="CCEEFF"/>
            <w:tcMar>
              <w:top w:w="30" w:type="dxa"/>
              <w:left w:w="0" w:type="dxa"/>
              <w:bottom w:w="30" w:type="dxa"/>
              <w:right w:w="30" w:type="dxa"/>
            </w:tcMar>
            <w:vAlign w:val="bottom"/>
            <w:hideMark/>
          </w:tcPr>
          <w:p w14:paraId="79E5E513"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91FA73" w14:textId="77777777" w:rsidR="00000000" w:rsidRDefault="00A62CB6">
            <w:pPr>
              <w:divId w:val="1811439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41BAAA" w14:textId="77777777" w:rsidR="00000000" w:rsidRDefault="00A62CB6">
            <w:pPr>
              <w:jc w:val="right"/>
              <w:rPr>
                <w:rFonts w:eastAsia="Times New Roman"/>
                <w:sz w:val="20"/>
                <w:szCs w:val="20"/>
              </w:rPr>
            </w:pPr>
            <w:r>
              <w:rPr>
                <w:rFonts w:ascii="inherit" w:eastAsia="Times New Roman" w:hAnsi="inherit"/>
                <w:sz w:val="20"/>
                <w:szCs w:val="20"/>
              </w:rPr>
              <w:t>22.8</w:t>
            </w:r>
          </w:p>
        </w:tc>
        <w:tc>
          <w:tcPr>
            <w:tcW w:w="0" w:type="auto"/>
            <w:shd w:val="clear" w:color="auto" w:fill="CCEEFF"/>
            <w:vAlign w:val="bottom"/>
            <w:hideMark/>
          </w:tcPr>
          <w:p w14:paraId="7EA2B7A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6CDF88" w14:textId="77777777" w:rsidR="00000000" w:rsidRDefault="00A62CB6">
            <w:pPr>
              <w:divId w:val="1089739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C8381A" w14:textId="77777777" w:rsidR="00000000" w:rsidRDefault="00A62CB6">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161D132B" w14:textId="77777777" w:rsidR="00000000" w:rsidRDefault="00A62CB6">
            <w:pPr>
              <w:rPr>
                <w:rFonts w:eastAsia="Times New Roman"/>
                <w:sz w:val="20"/>
                <w:szCs w:val="20"/>
              </w:rPr>
            </w:pPr>
          </w:p>
        </w:tc>
      </w:tr>
      <w:tr w:rsidR="00000000" w14:paraId="23F34FD4" w14:textId="77777777">
        <w:trPr>
          <w:divId w:val="818111961"/>
        </w:trPr>
        <w:tc>
          <w:tcPr>
            <w:tcW w:w="0" w:type="auto"/>
            <w:tcMar>
              <w:top w:w="30" w:type="dxa"/>
              <w:left w:w="300" w:type="dxa"/>
              <w:bottom w:w="30" w:type="dxa"/>
              <w:right w:w="30" w:type="dxa"/>
            </w:tcMar>
            <w:vAlign w:val="bottom"/>
            <w:hideMark/>
          </w:tcPr>
          <w:p w14:paraId="4832FA34" w14:textId="77777777" w:rsidR="00000000" w:rsidRDefault="00A62CB6">
            <w:pPr>
              <w:rPr>
                <w:rFonts w:eastAsia="Times New Roman"/>
                <w:sz w:val="20"/>
                <w:szCs w:val="20"/>
              </w:rPr>
            </w:pPr>
            <w:r>
              <w:rPr>
                <w:rFonts w:ascii="inherit" w:eastAsia="Times New Roman" w:hAnsi="inherit"/>
                <w:sz w:val="20"/>
                <w:szCs w:val="20"/>
              </w:rPr>
              <w:t>Other accrued expenses</w:t>
            </w:r>
          </w:p>
        </w:tc>
        <w:tc>
          <w:tcPr>
            <w:tcW w:w="0" w:type="auto"/>
            <w:gridSpan w:val="2"/>
            <w:tcMar>
              <w:top w:w="30" w:type="dxa"/>
              <w:left w:w="30" w:type="dxa"/>
              <w:bottom w:w="30" w:type="dxa"/>
              <w:right w:w="0" w:type="dxa"/>
            </w:tcMar>
            <w:vAlign w:val="bottom"/>
            <w:hideMark/>
          </w:tcPr>
          <w:p w14:paraId="66B57D06" w14:textId="77777777" w:rsidR="00000000" w:rsidRDefault="00A62CB6">
            <w:pPr>
              <w:jc w:val="right"/>
              <w:rPr>
                <w:rFonts w:eastAsia="Times New Roman"/>
                <w:sz w:val="20"/>
                <w:szCs w:val="20"/>
              </w:rPr>
            </w:pPr>
            <w:r>
              <w:rPr>
                <w:rFonts w:ascii="inherit" w:eastAsia="Times New Roman" w:hAnsi="inherit"/>
                <w:sz w:val="20"/>
                <w:szCs w:val="20"/>
              </w:rPr>
              <w:t>222.9</w:t>
            </w:r>
          </w:p>
        </w:tc>
        <w:tc>
          <w:tcPr>
            <w:tcW w:w="0" w:type="auto"/>
            <w:vAlign w:val="bottom"/>
            <w:hideMark/>
          </w:tcPr>
          <w:p w14:paraId="5B8A2AB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E969383" w14:textId="77777777" w:rsidR="00000000" w:rsidRDefault="00A62CB6">
            <w:pPr>
              <w:divId w:val="1721441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A5F649" w14:textId="77777777" w:rsidR="00000000" w:rsidRDefault="00A62CB6">
            <w:pPr>
              <w:jc w:val="right"/>
              <w:rPr>
                <w:rFonts w:eastAsia="Times New Roman"/>
                <w:sz w:val="20"/>
                <w:szCs w:val="20"/>
              </w:rPr>
            </w:pPr>
            <w:r>
              <w:rPr>
                <w:rFonts w:ascii="inherit" w:eastAsia="Times New Roman" w:hAnsi="inherit"/>
                <w:sz w:val="20"/>
                <w:szCs w:val="20"/>
              </w:rPr>
              <w:t>232.4</w:t>
            </w:r>
          </w:p>
        </w:tc>
        <w:tc>
          <w:tcPr>
            <w:tcW w:w="0" w:type="auto"/>
            <w:vAlign w:val="bottom"/>
            <w:hideMark/>
          </w:tcPr>
          <w:p w14:paraId="66E6255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6342845" w14:textId="77777777" w:rsidR="00000000" w:rsidRDefault="00A62CB6">
            <w:pPr>
              <w:divId w:val="1310019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F99D7B" w14:textId="77777777" w:rsidR="00000000" w:rsidRDefault="00A62CB6">
            <w:pPr>
              <w:jc w:val="right"/>
              <w:rPr>
                <w:rFonts w:eastAsia="Times New Roman"/>
                <w:sz w:val="20"/>
                <w:szCs w:val="20"/>
              </w:rPr>
            </w:pPr>
            <w:r>
              <w:rPr>
                <w:rFonts w:ascii="inherit" w:eastAsia="Times New Roman" w:hAnsi="inherit"/>
                <w:sz w:val="20"/>
                <w:szCs w:val="20"/>
              </w:rPr>
              <w:t>(9.5</w:t>
            </w:r>
          </w:p>
        </w:tc>
        <w:tc>
          <w:tcPr>
            <w:tcW w:w="0" w:type="auto"/>
            <w:tcMar>
              <w:top w:w="30" w:type="dxa"/>
              <w:left w:w="0" w:type="dxa"/>
              <w:bottom w:w="30" w:type="dxa"/>
              <w:right w:w="30" w:type="dxa"/>
            </w:tcMar>
            <w:vAlign w:val="bottom"/>
            <w:hideMark/>
          </w:tcPr>
          <w:p w14:paraId="381B5D4A"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D69F0D" w14:textId="77777777" w:rsidR="00000000" w:rsidRDefault="00A62CB6">
            <w:pPr>
              <w:divId w:val="266809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A06DEC" w14:textId="77777777" w:rsidR="00000000" w:rsidRDefault="00A62CB6">
            <w:pPr>
              <w:jc w:val="right"/>
              <w:rPr>
                <w:rFonts w:eastAsia="Times New Roman"/>
                <w:sz w:val="20"/>
                <w:szCs w:val="20"/>
              </w:rPr>
            </w:pPr>
            <w:r>
              <w:rPr>
                <w:rFonts w:ascii="inherit" w:eastAsia="Times New Roman" w:hAnsi="inherit"/>
                <w:sz w:val="20"/>
                <w:szCs w:val="20"/>
              </w:rPr>
              <w:t>205.3</w:t>
            </w:r>
          </w:p>
        </w:tc>
        <w:tc>
          <w:tcPr>
            <w:tcW w:w="0" w:type="auto"/>
            <w:vAlign w:val="bottom"/>
            <w:hideMark/>
          </w:tcPr>
          <w:p w14:paraId="45A5B30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0D2DC08" w14:textId="77777777" w:rsidR="00000000" w:rsidRDefault="00A62CB6">
            <w:pPr>
              <w:divId w:val="2129427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4FDE5F" w14:textId="77777777" w:rsidR="00000000" w:rsidRDefault="00A62CB6">
            <w:pPr>
              <w:jc w:val="right"/>
              <w:rPr>
                <w:rFonts w:eastAsia="Times New Roman"/>
                <w:sz w:val="20"/>
                <w:szCs w:val="20"/>
              </w:rPr>
            </w:pPr>
            <w:r>
              <w:rPr>
                <w:rFonts w:ascii="inherit" w:eastAsia="Times New Roman" w:hAnsi="inherit"/>
                <w:sz w:val="20"/>
                <w:szCs w:val="20"/>
              </w:rPr>
              <w:t>17.6</w:t>
            </w:r>
          </w:p>
        </w:tc>
        <w:tc>
          <w:tcPr>
            <w:tcW w:w="0" w:type="auto"/>
            <w:vAlign w:val="bottom"/>
            <w:hideMark/>
          </w:tcPr>
          <w:p w14:paraId="7712B694" w14:textId="77777777" w:rsidR="00000000" w:rsidRDefault="00A62CB6">
            <w:pPr>
              <w:rPr>
                <w:rFonts w:eastAsia="Times New Roman"/>
                <w:sz w:val="20"/>
                <w:szCs w:val="20"/>
              </w:rPr>
            </w:pPr>
          </w:p>
        </w:tc>
      </w:tr>
      <w:tr w:rsidR="00000000" w14:paraId="77A7FA6D" w14:textId="77777777">
        <w:trPr>
          <w:divId w:val="818111961"/>
        </w:trPr>
        <w:tc>
          <w:tcPr>
            <w:tcW w:w="0" w:type="auto"/>
            <w:shd w:val="clear" w:color="auto" w:fill="CCEEFF"/>
            <w:tcMar>
              <w:top w:w="30" w:type="dxa"/>
              <w:left w:w="300" w:type="dxa"/>
              <w:bottom w:w="30" w:type="dxa"/>
              <w:right w:w="30" w:type="dxa"/>
            </w:tcMar>
            <w:vAlign w:val="bottom"/>
            <w:hideMark/>
          </w:tcPr>
          <w:p w14:paraId="484A4438" w14:textId="77777777" w:rsidR="00000000" w:rsidRDefault="00A62CB6">
            <w:pPr>
              <w:rPr>
                <w:rFonts w:eastAsia="Times New Roman"/>
                <w:sz w:val="20"/>
                <w:szCs w:val="20"/>
              </w:rPr>
            </w:pPr>
            <w:r>
              <w:rPr>
                <w:rFonts w:ascii="inherit" w:eastAsia="Times New Roman" w:hAnsi="inherit"/>
                <w:sz w:val="20"/>
                <w:szCs w:val="20"/>
              </w:rPr>
              <w:t>Current portion of long-term debt</w:t>
            </w:r>
          </w:p>
        </w:tc>
        <w:tc>
          <w:tcPr>
            <w:tcW w:w="0" w:type="auto"/>
            <w:gridSpan w:val="2"/>
            <w:shd w:val="clear" w:color="auto" w:fill="CCEEFF"/>
            <w:tcMar>
              <w:top w:w="30" w:type="dxa"/>
              <w:left w:w="30" w:type="dxa"/>
              <w:bottom w:w="30" w:type="dxa"/>
              <w:right w:w="0" w:type="dxa"/>
            </w:tcMar>
            <w:vAlign w:val="bottom"/>
            <w:hideMark/>
          </w:tcPr>
          <w:p w14:paraId="6427E7C4" w14:textId="77777777" w:rsidR="00000000" w:rsidRDefault="00A62CB6">
            <w:pPr>
              <w:jc w:val="right"/>
              <w:rPr>
                <w:rFonts w:eastAsia="Times New Roman"/>
                <w:sz w:val="20"/>
                <w:szCs w:val="20"/>
              </w:rPr>
            </w:pPr>
            <w:r>
              <w:rPr>
                <w:rFonts w:ascii="inherit" w:eastAsia="Times New Roman" w:hAnsi="inherit"/>
                <w:sz w:val="20"/>
                <w:szCs w:val="20"/>
              </w:rPr>
              <w:t>22.5</w:t>
            </w:r>
          </w:p>
        </w:tc>
        <w:tc>
          <w:tcPr>
            <w:tcW w:w="0" w:type="auto"/>
            <w:shd w:val="clear" w:color="auto" w:fill="CCEEFF"/>
            <w:vAlign w:val="bottom"/>
            <w:hideMark/>
          </w:tcPr>
          <w:p w14:paraId="69F338B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D3E7FA" w14:textId="77777777" w:rsidR="00000000" w:rsidRDefault="00A62CB6">
            <w:pPr>
              <w:divId w:val="1576356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772256" w14:textId="77777777" w:rsidR="00000000" w:rsidRDefault="00A62CB6">
            <w:pPr>
              <w:jc w:val="right"/>
              <w:rPr>
                <w:rFonts w:eastAsia="Times New Roman"/>
                <w:sz w:val="20"/>
                <w:szCs w:val="20"/>
              </w:rPr>
            </w:pPr>
            <w:r>
              <w:rPr>
                <w:rFonts w:ascii="inherit" w:eastAsia="Times New Roman" w:hAnsi="inherit"/>
                <w:sz w:val="20"/>
                <w:szCs w:val="20"/>
              </w:rPr>
              <w:t>26.3</w:t>
            </w:r>
          </w:p>
        </w:tc>
        <w:tc>
          <w:tcPr>
            <w:tcW w:w="0" w:type="auto"/>
            <w:shd w:val="clear" w:color="auto" w:fill="CCEEFF"/>
            <w:vAlign w:val="bottom"/>
            <w:hideMark/>
          </w:tcPr>
          <w:p w14:paraId="236CFFC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D5A86" w14:textId="77777777" w:rsidR="00000000" w:rsidRDefault="00A62CB6">
            <w:pPr>
              <w:divId w:val="1469323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A6895D" w14:textId="77777777" w:rsidR="00000000" w:rsidRDefault="00A62CB6">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14:paraId="41F0A7F3"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67F616" w14:textId="77777777" w:rsidR="00000000" w:rsidRDefault="00A62CB6">
            <w:pPr>
              <w:divId w:val="261184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58778B" w14:textId="77777777" w:rsidR="00000000" w:rsidRDefault="00A62CB6">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14:paraId="77EEE94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777A0C" w14:textId="77777777" w:rsidR="00000000" w:rsidRDefault="00A62CB6">
            <w:pPr>
              <w:divId w:val="783696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91D595" w14:textId="77777777" w:rsidR="00000000" w:rsidRDefault="00A62CB6">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14:paraId="2ABB89F3" w14:textId="77777777" w:rsidR="00000000" w:rsidRDefault="00A62CB6">
            <w:pPr>
              <w:rPr>
                <w:rFonts w:eastAsia="Times New Roman"/>
                <w:sz w:val="20"/>
                <w:szCs w:val="20"/>
              </w:rPr>
            </w:pPr>
            <w:r>
              <w:rPr>
                <w:rFonts w:ascii="inherit" w:eastAsia="Times New Roman" w:hAnsi="inherit"/>
                <w:sz w:val="20"/>
                <w:szCs w:val="20"/>
              </w:rPr>
              <w:t>)</w:t>
            </w:r>
          </w:p>
        </w:tc>
      </w:tr>
      <w:tr w:rsidR="00000000" w14:paraId="7C17F37B" w14:textId="77777777">
        <w:trPr>
          <w:divId w:val="818111961"/>
        </w:trPr>
        <w:tc>
          <w:tcPr>
            <w:tcW w:w="0" w:type="auto"/>
            <w:tcMar>
              <w:top w:w="30" w:type="dxa"/>
              <w:left w:w="300" w:type="dxa"/>
              <w:bottom w:w="30" w:type="dxa"/>
              <w:right w:w="30" w:type="dxa"/>
            </w:tcMar>
            <w:vAlign w:val="bottom"/>
            <w:hideMark/>
          </w:tcPr>
          <w:p w14:paraId="023F2EEC" w14:textId="77777777" w:rsidR="00000000" w:rsidRDefault="00A62CB6">
            <w:pPr>
              <w:rPr>
                <w:rFonts w:eastAsia="Times New Roman"/>
                <w:sz w:val="20"/>
                <w:szCs w:val="20"/>
              </w:rPr>
            </w:pPr>
            <w:r>
              <w:rPr>
                <w:rFonts w:ascii="inherit" w:eastAsia="Times New Roman" w:hAnsi="inherit"/>
                <w:sz w:val="20"/>
                <w:szCs w:val="20"/>
              </w:rPr>
              <w:t>Current portion of finance lease liabilities</w:t>
            </w:r>
          </w:p>
        </w:tc>
        <w:tc>
          <w:tcPr>
            <w:tcW w:w="0" w:type="auto"/>
            <w:gridSpan w:val="2"/>
            <w:tcMar>
              <w:top w:w="30" w:type="dxa"/>
              <w:left w:w="30" w:type="dxa"/>
              <w:bottom w:w="30" w:type="dxa"/>
              <w:right w:w="0" w:type="dxa"/>
            </w:tcMar>
            <w:vAlign w:val="bottom"/>
            <w:hideMark/>
          </w:tcPr>
          <w:p w14:paraId="4CF7C902" w14:textId="77777777" w:rsidR="00000000" w:rsidRDefault="00A62CB6">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58E7313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856D8A7" w14:textId="77777777" w:rsidR="00000000" w:rsidRDefault="00A62CB6">
            <w:pPr>
              <w:divId w:val="679699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24CD1" w14:textId="77777777" w:rsidR="00000000" w:rsidRDefault="00A62CB6">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1709D91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FD97E26" w14:textId="77777777" w:rsidR="00000000" w:rsidRDefault="00A62CB6">
            <w:pPr>
              <w:divId w:val="540214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C96641" w14:textId="77777777" w:rsidR="00000000" w:rsidRDefault="00A62CB6">
            <w:pPr>
              <w:jc w:val="right"/>
              <w:rPr>
                <w:rFonts w:eastAsia="Times New Roman"/>
                <w:sz w:val="20"/>
                <w:szCs w:val="20"/>
              </w:rPr>
            </w:pPr>
            <w:r>
              <w:rPr>
                <w:rFonts w:ascii="inherit" w:eastAsia="Times New Roman" w:hAnsi="inherit"/>
                <w:sz w:val="20"/>
                <w:szCs w:val="20"/>
              </w:rPr>
              <w:t>0.1</w:t>
            </w:r>
          </w:p>
        </w:tc>
        <w:tc>
          <w:tcPr>
            <w:tcW w:w="0" w:type="auto"/>
            <w:vAlign w:val="bottom"/>
            <w:hideMark/>
          </w:tcPr>
          <w:p w14:paraId="1A64753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AF0F81A" w14:textId="77777777" w:rsidR="00000000" w:rsidRDefault="00A62CB6">
            <w:pPr>
              <w:divId w:val="165440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6AB75E" w14:textId="77777777" w:rsidR="00000000" w:rsidRDefault="00A62CB6">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7E09544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6F344C5" w14:textId="77777777" w:rsidR="00000000" w:rsidRDefault="00A62CB6">
            <w:pPr>
              <w:divId w:val="1487284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A201B8"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B28ECF9" w14:textId="77777777" w:rsidR="00000000" w:rsidRDefault="00A62CB6">
            <w:pPr>
              <w:rPr>
                <w:rFonts w:eastAsia="Times New Roman"/>
                <w:sz w:val="20"/>
                <w:szCs w:val="20"/>
              </w:rPr>
            </w:pPr>
          </w:p>
        </w:tc>
      </w:tr>
      <w:tr w:rsidR="00000000" w14:paraId="6DAB467D" w14:textId="77777777">
        <w:trPr>
          <w:divId w:val="818111961"/>
        </w:trPr>
        <w:tc>
          <w:tcPr>
            <w:tcW w:w="0" w:type="auto"/>
            <w:shd w:val="clear" w:color="auto" w:fill="CCEEFF"/>
            <w:tcMar>
              <w:top w:w="30" w:type="dxa"/>
              <w:left w:w="300" w:type="dxa"/>
              <w:bottom w:w="30" w:type="dxa"/>
              <w:right w:w="30" w:type="dxa"/>
            </w:tcMar>
            <w:vAlign w:val="bottom"/>
            <w:hideMark/>
          </w:tcPr>
          <w:p w14:paraId="3DE4AC85" w14:textId="77777777" w:rsidR="00000000" w:rsidRDefault="00A62CB6">
            <w:pPr>
              <w:rPr>
                <w:rFonts w:eastAsia="Times New Roman"/>
                <w:sz w:val="20"/>
                <w:szCs w:val="20"/>
              </w:rPr>
            </w:pPr>
            <w:r>
              <w:rPr>
                <w:rFonts w:ascii="inherit" w:eastAsia="Times New Roman" w:hAnsi="inherit"/>
                <w:sz w:val="20"/>
                <w:szCs w:val="20"/>
              </w:rPr>
              <w:t>Current portion of operating lease liabilities</w:t>
            </w:r>
          </w:p>
        </w:tc>
        <w:tc>
          <w:tcPr>
            <w:tcW w:w="0" w:type="auto"/>
            <w:gridSpan w:val="2"/>
            <w:shd w:val="clear" w:color="auto" w:fill="CCEEFF"/>
            <w:tcMar>
              <w:top w:w="30" w:type="dxa"/>
              <w:left w:w="30" w:type="dxa"/>
              <w:bottom w:w="30" w:type="dxa"/>
              <w:right w:w="0" w:type="dxa"/>
            </w:tcMar>
            <w:vAlign w:val="bottom"/>
            <w:hideMark/>
          </w:tcPr>
          <w:p w14:paraId="08BB4775" w14:textId="77777777" w:rsidR="00000000" w:rsidRDefault="00A62CB6">
            <w:pPr>
              <w:jc w:val="right"/>
              <w:rPr>
                <w:rFonts w:eastAsia="Times New Roman"/>
                <w:sz w:val="20"/>
                <w:szCs w:val="20"/>
              </w:rPr>
            </w:pPr>
            <w:r>
              <w:rPr>
                <w:rFonts w:ascii="inherit" w:eastAsia="Times New Roman" w:hAnsi="inherit"/>
                <w:sz w:val="20"/>
                <w:szCs w:val="20"/>
              </w:rPr>
              <w:t>264.7</w:t>
            </w:r>
          </w:p>
        </w:tc>
        <w:tc>
          <w:tcPr>
            <w:tcW w:w="0" w:type="auto"/>
            <w:shd w:val="clear" w:color="auto" w:fill="CCEEFF"/>
            <w:vAlign w:val="bottom"/>
            <w:hideMark/>
          </w:tcPr>
          <w:p w14:paraId="13B0FE8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0CB79" w14:textId="77777777" w:rsidR="00000000" w:rsidRDefault="00A62CB6">
            <w:pPr>
              <w:divId w:val="563639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2A994D"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480F9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AEDFE" w14:textId="77777777" w:rsidR="00000000" w:rsidRDefault="00A62CB6">
            <w:pPr>
              <w:divId w:val="1693610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D916D2" w14:textId="77777777" w:rsidR="00000000" w:rsidRDefault="00A62CB6">
            <w:pPr>
              <w:jc w:val="right"/>
              <w:rPr>
                <w:rFonts w:eastAsia="Times New Roman"/>
                <w:sz w:val="20"/>
                <w:szCs w:val="20"/>
              </w:rPr>
            </w:pPr>
            <w:r>
              <w:rPr>
                <w:rFonts w:ascii="inherit" w:eastAsia="Times New Roman" w:hAnsi="inherit"/>
                <w:sz w:val="20"/>
                <w:szCs w:val="20"/>
              </w:rPr>
              <w:t>264.7</w:t>
            </w:r>
          </w:p>
        </w:tc>
        <w:tc>
          <w:tcPr>
            <w:tcW w:w="0" w:type="auto"/>
            <w:shd w:val="clear" w:color="auto" w:fill="CCEEFF"/>
            <w:vAlign w:val="bottom"/>
            <w:hideMark/>
          </w:tcPr>
          <w:p w14:paraId="2C4D3F3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7E30E4" w14:textId="77777777" w:rsidR="00000000" w:rsidRDefault="00A62CB6">
            <w:pPr>
              <w:divId w:val="630944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26587E"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81DC66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1DF3F" w14:textId="77777777" w:rsidR="00000000" w:rsidRDefault="00A62CB6">
            <w:pPr>
              <w:divId w:val="83499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EE4EB4" w14:textId="77777777" w:rsidR="00000000" w:rsidRDefault="00A62CB6">
            <w:pPr>
              <w:jc w:val="right"/>
              <w:rPr>
                <w:rFonts w:eastAsia="Times New Roman"/>
                <w:sz w:val="20"/>
                <w:szCs w:val="20"/>
              </w:rPr>
            </w:pPr>
            <w:r>
              <w:rPr>
                <w:rFonts w:ascii="inherit" w:eastAsia="Times New Roman" w:hAnsi="inherit"/>
                <w:sz w:val="20"/>
                <w:szCs w:val="20"/>
              </w:rPr>
              <w:t>264.7</w:t>
            </w:r>
          </w:p>
        </w:tc>
        <w:tc>
          <w:tcPr>
            <w:tcW w:w="0" w:type="auto"/>
            <w:shd w:val="clear" w:color="auto" w:fill="CCEEFF"/>
            <w:vAlign w:val="bottom"/>
            <w:hideMark/>
          </w:tcPr>
          <w:p w14:paraId="154E0890" w14:textId="77777777" w:rsidR="00000000" w:rsidRDefault="00A62CB6">
            <w:pPr>
              <w:rPr>
                <w:rFonts w:eastAsia="Times New Roman"/>
                <w:sz w:val="20"/>
                <w:szCs w:val="20"/>
              </w:rPr>
            </w:pPr>
          </w:p>
        </w:tc>
      </w:tr>
      <w:tr w:rsidR="00000000" w14:paraId="0A96BB3F" w14:textId="77777777">
        <w:trPr>
          <w:divId w:val="818111961"/>
        </w:trPr>
        <w:tc>
          <w:tcPr>
            <w:tcW w:w="0" w:type="auto"/>
            <w:tcMar>
              <w:top w:w="30" w:type="dxa"/>
              <w:left w:w="300" w:type="dxa"/>
              <w:bottom w:w="30" w:type="dxa"/>
              <w:right w:w="30" w:type="dxa"/>
            </w:tcMar>
            <w:vAlign w:val="bottom"/>
            <w:hideMark/>
          </w:tcPr>
          <w:p w14:paraId="5EBC22DE" w14:textId="77777777" w:rsidR="00000000" w:rsidRDefault="00A62CB6">
            <w:pPr>
              <w:rPr>
                <w:rFonts w:eastAsia="Times New Roman"/>
                <w:sz w:val="20"/>
                <w:szCs w:val="20"/>
              </w:rPr>
            </w:pPr>
            <w:r>
              <w:rPr>
                <w:rFonts w:ascii="inherit" w:eastAsia="Times New Roman" w:hAnsi="inherit"/>
                <w:sz w:val="20"/>
                <w:szCs w:val="20"/>
              </w:rPr>
              <w:t>Income taxes payable</w:t>
            </w:r>
          </w:p>
        </w:tc>
        <w:tc>
          <w:tcPr>
            <w:tcW w:w="0" w:type="auto"/>
            <w:gridSpan w:val="2"/>
            <w:tcBorders>
              <w:bottom w:val="single" w:sz="6" w:space="0" w:color="000000"/>
            </w:tcBorders>
            <w:tcMar>
              <w:top w:w="30" w:type="dxa"/>
              <w:left w:w="30" w:type="dxa"/>
              <w:bottom w:w="30" w:type="dxa"/>
              <w:right w:w="0" w:type="dxa"/>
            </w:tcMar>
            <w:vAlign w:val="bottom"/>
            <w:hideMark/>
          </w:tcPr>
          <w:p w14:paraId="7292896B" w14:textId="77777777" w:rsidR="00000000" w:rsidRDefault="00A62CB6">
            <w:pPr>
              <w:jc w:val="right"/>
              <w:rPr>
                <w:rFonts w:eastAsia="Times New Roman"/>
                <w:sz w:val="20"/>
                <w:szCs w:val="20"/>
              </w:rPr>
            </w:pPr>
            <w:r>
              <w:rPr>
                <w:rFonts w:ascii="inherit" w:eastAsia="Times New Roman" w:hAnsi="inherit"/>
                <w:sz w:val="20"/>
                <w:szCs w:val="20"/>
              </w:rPr>
              <w:t>49.1</w:t>
            </w:r>
          </w:p>
        </w:tc>
        <w:tc>
          <w:tcPr>
            <w:tcW w:w="0" w:type="auto"/>
            <w:tcBorders>
              <w:bottom w:val="single" w:sz="6" w:space="0" w:color="000000"/>
            </w:tcBorders>
            <w:vAlign w:val="bottom"/>
            <w:hideMark/>
          </w:tcPr>
          <w:p w14:paraId="7AAEC7D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E35EB50" w14:textId="77777777" w:rsidR="00000000" w:rsidRDefault="00A62CB6">
            <w:pPr>
              <w:divId w:val="134373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910BF2" w14:textId="77777777" w:rsidR="00000000" w:rsidRDefault="00A62CB6">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14:paraId="7883F90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9F4C778" w14:textId="77777777" w:rsidR="00000000" w:rsidRDefault="00A62CB6">
            <w:pPr>
              <w:divId w:val="596254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954FA3" w14:textId="77777777" w:rsidR="00000000" w:rsidRDefault="00A62CB6">
            <w:pPr>
              <w:jc w:val="right"/>
              <w:rPr>
                <w:rFonts w:eastAsia="Times New Roman"/>
                <w:sz w:val="20"/>
                <w:szCs w:val="20"/>
              </w:rPr>
            </w:pPr>
            <w:r>
              <w:rPr>
                <w:rFonts w:ascii="inherit" w:eastAsia="Times New Roman" w:hAnsi="inherit"/>
                <w:sz w:val="20"/>
                <w:szCs w:val="20"/>
              </w:rPr>
              <w:t>47.3</w:t>
            </w:r>
          </w:p>
        </w:tc>
        <w:tc>
          <w:tcPr>
            <w:tcW w:w="0" w:type="auto"/>
            <w:tcBorders>
              <w:bottom w:val="single" w:sz="6" w:space="0" w:color="000000"/>
            </w:tcBorders>
            <w:vAlign w:val="bottom"/>
            <w:hideMark/>
          </w:tcPr>
          <w:p w14:paraId="011D029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0F96E04" w14:textId="77777777" w:rsidR="00000000" w:rsidRDefault="00A62CB6">
            <w:pPr>
              <w:divId w:val="1716390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FE5F68" w14:textId="77777777" w:rsidR="00000000" w:rsidRDefault="00A62CB6">
            <w:pPr>
              <w:jc w:val="right"/>
              <w:rPr>
                <w:rFonts w:eastAsia="Times New Roman"/>
                <w:sz w:val="20"/>
                <w:szCs w:val="20"/>
              </w:rPr>
            </w:pPr>
            <w:r>
              <w:rPr>
                <w:rFonts w:ascii="inherit" w:eastAsia="Times New Roman" w:hAnsi="inherit"/>
                <w:sz w:val="20"/>
                <w:szCs w:val="20"/>
              </w:rPr>
              <w:t>35.0</w:t>
            </w:r>
          </w:p>
        </w:tc>
        <w:tc>
          <w:tcPr>
            <w:tcW w:w="0" w:type="auto"/>
            <w:tcBorders>
              <w:bottom w:val="single" w:sz="6" w:space="0" w:color="000000"/>
            </w:tcBorders>
            <w:vAlign w:val="bottom"/>
            <w:hideMark/>
          </w:tcPr>
          <w:p w14:paraId="389ED074"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FAFCA68" w14:textId="77777777" w:rsidR="00000000" w:rsidRDefault="00A62CB6">
            <w:pPr>
              <w:divId w:val="624166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F4D092" w14:textId="77777777" w:rsidR="00000000" w:rsidRDefault="00A62CB6">
            <w:pPr>
              <w:jc w:val="right"/>
              <w:rPr>
                <w:rFonts w:eastAsia="Times New Roman"/>
                <w:sz w:val="20"/>
                <w:szCs w:val="20"/>
              </w:rPr>
            </w:pPr>
            <w:r>
              <w:rPr>
                <w:rFonts w:ascii="inherit" w:eastAsia="Times New Roman" w:hAnsi="inherit"/>
                <w:sz w:val="20"/>
                <w:szCs w:val="20"/>
              </w:rPr>
              <w:t>14.1</w:t>
            </w:r>
          </w:p>
        </w:tc>
        <w:tc>
          <w:tcPr>
            <w:tcW w:w="0" w:type="auto"/>
            <w:tcBorders>
              <w:bottom w:val="single" w:sz="6" w:space="0" w:color="000000"/>
            </w:tcBorders>
            <w:vAlign w:val="bottom"/>
            <w:hideMark/>
          </w:tcPr>
          <w:p w14:paraId="2BF2543F" w14:textId="77777777" w:rsidR="00000000" w:rsidRDefault="00A62CB6">
            <w:pPr>
              <w:rPr>
                <w:rFonts w:eastAsia="Times New Roman"/>
                <w:sz w:val="20"/>
                <w:szCs w:val="20"/>
              </w:rPr>
            </w:pPr>
          </w:p>
        </w:tc>
      </w:tr>
      <w:tr w:rsidR="00000000" w14:paraId="4BC61162" w14:textId="77777777">
        <w:trPr>
          <w:divId w:val="818111961"/>
        </w:trPr>
        <w:tc>
          <w:tcPr>
            <w:tcW w:w="0" w:type="auto"/>
            <w:shd w:val="clear" w:color="auto" w:fill="CCEEFF"/>
            <w:tcMar>
              <w:top w:w="30" w:type="dxa"/>
              <w:left w:w="660" w:type="dxa"/>
              <w:bottom w:w="30" w:type="dxa"/>
              <w:right w:w="30" w:type="dxa"/>
            </w:tcMar>
            <w:vAlign w:val="bottom"/>
            <w:hideMark/>
          </w:tcPr>
          <w:p w14:paraId="539A28DE" w14:textId="77777777" w:rsidR="00000000" w:rsidRDefault="00A62CB6">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1EA357" w14:textId="77777777" w:rsidR="00000000" w:rsidRDefault="00A62CB6">
            <w:pPr>
              <w:jc w:val="right"/>
              <w:rPr>
                <w:rFonts w:eastAsia="Times New Roman"/>
                <w:sz w:val="20"/>
                <w:szCs w:val="20"/>
              </w:rPr>
            </w:pPr>
            <w:r>
              <w:rPr>
                <w:rFonts w:ascii="inherit" w:eastAsia="Times New Roman" w:hAnsi="inherit"/>
                <w:sz w:val="20"/>
                <w:szCs w:val="20"/>
              </w:rPr>
              <w:t>1,271.4</w:t>
            </w:r>
          </w:p>
        </w:tc>
        <w:tc>
          <w:tcPr>
            <w:tcW w:w="0" w:type="auto"/>
            <w:tcBorders>
              <w:top w:val="single" w:sz="6" w:space="0" w:color="000000"/>
              <w:bottom w:val="single" w:sz="6" w:space="0" w:color="000000"/>
            </w:tcBorders>
            <w:shd w:val="clear" w:color="auto" w:fill="CCEEFF"/>
            <w:vAlign w:val="bottom"/>
            <w:hideMark/>
          </w:tcPr>
          <w:p w14:paraId="1E6D208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852E9C" w14:textId="77777777" w:rsidR="00000000" w:rsidRDefault="00A62CB6">
            <w:pPr>
              <w:divId w:val="1753235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59FB87" w14:textId="77777777" w:rsidR="00000000" w:rsidRDefault="00A62CB6">
            <w:pPr>
              <w:jc w:val="right"/>
              <w:rPr>
                <w:rFonts w:eastAsia="Times New Roman"/>
                <w:sz w:val="20"/>
                <w:szCs w:val="20"/>
              </w:rPr>
            </w:pPr>
            <w:r>
              <w:rPr>
                <w:rFonts w:ascii="inherit" w:eastAsia="Times New Roman" w:hAnsi="inherit"/>
                <w:sz w:val="20"/>
                <w:szCs w:val="20"/>
              </w:rPr>
              <w:t>938.1</w:t>
            </w:r>
          </w:p>
        </w:tc>
        <w:tc>
          <w:tcPr>
            <w:tcW w:w="0" w:type="auto"/>
            <w:tcBorders>
              <w:top w:val="single" w:sz="6" w:space="0" w:color="000000"/>
              <w:bottom w:val="single" w:sz="6" w:space="0" w:color="000000"/>
            </w:tcBorders>
            <w:shd w:val="clear" w:color="auto" w:fill="CCEEFF"/>
            <w:vAlign w:val="bottom"/>
            <w:hideMark/>
          </w:tcPr>
          <w:p w14:paraId="5A13304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2EE8A9" w14:textId="77777777" w:rsidR="00000000" w:rsidRDefault="00A62CB6">
            <w:pPr>
              <w:divId w:val="731539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A053F6" w14:textId="77777777" w:rsidR="00000000" w:rsidRDefault="00A62CB6">
            <w:pPr>
              <w:jc w:val="right"/>
              <w:rPr>
                <w:rFonts w:eastAsia="Times New Roman"/>
                <w:sz w:val="20"/>
                <w:szCs w:val="20"/>
              </w:rPr>
            </w:pPr>
            <w:r>
              <w:rPr>
                <w:rFonts w:ascii="inherit" w:eastAsia="Times New Roman" w:hAnsi="inherit"/>
                <w:sz w:val="20"/>
                <w:szCs w:val="20"/>
              </w:rPr>
              <w:t>333.3</w:t>
            </w:r>
          </w:p>
        </w:tc>
        <w:tc>
          <w:tcPr>
            <w:tcW w:w="0" w:type="auto"/>
            <w:tcBorders>
              <w:top w:val="single" w:sz="6" w:space="0" w:color="000000"/>
              <w:bottom w:val="single" w:sz="6" w:space="0" w:color="000000"/>
            </w:tcBorders>
            <w:shd w:val="clear" w:color="auto" w:fill="CCEEFF"/>
            <w:vAlign w:val="bottom"/>
            <w:hideMark/>
          </w:tcPr>
          <w:p w14:paraId="50C209E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023DAE" w14:textId="77777777" w:rsidR="00000000" w:rsidRDefault="00A62CB6">
            <w:pPr>
              <w:divId w:val="216284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050B7C" w14:textId="77777777" w:rsidR="00000000" w:rsidRDefault="00A62CB6">
            <w:pPr>
              <w:jc w:val="right"/>
              <w:rPr>
                <w:rFonts w:eastAsia="Times New Roman"/>
                <w:sz w:val="20"/>
                <w:szCs w:val="20"/>
              </w:rPr>
            </w:pPr>
            <w:r>
              <w:rPr>
                <w:rFonts w:ascii="inherit" w:eastAsia="Times New Roman" w:hAnsi="inherit"/>
                <w:sz w:val="20"/>
                <w:szCs w:val="20"/>
              </w:rPr>
              <w:t>941.5</w:t>
            </w:r>
          </w:p>
        </w:tc>
        <w:tc>
          <w:tcPr>
            <w:tcW w:w="0" w:type="auto"/>
            <w:tcBorders>
              <w:top w:val="single" w:sz="6" w:space="0" w:color="000000"/>
              <w:bottom w:val="single" w:sz="6" w:space="0" w:color="000000"/>
            </w:tcBorders>
            <w:shd w:val="clear" w:color="auto" w:fill="CCEEFF"/>
            <w:vAlign w:val="bottom"/>
            <w:hideMark/>
          </w:tcPr>
          <w:p w14:paraId="609674A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52380" w14:textId="77777777" w:rsidR="00000000" w:rsidRDefault="00A62CB6">
            <w:pPr>
              <w:divId w:val="976759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2FA543" w14:textId="77777777" w:rsidR="00000000" w:rsidRDefault="00A62CB6">
            <w:pPr>
              <w:jc w:val="right"/>
              <w:rPr>
                <w:rFonts w:eastAsia="Times New Roman"/>
                <w:sz w:val="20"/>
                <w:szCs w:val="20"/>
              </w:rPr>
            </w:pPr>
            <w:r>
              <w:rPr>
                <w:rFonts w:ascii="inherit" w:eastAsia="Times New Roman" w:hAnsi="inherit"/>
                <w:sz w:val="20"/>
                <w:szCs w:val="20"/>
              </w:rPr>
              <w:t>329.9</w:t>
            </w:r>
          </w:p>
        </w:tc>
        <w:tc>
          <w:tcPr>
            <w:tcW w:w="0" w:type="auto"/>
            <w:tcBorders>
              <w:top w:val="single" w:sz="6" w:space="0" w:color="000000"/>
              <w:bottom w:val="single" w:sz="6" w:space="0" w:color="000000"/>
            </w:tcBorders>
            <w:shd w:val="clear" w:color="auto" w:fill="CCEEFF"/>
            <w:vAlign w:val="bottom"/>
            <w:hideMark/>
          </w:tcPr>
          <w:p w14:paraId="1DE3EB49" w14:textId="77777777" w:rsidR="00000000" w:rsidRDefault="00A62CB6">
            <w:pPr>
              <w:rPr>
                <w:rFonts w:eastAsia="Times New Roman"/>
                <w:sz w:val="20"/>
                <w:szCs w:val="20"/>
              </w:rPr>
            </w:pPr>
          </w:p>
        </w:tc>
      </w:tr>
      <w:tr w:rsidR="00000000" w14:paraId="71B12C54" w14:textId="77777777">
        <w:trPr>
          <w:divId w:val="818111961"/>
        </w:trPr>
        <w:tc>
          <w:tcPr>
            <w:tcW w:w="0" w:type="auto"/>
            <w:tcMar>
              <w:top w:w="30" w:type="dxa"/>
              <w:left w:w="30" w:type="dxa"/>
              <w:bottom w:w="30" w:type="dxa"/>
              <w:right w:w="30" w:type="dxa"/>
            </w:tcMar>
            <w:vAlign w:val="bottom"/>
            <w:hideMark/>
          </w:tcPr>
          <w:p w14:paraId="0895A97B" w14:textId="77777777" w:rsidR="00000000" w:rsidRDefault="00A62CB6">
            <w:pPr>
              <w:rPr>
                <w:rFonts w:eastAsia="Times New Roman"/>
                <w:sz w:val="20"/>
                <w:szCs w:val="20"/>
              </w:rPr>
            </w:pPr>
            <w:r>
              <w:rPr>
                <w:rFonts w:ascii="inherit" w:eastAsia="Times New Roman" w:hAnsi="inherit"/>
                <w:b/>
                <w:bCs/>
                <w:sz w:val="20"/>
                <w:szCs w:val="20"/>
              </w:rPr>
              <w:t>Working capital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93951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CBA982" w14:textId="77777777" w:rsidR="00000000" w:rsidRDefault="00A62CB6">
            <w:pPr>
              <w:jc w:val="right"/>
              <w:rPr>
                <w:rFonts w:eastAsia="Times New Roman"/>
                <w:sz w:val="20"/>
                <w:szCs w:val="20"/>
              </w:rPr>
            </w:pPr>
            <w:r>
              <w:rPr>
                <w:rFonts w:ascii="inherit" w:eastAsia="Times New Roman" w:hAnsi="inherit"/>
                <w:sz w:val="20"/>
                <w:szCs w:val="20"/>
              </w:rPr>
              <w:t>666.4</w:t>
            </w:r>
          </w:p>
        </w:tc>
        <w:tc>
          <w:tcPr>
            <w:tcW w:w="0" w:type="auto"/>
            <w:tcBorders>
              <w:top w:val="single" w:sz="6" w:space="0" w:color="000000"/>
              <w:bottom w:val="double" w:sz="6" w:space="0" w:color="000000"/>
            </w:tcBorders>
            <w:vAlign w:val="bottom"/>
            <w:hideMark/>
          </w:tcPr>
          <w:p w14:paraId="6832E0B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2E42D1F" w14:textId="77777777" w:rsidR="00000000" w:rsidRDefault="00A62CB6">
            <w:pPr>
              <w:divId w:val="4581829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6A3A0C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5CCE90" w14:textId="77777777" w:rsidR="00000000" w:rsidRDefault="00A62CB6">
            <w:pPr>
              <w:jc w:val="right"/>
              <w:rPr>
                <w:rFonts w:eastAsia="Times New Roman"/>
                <w:sz w:val="20"/>
                <w:szCs w:val="20"/>
              </w:rPr>
            </w:pPr>
            <w:r>
              <w:rPr>
                <w:rFonts w:ascii="inherit" w:eastAsia="Times New Roman" w:hAnsi="inherit"/>
                <w:sz w:val="20"/>
                <w:szCs w:val="20"/>
              </w:rPr>
              <w:t>856.3</w:t>
            </w:r>
          </w:p>
        </w:tc>
        <w:tc>
          <w:tcPr>
            <w:tcW w:w="0" w:type="auto"/>
            <w:tcBorders>
              <w:bottom w:val="double" w:sz="6" w:space="0" w:color="000000"/>
            </w:tcBorders>
            <w:vAlign w:val="bottom"/>
            <w:hideMark/>
          </w:tcPr>
          <w:p w14:paraId="596D3EF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F15AAC0" w14:textId="77777777" w:rsidR="00000000" w:rsidRDefault="00A62CB6">
            <w:pPr>
              <w:divId w:val="20560074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446EDB"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55D78A4" w14:textId="77777777" w:rsidR="00000000" w:rsidRDefault="00A62CB6">
            <w:pPr>
              <w:jc w:val="right"/>
              <w:rPr>
                <w:rFonts w:eastAsia="Times New Roman"/>
                <w:sz w:val="20"/>
                <w:szCs w:val="20"/>
              </w:rPr>
            </w:pPr>
            <w:r>
              <w:rPr>
                <w:rFonts w:ascii="inherit" w:eastAsia="Times New Roman" w:hAnsi="inherit"/>
                <w:sz w:val="20"/>
                <w:szCs w:val="20"/>
              </w:rPr>
              <w:t>(189.9</w:t>
            </w:r>
          </w:p>
        </w:tc>
        <w:tc>
          <w:tcPr>
            <w:tcW w:w="0" w:type="auto"/>
            <w:tcBorders>
              <w:bottom w:val="double" w:sz="6" w:space="0" w:color="000000"/>
            </w:tcBorders>
            <w:tcMar>
              <w:top w:w="30" w:type="dxa"/>
              <w:left w:w="0" w:type="dxa"/>
              <w:bottom w:w="30" w:type="dxa"/>
              <w:right w:w="30" w:type="dxa"/>
            </w:tcMar>
            <w:vAlign w:val="bottom"/>
            <w:hideMark/>
          </w:tcPr>
          <w:p w14:paraId="3DE9DE15"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F98F70" w14:textId="77777777" w:rsidR="00000000" w:rsidRDefault="00A62CB6">
            <w:pPr>
              <w:divId w:val="17129964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400A44A"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7AB743E" w14:textId="77777777" w:rsidR="00000000" w:rsidRDefault="00A62CB6">
            <w:pPr>
              <w:jc w:val="right"/>
              <w:rPr>
                <w:rFonts w:eastAsia="Times New Roman"/>
                <w:sz w:val="20"/>
                <w:szCs w:val="20"/>
              </w:rPr>
            </w:pPr>
            <w:r>
              <w:rPr>
                <w:rFonts w:ascii="inherit" w:eastAsia="Times New Roman" w:hAnsi="inherit"/>
                <w:sz w:val="20"/>
                <w:szCs w:val="20"/>
              </w:rPr>
              <w:t>869.2</w:t>
            </w:r>
          </w:p>
        </w:tc>
        <w:tc>
          <w:tcPr>
            <w:tcW w:w="0" w:type="auto"/>
            <w:tcBorders>
              <w:bottom w:val="double" w:sz="6" w:space="0" w:color="000000"/>
            </w:tcBorders>
            <w:vAlign w:val="bottom"/>
            <w:hideMark/>
          </w:tcPr>
          <w:p w14:paraId="27971B5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B00572E" w14:textId="77777777" w:rsidR="00000000" w:rsidRDefault="00A62CB6">
            <w:pPr>
              <w:divId w:val="173619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71D6E9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F29038F" w14:textId="77777777" w:rsidR="00000000" w:rsidRDefault="00A62CB6">
            <w:pPr>
              <w:jc w:val="right"/>
              <w:rPr>
                <w:rFonts w:eastAsia="Times New Roman"/>
                <w:sz w:val="20"/>
                <w:szCs w:val="20"/>
              </w:rPr>
            </w:pPr>
            <w:r>
              <w:rPr>
                <w:rFonts w:ascii="inherit" w:eastAsia="Times New Roman" w:hAnsi="inherit"/>
                <w:sz w:val="20"/>
                <w:szCs w:val="20"/>
              </w:rPr>
              <w:t>(202.8</w:t>
            </w:r>
          </w:p>
        </w:tc>
        <w:tc>
          <w:tcPr>
            <w:tcW w:w="0" w:type="auto"/>
            <w:tcBorders>
              <w:bottom w:val="double" w:sz="6" w:space="0" w:color="000000"/>
            </w:tcBorders>
            <w:tcMar>
              <w:top w:w="30" w:type="dxa"/>
              <w:left w:w="0" w:type="dxa"/>
              <w:bottom w:w="30" w:type="dxa"/>
              <w:right w:w="30" w:type="dxa"/>
            </w:tcMar>
            <w:vAlign w:val="bottom"/>
            <w:hideMark/>
          </w:tcPr>
          <w:p w14:paraId="337A30DC" w14:textId="77777777" w:rsidR="00000000" w:rsidRDefault="00A62CB6">
            <w:pPr>
              <w:rPr>
                <w:rFonts w:eastAsia="Times New Roman"/>
                <w:sz w:val="20"/>
                <w:szCs w:val="20"/>
              </w:rPr>
            </w:pPr>
            <w:r>
              <w:rPr>
                <w:rFonts w:ascii="inherit" w:eastAsia="Times New Roman" w:hAnsi="inherit"/>
                <w:sz w:val="20"/>
                <w:szCs w:val="20"/>
              </w:rPr>
              <w:t>)</w:t>
            </w:r>
          </w:p>
        </w:tc>
      </w:tr>
    </w:tbl>
    <w:p w14:paraId="34FE8C80" w14:textId="77777777" w:rsidR="00000000" w:rsidRDefault="00A62CB6">
      <w:pPr>
        <w:spacing w:line="288" w:lineRule="auto"/>
        <w:jc w:val="both"/>
        <w:rPr>
          <w:rFonts w:eastAsia="Times New Roman"/>
          <w:sz w:val="20"/>
          <w:szCs w:val="20"/>
        </w:rPr>
      </w:pPr>
    </w:p>
    <w:p w14:paraId="2460D940" w14:textId="77777777" w:rsidR="00000000" w:rsidRDefault="00A62CB6">
      <w:pPr>
        <w:spacing w:line="288" w:lineRule="auto"/>
        <w:jc w:val="both"/>
        <w:rPr>
          <w:rFonts w:eastAsia="Times New Roman"/>
          <w:sz w:val="20"/>
          <w:szCs w:val="20"/>
        </w:rPr>
      </w:pPr>
      <w:r>
        <w:rPr>
          <w:rFonts w:ascii="inherit" w:eastAsia="Times New Roman" w:hAnsi="inherit"/>
          <w:sz w:val="20"/>
          <w:szCs w:val="20"/>
        </w:rPr>
        <w:t>I</w:t>
      </w:r>
      <w:r>
        <w:rPr>
          <w:rFonts w:ascii="inherit" w:eastAsia="Times New Roman" w:hAnsi="inherit"/>
          <w:sz w:val="20"/>
          <w:szCs w:val="20"/>
        </w:rPr>
        <w:t>n comparison to</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working capital as of</w:t>
      </w:r>
      <w:r>
        <w:rPr>
          <w:rFonts w:ascii="inherit" w:eastAsia="Times New Roman" w:hAnsi="inherit"/>
          <w:sz w:val="20"/>
          <w:szCs w:val="20"/>
        </w:rPr>
        <w:t xml:space="preserve"> </w:t>
      </w:r>
      <w:r>
        <w:rPr>
          <w:rFonts w:ascii="inherit" w:eastAsia="Times New Roman" w:hAnsi="inherit"/>
          <w:color w:val="000000"/>
          <w:sz w:val="20"/>
          <w:szCs w:val="20"/>
        </w:rPr>
        <w:t>June 29, 2019</w:t>
      </w:r>
      <w:r>
        <w:rPr>
          <w:rFonts w:ascii="inherit" w:eastAsia="Times New Roman" w:hAnsi="inherit"/>
          <w:sz w:val="20"/>
          <w:szCs w:val="20"/>
        </w:rPr>
        <w:t>, was impacted most significantly by changes in inventories, accounts payable, the adoption of the new lease accounting standard under ASC 842, income taxes, and accrued employee compens</w:t>
      </w:r>
      <w:r>
        <w:rPr>
          <w:rFonts w:ascii="inherit" w:eastAsia="Times New Roman" w:hAnsi="inherit"/>
          <w:sz w:val="20"/>
          <w:szCs w:val="20"/>
        </w:rPr>
        <w:t>ation.</w:t>
      </w:r>
    </w:p>
    <w:p w14:paraId="327B426B" w14:textId="77777777" w:rsidR="00000000" w:rsidRDefault="00A62CB6">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58B1381D" w14:textId="77777777">
        <w:trPr>
          <w:tblCellSpacing w:w="0" w:type="dxa"/>
        </w:trPr>
        <w:tc>
          <w:tcPr>
            <w:tcW w:w="540" w:type="dxa"/>
            <w:vAlign w:val="center"/>
            <w:hideMark/>
          </w:tcPr>
          <w:p w14:paraId="3DAFD85D" w14:textId="77777777" w:rsidR="00000000" w:rsidRDefault="00A62CB6">
            <w:pPr>
              <w:spacing w:line="288" w:lineRule="auto"/>
              <w:jc w:val="both"/>
              <w:rPr>
                <w:rFonts w:eastAsia="Times New Roman"/>
                <w:sz w:val="20"/>
                <w:szCs w:val="20"/>
              </w:rPr>
            </w:pPr>
          </w:p>
        </w:tc>
        <w:tc>
          <w:tcPr>
            <w:tcW w:w="0" w:type="auto"/>
            <w:vAlign w:val="center"/>
            <w:hideMark/>
          </w:tcPr>
          <w:p w14:paraId="1E0C4B4B" w14:textId="77777777" w:rsidR="00000000" w:rsidRDefault="00A62CB6">
            <w:pPr>
              <w:rPr>
                <w:rFonts w:eastAsia="Times New Roman"/>
                <w:sz w:val="20"/>
                <w:szCs w:val="20"/>
              </w:rPr>
            </w:pPr>
          </w:p>
        </w:tc>
      </w:tr>
      <w:tr w:rsidR="00000000" w14:paraId="71C9C8EC" w14:textId="77777777">
        <w:trPr>
          <w:tblCellSpacing w:w="0" w:type="dxa"/>
        </w:trPr>
        <w:tc>
          <w:tcPr>
            <w:tcW w:w="0" w:type="auto"/>
            <w:hideMark/>
          </w:tcPr>
          <w:p w14:paraId="21C28F66" w14:textId="77777777" w:rsidR="00000000" w:rsidRDefault="00A62CB6">
            <w:pPr>
              <w:spacing w:line="288" w:lineRule="auto"/>
              <w:divId w:val="209615741"/>
              <w:rPr>
                <w:rFonts w:eastAsia="Times New Roman"/>
                <w:sz w:val="20"/>
                <w:szCs w:val="20"/>
              </w:rPr>
            </w:pPr>
            <w:r>
              <w:rPr>
                <w:rFonts w:ascii="inherit" w:eastAsia="Times New Roman" w:hAnsi="inherit"/>
                <w:sz w:val="20"/>
                <w:szCs w:val="20"/>
              </w:rPr>
              <w:t>•</w:t>
            </w:r>
          </w:p>
        </w:tc>
        <w:tc>
          <w:tcPr>
            <w:tcW w:w="0" w:type="auto"/>
            <w:hideMark/>
          </w:tcPr>
          <w:p w14:paraId="4003EDE2"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increase in inventories and accounts payable resulted primarily from the purchase of additional inventory to support new store growth, as well as an increase in average inventory per store principally due to normal seasonal patterns.</w:t>
            </w:r>
          </w:p>
        </w:tc>
      </w:tr>
    </w:tbl>
    <w:p w14:paraId="652DED0F"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10D53FDD" w14:textId="77777777">
        <w:trPr>
          <w:tblCellSpacing w:w="0" w:type="dxa"/>
        </w:trPr>
        <w:tc>
          <w:tcPr>
            <w:tcW w:w="540" w:type="dxa"/>
            <w:vAlign w:val="center"/>
            <w:hideMark/>
          </w:tcPr>
          <w:p w14:paraId="2DEC44DF" w14:textId="77777777" w:rsidR="00000000" w:rsidRDefault="00A62CB6">
            <w:pPr>
              <w:rPr>
                <w:rFonts w:eastAsia="Times New Roman"/>
                <w:sz w:val="20"/>
                <w:szCs w:val="20"/>
              </w:rPr>
            </w:pPr>
          </w:p>
        </w:tc>
        <w:tc>
          <w:tcPr>
            <w:tcW w:w="0" w:type="auto"/>
            <w:vAlign w:val="center"/>
            <w:hideMark/>
          </w:tcPr>
          <w:p w14:paraId="5C1AF27B" w14:textId="77777777" w:rsidR="00000000" w:rsidRDefault="00A62CB6">
            <w:pPr>
              <w:rPr>
                <w:rFonts w:eastAsia="Times New Roman"/>
                <w:sz w:val="20"/>
                <w:szCs w:val="20"/>
              </w:rPr>
            </w:pPr>
          </w:p>
        </w:tc>
      </w:tr>
      <w:tr w:rsidR="00000000" w14:paraId="7151AC4F" w14:textId="77777777">
        <w:trPr>
          <w:tblCellSpacing w:w="0" w:type="dxa"/>
        </w:trPr>
        <w:tc>
          <w:tcPr>
            <w:tcW w:w="0" w:type="auto"/>
            <w:hideMark/>
          </w:tcPr>
          <w:p w14:paraId="5FFFB954" w14:textId="77777777" w:rsidR="00000000" w:rsidRDefault="00A62CB6">
            <w:pPr>
              <w:spacing w:line="288" w:lineRule="auto"/>
              <w:divId w:val="1827935058"/>
              <w:rPr>
                <w:rFonts w:eastAsia="Times New Roman"/>
                <w:sz w:val="20"/>
                <w:szCs w:val="20"/>
              </w:rPr>
            </w:pPr>
            <w:r>
              <w:rPr>
                <w:rFonts w:ascii="inherit" w:eastAsia="Times New Roman" w:hAnsi="inherit"/>
                <w:sz w:val="20"/>
                <w:szCs w:val="20"/>
              </w:rPr>
              <w:t>•</w:t>
            </w:r>
          </w:p>
        </w:tc>
        <w:tc>
          <w:tcPr>
            <w:tcW w:w="0" w:type="auto"/>
            <w:hideMark/>
          </w:tcPr>
          <w:p w14:paraId="7075C69F" w14:textId="77777777" w:rsidR="00000000" w:rsidRDefault="00A62CB6">
            <w:pPr>
              <w:spacing w:line="288" w:lineRule="auto"/>
              <w:jc w:val="both"/>
              <w:rPr>
                <w:rFonts w:eastAsia="Times New Roman"/>
                <w:sz w:val="20"/>
                <w:szCs w:val="20"/>
              </w:rPr>
            </w:pPr>
            <w:r>
              <w:rPr>
                <w:rFonts w:ascii="inherit" w:eastAsia="Times New Roman" w:hAnsi="inherit"/>
                <w:sz w:val="20"/>
                <w:szCs w:val="20"/>
              </w:rPr>
              <w:t xml:space="preserve">The change </w:t>
            </w:r>
            <w:r>
              <w:rPr>
                <w:rFonts w:ascii="inherit" w:eastAsia="Times New Roman" w:hAnsi="inherit"/>
                <w:sz w:val="20"/>
                <w:szCs w:val="20"/>
              </w:rPr>
              <w:t>in operating lease liabilities is due to the adoption of the new lease accounting standard under ASC 842.</w:t>
            </w:r>
            <w:r>
              <w:rPr>
                <w:rFonts w:ascii="inherit" w:eastAsia="Times New Roman" w:hAnsi="inherit"/>
                <w:sz w:val="20"/>
                <w:szCs w:val="20"/>
              </w:rPr>
              <w:t xml:space="preserve"> </w:t>
            </w:r>
          </w:p>
        </w:tc>
      </w:tr>
    </w:tbl>
    <w:p w14:paraId="654C37ED"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6297"/>
      </w:tblGrid>
      <w:tr w:rsidR="00000000" w14:paraId="64C9F301" w14:textId="77777777">
        <w:trPr>
          <w:tblCellSpacing w:w="0" w:type="dxa"/>
        </w:trPr>
        <w:tc>
          <w:tcPr>
            <w:tcW w:w="540" w:type="dxa"/>
            <w:vAlign w:val="center"/>
            <w:hideMark/>
          </w:tcPr>
          <w:p w14:paraId="380A6839" w14:textId="77777777" w:rsidR="00000000" w:rsidRDefault="00A62CB6">
            <w:pPr>
              <w:rPr>
                <w:rFonts w:eastAsia="Times New Roman"/>
                <w:sz w:val="20"/>
                <w:szCs w:val="20"/>
              </w:rPr>
            </w:pPr>
          </w:p>
        </w:tc>
        <w:tc>
          <w:tcPr>
            <w:tcW w:w="0" w:type="auto"/>
            <w:vAlign w:val="center"/>
            <w:hideMark/>
          </w:tcPr>
          <w:p w14:paraId="024D267B" w14:textId="77777777" w:rsidR="00000000" w:rsidRDefault="00A62CB6">
            <w:pPr>
              <w:rPr>
                <w:rFonts w:eastAsia="Times New Roman"/>
                <w:sz w:val="20"/>
                <w:szCs w:val="20"/>
              </w:rPr>
            </w:pPr>
          </w:p>
        </w:tc>
      </w:tr>
      <w:tr w:rsidR="00000000" w14:paraId="70505466" w14:textId="77777777">
        <w:trPr>
          <w:tblCellSpacing w:w="0" w:type="dxa"/>
        </w:trPr>
        <w:tc>
          <w:tcPr>
            <w:tcW w:w="0" w:type="auto"/>
            <w:hideMark/>
          </w:tcPr>
          <w:p w14:paraId="327C61A8" w14:textId="77777777" w:rsidR="00000000" w:rsidRDefault="00A62CB6">
            <w:pPr>
              <w:spacing w:line="288" w:lineRule="auto"/>
              <w:divId w:val="1523204209"/>
              <w:rPr>
                <w:rFonts w:eastAsia="Times New Roman"/>
                <w:sz w:val="20"/>
                <w:szCs w:val="20"/>
              </w:rPr>
            </w:pPr>
            <w:r>
              <w:rPr>
                <w:rFonts w:ascii="inherit" w:eastAsia="Times New Roman" w:hAnsi="inherit"/>
                <w:sz w:val="20"/>
                <w:szCs w:val="20"/>
              </w:rPr>
              <w:t>•</w:t>
            </w:r>
          </w:p>
        </w:tc>
        <w:tc>
          <w:tcPr>
            <w:tcW w:w="0" w:type="auto"/>
            <w:hideMark/>
          </w:tcPr>
          <w:p w14:paraId="68BB30E9"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increase in income taxes payable is due to the timing of tax payments.</w:t>
            </w:r>
            <w:r>
              <w:rPr>
                <w:rFonts w:ascii="inherit" w:eastAsia="Times New Roman" w:hAnsi="inherit"/>
                <w:sz w:val="20"/>
                <w:szCs w:val="20"/>
              </w:rPr>
              <w:t xml:space="preserve"> </w:t>
            </w:r>
          </w:p>
        </w:tc>
      </w:tr>
    </w:tbl>
    <w:p w14:paraId="54C2D3A0"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0C136F21" w14:textId="77777777">
        <w:trPr>
          <w:tblCellSpacing w:w="0" w:type="dxa"/>
        </w:trPr>
        <w:tc>
          <w:tcPr>
            <w:tcW w:w="540" w:type="dxa"/>
            <w:vAlign w:val="center"/>
            <w:hideMark/>
          </w:tcPr>
          <w:p w14:paraId="513D83A8" w14:textId="77777777" w:rsidR="00000000" w:rsidRDefault="00A62CB6">
            <w:pPr>
              <w:rPr>
                <w:rFonts w:eastAsia="Times New Roman"/>
                <w:sz w:val="20"/>
                <w:szCs w:val="20"/>
              </w:rPr>
            </w:pPr>
          </w:p>
        </w:tc>
        <w:tc>
          <w:tcPr>
            <w:tcW w:w="0" w:type="auto"/>
            <w:vAlign w:val="center"/>
            <w:hideMark/>
          </w:tcPr>
          <w:p w14:paraId="3FF09867" w14:textId="77777777" w:rsidR="00000000" w:rsidRDefault="00A62CB6">
            <w:pPr>
              <w:rPr>
                <w:rFonts w:eastAsia="Times New Roman"/>
                <w:sz w:val="20"/>
                <w:szCs w:val="20"/>
              </w:rPr>
            </w:pPr>
          </w:p>
        </w:tc>
      </w:tr>
      <w:tr w:rsidR="00000000" w14:paraId="52CC80D2" w14:textId="77777777">
        <w:trPr>
          <w:tblCellSpacing w:w="0" w:type="dxa"/>
        </w:trPr>
        <w:tc>
          <w:tcPr>
            <w:tcW w:w="0" w:type="auto"/>
            <w:hideMark/>
          </w:tcPr>
          <w:p w14:paraId="609AF1F2" w14:textId="77777777" w:rsidR="00000000" w:rsidRDefault="00A62CB6">
            <w:pPr>
              <w:spacing w:line="288" w:lineRule="auto"/>
              <w:divId w:val="1676108984"/>
              <w:rPr>
                <w:rFonts w:eastAsia="Times New Roman"/>
                <w:sz w:val="20"/>
                <w:szCs w:val="20"/>
              </w:rPr>
            </w:pPr>
            <w:r>
              <w:rPr>
                <w:rFonts w:ascii="inherit" w:eastAsia="Times New Roman" w:hAnsi="inherit"/>
                <w:sz w:val="20"/>
                <w:szCs w:val="20"/>
              </w:rPr>
              <w:t>•</w:t>
            </w:r>
          </w:p>
        </w:tc>
        <w:tc>
          <w:tcPr>
            <w:tcW w:w="0" w:type="auto"/>
            <w:hideMark/>
          </w:tcPr>
          <w:p w14:paraId="3340AA28"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decrease in accrued expenses is a result of the timing of payments in the normal course of business.</w:t>
            </w:r>
            <w:r>
              <w:rPr>
                <w:rFonts w:ascii="inherit" w:eastAsia="Times New Roman" w:hAnsi="inherit"/>
                <w:sz w:val="20"/>
                <w:szCs w:val="20"/>
              </w:rPr>
              <w:t xml:space="preserve"> </w:t>
            </w:r>
          </w:p>
        </w:tc>
      </w:tr>
    </w:tbl>
    <w:p w14:paraId="0A76CC4A" w14:textId="77777777" w:rsidR="00000000" w:rsidRDefault="00A62CB6">
      <w:pPr>
        <w:spacing w:line="288" w:lineRule="auto"/>
        <w:jc w:val="both"/>
        <w:rPr>
          <w:rFonts w:eastAsia="Times New Roman"/>
          <w:sz w:val="20"/>
          <w:szCs w:val="20"/>
        </w:rPr>
      </w:pPr>
    </w:p>
    <w:p w14:paraId="0A87D7C0"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 comparison to</w:t>
      </w:r>
      <w:r>
        <w:rPr>
          <w:rFonts w:ascii="inherit" w:eastAsia="Times New Roman" w:hAnsi="inherit"/>
          <w:sz w:val="20"/>
          <w:szCs w:val="20"/>
        </w:rPr>
        <w:t xml:space="preserve"> </w:t>
      </w:r>
      <w:r>
        <w:rPr>
          <w:rFonts w:ascii="inherit" w:eastAsia="Times New Roman" w:hAnsi="inherit"/>
          <w:sz w:val="20"/>
          <w:szCs w:val="20"/>
        </w:rPr>
        <w:t>June 30, 2018, working capital as of</w:t>
      </w:r>
      <w:r>
        <w:rPr>
          <w:rFonts w:ascii="inherit" w:eastAsia="Times New Roman" w:hAnsi="inherit"/>
          <w:sz w:val="20"/>
          <w:szCs w:val="20"/>
        </w:rPr>
        <w:t xml:space="preserve"> </w:t>
      </w:r>
      <w:r>
        <w:rPr>
          <w:rFonts w:ascii="inherit" w:eastAsia="Times New Roman" w:hAnsi="inherit"/>
          <w:sz w:val="20"/>
          <w:szCs w:val="20"/>
        </w:rPr>
        <w:t>June 29, 2019, was impacted most significantly by changes in inventories, accounts payable an</w:t>
      </w:r>
      <w:r>
        <w:rPr>
          <w:rFonts w:ascii="inherit" w:eastAsia="Times New Roman" w:hAnsi="inherit"/>
          <w:sz w:val="20"/>
          <w:szCs w:val="20"/>
        </w:rPr>
        <w:t>d the adoption of the new lease accounting standard under ASC 842.</w:t>
      </w:r>
    </w:p>
    <w:p w14:paraId="186CA251" w14:textId="77777777" w:rsidR="00000000" w:rsidRDefault="00A62CB6">
      <w:pPr>
        <w:spacing w:line="288" w:lineRule="auto"/>
        <w:jc w:val="both"/>
        <w:rPr>
          <w:rFonts w:eastAsia="Times New Roman"/>
          <w:sz w:val="20"/>
          <w:szCs w:val="20"/>
        </w:rPr>
      </w:pPr>
    </w:p>
    <w:p w14:paraId="1A9BAE6E" w14:textId="77777777" w:rsidR="00000000" w:rsidRDefault="00A62CB6">
      <w:pPr>
        <w:divId w:val="925655046"/>
        <w:rPr>
          <w:rFonts w:eastAsia="Times New Roman"/>
          <w:sz w:val="20"/>
          <w:szCs w:val="20"/>
        </w:rPr>
      </w:pPr>
    </w:p>
    <w:p w14:paraId="617F83DB" w14:textId="77777777" w:rsidR="00000000" w:rsidRDefault="00A62CB6">
      <w:pPr>
        <w:spacing w:line="288" w:lineRule="auto"/>
        <w:jc w:val="center"/>
        <w:divId w:val="198739649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24</w:t>
      </w:r>
    </w:p>
    <w:p w14:paraId="73F256DA" w14:textId="77777777" w:rsidR="00000000" w:rsidRDefault="00A62CB6">
      <w:pPr>
        <w:rPr>
          <w:rFonts w:eastAsia="Times New Roman"/>
          <w:sz w:val="20"/>
          <w:szCs w:val="20"/>
        </w:rPr>
      </w:pPr>
      <w:r>
        <w:rPr>
          <w:rFonts w:eastAsia="Times New Roman"/>
          <w:sz w:val="20"/>
          <w:szCs w:val="20"/>
        </w:rPr>
        <w:pict w14:anchorId="5A615CF6">
          <v:rect id="_x0000_i1049" style="width:0;height:1.5pt" o:hralign="center" o:hrstd="t" o:hr="t" fillcolor="#a0a0a0" stroked="f"/>
        </w:pict>
      </w:r>
    </w:p>
    <w:p w14:paraId="32FAD16C" w14:textId="77777777" w:rsidR="00000000" w:rsidRDefault="00A62CB6">
      <w:pPr>
        <w:spacing w:line="288" w:lineRule="auto"/>
        <w:divId w:val="1825970538"/>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5B40E92F" w14:textId="77777777" w:rsidR="00000000" w:rsidRDefault="00A62CB6">
      <w:pPr>
        <w:divId w:val="77116803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5D13FF18" w14:textId="77777777">
        <w:trPr>
          <w:tblCellSpacing w:w="0" w:type="dxa"/>
        </w:trPr>
        <w:tc>
          <w:tcPr>
            <w:tcW w:w="540" w:type="dxa"/>
            <w:vAlign w:val="center"/>
            <w:hideMark/>
          </w:tcPr>
          <w:p w14:paraId="643E9ED1" w14:textId="77777777" w:rsidR="00000000" w:rsidRDefault="00A62CB6">
            <w:pPr>
              <w:rPr>
                <w:rFonts w:eastAsia="Times New Roman"/>
                <w:sz w:val="20"/>
                <w:szCs w:val="20"/>
              </w:rPr>
            </w:pPr>
          </w:p>
        </w:tc>
        <w:tc>
          <w:tcPr>
            <w:tcW w:w="0" w:type="auto"/>
            <w:vAlign w:val="center"/>
            <w:hideMark/>
          </w:tcPr>
          <w:p w14:paraId="515FA399" w14:textId="77777777" w:rsidR="00000000" w:rsidRDefault="00A62CB6">
            <w:pPr>
              <w:rPr>
                <w:rFonts w:eastAsia="Times New Roman"/>
                <w:sz w:val="20"/>
                <w:szCs w:val="20"/>
              </w:rPr>
            </w:pPr>
          </w:p>
        </w:tc>
      </w:tr>
      <w:tr w:rsidR="00000000" w14:paraId="27086589" w14:textId="77777777">
        <w:trPr>
          <w:tblCellSpacing w:w="0" w:type="dxa"/>
        </w:trPr>
        <w:tc>
          <w:tcPr>
            <w:tcW w:w="0" w:type="auto"/>
            <w:hideMark/>
          </w:tcPr>
          <w:p w14:paraId="632E25BE" w14:textId="77777777" w:rsidR="00000000" w:rsidRDefault="00A62CB6">
            <w:pPr>
              <w:spacing w:line="288" w:lineRule="auto"/>
              <w:divId w:val="1255672010"/>
              <w:rPr>
                <w:rFonts w:eastAsia="Times New Roman"/>
                <w:sz w:val="20"/>
                <w:szCs w:val="20"/>
              </w:rPr>
            </w:pPr>
            <w:r>
              <w:rPr>
                <w:rFonts w:ascii="inherit" w:eastAsia="Times New Roman" w:hAnsi="inherit"/>
                <w:sz w:val="20"/>
                <w:szCs w:val="20"/>
              </w:rPr>
              <w:t>•</w:t>
            </w:r>
          </w:p>
        </w:tc>
        <w:tc>
          <w:tcPr>
            <w:tcW w:w="0" w:type="auto"/>
            <w:hideMark/>
          </w:tcPr>
          <w:p w14:paraId="7C6AC4AF"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increase in inventories and accounts payable resulted primarily from the purchase of additional inventory to support new store growth and to support our new northeast distribution center in Frankfort, New York, which began shipping merchandise to our s</w:t>
            </w:r>
            <w:r>
              <w:rPr>
                <w:rFonts w:ascii="inherit" w:eastAsia="Times New Roman" w:hAnsi="inherit"/>
                <w:sz w:val="20"/>
                <w:szCs w:val="20"/>
              </w:rPr>
              <w:t>tores in the first quarter of fiscal 2019.</w:t>
            </w:r>
            <w:r>
              <w:rPr>
                <w:rFonts w:ascii="inherit" w:eastAsia="Times New Roman" w:hAnsi="inherit"/>
                <w:sz w:val="20"/>
                <w:szCs w:val="20"/>
              </w:rPr>
              <w:t xml:space="preserve"> </w:t>
            </w:r>
            <w:r>
              <w:rPr>
                <w:rFonts w:ascii="inherit" w:eastAsia="Times New Roman" w:hAnsi="inherit"/>
                <w:sz w:val="20"/>
                <w:szCs w:val="20"/>
              </w:rPr>
              <w:t>Average inventory per store increased slightly due principally to inflation, inclusive of the impact of tariffs, as well as modest growth in everyday merchandise to support the normal trends in the business.</w:t>
            </w:r>
            <w:r>
              <w:rPr>
                <w:rFonts w:ascii="inherit" w:eastAsia="Times New Roman" w:hAnsi="inherit"/>
                <w:sz w:val="20"/>
                <w:szCs w:val="20"/>
              </w:rPr>
              <w:t xml:space="preserve"> </w:t>
            </w:r>
          </w:p>
        </w:tc>
      </w:tr>
    </w:tbl>
    <w:p w14:paraId="082C0B45"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50F0C4C6" w14:textId="77777777">
        <w:trPr>
          <w:tblCellSpacing w:w="0" w:type="dxa"/>
        </w:trPr>
        <w:tc>
          <w:tcPr>
            <w:tcW w:w="540" w:type="dxa"/>
            <w:vAlign w:val="center"/>
            <w:hideMark/>
          </w:tcPr>
          <w:p w14:paraId="1CB90905" w14:textId="77777777" w:rsidR="00000000" w:rsidRDefault="00A62CB6">
            <w:pPr>
              <w:rPr>
                <w:rFonts w:eastAsia="Times New Roman"/>
                <w:sz w:val="20"/>
                <w:szCs w:val="20"/>
              </w:rPr>
            </w:pPr>
          </w:p>
        </w:tc>
        <w:tc>
          <w:tcPr>
            <w:tcW w:w="0" w:type="auto"/>
            <w:vAlign w:val="center"/>
            <w:hideMark/>
          </w:tcPr>
          <w:p w14:paraId="019BCC14" w14:textId="77777777" w:rsidR="00000000" w:rsidRDefault="00A62CB6">
            <w:pPr>
              <w:rPr>
                <w:rFonts w:eastAsia="Times New Roman"/>
                <w:sz w:val="20"/>
                <w:szCs w:val="20"/>
              </w:rPr>
            </w:pPr>
          </w:p>
        </w:tc>
      </w:tr>
      <w:tr w:rsidR="00000000" w14:paraId="2611D68F" w14:textId="77777777">
        <w:trPr>
          <w:tblCellSpacing w:w="0" w:type="dxa"/>
        </w:trPr>
        <w:tc>
          <w:tcPr>
            <w:tcW w:w="0" w:type="auto"/>
            <w:hideMark/>
          </w:tcPr>
          <w:p w14:paraId="3FB9D1E6" w14:textId="77777777" w:rsidR="00000000" w:rsidRDefault="00A62CB6">
            <w:pPr>
              <w:spacing w:line="288" w:lineRule="auto"/>
              <w:divId w:val="551040847"/>
              <w:rPr>
                <w:rFonts w:eastAsia="Times New Roman"/>
                <w:sz w:val="20"/>
                <w:szCs w:val="20"/>
              </w:rPr>
            </w:pPr>
            <w:r>
              <w:rPr>
                <w:rFonts w:ascii="inherit" w:eastAsia="Times New Roman" w:hAnsi="inherit"/>
                <w:sz w:val="20"/>
                <w:szCs w:val="20"/>
              </w:rPr>
              <w:t>•</w:t>
            </w:r>
          </w:p>
        </w:tc>
        <w:tc>
          <w:tcPr>
            <w:tcW w:w="0" w:type="auto"/>
            <w:hideMark/>
          </w:tcPr>
          <w:p w14:paraId="56B62E0F"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change in operating lease liabilities is due to the adoption of the new lease accounting standard under ASC 842.</w:t>
            </w:r>
            <w:r>
              <w:rPr>
                <w:rFonts w:ascii="inherit" w:eastAsia="Times New Roman" w:hAnsi="inherit"/>
                <w:sz w:val="20"/>
                <w:szCs w:val="20"/>
              </w:rPr>
              <w:t xml:space="preserve"> </w:t>
            </w:r>
          </w:p>
        </w:tc>
      </w:tr>
    </w:tbl>
    <w:p w14:paraId="1560EF03" w14:textId="77777777" w:rsidR="00000000" w:rsidRDefault="00A62CB6">
      <w:pPr>
        <w:spacing w:line="288" w:lineRule="auto"/>
        <w:jc w:val="both"/>
        <w:rPr>
          <w:rFonts w:eastAsia="Times New Roman"/>
          <w:sz w:val="20"/>
          <w:szCs w:val="20"/>
        </w:rPr>
      </w:pPr>
    </w:p>
    <w:p w14:paraId="42BE0F5F"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Debt</w:t>
      </w:r>
    </w:p>
    <w:p w14:paraId="10607BB8" w14:textId="77777777" w:rsidR="00000000" w:rsidRDefault="00A62CB6">
      <w:pPr>
        <w:spacing w:line="288" w:lineRule="auto"/>
        <w:jc w:val="both"/>
        <w:rPr>
          <w:rFonts w:eastAsia="Times New Roman"/>
          <w:sz w:val="20"/>
          <w:szCs w:val="20"/>
        </w:rPr>
      </w:pPr>
    </w:p>
    <w:p w14:paraId="6076EAE7"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summarizes the Company’s outstanding debt as of the dates indicated (in millions):</w:t>
      </w:r>
    </w:p>
    <w:tbl>
      <w:tblPr>
        <w:tblW w:w="5000" w:type="pct"/>
        <w:jc w:val="center"/>
        <w:tblCellMar>
          <w:left w:w="0" w:type="dxa"/>
          <w:right w:w="0" w:type="dxa"/>
        </w:tblCellMar>
        <w:tblLook w:val="04A0" w:firstRow="1" w:lastRow="0" w:firstColumn="1" w:lastColumn="0" w:noHBand="0" w:noVBand="1"/>
      </w:tblPr>
      <w:tblGrid>
        <w:gridCol w:w="4198"/>
        <w:gridCol w:w="105"/>
        <w:gridCol w:w="133"/>
        <w:gridCol w:w="960"/>
        <w:gridCol w:w="107"/>
        <w:gridCol w:w="105"/>
        <w:gridCol w:w="133"/>
        <w:gridCol w:w="1153"/>
        <w:gridCol w:w="107"/>
        <w:gridCol w:w="105"/>
        <w:gridCol w:w="133"/>
        <w:gridCol w:w="960"/>
        <w:gridCol w:w="107"/>
      </w:tblGrid>
      <w:tr w:rsidR="00000000" w14:paraId="284B3575" w14:textId="77777777">
        <w:trPr>
          <w:divId w:val="1090615948"/>
          <w:jc w:val="center"/>
        </w:trPr>
        <w:tc>
          <w:tcPr>
            <w:tcW w:w="0" w:type="auto"/>
            <w:gridSpan w:val="13"/>
            <w:vAlign w:val="center"/>
            <w:hideMark/>
          </w:tcPr>
          <w:p w14:paraId="4D1E8E70" w14:textId="77777777" w:rsidR="00000000" w:rsidRDefault="00A62CB6">
            <w:pPr>
              <w:spacing w:line="288" w:lineRule="auto"/>
              <w:jc w:val="both"/>
              <w:rPr>
                <w:rFonts w:eastAsia="Times New Roman"/>
                <w:sz w:val="20"/>
                <w:szCs w:val="20"/>
              </w:rPr>
            </w:pPr>
          </w:p>
        </w:tc>
      </w:tr>
      <w:tr w:rsidR="00000000" w14:paraId="59910BCB" w14:textId="77777777">
        <w:trPr>
          <w:divId w:val="1090615948"/>
          <w:jc w:val="center"/>
        </w:trPr>
        <w:tc>
          <w:tcPr>
            <w:tcW w:w="2600" w:type="pct"/>
            <w:vAlign w:val="center"/>
            <w:hideMark/>
          </w:tcPr>
          <w:p w14:paraId="684E8A04" w14:textId="77777777" w:rsidR="00000000" w:rsidRDefault="00A62CB6">
            <w:pPr>
              <w:rPr>
                <w:rFonts w:eastAsia="Times New Roman"/>
                <w:sz w:val="20"/>
                <w:szCs w:val="20"/>
              </w:rPr>
            </w:pPr>
          </w:p>
        </w:tc>
        <w:tc>
          <w:tcPr>
            <w:tcW w:w="50" w:type="pct"/>
            <w:vAlign w:val="center"/>
            <w:hideMark/>
          </w:tcPr>
          <w:p w14:paraId="2811A45B" w14:textId="77777777" w:rsidR="00000000" w:rsidRDefault="00A62CB6">
            <w:pPr>
              <w:rPr>
                <w:rFonts w:eastAsia="Times New Roman"/>
                <w:sz w:val="20"/>
                <w:szCs w:val="20"/>
              </w:rPr>
            </w:pPr>
          </w:p>
        </w:tc>
        <w:tc>
          <w:tcPr>
            <w:tcW w:w="50" w:type="pct"/>
            <w:vAlign w:val="center"/>
            <w:hideMark/>
          </w:tcPr>
          <w:p w14:paraId="47DAF5EC" w14:textId="77777777" w:rsidR="00000000" w:rsidRDefault="00A62CB6">
            <w:pPr>
              <w:rPr>
                <w:rFonts w:eastAsia="Times New Roman"/>
                <w:sz w:val="20"/>
                <w:szCs w:val="20"/>
              </w:rPr>
            </w:pPr>
          </w:p>
        </w:tc>
        <w:tc>
          <w:tcPr>
            <w:tcW w:w="650" w:type="pct"/>
            <w:vAlign w:val="center"/>
            <w:hideMark/>
          </w:tcPr>
          <w:p w14:paraId="361947C9" w14:textId="77777777" w:rsidR="00000000" w:rsidRDefault="00A62CB6">
            <w:pPr>
              <w:rPr>
                <w:rFonts w:eastAsia="Times New Roman"/>
                <w:sz w:val="20"/>
                <w:szCs w:val="20"/>
              </w:rPr>
            </w:pPr>
          </w:p>
        </w:tc>
        <w:tc>
          <w:tcPr>
            <w:tcW w:w="50" w:type="pct"/>
            <w:vAlign w:val="center"/>
            <w:hideMark/>
          </w:tcPr>
          <w:p w14:paraId="02E3B6D3" w14:textId="77777777" w:rsidR="00000000" w:rsidRDefault="00A62CB6">
            <w:pPr>
              <w:rPr>
                <w:rFonts w:eastAsia="Times New Roman"/>
                <w:sz w:val="20"/>
                <w:szCs w:val="20"/>
              </w:rPr>
            </w:pPr>
          </w:p>
        </w:tc>
        <w:tc>
          <w:tcPr>
            <w:tcW w:w="50" w:type="pct"/>
            <w:vAlign w:val="center"/>
            <w:hideMark/>
          </w:tcPr>
          <w:p w14:paraId="74E97718" w14:textId="77777777" w:rsidR="00000000" w:rsidRDefault="00A62CB6">
            <w:pPr>
              <w:rPr>
                <w:rFonts w:eastAsia="Times New Roman"/>
                <w:sz w:val="20"/>
                <w:szCs w:val="20"/>
              </w:rPr>
            </w:pPr>
          </w:p>
        </w:tc>
        <w:tc>
          <w:tcPr>
            <w:tcW w:w="50" w:type="pct"/>
            <w:vAlign w:val="center"/>
            <w:hideMark/>
          </w:tcPr>
          <w:p w14:paraId="3B8AC7A3" w14:textId="77777777" w:rsidR="00000000" w:rsidRDefault="00A62CB6">
            <w:pPr>
              <w:rPr>
                <w:rFonts w:eastAsia="Times New Roman"/>
                <w:sz w:val="20"/>
                <w:szCs w:val="20"/>
              </w:rPr>
            </w:pPr>
          </w:p>
        </w:tc>
        <w:tc>
          <w:tcPr>
            <w:tcW w:w="650" w:type="pct"/>
            <w:vAlign w:val="center"/>
            <w:hideMark/>
          </w:tcPr>
          <w:p w14:paraId="5619829E" w14:textId="77777777" w:rsidR="00000000" w:rsidRDefault="00A62CB6">
            <w:pPr>
              <w:rPr>
                <w:rFonts w:eastAsia="Times New Roman"/>
                <w:sz w:val="20"/>
                <w:szCs w:val="20"/>
              </w:rPr>
            </w:pPr>
          </w:p>
        </w:tc>
        <w:tc>
          <w:tcPr>
            <w:tcW w:w="50" w:type="pct"/>
            <w:vAlign w:val="center"/>
            <w:hideMark/>
          </w:tcPr>
          <w:p w14:paraId="2BB4CF67" w14:textId="77777777" w:rsidR="00000000" w:rsidRDefault="00A62CB6">
            <w:pPr>
              <w:rPr>
                <w:rFonts w:eastAsia="Times New Roman"/>
                <w:sz w:val="20"/>
                <w:szCs w:val="20"/>
              </w:rPr>
            </w:pPr>
          </w:p>
        </w:tc>
        <w:tc>
          <w:tcPr>
            <w:tcW w:w="50" w:type="pct"/>
            <w:vAlign w:val="center"/>
            <w:hideMark/>
          </w:tcPr>
          <w:p w14:paraId="52855A63" w14:textId="77777777" w:rsidR="00000000" w:rsidRDefault="00A62CB6">
            <w:pPr>
              <w:rPr>
                <w:rFonts w:eastAsia="Times New Roman"/>
                <w:sz w:val="20"/>
                <w:szCs w:val="20"/>
              </w:rPr>
            </w:pPr>
          </w:p>
        </w:tc>
        <w:tc>
          <w:tcPr>
            <w:tcW w:w="50" w:type="pct"/>
            <w:vAlign w:val="center"/>
            <w:hideMark/>
          </w:tcPr>
          <w:p w14:paraId="60E97C1A" w14:textId="77777777" w:rsidR="00000000" w:rsidRDefault="00A62CB6">
            <w:pPr>
              <w:rPr>
                <w:rFonts w:eastAsia="Times New Roman"/>
                <w:sz w:val="20"/>
                <w:szCs w:val="20"/>
              </w:rPr>
            </w:pPr>
          </w:p>
        </w:tc>
        <w:tc>
          <w:tcPr>
            <w:tcW w:w="650" w:type="pct"/>
            <w:vAlign w:val="center"/>
            <w:hideMark/>
          </w:tcPr>
          <w:p w14:paraId="784AE01C" w14:textId="77777777" w:rsidR="00000000" w:rsidRDefault="00A62CB6">
            <w:pPr>
              <w:rPr>
                <w:rFonts w:eastAsia="Times New Roman"/>
                <w:sz w:val="20"/>
                <w:szCs w:val="20"/>
              </w:rPr>
            </w:pPr>
          </w:p>
        </w:tc>
        <w:tc>
          <w:tcPr>
            <w:tcW w:w="50" w:type="pct"/>
            <w:vAlign w:val="center"/>
            <w:hideMark/>
          </w:tcPr>
          <w:p w14:paraId="6B849D3D" w14:textId="77777777" w:rsidR="00000000" w:rsidRDefault="00A62CB6">
            <w:pPr>
              <w:rPr>
                <w:rFonts w:eastAsia="Times New Roman"/>
                <w:sz w:val="20"/>
                <w:szCs w:val="20"/>
              </w:rPr>
            </w:pPr>
          </w:p>
        </w:tc>
      </w:tr>
      <w:tr w:rsidR="00000000" w14:paraId="71714B7B" w14:textId="77777777">
        <w:trPr>
          <w:divId w:val="1090615948"/>
          <w:jc w:val="center"/>
        </w:trPr>
        <w:tc>
          <w:tcPr>
            <w:tcW w:w="0" w:type="auto"/>
            <w:tcMar>
              <w:top w:w="30" w:type="dxa"/>
              <w:left w:w="30" w:type="dxa"/>
              <w:bottom w:w="30" w:type="dxa"/>
              <w:right w:w="30" w:type="dxa"/>
            </w:tcMar>
            <w:vAlign w:val="bottom"/>
            <w:hideMark/>
          </w:tcPr>
          <w:p w14:paraId="2C7E5479" w14:textId="77777777" w:rsidR="00000000" w:rsidRDefault="00A62CB6">
            <w:pPr>
              <w:divId w:val="1290934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7B64C0" w14:textId="77777777" w:rsidR="00000000" w:rsidRDefault="00A62CB6">
            <w:pPr>
              <w:divId w:val="1125123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9D4D577"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250E2D85" w14:textId="77777777" w:rsidR="00000000" w:rsidRDefault="00A62CB6">
            <w:pPr>
              <w:divId w:val="924805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F50163" w14:textId="77777777" w:rsidR="00000000" w:rsidRDefault="00A62CB6">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71430409" w14:textId="77777777" w:rsidR="00000000" w:rsidRDefault="00A62CB6">
            <w:pPr>
              <w:divId w:val="1234511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FEBBA4"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7277D17C" w14:textId="77777777">
        <w:trPr>
          <w:divId w:val="1090615948"/>
          <w:jc w:val="center"/>
        </w:trPr>
        <w:tc>
          <w:tcPr>
            <w:tcW w:w="0" w:type="auto"/>
            <w:shd w:val="clear" w:color="auto" w:fill="CCEEFF"/>
            <w:tcMar>
              <w:top w:w="30" w:type="dxa"/>
              <w:left w:w="30" w:type="dxa"/>
              <w:bottom w:w="30" w:type="dxa"/>
              <w:right w:w="30" w:type="dxa"/>
            </w:tcMar>
            <w:vAlign w:val="bottom"/>
            <w:hideMark/>
          </w:tcPr>
          <w:p w14:paraId="2269A3C6" w14:textId="77777777" w:rsidR="00000000" w:rsidRDefault="00A62CB6">
            <w:pPr>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49BCA098" w14:textId="77777777" w:rsidR="00000000" w:rsidRDefault="00A62CB6">
            <w:pPr>
              <w:divId w:val="18153679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69D3DD"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F1ADA9"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34A0073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415BC9" w14:textId="77777777" w:rsidR="00000000" w:rsidRDefault="00A62CB6">
            <w:pPr>
              <w:divId w:val="17648416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6B1E9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804D90"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552C393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C041F" w14:textId="77777777" w:rsidR="00000000" w:rsidRDefault="00A62CB6">
            <w:pPr>
              <w:divId w:val="2265037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56D1F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C27748"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3066CA9E" w14:textId="77777777" w:rsidR="00000000" w:rsidRDefault="00A62CB6">
            <w:pPr>
              <w:rPr>
                <w:rFonts w:eastAsia="Times New Roman"/>
                <w:sz w:val="20"/>
                <w:szCs w:val="20"/>
              </w:rPr>
            </w:pPr>
          </w:p>
        </w:tc>
      </w:tr>
      <w:tr w:rsidR="00000000" w14:paraId="29E760F0" w14:textId="77777777">
        <w:trPr>
          <w:divId w:val="1090615948"/>
          <w:jc w:val="center"/>
        </w:trPr>
        <w:tc>
          <w:tcPr>
            <w:tcW w:w="0" w:type="auto"/>
            <w:tcMar>
              <w:top w:w="30" w:type="dxa"/>
              <w:left w:w="30" w:type="dxa"/>
              <w:bottom w:w="30" w:type="dxa"/>
              <w:right w:w="30" w:type="dxa"/>
            </w:tcMar>
            <w:vAlign w:val="bottom"/>
            <w:hideMark/>
          </w:tcPr>
          <w:p w14:paraId="79AC63D3" w14:textId="77777777" w:rsidR="00000000" w:rsidRDefault="00A62CB6">
            <w:pPr>
              <w:rPr>
                <w:rFonts w:eastAsia="Times New Roman"/>
                <w:sz w:val="20"/>
                <w:szCs w:val="20"/>
              </w:rPr>
            </w:pPr>
            <w:r>
              <w:rPr>
                <w:rFonts w:ascii="inherit" w:eastAsia="Times New Roman" w:hAnsi="inherit"/>
                <w:sz w:val="20"/>
                <w:szCs w:val="20"/>
              </w:rPr>
              <w:t>Senior Credit Facility:</w:t>
            </w:r>
          </w:p>
        </w:tc>
        <w:tc>
          <w:tcPr>
            <w:tcW w:w="0" w:type="auto"/>
            <w:tcMar>
              <w:top w:w="30" w:type="dxa"/>
              <w:left w:w="30" w:type="dxa"/>
              <w:bottom w:w="30" w:type="dxa"/>
              <w:right w:w="30" w:type="dxa"/>
            </w:tcMar>
            <w:vAlign w:val="bottom"/>
            <w:hideMark/>
          </w:tcPr>
          <w:p w14:paraId="657E9780" w14:textId="77777777" w:rsidR="00000000" w:rsidRDefault="00A62CB6">
            <w:pPr>
              <w:divId w:val="1057051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870176" w14:textId="77777777" w:rsidR="00000000" w:rsidRDefault="00A62CB6">
            <w:pPr>
              <w:divId w:val="11147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4FDE4B" w14:textId="77777777" w:rsidR="00000000" w:rsidRDefault="00A62CB6">
            <w:pPr>
              <w:divId w:val="1959988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0F8F3B" w14:textId="77777777" w:rsidR="00000000" w:rsidRDefault="00A62CB6">
            <w:pPr>
              <w:divId w:val="1100836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F695D0" w14:textId="77777777" w:rsidR="00000000" w:rsidRDefault="00A62CB6">
            <w:pPr>
              <w:divId w:val="1563441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DE1C0F" w14:textId="77777777" w:rsidR="00000000" w:rsidRDefault="00A62CB6">
            <w:pPr>
              <w:divId w:val="954289715"/>
              <w:rPr>
                <w:rFonts w:eastAsia="Times New Roman"/>
                <w:sz w:val="20"/>
                <w:szCs w:val="20"/>
              </w:rPr>
            </w:pPr>
            <w:r>
              <w:rPr>
                <w:rFonts w:ascii="inherit" w:eastAsia="Times New Roman" w:hAnsi="inherit"/>
                <w:sz w:val="20"/>
                <w:szCs w:val="20"/>
              </w:rPr>
              <w:t> </w:t>
            </w:r>
          </w:p>
        </w:tc>
      </w:tr>
      <w:tr w:rsidR="00000000" w14:paraId="488A2B1E" w14:textId="77777777">
        <w:trPr>
          <w:divId w:val="1090615948"/>
          <w:jc w:val="center"/>
        </w:trPr>
        <w:tc>
          <w:tcPr>
            <w:tcW w:w="0" w:type="auto"/>
            <w:shd w:val="clear" w:color="auto" w:fill="CCEEFF"/>
            <w:tcMar>
              <w:top w:w="30" w:type="dxa"/>
              <w:left w:w="300" w:type="dxa"/>
              <w:bottom w:w="30" w:type="dxa"/>
              <w:right w:w="30" w:type="dxa"/>
            </w:tcMar>
            <w:vAlign w:val="bottom"/>
            <w:hideMark/>
          </w:tcPr>
          <w:p w14:paraId="2C7EA9D6" w14:textId="77777777" w:rsidR="00000000" w:rsidRDefault="00A62CB6">
            <w:pPr>
              <w:rPr>
                <w:rFonts w:eastAsia="Times New Roman"/>
                <w:sz w:val="20"/>
                <w:szCs w:val="20"/>
              </w:rPr>
            </w:pPr>
            <w:r>
              <w:rPr>
                <w:rFonts w:ascii="inherit" w:eastAsia="Times New Roman" w:hAnsi="inherit"/>
                <w:sz w:val="20"/>
                <w:szCs w:val="20"/>
              </w:rPr>
              <w:t>February 2016 Term Loan</w:t>
            </w:r>
          </w:p>
        </w:tc>
        <w:tc>
          <w:tcPr>
            <w:tcW w:w="0" w:type="auto"/>
            <w:shd w:val="clear" w:color="auto" w:fill="CCEEFF"/>
            <w:tcMar>
              <w:top w:w="30" w:type="dxa"/>
              <w:left w:w="30" w:type="dxa"/>
              <w:bottom w:w="30" w:type="dxa"/>
              <w:right w:w="30" w:type="dxa"/>
            </w:tcMar>
            <w:vAlign w:val="bottom"/>
            <w:hideMark/>
          </w:tcPr>
          <w:p w14:paraId="124637A2" w14:textId="77777777" w:rsidR="00000000" w:rsidRDefault="00A62CB6">
            <w:pPr>
              <w:divId w:val="476580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D100DE" w14:textId="77777777" w:rsidR="00000000" w:rsidRDefault="00A62CB6">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2F1B1546"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0BE2FD" w14:textId="77777777" w:rsidR="00000000" w:rsidRDefault="00A62CB6">
            <w:pPr>
              <w:divId w:val="626012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0FE578" w14:textId="77777777" w:rsidR="00000000" w:rsidRDefault="00A62CB6">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14:paraId="58E2F31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5035D" w14:textId="77777777" w:rsidR="00000000" w:rsidRDefault="00A62CB6">
            <w:pPr>
              <w:divId w:val="1189877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AED53D" w14:textId="77777777" w:rsidR="00000000" w:rsidRDefault="00A62CB6">
            <w:pPr>
              <w:jc w:val="right"/>
              <w:rPr>
                <w:rFonts w:eastAsia="Times New Roman"/>
                <w:sz w:val="20"/>
                <w:szCs w:val="20"/>
              </w:rPr>
            </w:pPr>
            <w:r>
              <w:rPr>
                <w:rFonts w:ascii="inherit" w:eastAsia="Times New Roman" w:hAnsi="inherit"/>
                <w:sz w:val="20"/>
                <w:szCs w:val="20"/>
              </w:rPr>
              <w:t>170.0</w:t>
            </w:r>
          </w:p>
        </w:tc>
        <w:tc>
          <w:tcPr>
            <w:tcW w:w="0" w:type="auto"/>
            <w:shd w:val="clear" w:color="auto" w:fill="CCEEFF"/>
            <w:vAlign w:val="bottom"/>
            <w:hideMark/>
          </w:tcPr>
          <w:p w14:paraId="1E373F75" w14:textId="77777777" w:rsidR="00000000" w:rsidRDefault="00A62CB6">
            <w:pPr>
              <w:rPr>
                <w:rFonts w:eastAsia="Times New Roman"/>
                <w:sz w:val="20"/>
                <w:szCs w:val="20"/>
              </w:rPr>
            </w:pPr>
          </w:p>
        </w:tc>
      </w:tr>
      <w:tr w:rsidR="00000000" w14:paraId="7FBC476A" w14:textId="77777777">
        <w:trPr>
          <w:divId w:val="1090615948"/>
          <w:jc w:val="center"/>
        </w:trPr>
        <w:tc>
          <w:tcPr>
            <w:tcW w:w="0" w:type="auto"/>
            <w:tcMar>
              <w:top w:w="30" w:type="dxa"/>
              <w:left w:w="300" w:type="dxa"/>
              <w:bottom w:w="30" w:type="dxa"/>
              <w:right w:w="30" w:type="dxa"/>
            </w:tcMar>
            <w:vAlign w:val="bottom"/>
            <w:hideMark/>
          </w:tcPr>
          <w:p w14:paraId="77A4FFE7" w14:textId="77777777" w:rsidR="00000000" w:rsidRDefault="00A62CB6">
            <w:pPr>
              <w:rPr>
                <w:rFonts w:eastAsia="Times New Roman"/>
                <w:sz w:val="20"/>
                <w:szCs w:val="20"/>
              </w:rPr>
            </w:pPr>
            <w:r>
              <w:rPr>
                <w:rFonts w:ascii="inherit" w:eastAsia="Times New Roman" w:hAnsi="inherit"/>
                <w:sz w:val="20"/>
                <w:szCs w:val="20"/>
              </w:rPr>
              <w:t>June 2017 Term Loan</w:t>
            </w:r>
          </w:p>
        </w:tc>
        <w:tc>
          <w:tcPr>
            <w:tcW w:w="0" w:type="auto"/>
            <w:tcMar>
              <w:top w:w="30" w:type="dxa"/>
              <w:left w:w="30" w:type="dxa"/>
              <w:bottom w:w="30" w:type="dxa"/>
              <w:right w:w="30" w:type="dxa"/>
            </w:tcMar>
            <w:vAlign w:val="bottom"/>
            <w:hideMark/>
          </w:tcPr>
          <w:p w14:paraId="0FFA313D" w14:textId="77777777" w:rsidR="00000000" w:rsidRDefault="00A62CB6">
            <w:pPr>
              <w:divId w:val="909508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3FAF6E" w14:textId="77777777" w:rsidR="00000000" w:rsidRDefault="00A62CB6">
            <w:pPr>
              <w:jc w:val="right"/>
              <w:rPr>
                <w:rFonts w:eastAsia="Times New Roman"/>
                <w:sz w:val="20"/>
                <w:szCs w:val="20"/>
              </w:rPr>
            </w:pPr>
            <w:r>
              <w:rPr>
                <w:rFonts w:ascii="inherit" w:eastAsia="Times New Roman" w:hAnsi="inherit"/>
                <w:sz w:val="20"/>
                <w:szCs w:val="20"/>
              </w:rPr>
              <w:t>90.0</w:t>
            </w:r>
          </w:p>
        </w:tc>
        <w:tc>
          <w:tcPr>
            <w:tcW w:w="0" w:type="auto"/>
            <w:vAlign w:val="bottom"/>
            <w:hideMark/>
          </w:tcPr>
          <w:p w14:paraId="0239C04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C91B81B" w14:textId="77777777" w:rsidR="00000000" w:rsidRDefault="00A62CB6">
            <w:pPr>
              <w:divId w:val="132331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50E7FB" w14:textId="77777777" w:rsidR="00000000" w:rsidRDefault="00A62CB6">
            <w:pPr>
              <w:jc w:val="right"/>
              <w:rPr>
                <w:rFonts w:eastAsia="Times New Roman"/>
                <w:sz w:val="20"/>
                <w:szCs w:val="20"/>
              </w:rPr>
            </w:pPr>
            <w:r>
              <w:rPr>
                <w:rFonts w:ascii="inherit" w:eastAsia="Times New Roman" w:hAnsi="inherit"/>
                <w:sz w:val="20"/>
                <w:szCs w:val="20"/>
              </w:rPr>
              <w:t>93.8</w:t>
            </w:r>
          </w:p>
        </w:tc>
        <w:tc>
          <w:tcPr>
            <w:tcW w:w="0" w:type="auto"/>
            <w:vAlign w:val="bottom"/>
            <w:hideMark/>
          </w:tcPr>
          <w:p w14:paraId="23E088F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7F40EAD" w14:textId="77777777" w:rsidR="00000000" w:rsidRDefault="00A62CB6">
            <w:pPr>
              <w:divId w:val="605961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E3E899" w14:textId="77777777" w:rsidR="00000000" w:rsidRDefault="00A62CB6">
            <w:pPr>
              <w:jc w:val="right"/>
              <w:rPr>
                <w:rFonts w:eastAsia="Times New Roman"/>
                <w:sz w:val="20"/>
                <w:szCs w:val="20"/>
              </w:rPr>
            </w:pPr>
            <w:r>
              <w:rPr>
                <w:rFonts w:ascii="inherit" w:eastAsia="Times New Roman" w:hAnsi="inherit"/>
                <w:sz w:val="20"/>
                <w:szCs w:val="20"/>
              </w:rPr>
              <w:t>95.0</w:t>
            </w:r>
          </w:p>
        </w:tc>
        <w:tc>
          <w:tcPr>
            <w:tcW w:w="0" w:type="auto"/>
            <w:vAlign w:val="bottom"/>
            <w:hideMark/>
          </w:tcPr>
          <w:p w14:paraId="0A5F2933" w14:textId="77777777" w:rsidR="00000000" w:rsidRDefault="00A62CB6">
            <w:pPr>
              <w:rPr>
                <w:rFonts w:eastAsia="Times New Roman"/>
                <w:sz w:val="20"/>
                <w:szCs w:val="20"/>
              </w:rPr>
            </w:pPr>
          </w:p>
        </w:tc>
      </w:tr>
      <w:tr w:rsidR="00000000" w14:paraId="1ED5D824" w14:textId="77777777">
        <w:trPr>
          <w:divId w:val="1090615948"/>
          <w:jc w:val="center"/>
        </w:trPr>
        <w:tc>
          <w:tcPr>
            <w:tcW w:w="0" w:type="auto"/>
            <w:shd w:val="clear" w:color="auto" w:fill="CCEEFF"/>
            <w:tcMar>
              <w:top w:w="30" w:type="dxa"/>
              <w:left w:w="300" w:type="dxa"/>
              <w:bottom w:w="30" w:type="dxa"/>
              <w:right w:w="30" w:type="dxa"/>
            </w:tcMar>
            <w:vAlign w:val="bottom"/>
            <w:hideMark/>
          </w:tcPr>
          <w:p w14:paraId="750CAF0E" w14:textId="77777777" w:rsidR="00000000" w:rsidRDefault="00A62CB6">
            <w:pPr>
              <w:rPr>
                <w:rFonts w:eastAsia="Times New Roman"/>
                <w:sz w:val="20"/>
                <w:szCs w:val="20"/>
              </w:rPr>
            </w:pPr>
            <w:r>
              <w:rPr>
                <w:rFonts w:ascii="inherit" w:eastAsia="Times New Roman" w:hAnsi="inherit"/>
                <w:sz w:val="20"/>
                <w:szCs w:val="20"/>
              </w:rPr>
              <w:t>Revolving credit loans</w:t>
            </w:r>
          </w:p>
        </w:tc>
        <w:tc>
          <w:tcPr>
            <w:tcW w:w="0" w:type="auto"/>
            <w:shd w:val="clear" w:color="auto" w:fill="CCEEFF"/>
            <w:tcMar>
              <w:top w:w="30" w:type="dxa"/>
              <w:left w:w="30" w:type="dxa"/>
              <w:bottom w:w="30" w:type="dxa"/>
              <w:right w:w="30" w:type="dxa"/>
            </w:tcMar>
            <w:vAlign w:val="bottom"/>
            <w:hideMark/>
          </w:tcPr>
          <w:p w14:paraId="02A4AE8A" w14:textId="77777777" w:rsidR="00000000" w:rsidRDefault="00A62CB6">
            <w:pPr>
              <w:divId w:val="1864631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C8A0C1" w14:textId="77777777" w:rsidR="00000000" w:rsidRDefault="00A62CB6">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65CBBD9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45004" w14:textId="77777777" w:rsidR="00000000" w:rsidRDefault="00A62CB6">
            <w:pPr>
              <w:divId w:val="582758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EE94AC" w14:textId="77777777" w:rsidR="00000000" w:rsidRDefault="00A62CB6">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CA87E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CF88B" w14:textId="77777777" w:rsidR="00000000" w:rsidRDefault="00A62CB6">
            <w:pPr>
              <w:divId w:val="609358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67D2D9" w14:textId="77777777" w:rsidR="00000000" w:rsidRDefault="00A62CB6">
            <w:pPr>
              <w:jc w:val="right"/>
              <w:rPr>
                <w:rFonts w:eastAsia="Times New Roman"/>
                <w:sz w:val="20"/>
                <w:szCs w:val="20"/>
              </w:rPr>
            </w:pPr>
            <w:r>
              <w:rPr>
                <w:rFonts w:ascii="inherit" w:eastAsia="Times New Roman" w:hAnsi="inherit"/>
                <w:sz w:val="20"/>
                <w:szCs w:val="20"/>
              </w:rPr>
              <w:t>128.0</w:t>
            </w:r>
          </w:p>
        </w:tc>
        <w:tc>
          <w:tcPr>
            <w:tcW w:w="0" w:type="auto"/>
            <w:shd w:val="clear" w:color="auto" w:fill="CCEEFF"/>
            <w:vAlign w:val="bottom"/>
            <w:hideMark/>
          </w:tcPr>
          <w:p w14:paraId="5410AD51" w14:textId="77777777" w:rsidR="00000000" w:rsidRDefault="00A62CB6">
            <w:pPr>
              <w:rPr>
                <w:rFonts w:eastAsia="Times New Roman"/>
                <w:sz w:val="20"/>
                <w:szCs w:val="20"/>
              </w:rPr>
            </w:pPr>
          </w:p>
        </w:tc>
      </w:tr>
      <w:tr w:rsidR="00000000" w14:paraId="2B5EC70E" w14:textId="77777777">
        <w:trPr>
          <w:divId w:val="1090615948"/>
          <w:jc w:val="center"/>
        </w:trPr>
        <w:tc>
          <w:tcPr>
            <w:tcW w:w="0" w:type="auto"/>
            <w:tcMar>
              <w:top w:w="30" w:type="dxa"/>
              <w:left w:w="30" w:type="dxa"/>
              <w:bottom w:w="30" w:type="dxa"/>
              <w:right w:w="30" w:type="dxa"/>
            </w:tcMar>
            <w:vAlign w:val="bottom"/>
            <w:hideMark/>
          </w:tcPr>
          <w:p w14:paraId="0CD19D25" w14:textId="77777777" w:rsidR="00000000" w:rsidRDefault="00A62CB6">
            <w:pPr>
              <w:rPr>
                <w:rFonts w:eastAsia="Times New Roman"/>
                <w:sz w:val="20"/>
                <w:szCs w:val="20"/>
              </w:rPr>
            </w:pPr>
            <w:r>
              <w:rPr>
                <w:rFonts w:ascii="inherit" w:eastAsia="Times New Roman" w:hAnsi="inherit"/>
                <w:sz w:val="20"/>
                <w:szCs w:val="20"/>
              </w:rPr>
              <w:t>Total outstanding borrowings</w:t>
            </w:r>
          </w:p>
        </w:tc>
        <w:tc>
          <w:tcPr>
            <w:tcW w:w="0" w:type="auto"/>
            <w:tcMar>
              <w:top w:w="30" w:type="dxa"/>
              <w:left w:w="30" w:type="dxa"/>
              <w:bottom w:w="30" w:type="dxa"/>
              <w:right w:w="30" w:type="dxa"/>
            </w:tcMar>
            <w:vAlign w:val="bottom"/>
            <w:hideMark/>
          </w:tcPr>
          <w:p w14:paraId="60865388" w14:textId="77777777" w:rsidR="00000000" w:rsidRDefault="00A62CB6">
            <w:pPr>
              <w:divId w:val="900169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3F6000" w14:textId="77777777" w:rsidR="00000000" w:rsidRDefault="00A62CB6">
            <w:pPr>
              <w:jc w:val="right"/>
              <w:rPr>
                <w:rFonts w:eastAsia="Times New Roman"/>
                <w:sz w:val="20"/>
                <w:szCs w:val="20"/>
              </w:rPr>
            </w:pPr>
            <w:r>
              <w:rPr>
                <w:rFonts w:ascii="inherit" w:eastAsia="Times New Roman" w:hAnsi="inherit"/>
                <w:sz w:val="20"/>
                <w:szCs w:val="20"/>
              </w:rPr>
              <w:t>490.0</w:t>
            </w:r>
          </w:p>
        </w:tc>
        <w:tc>
          <w:tcPr>
            <w:tcW w:w="0" w:type="auto"/>
            <w:tcBorders>
              <w:top w:val="single" w:sz="6" w:space="0" w:color="000000"/>
            </w:tcBorders>
            <w:vAlign w:val="bottom"/>
            <w:hideMark/>
          </w:tcPr>
          <w:p w14:paraId="4652A07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AE1CA9E" w14:textId="77777777" w:rsidR="00000000" w:rsidRDefault="00A62CB6">
            <w:pPr>
              <w:divId w:val="134571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326F8BF" w14:textId="77777777" w:rsidR="00000000" w:rsidRDefault="00A62CB6">
            <w:pPr>
              <w:jc w:val="right"/>
              <w:rPr>
                <w:rFonts w:eastAsia="Times New Roman"/>
                <w:sz w:val="20"/>
                <w:szCs w:val="20"/>
              </w:rPr>
            </w:pPr>
            <w:r>
              <w:rPr>
                <w:rFonts w:ascii="inherit" w:eastAsia="Times New Roman" w:hAnsi="inherit"/>
                <w:sz w:val="20"/>
                <w:szCs w:val="20"/>
              </w:rPr>
              <w:t>408.8</w:t>
            </w:r>
          </w:p>
        </w:tc>
        <w:tc>
          <w:tcPr>
            <w:tcW w:w="0" w:type="auto"/>
            <w:tcBorders>
              <w:top w:val="single" w:sz="6" w:space="0" w:color="000000"/>
            </w:tcBorders>
            <w:vAlign w:val="bottom"/>
            <w:hideMark/>
          </w:tcPr>
          <w:p w14:paraId="3921A03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A0C15F3" w14:textId="77777777" w:rsidR="00000000" w:rsidRDefault="00A62CB6">
            <w:pPr>
              <w:divId w:val="958998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B2FF6B" w14:textId="77777777" w:rsidR="00000000" w:rsidRDefault="00A62CB6">
            <w:pPr>
              <w:jc w:val="right"/>
              <w:rPr>
                <w:rFonts w:eastAsia="Times New Roman"/>
                <w:sz w:val="20"/>
                <w:szCs w:val="20"/>
              </w:rPr>
            </w:pPr>
            <w:r>
              <w:rPr>
                <w:rFonts w:ascii="inherit" w:eastAsia="Times New Roman" w:hAnsi="inherit"/>
                <w:sz w:val="20"/>
                <w:szCs w:val="20"/>
              </w:rPr>
              <w:t>543.0</w:t>
            </w:r>
          </w:p>
        </w:tc>
        <w:tc>
          <w:tcPr>
            <w:tcW w:w="0" w:type="auto"/>
            <w:tcBorders>
              <w:top w:val="single" w:sz="6" w:space="0" w:color="000000"/>
            </w:tcBorders>
            <w:vAlign w:val="bottom"/>
            <w:hideMark/>
          </w:tcPr>
          <w:p w14:paraId="19FD742E" w14:textId="77777777" w:rsidR="00000000" w:rsidRDefault="00A62CB6">
            <w:pPr>
              <w:rPr>
                <w:rFonts w:eastAsia="Times New Roman"/>
                <w:sz w:val="20"/>
                <w:szCs w:val="20"/>
              </w:rPr>
            </w:pPr>
          </w:p>
        </w:tc>
      </w:tr>
      <w:tr w:rsidR="00000000" w14:paraId="1A233133" w14:textId="77777777">
        <w:trPr>
          <w:divId w:val="1090615948"/>
          <w:jc w:val="center"/>
        </w:trPr>
        <w:tc>
          <w:tcPr>
            <w:tcW w:w="0" w:type="auto"/>
            <w:shd w:val="clear" w:color="auto" w:fill="CCEEFF"/>
            <w:tcMar>
              <w:top w:w="30" w:type="dxa"/>
              <w:left w:w="30" w:type="dxa"/>
              <w:bottom w:w="30" w:type="dxa"/>
              <w:right w:w="30" w:type="dxa"/>
            </w:tcMar>
            <w:vAlign w:val="bottom"/>
            <w:hideMark/>
          </w:tcPr>
          <w:p w14:paraId="6E071C5B" w14:textId="77777777" w:rsidR="00000000" w:rsidRDefault="00A62CB6">
            <w:pPr>
              <w:rPr>
                <w:rFonts w:eastAsia="Times New Roman"/>
                <w:sz w:val="20"/>
                <w:szCs w:val="20"/>
              </w:rPr>
            </w:pPr>
            <w:r>
              <w:rPr>
                <w:rFonts w:ascii="inherit" w:eastAsia="Times New Roman" w:hAnsi="inherit"/>
                <w:sz w:val="20"/>
                <w:szCs w:val="20"/>
              </w:rPr>
              <w:t>Less: unamortized debt issuance costs</w:t>
            </w:r>
          </w:p>
        </w:tc>
        <w:tc>
          <w:tcPr>
            <w:tcW w:w="0" w:type="auto"/>
            <w:shd w:val="clear" w:color="auto" w:fill="CCEEFF"/>
            <w:tcMar>
              <w:top w:w="30" w:type="dxa"/>
              <w:left w:w="30" w:type="dxa"/>
              <w:bottom w:w="30" w:type="dxa"/>
              <w:right w:w="30" w:type="dxa"/>
            </w:tcMar>
            <w:vAlign w:val="bottom"/>
            <w:hideMark/>
          </w:tcPr>
          <w:p w14:paraId="21D7B8B6" w14:textId="77777777" w:rsidR="00000000" w:rsidRDefault="00A62CB6">
            <w:pPr>
              <w:divId w:val="902719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D5D616" w14:textId="77777777" w:rsidR="00000000" w:rsidRDefault="00A62CB6">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82FE23"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5C26D0" w14:textId="77777777" w:rsidR="00000000" w:rsidRDefault="00A62CB6">
            <w:pPr>
              <w:divId w:val="65497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499F7A" w14:textId="77777777" w:rsidR="00000000" w:rsidRDefault="00A62CB6">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5A77E1B6"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1AED84" w14:textId="77777777" w:rsidR="00000000" w:rsidRDefault="00A62CB6">
            <w:pPr>
              <w:divId w:val="1710449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16B818" w14:textId="77777777" w:rsidR="00000000" w:rsidRDefault="00A62CB6">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AA15412" w14:textId="77777777" w:rsidR="00000000" w:rsidRDefault="00A62CB6">
            <w:pPr>
              <w:rPr>
                <w:rFonts w:eastAsia="Times New Roman"/>
                <w:sz w:val="20"/>
                <w:szCs w:val="20"/>
              </w:rPr>
            </w:pPr>
            <w:r>
              <w:rPr>
                <w:rFonts w:ascii="inherit" w:eastAsia="Times New Roman" w:hAnsi="inherit"/>
                <w:sz w:val="20"/>
                <w:szCs w:val="20"/>
              </w:rPr>
              <w:t>)</w:t>
            </w:r>
          </w:p>
        </w:tc>
      </w:tr>
      <w:tr w:rsidR="00000000" w14:paraId="20062220" w14:textId="77777777">
        <w:trPr>
          <w:divId w:val="1090615948"/>
          <w:jc w:val="center"/>
        </w:trPr>
        <w:tc>
          <w:tcPr>
            <w:tcW w:w="0" w:type="auto"/>
            <w:tcMar>
              <w:top w:w="30" w:type="dxa"/>
              <w:left w:w="30" w:type="dxa"/>
              <w:bottom w:w="30" w:type="dxa"/>
              <w:right w:w="30" w:type="dxa"/>
            </w:tcMar>
            <w:vAlign w:val="bottom"/>
            <w:hideMark/>
          </w:tcPr>
          <w:p w14:paraId="53233257" w14:textId="77777777" w:rsidR="00000000" w:rsidRDefault="00A62CB6">
            <w:pPr>
              <w:rPr>
                <w:rFonts w:eastAsia="Times New Roman"/>
                <w:sz w:val="20"/>
                <w:szCs w:val="20"/>
              </w:rPr>
            </w:pPr>
            <w:r>
              <w:rPr>
                <w:rFonts w:ascii="inherit" w:eastAsia="Times New Roman" w:hAnsi="inherit"/>
                <w:b/>
                <w:bCs/>
                <w:sz w:val="20"/>
                <w:szCs w:val="20"/>
              </w:rPr>
              <w:t>Total debt</w:t>
            </w:r>
          </w:p>
        </w:tc>
        <w:tc>
          <w:tcPr>
            <w:tcW w:w="0" w:type="auto"/>
            <w:tcMar>
              <w:top w:w="30" w:type="dxa"/>
              <w:left w:w="30" w:type="dxa"/>
              <w:bottom w:w="30" w:type="dxa"/>
              <w:right w:w="30" w:type="dxa"/>
            </w:tcMar>
            <w:vAlign w:val="bottom"/>
            <w:hideMark/>
          </w:tcPr>
          <w:p w14:paraId="084F1205" w14:textId="77777777" w:rsidR="00000000" w:rsidRDefault="00A62CB6">
            <w:pPr>
              <w:divId w:val="1991905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72F832" w14:textId="77777777" w:rsidR="00000000" w:rsidRDefault="00A62CB6">
            <w:pPr>
              <w:jc w:val="right"/>
              <w:rPr>
                <w:rFonts w:eastAsia="Times New Roman"/>
                <w:sz w:val="20"/>
                <w:szCs w:val="20"/>
              </w:rPr>
            </w:pPr>
            <w:r>
              <w:rPr>
                <w:rFonts w:ascii="inherit" w:eastAsia="Times New Roman" w:hAnsi="inherit"/>
                <w:sz w:val="20"/>
                <w:szCs w:val="20"/>
              </w:rPr>
              <w:t>488.8</w:t>
            </w:r>
          </w:p>
        </w:tc>
        <w:tc>
          <w:tcPr>
            <w:tcW w:w="0" w:type="auto"/>
            <w:tcBorders>
              <w:top w:val="single" w:sz="6" w:space="0" w:color="000000"/>
            </w:tcBorders>
            <w:vAlign w:val="bottom"/>
            <w:hideMark/>
          </w:tcPr>
          <w:p w14:paraId="41A880B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85EAB31" w14:textId="77777777" w:rsidR="00000000" w:rsidRDefault="00A62CB6">
            <w:pPr>
              <w:divId w:val="752312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DA7846" w14:textId="77777777" w:rsidR="00000000" w:rsidRDefault="00A62CB6">
            <w:pPr>
              <w:jc w:val="right"/>
              <w:rPr>
                <w:rFonts w:eastAsia="Times New Roman"/>
                <w:sz w:val="20"/>
                <w:szCs w:val="20"/>
              </w:rPr>
            </w:pPr>
            <w:r>
              <w:rPr>
                <w:rFonts w:ascii="inherit" w:eastAsia="Times New Roman" w:hAnsi="inherit"/>
                <w:sz w:val="20"/>
                <w:szCs w:val="20"/>
              </w:rPr>
              <w:t>407.4</w:t>
            </w:r>
          </w:p>
        </w:tc>
        <w:tc>
          <w:tcPr>
            <w:tcW w:w="0" w:type="auto"/>
            <w:tcBorders>
              <w:top w:val="single" w:sz="6" w:space="0" w:color="000000"/>
            </w:tcBorders>
            <w:vAlign w:val="bottom"/>
            <w:hideMark/>
          </w:tcPr>
          <w:p w14:paraId="724510D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EA3C1CC" w14:textId="77777777" w:rsidR="00000000" w:rsidRDefault="00A62CB6">
            <w:pPr>
              <w:divId w:val="144301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4EAA37" w14:textId="77777777" w:rsidR="00000000" w:rsidRDefault="00A62CB6">
            <w:pPr>
              <w:jc w:val="right"/>
              <w:rPr>
                <w:rFonts w:eastAsia="Times New Roman"/>
                <w:sz w:val="20"/>
                <w:szCs w:val="20"/>
              </w:rPr>
            </w:pPr>
            <w:r>
              <w:rPr>
                <w:rFonts w:ascii="inherit" w:eastAsia="Times New Roman" w:hAnsi="inherit"/>
                <w:sz w:val="20"/>
                <w:szCs w:val="20"/>
              </w:rPr>
              <w:t>541.4</w:t>
            </w:r>
          </w:p>
        </w:tc>
        <w:tc>
          <w:tcPr>
            <w:tcW w:w="0" w:type="auto"/>
            <w:tcBorders>
              <w:top w:val="single" w:sz="6" w:space="0" w:color="000000"/>
            </w:tcBorders>
            <w:vAlign w:val="bottom"/>
            <w:hideMark/>
          </w:tcPr>
          <w:p w14:paraId="23E4EA88" w14:textId="77777777" w:rsidR="00000000" w:rsidRDefault="00A62CB6">
            <w:pPr>
              <w:rPr>
                <w:rFonts w:eastAsia="Times New Roman"/>
                <w:sz w:val="20"/>
                <w:szCs w:val="20"/>
              </w:rPr>
            </w:pPr>
          </w:p>
        </w:tc>
      </w:tr>
      <w:tr w:rsidR="00000000" w14:paraId="7FDE577E" w14:textId="77777777">
        <w:trPr>
          <w:divId w:val="1090615948"/>
          <w:jc w:val="center"/>
        </w:trPr>
        <w:tc>
          <w:tcPr>
            <w:tcW w:w="0" w:type="auto"/>
            <w:shd w:val="clear" w:color="auto" w:fill="CCEEFF"/>
            <w:tcMar>
              <w:top w:w="30" w:type="dxa"/>
              <w:left w:w="30" w:type="dxa"/>
              <w:bottom w:w="30" w:type="dxa"/>
              <w:right w:w="30" w:type="dxa"/>
            </w:tcMar>
            <w:vAlign w:val="bottom"/>
            <w:hideMark/>
          </w:tcPr>
          <w:p w14:paraId="2657DA60" w14:textId="77777777" w:rsidR="00000000" w:rsidRDefault="00A62CB6">
            <w:pPr>
              <w:rPr>
                <w:rFonts w:eastAsia="Times New Roman"/>
                <w:sz w:val="20"/>
                <w:szCs w:val="20"/>
              </w:rPr>
            </w:pPr>
            <w:r>
              <w:rPr>
                <w:rFonts w:ascii="inherit" w:eastAsia="Times New Roman" w:hAnsi="inherit"/>
                <w:sz w:val="20"/>
                <w:szCs w:val="20"/>
              </w:rPr>
              <w:t>Less: current portion of long-term debt</w:t>
            </w:r>
          </w:p>
        </w:tc>
        <w:tc>
          <w:tcPr>
            <w:tcW w:w="0" w:type="auto"/>
            <w:shd w:val="clear" w:color="auto" w:fill="CCEEFF"/>
            <w:tcMar>
              <w:top w:w="30" w:type="dxa"/>
              <w:left w:w="30" w:type="dxa"/>
              <w:bottom w:w="30" w:type="dxa"/>
              <w:right w:w="30" w:type="dxa"/>
            </w:tcMar>
            <w:vAlign w:val="bottom"/>
            <w:hideMark/>
          </w:tcPr>
          <w:p w14:paraId="136169EC" w14:textId="77777777" w:rsidR="00000000" w:rsidRDefault="00A62CB6">
            <w:pPr>
              <w:divId w:val="791217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293C6F" w14:textId="77777777" w:rsidR="00000000" w:rsidRDefault="00A62CB6">
            <w:pPr>
              <w:jc w:val="right"/>
              <w:rPr>
                <w:rFonts w:eastAsia="Times New Roman"/>
                <w:sz w:val="20"/>
                <w:szCs w:val="20"/>
              </w:rPr>
            </w:pPr>
            <w:r>
              <w:rPr>
                <w:rFonts w:ascii="inherit" w:eastAsia="Times New Roman" w:hAnsi="inherit"/>
                <w:sz w:val="20"/>
                <w:szCs w:val="20"/>
              </w:rPr>
              <w:t>(22.5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001C8F"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545032" w14:textId="77777777" w:rsidR="00000000" w:rsidRDefault="00A62CB6">
            <w:pPr>
              <w:divId w:val="1438714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957B7C" w14:textId="77777777" w:rsidR="00000000" w:rsidRDefault="00A62CB6">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AF1E6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2E7E3B" w14:textId="77777777" w:rsidR="00000000" w:rsidRDefault="00A62CB6">
            <w:pPr>
              <w:divId w:val="1337029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AD8069" w14:textId="77777777" w:rsidR="00000000" w:rsidRDefault="00A62CB6">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243A52" w14:textId="77777777" w:rsidR="00000000" w:rsidRDefault="00A62CB6">
            <w:pPr>
              <w:rPr>
                <w:rFonts w:eastAsia="Times New Roman"/>
                <w:sz w:val="20"/>
                <w:szCs w:val="20"/>
              </w:rPr>
            </w:pPr>
            <w:r>
              <w:rPr>
                <w:rFonts w:ascii="inherit" w:eastAsia="Times New Roman" w:hAnsi="inherit"/>
                <w:sz w:val="20"/>
                <w:szCs w:val="20"/>
              </w:rPr>
              <w:t>)</w:t>
            </w:r>
          </w:p>
        </w:tc>
      </w:tr>
      <w:tr w:rsidR="00000000" w14:paraId="6D26FBDA" w14:textId="77777777">
        <w:trPr>
          <w:divId w:val="1090615948"/>
          <w:jc w:val="center"/>
        </w:trPr>
        <w:tc>
          <w:tcPr>
            <w:tcW w:w="0" w:type="auto"/>
            <w:tcMar>
              <w:top w:w="30" w:type="dxa"/>
              <w:left w:w="30" w:type="dxa"/>
              <w:bottom w:w="30" w:type="dxa"/>
              <w:right w:w="30" w:type="dxa"/>
            </w:tcMar>
            <w:vAlign w:val="bottom"/>
            <w:hideMark/>
          </w:tcPr>
          <w:p w14:paraId="0FCF78B5" w14:textId="77777777" w:rsidR="00000000" w:rsidRDefault="00A62CB6">
            <w:pPr>
              <w:rPr>
                <w:rFonts w:eastAsia="Times New Roman"/>
                <w:sz w:val="20"/>
                <w:szCs w:val="20"/>
              </w:rPr>
            </w:pPr>
            <w:r>
              <w:rPr>
                <w:rFonts w:ascii="inherit" w:eastAsia="Times New Roman" w:hAnsi="inherit"/>
                <w:b/>
                <w:bCs/>
                <w:sz w:val="20"/>
                <w:szCs w:val="20"/>
              </w:rPr>
              <w:t>Long-term debt</w:t>
            </w:r>
          </w:p>
        </w:tc>
        <w:tc>
          <w:tcPr>
            <w:tcW w:w="0" w:type="auto"/>
            <w:tcMar>
              <w:top w:w="30" w:type="dxa"/>
              <w:left w:w="30" w:type="dxa"/>
              <w:bottom w:w="30" w:type="dxa"/>
              <w:right w:w="30" w:type="dxa"/>
            </w:tcMar>
            <w:vAlign w:val="bottom"/>
            <w:hideMark/>
          </w:tcPr>
          <w:p w14:paraId="25567C04" w14:textId="77777777" w:rsidR="00000000" w:rsidRDefault="00A62CB6">
            <w:pPr>
              <w:divId w:val="376901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E06B2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7AF4B6" w14:textId="77777777" w:rsidR="00000000" w:rsidRDefault="00A62CB6">
            <w:pPr>
              <w:jc w:val="right"/>
              <w:rPr>
                <w:rFonts w:eastAsia="Times New Roman"/>
                <w:sz w:val="20"/>
                <w:szCs w:val="20"/>
              </w:rPr>
            </w:pPr>
            <w:r>
              <w:rPr>
                <w:rFonts w:ascii="inherit" w:eastAsia="Times New Roman" w:hAnsi="inherit"/>
                <w:sz w:val="20"/>
                <w:szCs w:val="20"/>
              </w:rPr>
              <w:t>466.3</w:t>
            </w:r>
          </w:p>
        </w:tc>
        <w:tc>
          <w:tcPr>
            <w:tcW w:w="0" w:type="auto"/>
            <w:tcBorders>
              <w:top w:val="single" w:sz="6" w:space="0" w:color="000000"/>
              <w:bottom w:val="double" w:sz="6" w:space="0" w:color="000000"/>
            </w:tcBorders>
            <w:vAlign w:val="bottom"/>
            <w:hideMark/>
          </w:tcPr>
          <w:p w14:paraId="1D0A992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AA32086" w14:textId="77777777" w:rsidR="00000000" w:rsidRDefault="00A62CB6">
            <w:pPr>
              <w:divId w:val="547493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2391F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A3900A" w14:textId="77777777" w:rsidR="00000000" w:rsidRDefault="00A62CB6">
            <w:pPr>
              <w:jc w:val="right"/>
              <w:rPr>
                <w:rFonts w:eastAsia="Times New Roman"/>
                <w:sz w:val="20"/>
                <w:szCs w:val="20"/>
              </w:rPr>
            </w:pPr>
            <w:r>
              <w:rPr>
                <w:rFonts w:ascii="inherit" w:eastAsia="Times New Roman" w:hAnsi="inherit"/>
                <w:sz w:val="20"/>
                <w:szCs w:val="20"/>
              </w:rPr>
              <w:t>381.1</w:t>
            </w:r>
          </w:p>
        </w:tc>
        <w:tc>
          <w:tcPr>
            <w:tcW w:w="0" w:type="auto"/>
            <w:tcBorders>
              <w:top w:val="single" w:sz="6" w:space="0" w:color="000000"/>
              <w:bottom w:val="double" w:sz="6" w:space="0" w:color="000000"/>
            </w:tcBorders>
            <w:vAlign w:val="bottom"/>
            <w:hideMark/>
          </w:tcPr>
          <w:p w14:paraId="47D9AB45"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48C5587" w14:textId="77777777" w:rsidR="00000000" w:rsidRDefault="00A62CB6">
            <w:pPr>
              <w:divId w:val="1265570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B9DF42"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B697D4" w14:textId="77777777" w:rsidR="00000000" w:rsidRDefault="00A62CB6">
            <w:pPr>
              <w:jc w:val="right"/>
              <w:rPr>
                <w:rFonts w:eastAsia="Times New Roman"/>
                <w:sz w:val="20"/>
                <w:szCs w:val="20"/>
              </w:rPr>
            </w:pPr>
            <w:r>
              <w:rPr>
                <w:rFonts w:ascii="inherit" w:eastAsia="Times New Roman" w:hAnsi="inherit"/>
                <w:sz w:val="20"/>
                <w:szCs w:val="20"/>
              </w:rPr>
              <w:t>516.4</w:t>
            </w:r>
          </w:p>
        </w:tc>
        <w:tc>
          <w:tcPr>
            <w:tcW w:w="0" w:type="auto"/>
            <w:tcBorders>
              <w:top w:val="single" w:sz="6" w:space="0" w:color="000000"/>
              <w:bottom w:val="double" w:sz="6" w:space="0" w:color="000000"/>
            </w:tcBorders>
            <w:vAlign w:val="bottom"/>
            <w:hideMark/>
          </w:tcPr>
          <w:p w14:paraId="3EEB8A57" w14:textId="77777777" w:rsidR="00000000" w:rsidRDefault="00A62CB6">
            <w:pPr>
              <w:rPr>
                <w:rFonts w:eastAsia="Times New Roman"/>
                <w:sz w:val="20"/>
                <w:szCs w:val="20"/>
              </w:rPr>
            </w:pPr>
          </w:p>
        </w:tc>
      </w:tr>
      <w:tr w:rsidR="00000000" w14:paraId="07C7AA0C" w14:textId="77777777">
        <w:trPr>
          <w:divId w:val="1090615948"/>
          <w:jc w:val="center"/>
        </w:trPr>
        <w:tc>
          <w:tcPr>
            <w:tcW w:w="0" w:type="auto"/>
            <w:shd w:val="clear" w:color="auto" w:fill="CCEEFF"/>
            <w:tcMar>
              <w:top w:w="30" w:type="dxa"/>
              <w:left w:w="30" w:type="dxa"/>
              <w:bottom w:w="30" w:type="dxa"/>
              <w:right w:w="30" w:type="dxa"/>
            </w:tcMar>
            <w:vAlign w:val="bottom"/>
            <w:hideMark/>
          </w:tcPr>
          <w:p w14:paraId="0B98C8A5" w14:textId="77777777" w:rsidR="00000000" w:rsidRDefault="00A62CB6">
            <w:pPr>
              <w:divId w:val="474419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560B86" w14:textId="77777777" w:rsidR="00000000" w:rsidRDefault="00A62CB6">
            <w:pPr>
              <w:divId w:val="368267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050C9E" w14:textId="77777777" w:rsidR="00000000" w:rsidRDefault="00A62CB6">
            <w:pPr>
              <w:divId w:val="245119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C1C379" w14:textId="77777777" w:rsidR="00000000" w:rsidRDefault="00A62CB6">
            <w:pPr>
              <w:divId w:val="1022972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74A3AB" w14:textId="77777777" w:rsidR="00000000" w:rsidRDefault="00A62CB6">
            <w:pPr>
              <w:divId w:val="778186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B79F21" w14:textId="77777777" w:rsidR="00000000" w:rsidRDefault="00A62CB6">
            <w:pPr>
              <w:divId w:val="784547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607DD1" w14:textId="77777777" w:rsidR="00000000" w:rsidRDefault="00A62CB6">
            <w:pPr>
              <w:divId w:val="1573196268"/>
              <w:rPr>
                <w:rFonts w:eastAsia="Times New Roman"/>
                <w:sz w:val="20"/>
                <w:szCs w:val="20"/>
              </w:rPr>
            </w:pPr>
            <w:r>
              <w:rPr>
                <w:rFonts w:ascii="inherit" w:eastAsia="Times New Roman" w:hAnsi="inherit"/>
                <w:sz w:val="20"/>
                <w:szCs w:val="20"/>
              </w:rPr>
              <w:t> </w:t>
            </w:r>
          </w:p>
        </w:tc>
      </w:tr>
      <w:tr w:rsidR="00000000" w14:paraId="46DD5499" w14:textId="77777777">
        <w:trPr>
          <w:divId w:val="1090615948"/>
          <w:jc w:val="center"/>
        </w:trPr>
        <w:tc>
          <w:tcPr>
            <w:tcW w:w="0" w:type="auto"/>
            <w:tcMar>
              <w:top w:w="30" w:type="dxa"/>
              <w:left w:w="30" w:type="dxa"/>
              <w:bottom w:w="30" w:type="dxa"/>
              <w:right w:w="30" w:type="dxa"/>
            </w:tcMar>
            <w:vAlign w:val="bottom"/>
            <w:hideMark/>
          </w:tcPr>
          <w:p w14:paraId="11D35026" w14:textId="77777777" w:rsidR="00000000" w:rsidRDefault="00A62CB6">
            <w:pPr>
              <w:rPr>
                <w:rFonts w:eastAsia="Times New Roman"/>
                <w:sz w:val="20"/>
                <w:szCs w:val="20"/>
              </w:rPr>
            </w:pPr>
            <w:r>
              <w:rPr>
                <w:rFonts w:ascii="inherit" w:eastAsia="Times New Roman" w:hAnsi="inherit"/>
                <w:sz w:val="20"/>
                <w:szCs w:val="20"/>
              </w:rPr>
              <w:t>Outstanding letters of credit</w:t>
            </w:r>
          </w:p>
        </w:tc>
        <w:tc>
          <w:tcPr>
            <w:tcW w:w="0" w:type="auto"/>
            <w:tcMar>
              <w:top w:w="30" w:type="dxa"/>
              <w:left w:w="30" w:type="dxa"/>
              <w:bottom w:w="30" w:type="dxa"/>
              <w:right w:w="30" w:type="dxa"/>
            </w:tcMar>
            <w:vAlign w:val="bottom"/>
            <w:hideMark/>
          </w:tcPr>
          <w:p w14:paraId="72B687B6" w14:textId="77777777" w:rsidR="00000000" w:rsidRDefault="00A62CB6">
            <w:pPr>
              <w:divId w:val="183714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813D03"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0E8B81" w14:textId="77777777" w:rsidR="00000000" w:rsidRDefault="00A62CB6">
            <w:pPr>
              <w:jc w:val="right"/>
              <w:rPr>
                <w:rFonts w:eastAsia="Times New Roman"/>
                <w:sz w:val="20"/>
                <w:szCs w:val="20"/>
              </w:rPr>
            </w:pPr>
            <w:r>
              <w:rPr>
                <w:rFonts w:ascii="inherit" w:eastAsia="Times New Roman" w:hAnsi="inherit"/>
                <w:sz w:val="20"/>
                <w:szCs w:val="20"/>
              </w:rPr>
              <w:t>37.3</w:t>
            </w:r>
          </w:p>
        </w:tc>
        <w:tc>
          <w:tcPr>
            <w:tcW w:w="0" w:type="auto"/>
            <w:vAlign w:val="bottom"/>
            <w:hideMark/>
          </w:tcPr>
          <w:p w14:paraId="550AD7E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C08FB68" w14:textId="77777777" w:rsidR="00000000" w:rsidRDefault="00A62CB6">
            <w:pPr>
              <w:divId w:val="1488204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A17364"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D4760F" w14:textId="77777777" w:rsidR="00000000" w:rsidRDefault="00A62CB6">
            <w:pPr>
              <w:jc w:val="right"/>
              <w:rPr>
                <w:rFonts w:eastAsia="Times New Roman"/>
                <w:sz w:val="20"/>
                <w:szCs w:val="20"/>
              </w:rPr>
            </w:pPr>
            <w:r>
              <w:rPr>
                <w:rFonts w:ascii="inherit" w:eastAsia="Times New Roman" w:hAnsi="inherit"/>
                <w:sz w:val="20"/>
                <w:szCs w:val="20"/>
              </w:rPr>
              <w:t>33.5</w:t>
            </w:r>
          </w:p>
        </w:tc>
        <w:tc>
          <w:tcPr>
            <w:tcW w:w="0" w:type="auto"/>
            <w:vAlign w:val="bottom"/>
            <w:hideMark/>
          </w:tcPr>
          <w:p w14:paraId="64C1CFCD"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A4DC7B5" w14:textId="77777777" w:rsidR="00000000" w:rsidRDefault="00A62CB6">
            <w:pPr>
              <w:divId w:val="85150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F35B99"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0DC556" w14:textId="77777777" w:rsidR="00000000" w:rsidRDefault="00A62CB6">
            <w:pPr>
              <w:jc w:val="right"/>
              <w:rPr>
                <w:rFonts w:eastAsia="Times New Roman"/>
                <w:sz w:val="20"/>
                <w:szCs w:val="20"/>
              </w:rPr>
            </w:pPr>
            <w:r>
              <w:rPr>
                <w:rFonts w:ascii="inherit" w:eastAsia="Times New Roman" w:hAnsi="inherit"/>
                <w:sz w:val="20"/>
                <w:szCs w:val="20"/>
              </w:rPr>
              <w:t>39.9</w:t>
            </w:r>
          </w:p>
        </w:tc>
        <w:tc>
          <w:tcPr>
            <w:tcW w:w="0" w:type="auto"/>
            <w:vAlign w:val="bottom"/>
            <w:hideMark/>
          </w:tcPr>
          <w:p w14:paraId="46585C64" w14:textId="77777777" w:rsidR="00000000" w:rsidRDefault="00A62CB6">
            <w:pPr>
              <w:rPr>
                <w:rFonts w:eastAsia="Times New Roman"/>
                <w:sz w:val="20"/>
                <w:szCs w:val="20"/>
              </w:rPr>
            </w:pPr>
          </w:p>
        </w:tc>
      </w:tr>
    </w:tbl>
    <w:p w14:paraId="34035D7B" w14:textId="77777777" w:rsidR="00000000" w:rsidRDefault="00A62CB6">
      <w:pPr>
        <w:spacing w:line="288" w:lineRule="auto"/>
        <w:jc w:val="both"/>
        <w:rPr>
          <w:rFonts w:eastAsia="Times New Roman"/>
          <w:sz w:val="20"/>
          <w:szCs w:val="20"/>
        </w:rPr>
      </w:pPr>
    </w:p>
    <w:p w14:paraId="002600BE" w14:textId="77777777" w:rsidR="00000000" w:rsidRDefault="00A62CB6">
      <w:pPr>
        <w:spacing w:line="288" w:lineRule="auto"/>
        <w:jc w:val="both"/>
        <w:rPr>
          <w:rFonts w:eastAsia="Times New Roman"/>
          <w:sz w:val="20"/>
          <w:szCs w:val="20"/>
        </w:rPr>
      </w:pPr>
      <w:r>
        <w:rPr>
          <w:rFonts w:ascii="inherit" w:eastAsia="Times New Roman" w:hAnsi="inherit"/>
          <w:sz w:val="20"/>
          <w:szCs w:val="20"/>
        </w:rPr>
        <w:t>For additional information about the Company’s debt and credit facilities, refer to</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Refer to</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 xml:space="preserve">to the Condensed Consolidated Financial Statements for information about the Company’s interest </w:t>
      </w:r>
      <w:r>
        <w:rPr>
          <w:rFonts w:ascii="inherit" w:eastAsia="Times New Roman" w:hAnsi="inherit"/>
          <w:sz w:val="20"/>
          <w:szCs w:val="20"/>
        </w:rPr>
        <w:t>rate swap agreements.</w:t>
      </w:r>
    </w:p>
    <w:p w14:paraId="4CF73052" w14:textId="77777777" w:rsidR="00000000" w:rsidRDefault="00A62CB6">
      <w:pPr>
        <w:spacing w:line="288" w:lineRule="auto"/>
        <w:jc w:val="both"/>
        <w:rPr>
          <w:rFonts w:eastAsia="Times New Roman"/>
          <w:sz w:val="20"/>
          <w:szCs w:val="20"/>
        </w:rPr>
      </w:pPr>
    </w:p>
    <w:p w14:paraId="42059594"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Operating Activities</w:t>
      </w:r>
    </w:p>
    <w:p w14:paraId="6B48242E" w14:textId="77777777" w:rsidR="00000000" w:rsidRDefault="00A62CB6">
      <w:pPr>
        <w:spacing w:line="288" w:lineRule="auto"/>
        <w:jc w:val="both"/>
        <w:rPr>
          <w:rFonts w:eastAsia="Times New Roman"/>
          <w:sz w:val="20"/>
          <w:szCs w:val="20"/>
        </w:rPr>
      </w:pPr>
    </w:p>
    <w:p w14:paraId="49A0FB9C" w14:textId="77777777" w:rsidR="00000000" w:rsidRDefault="00A62CB6">
      <w:pPr>
        <w:spacing w:line="288" w:lineRule="auto"/>
        <w:jc w:val="both"/>
        <w:rPr>
          <w:rFonts w:eastAsia="Times New Roman"/>
          <w:sz w:val="20"/>
          <w:szCs w:val="20"/>
        </w:rPr>
      </w:pPr>
      <w:r>
        <w:rPr>
          <w:rFonts w:ascii="inherit" w:eastAsia="Times New Roman" w:hAnsi="inherit"/>
          <w:sz w:val="20"/>
          <w:szCs w:val="20"/>
        </w:rPr>
        <w:t>Operating activities provided net cash of</w:t>
      </w:r>
      <w:r>
        <w:rPr>
          <w:rFonts w:ascii="inherit" w:eastAsia="Times New Roman" w:hAnsi="inherit"/>
          <w:sz w:val="20"/>
          <w:szCs w:val="20"/>
        </w:rPr>
        <w:t xml:space="preserve"> </w:t>
      </w:r>
      <w:r>
        <w:rPr>
          <w:rFonts w:ascii="inherit" w:eastAsia="Times New Roman" w:hAnsi="inherit"/>
          <w:sz w:val="20"/>
          <w:szCs w:val="20"/>
        </w:rPr>
        <w:t>$348.9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$274.0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respectively.  The</w:t>
      </w:r>
      <w:r>
        <w:rPr>
          <w:rFonts w:ascii="inherit" w:eastAsia="Times New Roman" w:hAnsi="inherit"/>
          <w:sz w:val="20"/>
          <w:szCs w:val="20"/>
        </w:rPr>
        <w:t xml:space="preserve"> </w:t>
      </w:r>
      <w:r>
        <w:rPr>
          <w:rFonts w:ascii="inherit" w:eastAsia="Times New Roman" w:hAnsi="inherit"/>
          <w:sz w:val="20"/>
          <w:szCs w:val="20"/>
        </w:rPr>
        <w:t>$74.9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net cash provided by operating a</w:t>
      </w:r>
      <w:r>
        <w:rPr>
          <w:rFonts w:ascii="inherit" w:eastAsia="Times New Roman" w:hAnsi="inherit"/>
          <w:sz w:val="20"/>
          <w:szCs w:val="20"/>
        </w:rPr>
        <w:t>ctivities</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is due to changes in the following operating activities (in millions):</w:t>
      </w:r>
    </w:p>
    <w:tbl>
      <w:tblPr>
        <w:tblW w:w="5000" w:type="pct"/>
        <w:tblCellMar>
          <w:left w:w="0" w:type="dxa"/>
          <w:right w:w="0" w:type="dxa"/>
        </w:tblCellMar>
        <w:tblLook w:val="04A0" w:firstRow="1" w:lastRow="0" w:firstColumn="1" w:lastColumn="0" w:noHBand="0" w:noVBand="1"/>
      </w:tblPr>
      <w:tblGrid>
        <w:gridCol w:w="4988"/>
        <w:gridCol w:w="133"/>
        <w:gridCol w:w="835"/>
        <w:gridCol w:w="107"/>
        <w:gridCol w:w="105"/>
        <w:gridCol w:w="133"/>
        <w:gridCol w:w="835"/>
        <w:gridCol w:w="107"/>
        <w:gridCol w:w="105"/>
        <w:gridCol w:w="133"/>
        <w:gridCol w:w="718"/>
        <w:gridCol w:w="107"/>
      </w:tblGrid>
      <w:tr w:rsidR="00000000" w14:paraId="477C8289" w14:textId="77777777">
        <w:trPr>
          <w:divId w:val="911819622"/>
        </w:trPr>
        <w:tc>
          <w:tcPr>
            <w:tcW w:w="0" w:type="auto"/>
            <w:gridSpan w:val="12"/>
            <w:vAlign w:val="center"/>
            <w:hideMark/>
          </w:tcPr>
          <w:p w14:paraId="3FE17619" w14:textId="77777777" w:rsidR="00000000" w:rsidRDefault="00A62CB6">
            <w:pPr>
              <w:spacing w:line="288" w:lineRule="auto"/>
              <w:jc w:val="both"/>
              <w:rPr>
                <w:rFonts w:eastAsia="Times New Roman"/>
                <w:sz w:val="20"/>
                <w:szCs w:val="20"/>
              </w:rPr>
            </w:pPr>
          </w:p>
        </w:tc>
      </w:tr>
      <w:tr w:rsidR="00000000" w14:paraId="51A8BE65" w14:textId="77777777">
        <w:trPr>
          <w:divId w:val="911819622"/>
        </w:trPr>
        <w:tc>
          <w:tcPr>
            <w:tcW w:w="3050" w:type="pct"/>
            <w:vAlign w:val="center"/>
            <w:hideMark/>
          </w:tcPr>
          <w:p w14:paraId="0EA8995D" w14:textId="77777777" w:rsidR="00000000" w:rsidRDefault="00A62CB6">
            <w:pPr>
              <w:rPr>
                <w:rFonts w:eastAsia="Times New Roman"/>
                <w:sz w:val="20"/>
                <w:szCs w:val="20"/>
              </w:rPr>
            </w:pPr>
          </w:p>
        </w:tc>
        <w:tc>
          <w:tcPr>
            <w:tcW w:w="50" w:type="pct"/>
            <w:vAlign w:val="center"/>
            <w:hideMark/>
          </w:tcPr>
          <w:p w14:paraId="75104538" w14:textId="77777777" w:rsidR="00000000" w:rsidRDefault="00A62CB6">
            <w:pPr>
              <w:rPr>
                <w:rFonts w:eastAsia="Times New Roman"/>
                <w:sz w:val="20"/>
                <w:szCs w:val="20"/>
              </w:rPr>
            </w:pPr>
          </w:p>
        </w:tc>
        <w:tc>
          <w:tcPr>
            <w:tcW w:w="550" w:type="pct"/>
            <w:vAlign w:val="center"/>
            <w:hideMark/>
          </w:tcPr>
          <w:p w14:paraId="0C3C7DA4" w14:textId="77777777" w:rsidR="00000000" w:rsidRDefault="00A62CB6">
            <w:pPr>
              <w:rPr>
                <w:rFonts w:eastAsia="Times New Roman"/>
                <w:sz w:val="20"/>
                <w:szCs w:val="20"/>
              </w:rPr>
            </w:pPr>
          </w:p>
        </w:tc>
        <w:tc>
          <w:tcPr>
            <w:tcW w:w="50" w:type="pct"/>
            <w:vAlign w:val="center"/>
            <w:hideMark/>
          </w:tcPr>
          <w:p w14:paraId="07ACBFA5" w14:textId="77777777" w:rsidR="00000000" w:rsidRDefault="00A62CB6">
            <w:pPr>
              <w:rPr>
                <w:rFonts w:eastAsia="Times New Roman"/>
                <w:sz w:val="20"/>
                <w:szCs w:val="20"/>
              </w:rPr>
            </w:pPr>
          </w:p>
        </w:tc>
        <w:tc>
          <w:tcPr>
            <w:tcW w:w="50" w:type="pct"/>
            <w:vAlign w:val="center"/>
            <w:hideMark/>
          </w:tcPr>
          <w:p w14:paraId="0940BFDD" w14:textId="77777777" w:rsidR="00000000" w:rsidRDefault="00A62CB6">
            <w:pPr>
              <w:rPr>
                <w:rFonts w:eastAsia="Times New Roman"/>
                <w:sz w:val="20"/>
                <w:szCs w:val="20"/>
              </w:rPr>
            </w:pPr>
          </w:p>
        </w:tc>
        <w:tc>
          <w:tcPr>
            <w:tcW w:w="50" w:type="pct"/>
            <w:vAlign w:val="center"/>
            <w:hideMark/>
          </w:tcPr>
          <w:p w14:paraId="140D2721" w14:textId="77777777" w:rsidR="00000000" w:rsidRDefault="00A62CB6">
            <w:pPr>
              <w:rPr>
                <w:rFonts w:eastAsia="Times New Roman"/>
                <w:sz w:val="20"/>
                <w:szCs w:val="20"/>
              </w:rPr>
            </w:pPr>
          </w:p>
        </w:tc>
        <w:tc>
          <w:tcPr>
            <w:tcW w:w="550" w:type="pct"/>
            <w:vAlign w:val="center"/>
            <w:hideMark/>
          </w:tcPr>
          <w:p w14:paraId="57A2C60C" w14:textId="77777777" w:rsidR="00000000" w:rsidRDefault="00A62CB6">
            <w:pPr>
              <w:rPr>
                <w:rFonts w:eastAsia="Times New Roman"/>
                <w:sz w:val="20"/>
                <w:szCs w:val="20"/>
              </w:rPr>
            </w:pPr>
          </w:p>
        </w:tc>
        <w:tc>
          <w:tcPr>
            <w:tcW w:w="50" w:type="pct"/>
            <w:vAlign w:val="center"/>
            <w:hideMark/>
          </w:tcPr>
          <w:p w14:paraId="1A94A8E2" w14:textId="77777777" w:rsidR="00000000" w:rsidRDefault="00A62CB6">
            <w:pPr>
              <w:rPr>
                <w:rFonts w:eastAsia="Times New Roman"/>
                <w:sz w:val="20"/>
                <w:szCs w:val="20"/>
              </w:rPr>
            </w:pPr>
          </w:p>
        </w:tc>
        <w:tc>
          <w:tcPr>
            <w:tcW w:w="50" w:type="pct"/>
            <w:vAlign w:val="center"/>
            <w:hideMark/>
          </w:tcPr>
          <w:p w14:paraId="541F9681" w14:textId="77777777" w:rsidR="00000000" w:rsidRDefault="00A62CB6">
            <w:pPr>
              <w:rPr>
                <w:rFonts w:eastAsia="Times New Roman"/>
                <w:sz w:val="20"/>
                <w:szCs w:val="20"/>
              </w:rPr>
            </w:pPr>
          </w:p>
        </w:tc>
        <w:tc>
          <w:tcPr>
            <w:tcW w:w="50" w:type="pct"/>
            <w:vAlign w:val="center"/>
            <w:hideMark/>
          </w:tcPr>
          <w:p w14:paraId="5ADDB9BD" w14:textId="77777777" w:rsidR="00000000" w:rsidRDefault="00A62CB6">
            <w:pPr>
              <w:rPr>
                <w:rFonts w:eastAsia="Times New Roman"/>
                <w:sz w:val="20"/>
                <w:szCs w:val="20"/>
              </w:rPr>
            </w:pPr>
          </w:p>
        </w:tc>
        <w:tc>
          <w:tcPr>
            <w:tcW w:w="450" w:type="pct"/>
            <w:vAlign w:val="center"/>
            <w:hideMark/>
          </w:tcPr>
          <w:p w14:paraId="072B7090" w14:textId="77777777" w:rsidR="00000000" w:rsidRDefault="00A62CB6">
            <w:pPr>
              <w:rPr>
                <w:rFonts w:eastAsia="Times New Roman"/>
                <w:sz w:val="20"/>
                <w:szCs w:val="20"/>
              </w:rPr>
            </w:pPr>
          </w:p>
        </w:tc>
        <w:tc>
          <w:tcPr>
            <w:tcW w:w="50" w:type="pct"/>
            <w:vAlign w:val="center"/>
            <w:hideMark/>
          </w:tcPr>
          <w:p w14:paraId="288A032E" w14:textId="77777777" w:rsidR="00000000" w:rsidRDefault="00A62CB6">
            <w:pPr>
              <w:rPr>
                <w:rFonts w:eastAsia="Times New Roman"/>
                <w:sz w:val="20"/>
                <w:szCs w:val="20"/>
              </w:rPr>
            </w:pPr>
          </w:p>
        </w:tc>
      </w:tr>
      <w:tr w:rsidR="00000000" w14:paraId="7969C0B2" w14:textId="77777777">
        <w:trPr>
          <w:divId w:val="911819622"/>
        </w:trPr>
        <w:tc>
          <w:tcPr>
            <w:tcW w:w="0" w:type="auto"/>
            <w:tcMar>
              <w:top w:w="30" w:type="dxa"/>
              <w:left w:w="30" w:type="dxa"/>
              <w:bottom w:w="30" w:type="dxa"/>
              <w:right w:w="30" w:type="dxa"/>
            </w:tcMar>
            <w:vAlign w:val="bottom"/>
            <w:hideMark/>
          </w:tcPr>
          <w:p w14:paraId="519D1BDB"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342815E"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3292CC05" w14:textId="77777777">
        <w:trPr>
          <w:divId w:val="911819622"/>
        </w:trPr>
        <w:tc>
          <w:tcPr>
            <w:tcW w:w="0" w:type="auto"/>
            <w:tcMar>
              <w:top w:w="30" w:type="dxa"/>
              <w:left w:w="30" w:type="dxa"/>
              <w:bottom w:w="30" w:type="dxa"/>
              <w:right w:w="30" w:type="dxa"/>
            </w:tcMar>
            <w:vAlign w:val="bottom"/>
            <w:hideMark/>
          </w:tcPr>
          <w:p w14:paraId="69126CCA"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E4729A"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10D4308" w14:textId="77777777" w:rsidR="00000000" w:rsidRDefault="00A62CB6">
            <w:pPr>
              <w:divId w:val="18867920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D14F84"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2CE461FB" w14:textId="77777777" w:rsidR="00000000" w:rsidRDefault="00A62CB6">
            <w:pPr>
              <w:divId w:val="19067955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8FAAA8" w14:textId="77777777" w:rsidR="00000000" w:rsidRDefault="00A62CB6">
            <w:pPr>
              <w:jc w:val="center"/>
              <w:rPr>
                <w:rFonts w:eastAsia="Times New Roman"/>
                <w:sz w:val="20"/>
                <w:szCs w:val="20"/>
              </w:rPr>
            </w:pPr>
            <w:r>
              <w:rPr>
                <w:rFonts w:ascii="inherit" w:eastAsia="Times New Roman" w:hAnsi="inherit"/>
                <w:b/>
                <w:bCs/>
                <w:sz w:val="20"/>
                <w:szCs w:val="20"/>
              </w:rPr>
              <w:t>Variance</w:t>
            </w:r>
          </w:p>
        </w:tc>
      </w:tr>
      <w:tr w:rsidR="00000000" w14:paraId="37A07F29" w14:textId="77777777">
        <w:trPr>
          <w:divId w:val="911819622"/>
        </w:trPr>
        <w:tc>
          <w:tcPr>
            <w:tcW w:w="0" w:type="auto"/>
            <w:shd w:val="clear" w:color="auto" w:fill="CCEEFF"/>
            <w:tcMar>
              <w:top w:w="30" w:type="dxa"/>
              <w:left w:w="30" w:type="dxa"/>
              <w:bottom w:w="30" w:type="dxa"/>
              <w:right w:w="30" w:type="dxa"/>
            </w:tcMar>
            <w:vAlign w:val="bottom"/>
            <w:hideMark/>
          </w:tcPr>
          <w:p w14:paraId="44A99F40" w14:textId="77777777" w:rsidR="00000000" w:rsidRDefault="00A62CB6">
            <w:pPr>
              <w:jc w:val="both"/>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4F465F"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4B887A" w14:textId="77777777" w:rsidR="00000000" w:rsidRDefault="00A62CB6">
            <w:pPr>
              <w:jc w:val="right"/>
              <w:rPr>
                <w:rFonts w:eastAsia="Times New Roman"/>
                <w:sz w:val="20"/>
                <w:szCs w:val="20"/>
              </w:rPr>
            </w:pPr>
            <w:r>
              <w:rPr>
                <w:rFonts w:ascii="inherit" w:eastAsia="Times New Roman" w:hAnsi="inherit"/>
                <w:sz w:val="20"/>
                <w:szCs w:val="20"/>
              </w:rPr>
              <w:t>296.0</w:t>
            </w:r>
          </w:p>
        </w:tc>
        <w:tc>
          <w:tcPr>
            <w:tcW w:w="0" w:type="auto"/>
            <w:tcBorders>
              <w:top w:val="single" w:sz="6" w:space="0" w:color="000000"/>
            </w:tcBorders>
            <w:shd w:val="clear" w:color="auto" w:fill="CCEEFF"/>
            <w:vAlign w:val="bottom"/>
            <w:hideMark/>
          </w:tcPr>
          <w:p w14:paraId="02BF5B4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1CA987" w14:textId="77777777" w:rsidR="00000000" w:rsidRDefault="00A62CB6">
            <w:pPr>
              <w:divId w:val="228537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A05C84"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09EE78" w14:textId="77777777" w:rsidR="00000000" w:rsidRDefault="00A62CB6">
            <w:pPr>
              <w:jc w:val="right"/>
              <w:rPr>
                <w:rFonts w:eastAsia="Times New Roman"/>
                <w:sz w:val="20"/>
                <w:szCs w:val="20"/>
              </w:rPr>
            </w:pPr>
            <w:r>
              <w:rPr>
                <w:rFonts w:ascii="inherit" w:eastAsia="Times New Roman" w:hAnsi="inherit"/>
                <w:sz w:val="20"/>
                <w:szCs w:val="20"/>
              </w:rPr>
              <w:t>278.7</w:t>
            </w:r>
          </w:p>
        </w:tc>
        <w:tc>
          <w:tcPr>
            <w:tcW w:w="0" w:type="auto"/>
            <w:shd w:val="clear" w:color="auto" w:fill="CCEEFF"/>
            <w:vAlign w:val="bottom"/>
            <w:hideMark/>
          </w:tcPr>
          <w:p w14:paraId="6F0E3E78"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7F695F" w14:textId="77777777" w:rsidR="00000000" w:rsidRDefault="00A62CB6">
            <w:pPr>
              <w:divId w:val="69280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FA2B0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51198F" w14:textId="77777777" w:rsidR="00000000" w:rsidRDefault="00A62CB6">
            <w:pPr>
              <w:jc w:val="right"/>
              <w:rPr>
                <w:rFonts w:eastAsia="Times New Roman"/>
                <w:sz w:val="20"/>
                <w:szCs w:val="20"/>
              </w:rPr>
            </w:pPr>
            <w:r>
              <w:rPr>
                <w:rFonts w:ascii="inherit" w:eastAsia="Times New Roman" w:hAnsi="inherit"/>
                <w:sz w:val="20"/>
                <w:szCs w:val="20"/>
              </w:rPr>
              <w:t>17.3</w:t>
            </w:r>
          </w:p>
        </w:tc>
        <w:tc>
          <w:tcPr>
            <w:tcW w:w="0" w:type="auto"/>
            <w:shd w:val="clear" w:color="auto" w:fill="CCEEFF"/>
            <w:vAlign w:val="bottom"/>
            <w:hideMark/>
          </w:tcPr>
          <w:p w14:paraId="0C4E6C61" w14:textId="77777777" w:rsidR="00000000" w:rsidRDefault="00A62CB6">
            <w:pPr>
              <w:rPr>
                <w:rFonts w:eastAsia="Times New Roman"/>
                <w:sz w:val="20"/>
                <w:szCs w:val="20"/>
              </w:rPr>
            </w:pPr>
          </w:p>
        </w:tc>
      </w:tr>
      <w:tr w:rsidR="00000000" w14:paraId="77F983B2" w14:textId="77777777">
        <w:trPr>
          <w:divId w:val="911819622"/>
        </w:trPr>
        <w:tc>
          <w:tcPr>
            <w:tcW w:w="0" w:type="auto"/>
            <w:tcMar>
              <w:top w:w="30" w:type="dxa"/>
              <w:left w:w="30" w:type="dxa"/>
              <w:bottom w:w="30" w:type="dxa"/>
              <w:right w:w="30" w:type="dxa"/>
            </w:tcMar>
            <w:vAlign w:val="bottom"/>
            <w:hideMark/>
          </w:tcPr>
          <w:p w14:paraId="233B0B08" w14:textId="77777777" w:rsidR="00000000" w:rsidRDefault="00A62CB6">
            <w:pPr>
              <w:jc w:val="both"/>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14:paraId="2B230228" w14:textId="77777777" w:rsidR="00000000" w:rsidRDefault="00A62CB6">
            <w:pPr>
              <w:jc w:val="right"/>
              <w:rPr>
                <w:rFonts w:eastAsia="Times New Roman"/>
                <w:sz w:val="20"/>
                <w:szCs w:val="20"/>
              </w:rPr>
            </w:pPr>
            <w:r>
              <w:rPr>
                <w:rFonts w:ascii="inherit" w:eastAsia="Times New Roman" w:hAnsi="inherit"/>
                <w:sz w:val="20"/>
                <w:szCs w:val="20"/>
              </w:rPr>
              <w:t>94.8</w:t>
            </w:r>
          </w:p>
        </w:tc>
        <w:tc>
          <w:tcPr>
            <w:tcW w:w="0" w:type="auto"/>
            <w:vAlign w:val="bottom"/>
            <w:hideMark/>
          </w:tcPr>
          <w:p w14:paraId="7916809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F50D6D5" w14:textId="77777777" w:rsidR="00000000" w:rsidRDefault="00A62CB6">
            <w:pPr>
              <w:divId w:val="497308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4E9474" w14:textId="77777777" w:rsidR="00000000" w:rsidRDefault="00A62CB6">
            <w:pPr>
              <w:jc w:val="right"/>
              <w:rPr>
                <w:rFonts w:eastAsia="Times New Roman"/>
                <w:sz w:val="20"/>
                <w:szCs w:val="20"/>
              </w:rPr>
            </w:pPr>
            <w:r>
              <w:rPr>
                <w:rFonts w:ascii="inherit" w:eastAsia="Times New Roman" w:hAnsi="inherit"/>
                <w:sz w:val="20"/>
                <w:szCs w:val="20"/>
              </w:rPr>
              <w:t>86.4</w:t>
            </w:r>
          </w:p>
        </w:tc>
        <w:tc>
          <w:tcPr>
            <w:tcW w:w="0" w:type="auto"/>
            <w:vAlign w:val="bottom"/>
            <w:hideMark/>
          </w:tcPr>
          <w:p w14:paraId="60A1EF5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F67EE91" w14:textId="77777777" w:rsidR="00000000" w:rsidRDefault="00A62CB6">
            <w:pPr>
              <w:divId w:val="2133086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380439" w14:textId="77777777" w:rsidR="00000000" w:rsidRDefault="00A62CB6">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2D06C67D" w14:textId="77777777" w:rsidR="00000000" w:rsidRDefault="00A62CB6">
            <w:pPr>
              <w:rPr>
                <w:rFonts w:eastAsia="Times New Roman"/>
                <w:sz w:val="20"/>
                <w:szCs w:val="20"/>
              </w:rPr>
            </w:pPr>
          </w:p>
        </w:tc>
      </w:tr>
      <w:tr w:rsidR="00000000" w14:paraId="47E1F2CF" w14:textId="77777777">
        <w:trPr>
          <w:divId w:val="911819622"/>
        </w:trPr>
        <w:tc>
          <w:tcPr>
            <w:tcW w:w="0" w:type="auto"/>
            <w:shd w:val="clear" w:color="auto" w:fill="CCEEFF"/>
            <w:tcMar>
              <w:top w:w="30" w:type="dxa"/>
              <w:left w:w="30" w:type="dxa"/>
              <w:bottom w:w="30" w:type="dxa"/>
              <w:right w:w="30" w:type="dxa"/>
            </w:tcMar>
            <w:vAlign w:val="bottom"/>
            <w:hideMark/>
          </w:tcPr>
          <w:p w14:paraId="3A3E3F26" w14:textId="77777777" w:rsidR="00000000" w:rsidRDefault="00A62CB6">
            <w:pPr>
              <w:jc w:val="both"/>
              <w:rPr>
                <w:rFonts w:eastAsia="Times New Roman"/>
                <w:sz w:val="20"/>
                <w:szCs w:val="20"/>
              </w:rPr>
            </w:pPr>
            <w:r>
              <w:rPr>
                <w:rFonts w:ascii="inherit" w:eastAsia="Times New Roman" w:hAnsi="inherit"/>
                <w:sz w:val="20"/>
                <w:szCs w:val="20"/>
              </w:rPr>
              <w:t>Share-based compensation expense</w:t>
            </w:r>
          </w:p>
        </w:tc>
        <w:tc>
          <w:tcPr>
            <w:tcW w:w="0" w:type="auto"/>
            <w:gridSpan w:val="2"/>
            <w:shd w:val="clear" w:color="auto" w:fill="CCEEFF"/>
            <w:tcMar>
              <w:top w:w="30" w:type="dxa"/>
              <w:left w:w="30" w:type="dxa"/>
              <w:bottom w:w="30" w:type="dxa"/>
              <w:right w:w="0" w:type="dxa"/>
            </w:tcMar>
            <w:vAlign w:val="bottom"/>
            <w:hideMark/>
          </w:tcPr>
          <w:p w14:paraId="01095579" w14:textId="77777777" w:rsidR="00000000" w:rsidRDefault="00A62CB6">
            <w:pPr>
              <w:jc w:val="right"/>
              <w:rPr>
                <w:rFonts w:eastAsia="Times New Roman"/>
                <w:sz w:val="20"/>
                <w:szCs w:val="20"/>
              </w:rPr>
            </w:pPr>
            <w:r>
              <w:rPr>
                <w:rFonts w:ascii="inherit" w:eastAsia="Times New Roman" w:hAnsi="inherit"/>
                <w:sz w:val="20"/>
                <w:szCs w:val="20"/>
              </w:rPr>
              <w:t>18.4</w:t>
            </w:r>
          </w:p>
        </w:tc>
        <w:tc>
          <w:tcPr>
            <w:tcW w:w="0" w:type="auto"/>
            <w:shd w:val="clear" w:color="auto" w:fill="CCEEFF"/>
            <w:vAlign w:val="bottom"/>
            <w:hideMark/>
          </w:tcPr>
          <w:p w14:paraId="5E20AD1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9C422A" w14:textId="77777777" w:rsidR="00000000" w:rsidRDefault="00A62CB6">
            <w:pPr>
              <w:divId w:val="1018194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A31428" w14:textId="77777777" w:rsidR="00000000" w:rsidRDefault="00A62CB6">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14:paraId="324926A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C0877" w14:textId="77777777" w:rsidR="00000000" w:rsidRDefault="00A62CB6">
            <w:pPr>
              <w:divId w:val="2106460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BDA17C" w14:textId="77777777" w:rsidR="00000000" w:rsidRDefault="00A62CB6">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09E8ED3D" w14:textId="77777777" w:rsidR="00000000" w:rsidRDefault="00A62CB6">
            <w:pPr>
              <w:rPr>
                <w:rFonts w:eastAsia="Times New Roman"/>
                <w:sz w:val="20"/>
                <w:szCs w:val="20"/>
              </w:rPr>
            </w:pPr>
          </w:p>
        </w:tc>
      </w:tr>
      <w:tr w:rsidR="00000000" w14:paraId="2CEB6C5A" w14:textId="77777777">
        <w:trPr>
          <w:divId w:val="911819622"/>
        </w:trPr>
        <w:tc>
          <w:tcPr>
            <w:tcW w:w="0" w:type="auto"/>
            <w:tcMar>
              <w:top w:w="30" w:type="dxa"/>
              <w:left w:w="30" w:type="dxa"/>
              <w:bottom w:w="30" w:type="dxa"/>
              <w:right w:w="30" w:type="dxa"/>
            </w:tcMar>
            <w:vAlign w:val="bottom"/>
            <w:hideMark/>
          </w:tcPr>
          <w:p w14:paraId="422CCB23" w14:textId="77777777" w:rsidR="00000000" w:rsidRDefault="00A62CB6">
            <w:pPr>
              <w:jc w:val="both"/>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4B79D2AF" w14:textId="77777777" w:rsidR="00000000" w:rsidRDefault="00A62CB6">
            <w:pPr>
              <w:jc w:val="right"/>
              <w:rPr>
                <w:rFonts w:eastAsia="Times New Roman"/>
                <w:sz w:val="20"/>
                <w:szCs w:val="20"/>
              </w:rPr>
            </w:pPr>
            <w:r>
              <w:rPr>
                <w:rFonts w:ascii="inherit" w:eastAsia="Times New Roman" w:hAnsi="inherit"/>
                <w:sz w:val="20"/>
                <w:szCs w:val="20"/>
              </w:rPr>
              <w:t>10.2</w:t>
            </w:r>
          </w:p>
        </w:tc>
        <w:tc>
          <w:tcPr>
            <w:tcW w:w="0" w:type="auto"/>
            <w:vAlign w:val="bottom"/>
            <w:hideMark/>
          </w:tcPr>
          <w:p w14:paraId="1B945CAB"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5B3BE7A" w14:textId="77777777" w:rsidR="00000000" w:rsidRDefault="00A62CB6">
            <w:pPr>
              <w:divId w:val="1625886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9F0431" w14:textId="77777777" w:rsidR="00000000" w:rsidRDefault="00A62CB6">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14:paraId="1E70BCA5"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01CEB2" w14:textId="77777777" w:rsidR="00000000" w:rsidRDefault="00A62CB6">
            <w:pPr>
              <w:divId w:val="1392264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636AD0" w14:textId="77777777" w:rsidR="00000000" w:rsidRDefault="00A62CB6">
            <w:pPr>
              <w:jc w:val="right"/>
              <w:rPr>
                <w:rFonts w:eastAsia="Times New Roman"/>
                <w:sz w:val="20"/>
                <w:szCs w:val="20"/>
              </w:rPr>
            </w:pPr>
            <w:r>
              <w:rPr>
                <w:rFonts w:ascii="inherit" w:eastAsia="Times New Roman" w:hAnsi="inherit"/>
                <w:sz w:val="20"/>
                <w:szCs w:val="20"/>
              </w:rPr>
              <w:t>12.5</w:t>
            </w:r>
          </w:p>
        </w:tc>
        <w:tc>
          <w:tcPr>
            <w:tcW w:w="0" w:type="auto"/>
            <w:vAlign w:val="bottom"/>
            <w:hideMark/>
          </w:tcPr>
          <w:p w14:paraId="770599D5" w14:textId="77777777" w:rsidR="00000000" w:rsidRDefault="00A62CB6">
            <w:pPr>
              <w:rPr>
                <w:rFonts w:eastAsia="Times New Roman"/>
                <w:sz w:val="20"/>
                <w:szCs w:val="20"/>
              </w:rPr>
            </w:pPr>
          </w:p>
        </w:tc>
      </w:tr>
      <w:tr w:rsidR="00000000" w14:paraId="2AA653B3" w14:textId="77777777">
        <w:trPr>
          <w:divId w:val="911819622"/>
        </w:trPr>
        <w:tc>
          <w:tcPr>
            <w:tcW w:w="0" w:type="auto"/>
            <w:shd w:val="clear" w:color="auto" w:fill="CCEEFF"/>
            <w:tcMar>
              <w:top w:w="30" w:type="dxa"/>
              <w:left w:w="30" w:type="dxa"/>
              <w:bottom w:w="30" w:type="dxa"/>
              <w:right w:w="30" w:type="dxa"/>
            </w:tcMar>
            <w:vAlign w:val="bottom"/>
            <w:hideMark/>
          </w:tcPr>
          <w:p w14:paraId="5EA888CB" w14:textId="77777777" w:rsidR="00000000" w:rsidRDefault="00A62CB6">
            <w:pPr>
              <w:jc w:val="both"/>
              <w:rPr>
                <w:rFonts w:eastAsia="Times New Roman"/>
                <w:sz w:val="20"/>
                <w:szCs w:val="20"/>
              </w:rPr>
            </w:pPr>
            <w:r>
              <w:rPr>
                <w:rFonts w:ascii="inherit" w:eastAsia="Times New Roman" w:hAnsi="inherit"/>
                <w:sz w:val="20"/>
                <w:szCs w:val="20"/>
              </w:rPr>
              <w:t>Inventories and accounts payable</w:t>
            </w:r>
          </w:p>
        </w:tc>
        <w:tc>
          <w:tcPr>
            <w:tcW w:w="0" w:type="auto"/>
            <w:gridSpan w:val="2"/>
            <w:shd w:val="clear" w:color="auto" w:fill="CCEEFF"/>
            <w:tcMar>
              <w:top w:w="30" w:type="dxa"/>
              <w:left w:w="30" w:type="dxa"/>
              <w:bottom w:w="30" w:type="dxa"/>
              <w:right w:w="0" w:type="dxa"/>
            </w:tcMar>
            <w:vAlign w:val="bottom"/>
            <w:hideMark/>
          </w:tcPr>
          <w:p w14:paraId="0294B442" w14:textId="77777777" w:rsidR="00000000" w:rsidRDefault="00A62CB6">
            <w:pPr>
              <w:jc w:val="right"/>
              <w:rPr>
                <w:rFonts w:eastAsia="Times New Roman"/>
                <w:sz w:val="20"/>
                <w:szCs w:val="20"/>
              </w:rPr>
            </w:pPr>
            <w:r>
              <w:rPr>
                <w:rFonts w:ascii="inherit" w:eastAsia="Times New Roman" w:hAnsi="inherit"/>
                <w:sz w:val="20"/>
                <w:szCs w:val="20"/>
              </w:rPr>
              <w:t>(82.1</w:t>
            </w:r>
          </w:p>
        </w:tc>
        <w:tc>
          <w:tcPr>
            <w:tcW w:w="0" w:type="auto"/>
            <w:shd w:val="clear" w:color="auto" w:fill="CCEEFF"/>
            <w:tcMar>
              <w:top w:w="30" w:type="dxa"/>
              <w:left w:w="0" w:type="dxa"/>
              <w:bottom w:w="30" w:type="dxa"/>
              <w:right w:w="30" w:type="dxa"/>
            </w:tcMar>
            <w:vAlign w:val="bottom"/>
            <w:hideMark/>
          </w:tcPr>
          <w:p w14:paraId="1DD3F9A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1D65EB" w14:textId="77777777" w:rsidR="00000000" w:rsidRDefault="00A62CB6">
            <w:pPr>
              <w:divId w:val="789278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DBC894" w14:textId="77777777" w:rsidR="00000000" w:rsidRDefault="00A62CB6">
            <w:pPr>
              <w:jc w:val="right"/>
              <w:rPr>
                <w:rFonts w:eastAsia="Times New Roman"/>
                <w:sz w:val="20"/>
                <w:szCs w:val="20"/>
              </w:rPr>
            </w:pPr>
            <w:r>
              <w:rPr>
                <w:rFonts w:ascii="inherit" w:eastAsia="Times New Roman" w:hAnsi="inherit"/>
                <w:sz w:val="20"/>
                <w:szCs w:val="20"/>
              </w:rPr>
              <w:t>(106.0</w:t>
            </w:r>
          </w:p>
        </w:tc>
        <w:tc>
          <w:tcPr>
            <w:tcW w:w="0" w:type="auto"/>
            <w:shd w:val="clear" w:color="auto" w:fill="CCEEFF"/>
            <w:tcMar>
              <w:top w:w="30" w:type="dxa"/>
              <w:left w:w="0" w:type="dxa"/>
              <w:bottom w:w="30" w:type="dxa"/>
              <w:right w:w="30" w:type="dxa"/>
            </w:tcMar>
            <w:vAlign w:val="bottom"/>
            <w:hideMark/>
          </w:tcPr>
          <w:p w14:paraId="6CAAB84B"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C6D0FFA" w14:textId="77777777" w:rsidR="00000000" w:rsidRDefault="00A62CB6">
            <w:pPr>
              <w:divId w:val="1174996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0AD80B" w14:textId="77777777" w:rsidR="00000000" w:rsidRDefault="00A62CB6">
            <w:pPr>
              <w:jc w:val="right"/>
              <w:rPr>
                <w:rFonts w:eastAsia="Times New Roman"/>
                <w:sz w:val="20"/>
                <w:szCs w:val="20"/>
              </w:rPr>
            </w:pPr>
            <w:r>
              <w:rPr>
                <w:rFonts w:ascii="inherit" w:eastAsia="Times New Roman" w:hAnsi="inherit"/>
                <w:sz w:val="20"/>
                <w:szCs w:val="20"/>
              </w:rPr>
              <w:t>23.9</w:t>
            </w:r>
          </w:p>
        </w:tc>
        <w:tc>
          <w:tcPr>
            <w:tcW w:w="0" w:type="auto"/>
            <w:shd w:val="clear" w:color="auto" w:fill="CCEEFF"/>
            <w:vAlign w:val="bottom"/>
            <w:hideMark/>
          </w:tcPr>
          <w:p w14:paraId="4E0ED8F7" w14:textId="77777777" w:rsidR="00000000" w:rsidRDefault="00A62CB6">
            <w:pPr>
              <w:rPr>
                <w:rFonts w:eastAsia="Times New Roman"/>
                <w:sz w:val="20"/>
                <w:szCs w:val="20"/>
              </w:rPr>
            </w:pPr>
          </w:p>
        </w:tc>
      </w:tr>
      <w:tr w:rsidR="00000000" w14:paraId="16C24892" w14:textId="77777777">
        <w:trPr>
          <w:divId w:val="911819622"/>
        </w:trPr>
        <w:tc>
          <w:tcPr>
            <w:tcW w:w="0" w:type="auto"/>
            <w:tcMar>
              <w:top w:w="30" w:type="dxa"/>
              <w:left w:w="30" w:type="dxa"/>
              <w:bottom w:w="30" w:type="dxa"/>
              <w:right w:w="30" w:type="dxa"/>
            </w:tcMar>
            <w:vAlign w:val="bottom"/>
            <w:hideMark/>
          </w:tcPr>
          <w:p w14:paraId="49E5B6F2" w14:textId="77777777" w:rsidR="00000000" w:rsidRDefault="00A62CB6">
            <w:pPr>
              <w:jc w:val="both"/>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14:paraId="0CA82F3E" w14:textId="77777777" w:rsidR="00000000" w:rsidRDefault="00A62CB6">
            <w:pPr>
              <w:jc w:val="right"/>
              <w:rPr>
                <w:rFonts w:eastAsia="Times New Roman"/>
                <w:sz w:val="20"/>
                <w:szCs w:val="20"/>
              </w:rPr>
            </w:pPr>
            <w:r>
              <w:rPr>
                <w:rFonts w:ascii="inherit" w:eastAsia="Times New Roman" w:hAnsi="inherit"/>
                <w:sz w:val="20"/>
                <w:szCs w:val="20"/>
              </w:rPr>
              <w:t>19.4</w:t>
            </w:r>
          </w:p>
        </w:tc>
        <w:tc>
          <w:tcPr>
            <w:tcW w:w="0" w:type="auto"/>
            <w:vAlign w:val="bottom"/>
            <w:hideMark/>
          </w:tcPr>
          <w:p w14:paraId="2B292262"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418E0AB" w14:textId="77777777" w:rsidR="00000000" w:rsidRDefault="00A62CB6">
            <w:pPr>
              <w:divId w:val="760415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6FDC82" w14:textId="77777777" w:rsidR="00000000" w:rsidRDefault="00A62CB6">
            <w:pPr>
              <w:jc w:val="right"/>
              <w:rPr>
                <w:rFonts w:eastAsia="Times New Roman"/>
                <w:sz w:val="20"/>
                <w:szCs w:val="20"/>
              </w:rPr>
            </w:pPr>
            <w:r>
              <w:rPr>
                <w:rFonts w:ascii="inherit" w:eastAsia="Times New Roman" w:hAnsi="inherit"/>
                <w:sz w:val="20"/>
                <w:szCs w:val="20"/>
              </w:rPr>
              <w:t>(15.1</w:t>
            </w:r>
          </w:p>
        </w:tc>
        <w:tc>
          <w:tcPr>
            <w:tcW w:w="0" w:type="auto"/>
            <w:tcMar>
              <w:top w:w="30" w:type="dxa"/>
              <w:left w:w="0" w:type="dxa"/>
              <w:bottom w:w="30" w:type="dxa"/>
              <w:right w:w="30" w:type="dxa"/>
            </w:tcMar>
            <w:vAlign w:val="bottom"/>
            <w:hideMark/>
          </w:tcPr>
          <w:p w14:paraId="436B3FA4"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755D4F" w14:textId="77777777" w:rsidR="00000000" w:rsidRDefault="00A62CB6">
            <w:pPr>
              <w:divId w:val="1400247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9544D" w14:textId="77777777" w:rsidR="00000000" w:rsidRDefault="00A62CB6">
            <w:pPr>
              <w:jc w:val="right"/>
              <w:rPr>
                <w:rFonts w:eastAsia="Times New Roman"/>
                <w:sz w:val="20"/>
                <w:szCs w:val="20"/>
              </w:rPr>
            </w:pPr>
            <w:r>
              <w:rPr>
                <w:rFonts w:ascii="inherit" w:eastAsia="Times New Roman" w:hAnsi="inherit"/>
                <w:sz w:val="20"/>
                <w:szCs w:val="20"/>
              </w:rPr>
              <w:t>34.5</w:t>
            </w:r>
          </w:p>
        </w:tc>
        <w:tc>
          <w:tcPr>
            <w:tcW w:w="0" w:type="auto"/>
            <w:vAlign w:val="bottom"/>
            <w:hideMark/>
          </w:tcPr>
          <w:p w14:paraId="2073D515" w14:textId="77777777" w:rsidR="00000000" w:rsidRDefault="00A62CB6">
            <w:pPr>
              <w:rPr>
                <w:rFonts w:eastAsia="Times New Roman"/>
                <w:sz w:val="20"/>
                <w:szCs w:val="20"/>
              </w:rPr>
            </w:pPr>
          </w:p>
        </w:tc>
      </w:tr>
      <w:tr w:rsidR="00000000" w14:paraId="1F02462E" w14:textId="77777777">
        <w:trPr>
          <w:divId w:val="911819622"/>
        </w:trPr>
        <w:tc>
          <w:tcPr>
            <w:tcW w:w="0" w:type="auto"/>
            <w:shd w:val="clear" w:color="auto" w:fill="CCEEFF"/>
            <w:tcMar>
              <w:top w:w="30" w:type="dxa"/>
              <w:left w:w="30" w:type="dxa"/>
              <w:bottom w:w="30" w:type="dxa"/>
              <w:right w:w="30" w:type="dxa"/>
            </w:tcMar>
            <w:vAlign w:val="bottom"/>
            <w:hideMark/>
          </w:tcPr>
          <w:p w14:paraId="3666B685" w14:textId="77777777" w:rsidR="00000000" w:rsidRDefault="00A62CB6">
            <w:pPr>
              <w:jc w:val="both"/>
              <w:rPr>
                <w:rFonts w:eastAsia="Times New Roman"/>
                <w:sz w:val="20"/>
                <w:szCs w:val="20"/>
              </w:rPr>
            </w:pPr>
            <w:r>
              <w:rPr>
                <w:rFonts w:ascii="inherit" w:eastAsia="Times New Roman" w:hAnsi="inherit"/>
                <w:sz w:val="20"/>
                <w:szCs w:val="20"/>
              </w:rPr>
              <w:t>Accrued expenses</w:t>
            </w:r>
          </w:p>
        </w:tc>
        <w:tc>
          <w:tcPr>
            <w:tcW w:w="0" w:type="auto"/>
            <w:gridSpan w:val="2"/>
            <w:shd w:val="clear" w:color="auto" w:fill="CCEEFF"/>
            <w:tcMar>
              <w:top w:w="30" w:type="dxa"/>
              <w:left w:w="30" w:type="dxa"/>
              <w:bottom w:w="30" w:type="dxa"/>
              <w:right w:w="0" w:type="dxa"/>
            </w:tcMar>
            <w:vAlign w:val="bottom"/>
            <w:hideMark/>
          </w:tcPr>
          <w:p w14:paraId="1D74EFF9" w14:textId="77777777" w:rsidR="00000000" w:rsidRDefault="00A62CB6">
            <w:pPr>
              <w:jc w:val="right"/>
              <w:rPr>
                <w:rFonts w:eastAsia="Times New Roman"/>
                <w:sz w:val="20"/>
                <w:szCs w:val="20"/>
              </w:rPr>
            </w:pPr>
            <w:r>
              <w:rPr>
                <w:rFonts w:ascii="inherit" w:eastAsia="Times New Roman" w:hAnsi="inherit"/>
                <w:sz w:val="20"/>
                <w:szCs w:val="20"/>
              </w:rPr>
              <w:t>(49.0</w:t>
            </w:r>
          </w:p>
        </w:tc>
        <w:tc>
          <w:tcPr>
            <w:tcW w:w="0" w:type="auto"/>
            <w:shd w:val="clear" w:color="auto" w:fill="CCEEFF"/>
            <w:tcMar>
              <w:top w:w="30" w:type="dxa"/>
              <w:left w:w="0" w:type="dxa"/>
              <w:bottom w:w="30" w:type="dxa"/>
              <w:right w:w="30" w:type="dxa"/>
            </w:tcMar>
            <w:vAlign w:val="bottom"/>
            <w:hideMark/>
          </w:tcPr>
          <w:p w14:paraId="2A26ED43"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68F9F5" w14:textId="77777777" w:rsidR="00000000" w:rsidRDefault="00A62CB6">
            <w:pPr>
              <w:divId w:val="1320187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4A04F3" w14:textId="77777777" w:rsidR="00000000" w:rsidRDefault="00A62CB6">
            <w:pPr>
              <w:jc w:val="right"/>
              <w:rPr>
                <w:rFonts w:eastAsia="Times New Roman"/>
                <w:sz w:val="20"/>
                <w:szCs w:val="20"/>
              </w:rPr>
            </w:pPr>
            <w:r>
              <w:rPr>
                <w:rFonts w:ascii="inherit" w:eastAsia="Times New Roman" w:hAnsi="inherit"/>
                <w:sz w:val="20"/>
                <w:szCs w:val="20"/>
              </w:rPr>
              <w:t>(12.8</w:t>
            </w:r>
          </w:p>
        </w:tc>
        <w:tc>
          <w:tcPr>
            <w:tcW w:w="0" w:type="auto"/>
            <w:shd w:val="clear" w:color="auto" w:fill="CCEEFF"/>
            <w:tcMar>
              <w:top w:w="30" w:type="dxa"/>
              <w:left w:w="0" w:type="dxa"/>
              <w:bottom w:w="30" w:type="dxa"/>
              <w:right w:w="30" w:type="dxa"/>
            </w:tcMar>
            <w:vAlign w:val="bottom"/>
            <w:hideMark/>
          </w:tcPr>
          <w:p w14:paraId="32AC82B2"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1EA4C9" w14:textId="77777777" w:rsidR="00000000" w:rsidRDefault="00A62CB6">
            <w:pPr>
              <w:divId w:val="1653295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A464C5" w14:textId="77777777" w:rsidR="00000000" w:rsidRDefault="00A62CB6">
            <w:pPr>
              <w:jc w:val="right"/>
              <w:rPr>
                <w:rFonts w:eastAsia="Times New Roman"/>
                <w:sz w:val="20"/>
                <w:szCs w:val="20"/>
              </w:rPr>
            </w:pPr>
            <w:r>
              <w:rPr>
                <w:rFonts w:ascii="inherit" w:eastAsia="Times New Roman" w:hAnsi="inherit"/>
                <w:sz w:val="20"/>
                <w:szCs w:val="20"/>
              </w:rPr>
              <w:t>(36.2</w:t>
            </w:r>
          </w:p>
        </w:tc>
        <w:tc>
          <w:tcPr>
            <w:tcW w:w="0" w:type="auto"/>
            <w:shd w:val="clear" w:color="auto" w:fill="CCEEFF"/>
            <w:tcMar>
              <w:top w:w="30" w:type="dxa"/>
              <w:left w:w="0" w:type="dxa"/>
              <w:bottom w:w="30" w:type="dxa"/>
              <w:right w:w="30" w:type="dxa"/>
            </w:tcMar>
            <w:vAlign w:val="bottom"/>
            <w:hideMark/>
          </w:tcPr>
          <w:p w14:paraId="3EBACAC9" w14:textId="77777777" w:rsidR="00000000" w:rsidRDefault="00A62CB6">
            <w:pPr>
              <w:rPr>
                <w:rFonts w:eastAsia="Times New Roman"/>
                <w:sz w:val="20"/>
                <w:szCs w:val="20"/>
              </w:rPr>
            </w:pPr>
            <w:r>
              <w:rPr>
                <w:rFonts w:ascii="inherit" w:eastAsia="Times New Roman" w:hAnsi="inherit"/>
                <w:sz w:val="20"/>
                <w:szCs w:val="20"/>
              </w:rPr>
              <w:t>)</w:t>
            </w:r>
          </w:p>
        </w:tc>
      </w:tr>
      <w:tr w:rsidR="00000000" w14:paraId="7ACA1A2B" w14:textId="77777777">
        <w:trPr>
          <w:divId w:val="911819622"/>
        </w:trPr>
        <w:tc>
          <w:tcPr>
            <w:tcW w:w="0" w:type="auto"/>
            <w:tcMar>
              <w:top w:w="30" w:type="dxa"/>
              <w:left w:w="30" w:type="dxa"/>
              <w:bottom w:w="30" w:type="dxa"/>
              <w:right w:w="30" w:type="dxa"/>
            </w:tcMar>
            <w:vAlign w:val="bottom"/>
            <w:hideMark/>
          </w:tcPr>
          <w:p w14:paraId="354B1F4A" w14:textId="77777777" w:rsidR="00000000" w:rsidRDefault="00A62CB6">
            <w:pPr>
              <w:jc w:val="both"/>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1DFC25CA" w14:textId="77777777" w:rsidR="00000000" w:rsidRDefault="00A62CB6">
            <w:pPr>
              <w:jc w:val="right"/>
              <w:rPr>
                <w:rFonts w:eastAsia="Times New Roman"/>
                <w:sz w:val="20"/>
                <w:szCs w:val="20"/>
              </w:rPr>
            </w:pPr>
            <w:r>
              <w:rPr>
                <w:rFonts w:ascii="inherit" w:eastAsia="Times New Roman" w:hAnsi="inherit"/>
                <w:sz w:val="20"/>
                <w:szCs w:val="20"/>
              </w:rPr>
              <w:t>45.9</w:t>
            </w:r>
          </w:p>
        </w:tc>
        <w:tc>
          <w:tcPr>
            <w:tcW w:w="0" w:type="auto"/>
            <w:vAlign w:val="bottom"/>
            <w:hideMark/>
          </w:tcPr>
          <w:p w14:paraId="6D4269EE"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27E6CE77" w14:textId="77777777" w:rsidR="00000000" w:rsidRDefault="00A62CB6">
            <w:pPr>
              <w:divId w:val="1345324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8B8093" w14:textId="77777777" w:rsidR="00000000" w:rsidRDefault="00A62CB6">
            <w:pPr>
              <w:jc w:val="right"/>
              <w:rPr>
                <w:rFonts w:eastAsia="Times New Roman"/>
                <w:sz w:val="20"/>
                <w:szCs w:val="20"/>
              </w:rPr>
            </w:pPr>
            <w:r>
              <w:rPr>
                <w:rFonts w:ascii="inherit" w:eastAsia="Times New Roman" w:hAnsi="inherit"/>
                <w:sz w:val="20"/>
                <w:szCs w:val="20"/>
              </w:rPr>
              <w:t>23.9</w:t>
            </w:r>
          </w:p>
        </w:tc>
        <w:tc>
          <w:tcPr>
            <w:tcW w:w="0" w:type="auto"/>
            <w:vAlign w:val="bottom"/>
            <w:hideMark/>
          </w:tcPr>
          <w:p w14:paraId="6ED05CF8"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A8B8091" w14:textId="77777777" w:rsidR="00000000" w:rsidRDefault="00A62CB6">
            <w:pPr>
              <w:divId w:val="53407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D018DC" w14:textId="77777777" w:rsidR="00000000" w:rsidRDefault="00A62CB6">
            <w:pPr>
              <w:jc w:val="right"/>
              <w:rPr>
                <w:rFonts w:eastAsia="Times New Roman"/>
                <w:sz w:val="20"/>
                <w:szCs w:val="20"/>
              </w:rPr>
            </w:pPr>
            <w:r>
              <w:rPr>
                <w:rFonts w:ascii="inherit" w:eastAsia="Times New Roman" w:hAnsi="inherit"/>
                <w:sz w:val="20"/>
                <w:szCs w:val="20"/>
              </w:rPr>
              <w:t>22.0</w:t>
            </w:r>
          </w:p>
        </w:tc>
        <w:tc>
          <w:tcPr>
            <w:tcW w:w="0" w:type="auto"/>
            <w:vAlign w:val="bottom"/>
            <w:hideMark/>
          </w:tcPr>
          <w:p w14:paraId="1E569620" w14:textId="77777777" w:rsidR="00000000" w:rsidRDefault="00A62CB6">
            <w:pPr>
              <w:rPr>
                <w:rFonts w:eastAsia="Times New Roman"/>
                <w:sz w:val="20"/>
                <w:szCs w:val="20"/>
              </w:rPr>
            </w:pPr>
          </w:p>
        </w:tc>
      </w:tr>
      <w:tr w:rsidR="00000000" w14:paraId="6CB87A7A" w14:textId="77777777">
        <w:trPr>
          <w:divId w:val="911819622"/>
        </w:trPr>
        <w:tc>
          <w:tcPr>
            <w:tcW w:w="0" w:type="auto"/>
            <w:shd w:val="clear" w:color="auto" w:fill="CCEEFF"/>
            <w:tcMar>
              <w:top w:w="30" w:type="dxa"/>
              <w:left w:w="30" w:type="dxa"/>
              <w:bottom w:w="30" w:type="dxa"/>
              <w:right w:w="30" w:type="dxa"/>
            </w:tcMar>
            <w:vAlign w:val="bottom"/>
            <w:hideMark/>
          </w:tcPr>
          <w:p w14:paraId="365AEDF1" w14:textId="77777777" w:rsidR="00000000" w:rsidRDefault="00A62CB6">
            <w:pPr>
              <w:jc w:val="both"/>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66F604" w14:textId="77777777" w:rsidR="00000000" w:rsidRDefault="00A62CB6">
            <w:pPr>
              <w:jc w:val="right"/>
              <w:rPr>
                <w:rFonts w:eastAsia="Times New Roman"/>
                <w:sz w:val="20"/>
                <w:szCs w:val="20"/>
              </w:rPr>
            </w:pPr>
            <w:r>
              <w:rPr>
                <w:rFonts w:ascii="inherit" w:eastAsia="Times New Roman" w:hAnsi="inherit"/>
                <w:sz w:val="20"/>
                <w:szCs w:val="20"/>
              </w:rPr>
              <w:t>(4.7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DF8CB8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A4A5E1" w14:textId="77777777" w:rsidR="00000000" w:rsidRDefault="00A62CB6">
            <w:pPr>
              <w:divId w:val="568031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7C662E" w14:textId="77777777" w:rsidR="00000000" w:rsidRDefault="00A62CB6">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shd w:val="clear" w:color="auto" w:fill="CCEEFF"/>
            <w:vAlign w:val="bottom"/>
            <w:hideMark/>
          </w:tcPr>
          <w:p w14:paraId="1668CA7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2B9284" w14:textId="77777777" w:rsidR="00000000" w:rsidRDefault="00A62CB6">
            <w:pPr>
              <w:divId w:val="1858929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A0ABA5" w14:textId="77777777" w:rsidR="00000000" w:rsidRDefault="00A62CB6">
            <w:pPr>
              <w:jc w:val="right"/>
              <w:rPr>
                <w:rFonts w:eastAsia="Times New Roman"/>
                <w:sz w:val="20"/>
                <w:szCs w:val="20"/>
              </w:rPr>
            </w:pPr>
            <w:r>
              <w:rPr>
                <w:rFonts w:ascii="inherit" w:eastAsia="Times New Roman" w:hAnsi="inherit"/>
                <w:sz w:val="20"/>
                <w:szCs w:val="20"/>
              </w:rPr>
              <w:t>(9.5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DE59CAC" w14:textId="77777777" w:rsidR="00000000" w:rsidRDefault="00A62CB6">
            <w:pPr>
              <w:rPr>
                <w:rFonts w:eastAsia="Times New Roman"/>
                <w:sz w:val="20"/>
                <w:szCs w:val="20"/>
              </w:rPr>
            </w:pPr>
            <w:r>
              <w:rPr>
                <w:rFonts w:ascii="inherit" w:eastAsia="Times New Roman" w:hAnsi="inherit"/>
                <w:sz w:val="20"/>
                <w:szCs w:val="20"/>
              </w:rPr>
              <w:t>)</w:t>
            </w:r>
          </w:p>
        </w:tc>
      </w:tr>
      <w:tr w:rsidR="00000000" w14:paraId="22BBD019" w14:textId="77777777">
        <w:trPr>
          <w:divId w:val="911819622"/>
        </w:trPr>
        <w:tc>
          <w:tcPr>
            <w:tcW w:w="0" w:type="auto"/>
            <w:tcMar>
              <w:top w:w="30" w:type="dxa"/>
              <w:left w:w="300" w:type="dxa"/>
              <w:bottom w:w="30" w:type="dxa"/>
              <w:right w:w="30" w:type="dxa"/>
            </w:tcMar>
            <w:vAlign w:val="bottom"/>
            <w:hideMark/>
          </w:tcPr>
          <w:p w14:paraId="7C3F8E3B" w14:textId="77777777" w:rsidR="00000000" w:rsidRDefault="00A62CB6">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406DA3"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BAD7F7" w14:textId="77777777" w:rsidR="00000000" w:rsidRDefault="00A62CB6">
            <w:pPr>
              <w:jc w:val="right"/>
              <w:rPr>
                <w:rFonts w:eastAsia="Times New Roman"/>
                <w:sz w:val="20"/>
                <w:szCs w:val="20"/>
              </w:rPr>
            </w:pPr>
            <w:r>
              <w:rPr>
                <w:rFonts w:ascii="inherit" w:eastAsia="Times New Roman" w:hAnsi="inherit"/>
                <w:sz w:val="20"/>
                <w:szCs w:val="20"/>
              </w:rPr>
              <w:t>348.9</w:t>
            </w:r>
          </w:p>
        </w:tc>
        <w:tc>
          <w:tcPr>
            <w:tcW w:w="0" w:type="auto"/>
            <w:tcBorders>
              <w:top w:val="single" w:sz="6" w:space="0" w:color="000000"/>
              <w:bottom w:val="double" w:sz="6" w:space="0" w:color="000000"/>
            </w:tcBorders>
            <w:vAlign w:val="bottom"/>
            <w:hideMark/>
          </w:tcPr>
          <w:p w14:paraId="69FBD8B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DB621AC" w14:textId="77777777" w:rsidR="00000000" w:rsidRDefault="00A62CB6">
            <w:pPr>
              <w:divId w:val="437527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36B5F9"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F00048" w14:textId="77777777" w:rsidR="00000000" w:rsidRDefault="00A62CB6">
            <w:pPr>
              <w:jc w:val="right"/>
              <w:rPr>
                <w:rFonts w:eastAsia="Times New Roman"/>
                <w:sz w:val="20"/>
                <w:szCs w:val="20"/>
              </w:rPr>
            </w:pPr>
            <w:r>
              <w:rPr>
                <w:rFonts w:ascii="inherit" w:eastAsia="Times New Roman" w:hAnsi="inherit"/>
                <w:sz w:val="20"/>
                <w:szCs w:val="20"/>
              </w:rPr>
              <w:t>274.0</w:t>
            </w:r>
          </w:p>
        </w:tc>
        <w:tc>
          <w:tcPr>
            <w:tcW w:w="0" w:type="auto"/>
            <w:tcBorders>
              <w:top w:val="single" w:sz="6" w:space="0" w:color="000000"/>
              <w:bottom w:val="double" w:sz="6" w:space="0" w:color="000000"/>
            </w:tcBorders>
            <w:vAlign w:val="bottom"/>
            <w:hideMark/>
          </w:tcPr>
          <w:p w14:paraId="1247701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59A338EE" w14:textId="77777777" w:rsidR="00000000" w:rsidRDefault="00A62CB6">
            <w:pPr>
              <w:divId w:val="21178680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CBF85C"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D03C72C" w14:textId="77777777" w:rsidR="00000000" w:rsidRDefault="00A62CB6">
            <w:pPr>
              <w:jc w:val="right"/>
              <w:rPr>
                <w:rFonts w:eastAsia="Times New Roman"/>
                <w:sz w:val="20"/>
                <w:szCs w:val="20"/>
              </w:rPr>
            </w:pPr>
            <w:r>
              <w:rPr>
                <w:rFonts w:ascii="inherit" w:eastAsia="Times New Roman" w:hAnsi="inherit"/>
                <w:sz w:val="20"/>
                <w:szCs w:val="20"/>
              </w:rPr>
              <w:t>74.9</w:t>
            </w:r>
          </w:p>
        </w:tc>
        <w:tc>
          <w:tcPr>
            <w:tcW w:w="0" w:type="auto"/>
            <w:tcBorders>
              <w:bottom w:val="double" w:sz="6" w:space="0" w:color="000000"/>
            </w:tcBorders>
            <w:vAlign w:val="bottom"/>
            <w:hideMark/>
          </w:tcPr>
          <w:p w14:paraId="74FCD672" w14:textId="77777777" w:rsidR="00000000" w:rsidRDefault="00A62CB6">
            <w:pPr>
              <w:rPr>
                <w:rFonts w:eastAsia="Times New Roman"/>
                <w:sz w:val="20"/>
                <w:szCs w:val="20"/>
              </w:rPr>
            </w:pPr>
          </w:p>
        </w:tc>
      </w:tr>
    </w:tbl>
    <w:p w14:paraId="1A2B0C27" w14:textId="77777777" w:rsidR="00000000" w:rsidRDefault="00A62CB6">
      <w:pPr>
        <w:spacing w:line="288" w:lineRule="auto"/>
        <w:jc w:val="both"/>
        <w:rPr>
          <w:rFonts w:eastAsia="Times New Roman"/>
          <w:sz w:val="20"/>
          <w:szCs w:val="20"/>
        </w:rPr>
      </w:pPr>
    </w:p>
    <w:p w14:paraId="007DE912"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$74.9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net cash provided by operating activities</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resulted principally from incremental profitability and new store growth, in addition to the net impact of changes in our operating assets and liabilities which fluctuated due primarily to the timing of pay</w:t>
      </w:r>
      <w:r>
        <w:rPr>
          <w:rFonts w:ascii="inherit" w:eastAsia="Times New Roman" w:hAnsi="inherit"/>
          <w:sz w:val="20"/>
          <w:szCs w:val="20"/>
        </w:rPr>
        <w:t>ments.</w:t>
      </w:r>
      <w:r>
        <w:rPr>
          <w:rFonts w:ascii="inherit" w:eastAsia="Times New Roman" w:hAnsi="inherit"/>
          <w:sz w:val="20"/>
          <w:szCs w:val="20"/>
        </w:rPr>
        <w:t xml:space="preserve"> </w:t>
      </w:r>
    </w:p>
    <w:p w14:paraId="79631427" w14:textId="77777777" w:rsidR="00000000" w:rsidRDefault="00A62CB6">
      <w:pPr>
        <w:spacing w:line="288" w:lineRule="auto"/>
        <w:divId w:val="221992251"/>
        <w:rPr>
          <w:rFonts w:eastAsia="Times New Roman"/>
          <w:sz w:val="20"/>
          <w:szCs w:val="20"/>
        </w:rPr>
      </w:pPr>
    </w:p>
    <w:p w14:paraId="69091A59" w14:textId="77777777" w:rsidR="00000000" w:rsidRDefault="00A62CB6">
      <w:pPr>
        <w:divId w:val="1580599879"/>
        <w:rPr>
          <w:rFonts w:eastAsia="Times New Roman"/>
          <w:sz w:val="20"/>
          <w:szCs w:val="20"/>
        </w:rPr>
      </w:pPr>
    </w:p>
    <w:p w14:paraId="1D44A937" w14:textId="77777777" w:rsidR="00000000" w:rsidRDefault="00A62CB6">
      <w:pPr>
        <w:spacing w:line="288" w:lineRule="auto"/>
        <w:jc w:val="center"/>
        <w:divId w:val="149456823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25</w:t>
      </w:r>
    </w:p>
    <w:p w14:paraId="6E1C777F" w14:textId="77777777" w:rsidR="00000000" w:rsidRDefault="00A62CB6">
      <w:pPr>
        <w:rPr>
          <w:rFonts w:eastAsia="Times New Roman"/>
          <w:sz w:val="20"/>
          <w:szCs w:val="20"/>
        </w:rPr>
      </w:pPr>
      <w:r>
        <w:rPr>
          <w:rFonts w:eastAsia="Times New Roman"/>
          <w:sz w:val="20"/>
          <w:szCs w:val="20"/>
        </w:rPr>
        <w:pict w14:anchorId="6438223B">
          <v:rect id="_x0000_i1050" style="width:0;height:1.5pt" o:hralign="center" o:hrstd="t" o:hr="t" fillcolor="#a0a0a0" stroked="f"/>
        </w:pict>
      </w:r>
    </w:p>
    <w:p w14:paraId="55213F24" w14:textId="77777777" w:rsidR="00000000" w:rsidRDefault="00A62CB6">
      <w:pPr>
        <w:spacing w:line="288" w:lineRule="auto"/>
        <w:divId w:val="1868788500"/>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77803997" w14:textId="77777777" w:rsidR="00000000" w:rsidRDefault="00A62CB6">
      <w:pPr>
        <w:divId w:val="271013322"/>
        <w:rPr>
          <w:rFonts w:eastAsia="Times New Roman"/>
          <w:sz w:val="20"/>
          <w:szCs w:val="20"/>
        </w:rPr>
      </w:pPr>
    </w:p>
    <w:p w14:paraId="0D2E5D2E" w14:textId="77777777" w:rsidR="00000000" w:rsidRDefault="00A62CB6">
      <w:pPr>
        <w:spacing w:line="288" w:lineRule="auto"/>
        <w:divId w:val="1059981182"/>
        <w:rPr>
          <w:rFonts w:eastAsia="Times New Roman"/>
          <w:sz w:val="20"/>
          <w:szCs w:val="20"/>
        </w:rPr>
      </w:pPr>
      <w:r>
        <w:rPr>
          <w:rFonts w:ascii="inherit" w:eastAsia="Times New Roman" w:hAnsi="inherit"/>
          <w:b/>
          <w:bCs/>
          <w:sz w:val="20"/>
          <w:szCs w:val="20"/>
        </w:rPr>
        <w:t>Investing Activities</w:t>
      </w:r>
    </w:p>
    <w:p w14:paraId="46B962FC" w14:textId="77777777" w:rsidR="00000000" w:rsidRDefault="00A62CB6">
      <w:pPr>
        <w:spacing w:line="288" w:lineRule="auto"/>
        <w:jc w:val="both"/>
        <w:rPr>
          <w:rFonts w:eastAsia="Times New Roman"/>
          <w:sz w:val="20"/>
          <w:szCs w:val="20"/>
        </w:rPr>
      </w:pPr>
    </w:p>
    <w:p w14:paraId="51173D01" w14:textId="77777777" w:rsidR="00000000" w:rsidRDefault="00A62CB6">
      <w:pPr>
        <w:spacing w:line="288" w:lineRule="auto"/>
        <w:jc w:val="both"/>
        <w:rPr>
          <w:rFonts w:eastAsia="Times New Roman"/>
          <w:sz w:val="20"/>
          <w:szCs w:val="20"/>
        </w:rPr>
      </w:pPr>
      <w:r>
        <w:rPr>
          <w:rFonts w:ascii="inherit" w:eastAsia="Times New Roman" w:hAnsi="inherit"/>
          <w:sz w:val="20"/>
          <w:szCs w:val="20"/>
        </w:rPr>
        <w:t>Investing activities used cash of</w:t>
      </w:r>
      <w:r>
        <w:rPr>
          <w:rFonts w:ascii="inherit" w:eastAsia="Times New Roman" w:hAnsi="inherit"/>
          <w:sz w:val="20"/>
          <w:szCs w:val="20"/>
        </w:rPr>
        <w:t xml:space="preserve"> </w:t>
      </w:r>
      <w:r>
        <w:rPr>
          <w:rFonts w:ascii="inherit" w:eastAsia="Times New Roman" w:hAnsi="inherit"/>
          <w:sz w:val="20"/>
          <w:szCs w:val="20"/>
        </w:rPr>
        <w:t>$82.9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$116.4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respective</w:t>
      </w:r>
      <w:r>
        <w:rPr>
          <w:rFonts w:ascii="inherit" w:eastAsia="Times New Roman" w:hAnsi="inherit"/>
          <w:sz w:val="20"/>
          <w:szCs w:val="20"/>
        </w:rPr>
        <w:t>ly.</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$33.5 million</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cash used in investing activities primarily reflects</w:t>
      </w:r>
      <w:r>
        <w:rPr>
          <w:rFonts w:ascii="inherit" w:eastAsia="Times New Roman" w:hAnsi="inherit"/>
          <w:sz w:val="20"/>
          <w:szCs w:val="20"/>
        </w:rPr>
        <w:t xml:space="preserve"> </w:t>
      </w:r>
      <w:r>
        <w:rPr>
          <w:rFonts w:ascii="inherit" w:eastAsia="Times New Roman" w:hAnsi="inherit"/>
          <w:sz w:val="20"/>
          <w:szCs w:val="20"/>
        </w:rPr>
        <w:t>a decrease</w:t>
      </w:r>
      <w:r>
        <w:rPr>
          <w:rFonts w:ascii="inherit" w:eastAsia="Times New Roman" w:hAnsi="inherit"/>
          <w:sz w:val="20"/>
          <w:szCs w:val="20"/>
        </w:rPr>
        <w:t xml:space="preserve"> </w:t>
      </w:r>
      <w:r>
        <w:rPr>
          <w:rFonts w:ascii="inherit" w:eastAsia="Times New Roman" w:hAnsi="inherit"/>
          <w:sz w:val="20"/>
          <w:szCs w:val="20"/>
        </w:rPr>
        <w:t>in capital expenditures 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038C38F1" w14:textId="77777777" w:rsidR="00000000" w:rsidRDefault="00A62CB6">
      <w:pPr>
        <w:spacing w:line="288" w:lineRule="auto"/>
        <w:jc w:val="both"/>
        <w:rPr>
          <w:rFonts w:eastAsia="Times New Roman"/>
          <w:sz w:val="20"/>
          <w:szCs w:val="20"/>
        </w:rPr>
      </w:pPr>
    </w:p>
    <w:p w14:paraId="35712668" w14:textId="77777777" w:rsidR="00000000" w:rsidRDefault="00A62CB6">
      <w:pPr>
        <w:spacing w:line="288" w:lineRule="auto"/>
        <w:jc w:val="both"/>
        <w:rPr>
          <w:rFonts w:eastAsia="Times New Roman"/>
          <w:sz w:val="20"/>
          <w:szCs w:val="20"/>
        </w:rPr>
      </w:pPr>
      <w:r>
        <w:rPr>
          <w:rFonts w:ascii="inherit" w:eastAsia="Times New Roman" w:hAnsi="inherit"/>
          <w:sz w:val="20"/>
          <w:szCs w:val="20"/>
        </w:rPr>
        <w:t>Capital expenditures for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w:t>
      </w:r>
      <w:r>
        <w:rPr>
          <w:rFonts w:ascii="inherit" w:eastAsia="Times New Roman" w:hAnsi="inherit"/>
          <w:sz w:val="20"/>
          <w:szCs w:val="20"/>
        </w:rPr>
        <w:t>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as follows (in millions):</w:t>
      </w:r>
    </w:p>
    <w:tbl>
      <w:tblPr>
        <w:tblW w:w="5000" w:type="pct"/>
        <w:tblCellMar>
          <w:left w:w="0" w:type="dxa"/>
          <w:right w:w="0" w:type="dxa"/>
        </w:tblCellMar>
        <w:tblLook w:val="04A0" w:firstRow="1" w:lastRow="0" w:firstColumn="1" w:lastColumn="0" w:noHBand="0" w:noVBand="1"/>
      </w:tblPr>
      <w:tblGrid>
        <w:gridCol w:w="6037"/>
        <w:gridCol w:w="134"/>
        <w:gridCol w:w="888"/>
        <w:gridCol w:w="61"/>
        <w:gridCol w:w="105"/>
        <w:gridCol w:w="133"/>
        <w:gridCol w:w="887"/>
        <w:gridCol w:w="61"/>
      </w:tblGrid>
      <w:tr w:rsidR="00000000" w14:paraId="02907433" w14:textId="77777777">
        <w:trPr>
          <w:divId w:val="721292844"/>
        </w:trPr>
        <w:tc>
          <w:tcPr>
            <w:tcW w:w="0" w:type="auto"/>
            <w:gridSpan w:val="8"/>
            <w:vAlign w:val="center"/>
            <w:hideMark/>
          </w:tcPr>
          <w:p w14:paraId="50DB27BE" w14:textId="77777777" w:rsidR="00000000" w:rsidRDefault="00A62CB6">
            <w:pPr>
              <w:spacing w:line="288" w:lineRule="auto"/>
              <w:jc w:val="both"/>
              <w:rPr>
                <w:rFonts w:eastAsia="Times New Roman"/>
                <w:sz w:val="20"/>
                <w:szCs w:val="20"/>
              </w:rPr>
            </w:pPr>
          </w:p>
        </w:tc>
      </w:tr>
      <w:tr w:rsidR="00000000" w14:paraId="3FDB27D5" w14:textId="77777777">
        <w:trPr>
          <w:divId w:val="721292844"/>
        </w:trPr>
        <w:tc>
          <w:tcPr>
            <w:tcW w:w="3650" w:type="pct"/>
            <w:vAlign w:val="center"/>
            <w:hideMark/>
          </w:tcPr>
          <w:p w14:paraId="7AC689A3" w14:textId="77777777" w:rsidR="00000000" w:rsidRDefault="00A62CB6">
            <w:pPr>
              <w:rPr>
                <w:rFonts w:eastAsia="Times New Roman"/>
                <w:sz w:val="20"/>
                <w:szCs w:val="20"/>
              </w:rPr>
            </w:pPr>
          </w:p>
        </w:tc>
        <w:tc>
          <w:tcPr>
            <w:tcW w:w="50" w:type="pct"/>
            <w:vAlign w:val="center"/>
            <w:hideMark/>
          </w:tcPr>
          <w:p w14:paraId="2D9B2C80" w14:textId="77777777" w:rsidR="00000000" w:rsidRDefault="00A62CB6">
            <w:pPr>
              <w:rPr>
                <w:rFonts w:eastAsia="Times New Roman"/>
                <w:sz w:val="20"/>
                <w:szCs w:val="20"/>
              </w:rPr>
            </w:pPr>
          </w:p>
        </w:tc>
        <w:tc>
          <w:tcPr>
            <w:tcW w:w="550" w:type="pct"/>
            <w:vAlign w:val="center"/>
            <w:hideMark/>
          </w:tcPr>
          <w:p w14:paraId="350705D7" w14:textId="77777777" w:rsidR="00000000" w:rsidRDefault="00A62CB6">
            <w:pPr>
              <w:rPr>
                <w:rFonts w:eastAsia="Times New Roman"/>
                <w:sz w:val="20"/>
                <w:szCs w:val="20"/>
              </w:rPr>
            </w:pPr>
          </w:p>
        </w:tc>
        <w:tc>
          <w:tcPr>
            <w:tcW w:w="50" w:type="pct"/>
            <w:vAlign w:val="center"/>
            <w:hideMark/>
          </w:tcPr>
          <w:p w14:paraId="6977CCB0" w14:textId="77777777" w:rsidR="00000000" w:rsidRDefault="00A62CB6">
            <w:pPr>
              <w:rPr>
                <w:rFonts w:eastAsia="Times New Roman"/>
                <w:sz w:val="20"/>
                <w:szCs w:val="20"/>
              </w:rPr>
            </w:pPr>
          </w:p>
        </w:tc>
        <w:tc>
          <w:tcPr>
            <w:tcW w:w="50" w:type="pct"/>
            <w:vAlign w:val="center"/>
            <w:hideMark/>
          </w:tcPr>
          <w:p w14:paraId="33F475FF" w14:textId="77777777" w:rsidR="00000000" w:rsidRDefault="00A62CB6">
            <w:pPr>
              <w:rPr>
                <w:rFonts w:eastAsia="Times New Roman"/>
                <w:sz w:val="20"/>
                <w:szCs w:val="20"/>
              </w:rPr>
            </w:pPr>
          </w:p>
        </w:tc>
        <w:tc>
          <w:tcPr>
            <w:tcW w:w="50" w:type="pct"/>
            <w:vAlign w:val="center"/>
            <w:hideMark/>
          </w:tcPr>
          <w:p w14:paraId="445F8D5B" w14:textId="77777777" w:rsidR="00000000" w:rsidRDefault="00A62CB6">
            <w:pPr>
              <w:rPr>
                <w:rFonts w:eastAsia="Times New Roman"/>
                <w:sz w:val="20"/>
                <w:szCs w:val="20"/>
              </w:rPr>
            </w:pPr>
          </w:p>
        </w:tc>
        <w:tc>
          <w:tcPr>
            <w:tcW w:w="550" w:type="pct"/>
            <w:vAlign w:val="center"/>
            <w:hideMark/>
          </w:tcPr>
          <w:p w14:paraId="20BEAE1B" w14:textId="77777777" w:rsidR="00000000" w:rsidRDefault="00A62CB6">
            <w:pPr>
              <w:rPr>
                <w:rFonts w:eastAsia="Times New Roman"/>
                <w:sz w:val="20"/>
                <w:szCs w:val="20"/>
              </w:rPr>
            </w:pPr>
          </w:p>
        </w:tc>
        <w:tc>
          <w:tcPr>
            <w:tcW w:w="50" w:type="pct"/>
            <w:vAlign w:val="center"/>
            <w:hideMark/>
          </w:tcPr>
          <w:p w14:paraId="4E2A17AD" w14:textId="77777777" w:rsidR="00000000" w:rsidRDefault="00A62CB6">
            <w:pPr>
              <w:rPr>
                <w:rFonts w:eastAsia="Times New Roman"/>
                <w:sz w:val="20"/>
                <w:szCs w:val="20"/>
              </w:rPr>
            </w:pPr>
          </w:p>
        </w:tc>
      </w:tr>
      <w:tr w:rsidR="00000000" w14:paraId="5A4814AA" w14:textId="77777777">
        <w:trPr>
          <w:divId w:val="721292844"/>
        </w:trPr>
        <w:tc>
          <w:tcPr>
            <w:tcW w:w="0" w:type="auto"/>
            <w:tcMar>
              <w:top w:w="30" w:type="dxa"/>
              <w:left w:w="30" w:type="dxa"/>
              <w:bottom w:w="30" w:type="dxa"/>
              <w:right w:w="30" w:type="dxa"/>
            </w:tcMar>
            <w:vAlign w:val="bottom"/>
            <w:hideMark/>
          </w:tcPr>
          <w:p w14:paraId="5593E401"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9EDB19"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4F390F88" w14:textId="77777777">
        <w:trPr>
          <w:divId w:val="721292844"/>
        </w:trPr>
        <w:tc>
          <w:tcPr>
            <w:tcW w:w="0" w:type="auto"/>
            <w:tcMar>
              <w:top w:w="30" w:type="dxa"/>
              <w:left w:w="30" w:type="dxa"/>
              <w:bottom w:w="30" w:type="dxa"/>
              <w:right w:w="30" w:type="dxa"/>
            </w:tcMar>
            <w:vAlign w:val="bottom"/>
            <w:hideMark/>
          </w:tcPr>
          <w:p w14:paraId="1A4D9BA5"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58D346"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20ADDF1A" w14:textId="77777777" w:rsidR="00000000" w:rsidRDefault="00A62CB6">
            <w:pPr>
              <w:divId w:val="2027512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54A48A"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239C2E0C" w14:textId="77777777">
        <w:trPr>
          <w:divId w:val="721292844"/>
        </w:trPr>
        <w:tc>
          <w:tcPr>
            <w:tcW w:w="0" w:type="auto"/>
            <w:shd w:val="clear" w:color="auto" w:fill="CCEEFF"/>
            <w:tcMar>
              <w:top w:w="30" w:type="dxa"/>
              <w:left w:w="30" w:type="dxa"/>
              <w:bottom w:w="30" w:type="dxa"/>
              <w:right w:w="30" w:type="dxa"/>
            </w:tcMar>
            <w:vAlign w:val="bottom"/>
            <w:hideMark/>
          </w:tcPr>
          <w:p w14:paraId="5B15C698" w14:textId="77777777" w:rsidR="00000000" w:rsidRDefault="00A62CB6">
            <w:pPr>
              <w:rPr>
                <w:rFonts w:eastAsia="Times New Roman"/>
                <w:sz w:val="20"/>
                <w:szCs w:val="20"/>
              </w:rPr>
            </w:pPr>
            <w:r>
              <w:rPr>
                <w:rFonts w:ascii="inherit" w:eastAsia="Times New Roman" w:hAnsi="inherit"/>
                <w:sz w:val="20"/>
                <w:szCs w:val="20"/>
              </w:rPr>
              <w:t>Information technology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70AE86"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E44DCF" w14:textId="77777777" w:rsidR="00000000" w:rsidRDefault="00A62CB6">
            <w:pPr>
              <w:jc w:val="right"/>
              <w:rPr>
                <w:rFonts w:eastAsia="Times New Roman"/>
                <w:sz w:val="20"/>
                <w:szCs w:val="20"/>
              </w:rPr>
            </w:pPr>
            <w:r>
              <w:rPr>
                <w:rFonts w:ascii="inherit" w:eastAsia="Times New Roman" w:hAnsi="inherit"/>
                <w:sz w:val="20"/>
                <w:szCs w:val="20"/>
              </w:rPr>
              <w:t>35.6</w:t>
            </w:r>
          </w:p>
        </w:tc>
        <w:tc>
          <w:tcPr>
            <w:tcW w:w="0" w:type="auto"/>
            <w:tcBorders>
              <w:top w:val="single" w:sz="6" w:space="0" w:color="000000"/>
            </w:tcBorders>
            <w:shd w:val="clear" w:color="auto" w:fill="CCEEFF"/>
            <w:vAlign w:val="bottom"/>
            <w:hideMark/>
          </w:tcPr>
          <w:p w14:paraId="4F89ACE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A13CB" w14:textId="77777777" w:rsidR="00000000" w:rsidRDefault="00A62CB6">
            <w:pPr>
              <w:divId w:val="1762220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964DB4"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2FCF14" w14:textId="77777777" w:rsidR="00000000" w:rsidRDefault="00A62CB6">
            <w:pPr>
              <w:jc w:val="right"/>
              <w:rPr>
                <w:rFonts w:eastAsia="Times New Roman"/>
                <w:sz w:val="20"/>
                <w:szCs w:val="20"/>
              </w:rPr>
            </w:pPr>
            <w:r>
              <w:rPr>
                <w:rFonts w:ascii="inherit" w:eastAsia="Times New Roman" w:hAnsi="inherit"/>
                <w:sz w:val="20"/>
                <w:szCs w:val="20"/>
              </w:rPr>
              <w:t>38.5</w:t>
            </w:r>
          </w:p>
        </w:tc>
        <w:tc>
          <w:tcPr>
            <w:tcW w:w="0" w:type="auto"/>
            <w:tcBorders>
              <w:top w:val="single" w:sz="6" w:space="0" w:color="000000"/>
            </w:tcBorders>
            <w:shd w:val="clear" w:color="auto" w:fill="CCEEFF"/>
            <w:vAlign w:val="bottom"/>
            <w:hideMark/>
          </w:tcPr>
          <w:p w14:paraId="12280032" w14:textId="77777777" w:rsidR="00000000" w:rsidRDefault="00A62CB6">
            <w:pPr>
              <w:rPr>
                <w:rFonts w:eastAsia="Times New Roman"/>
                <w:sz w:val="20"/>
                <w:szCs w:val="20"/>
              </w:rPr>
            </w:pPr>
          </w:p>
        </w:tc>
      </w:tr>
      <w:tr w:rsidR="00000000" w14:paraId="7C216F8C" w14:textId="77777777">
        <w:trPr>
          <w:divId w:val="721292844"/>
        </w:trPr>
        <w:tc>
          <w:tcPr>
            <w:tcW w:w="0" w:type="auto"/>
            <w:tcMar>
              <w:top w:w="30" w:type="dxa"/>
              <w:left w:w="30" w:type="dxa"/>
              <w:bottom w:w="30" w:type="dxa"/>
              <w:right w:w="30" w:type="dxa"/>
            </w:tcMar>
            <w:vAlign w:val="bottom"/>
            <w:hideMark/>
          </w:tcPr>
          <w:p w14:paraId="399F3875" w14:textId="77777777" w:rsidR="00000000" w:rsidRDefault="00A62CB6">
            <w:pPr>
              <w:rPr>
                <w:rFonts w:eastAsia="Times New Roman"/>
                <w:sz w:val="20"/>
                <w:szCs w:val="20"/>
              </w:rPr>
            </w:pPr>
            <w:r>
              <w:rPr>
                <w:rFonts w:ascii="inherit" w:eastAsia="Times New Roman" w:hAnsi="inherit"/>
                <w:sz w:val="20"/>
                <w:szCs w:val="20"/>
              </w:rPr>
              <w:t>New and relocated stores and stores not yet opened</w:t>
            </w:r>
          </w:p>
        </w:tc>
        <w:tc>
          <w:tcPr>
            <w:tcW w:w="0" w:type="auto"/>
            <w:gridSpan w:val="2"/>
            <w:tcMar>
              <w:top w:w="30" w:type="dxa"/>
              <w:left w:w="30" w:type="dxa"/>
              <w:bottom w:w="30" w:type="dxa"/>
              <w:right w:w="0" w:type="dxa"/>
            </w:tcMar>
            <w:vAlign w:val="bottom"/>
            <w:hideMark/>
          </w:tcPr>
          <w:p w14:paraId="2C45BFE4" w14:textId="77777777" w:rsidR="00000000" w:rsidRDefault="00A62CB6">
            <w:pPr>
              <w:jc w:val="right"/>
              <w:rPr>
                <w:rFonts w:eastAsia="Times New Roman"/>
                <w:sz w:val="20"/>
                <w:szCs w:val="20"/>
              </w:rPr>
            </w:pPr>
            <w:r>
              <w:rPr>
                <w:rFonts w:ascii="inherit" w:eastAsia="Times New Roman" w:hAnsi="inherit"/>
                <w:sz w:val="20"/>
                <w:szCs w:val="20"/>
              </w:rPr>
              <w:t>22.3</w:t>
            </w:r>
          </w:p>
        </w:tc>
        <w:tc>
          <w:tcPr>
            <w:tcW w:w="0" w:type="auto"/>
            <w:vAlign w:val="bottom"/>
            <w:hideMark/>
          </w:tcPr>
          <w:p w14:paraId="0ADF4A13"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3296FE1" w14:textId="77777777" w:rsidR="00000000" w:rsidRDefault="00A62CB6">
            <w:pPr>
              <w:divId w:val="607548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B5CE53" w14:textId="77777777" w:rsidR="00000000" w:rsidRDefault="00A62CB6">
            <w:pPr>
              <w:jc w:val="right"/>
              <w:rPr>
                <w:rFonts w:eastAsia="Times New Roman"/>
                <w:sz w:val="20"/>
                <w:szCs w:val="20"/>
              </w:rPr>
            </w:pPr>
            <w:r>
              <w:rPr>
                <w:rFonts w:ascii="inherit" w:eastAsia="Times New Roman" w:hAnsi="inherit"/>
                <w:sz w:val="20"/>
                <w:szCs w:val="20"/>
              </w:rPr>
              <w:t>32.8</w:t>
            </w:r>
          </w:p>
        </w:tc>
        <w:tc>
          <w:tcPr>
            <w:tcW w:w="0" w:type="auto"/>
            <w:vAlign w:val="bottom"/>
            <w:hideMark/>
          </w:tcPr>
          <w:p w14:paraId="74B919D8" w14:textId="77777777" w:rsidR="00000000" w:rsidRDefault="00A62CB6">
            <w:pPr>
              <w:rPr>
                <w:rFonts w:eastAsia="Times New Roman"/>
                <w:sz w:val="20"/>
                <w:szCs w:val="20"/>
              </w:rPr>
            </w:pPr>
          </w:p>
        </w:tc>
      </w:tr>
      <w:tr w:rsidR="00000000" w14:paraId="6C017B0E" w14:textId="77777777">
        <w:trPr>
          <w:divId w:val="721292844"/>
        </w:trPr>
        <w:tc>
          <w:tcPr>
            <w:tcW w:w="0" w:type="auto"/>
            <w:shd w:val="clear" w:color="auto" w:fill="CCEEFF"/>
            <w:tcMar>
              <w:top w:w="30" w:type="dxa"/>
              <w:left w:w="30" w:type="dxa"/>
              <w:bottom w:w="30" w:type="dxa"/>
              <w:right w:w="30" w:type="dxa"/>
            </w:tcMar>
            <w:vAlign w:val="bottom"/>
            <w:hideMark/>
          </w:tcPr>
          <w:p w14:paraId="29C14645" w14:textId="77777777" w:rsidR="00000000" w:rsidRDefault="00A62CB6">
            <w:pPr>
              <w:rPr>
                <w:rFonts w:eastAsia="Times New Roman"/>
                <w:sz w:val="20"/>
                <w:szCs w:val="20"/>
              </w:rPr>
            </w:pPr>
            <w:r>
              <w:rPr>
                <w:rFonts w:ascii="inherit" w:eastAsia="Times New Roman" w:hAnsi="inherit"/>
                <w:sz w:val="20"/>
                <w:szCs w:val="20"/>
              </w:rPr>
              <w:t>Existing stores</w:t>
            </w:r>
          </w:p>
        </w:tc>
        <w:tc>
          <w:tcPr>
            <w:tcW w:w="0" w:type="auto"/>
            <w:gridSpan w:val="2"/>
            <w:shd w:val="clear" w:color="auto" w:fill="CCEEFF"/>
            <w:tcMar>
              <w:top w:w="30" w:type="dxa"/>
              <w:left w:w="30" w:type="dxa"/>
              <w:bottom w:w="30" w:type="dxa"/>
              <w:right w:w="0" w:type="dxa"/>
            </w:tcMar>
            <w:vAlign w:val="bottom"/>
            <w:hideMark/>
          </w:tcPr>
          <w:p w14:paraId="76B19B02" w14:textId="77777777" w:rsidR="00000000" w:rsidRDefault="00A62CB6">
            <w:pPr>
              <w:jc w:val="right"/>
              <w:rPr>
                <w:rFonts w:eastAsia="Times New Roman"/>
                <w:sz w:val="20"/>
                <w:szCs w:val="20"/>
              </w:rPr>
            </w:pPr>
            <w:r>
              <w:rPr>
                <w:rFonts w:ascii="inherit" w:eastAsia="Times New Roman" w:hAnsi="inherit"/>
                <w:sz w:val="20"/>
                <w:szCs w:val="20"/>
              </w:rPr>
              <w:t>13.0</w:t>
            </w:r>
          </w:p>
        </w:tc>
        <w:tc>
          <w:tcPr>
            <w:tcW w:w="0" w:type="auto"/>
            <w:shd w:val="clear" w:color="auto" w:fill="CCEEFF"/>
            <w:vAlign w:val="bottom"/>
            <w:hideMark/>
          </w:tcPr>
          <w:p w14:paraId="169482AE"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6616DD" w14:textId="77777777" w:rsidR="00000000" w:rsidRDefault="00A62CB6">
            <w:pPr>
              <w:divId w:val="163907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880B55" w14:textId="77777777" w:rsidR="00000000" w:rsidRDefault="00A62CB6">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132776B3" w14:textId="77777777" w:rsidR="00000000" w:rsidRDefault="00A62CB6">
            <w:pPr>
              <w:rPr>
                <w:rFonts w:eastAsia="Times New Roman"/>
                <w:sz w:val="20"/>
                <w:szCs w:val="20"/>
              </w:rPr>
            </w:pPr>
          </w:p>
        </w:tc>
      </w:tr>
      <w:tr w:rsidR="00000000" w14:paraId="1765CFC0" w14:textId="77777777">
        <w:trPr>
          <w:divId w:val="721292844"/>
        </w:trPr>
        <w:tc>
          <w:tcPr>
            <w:tcW w:w="0" w:type="auto"/>
            <w:tcMar>
              <w:top w:w="30" w:type="dxa"/>
              <w:left w:w="30" w:type="dxa"/>
              <w:bottom w:w="30" w:type="dxa"/>
              <w:right w:w="30" w:type="dxa"/>
            </w:tcMar>
            <w:vAlign w:val="bottom"/>
            <w:hideMark/>
          </w:tcPr>
          <w:p w14:paraId="0FDAB39C" w14:textId="77777777" w:rsidR="00000000" w:rsidRDefault="00A62CB6">
            <w:pPr>
              <w:rPr>
                <w:rFonts w:eastAsia="Times New Roman"/>
                <w:sz w:val="20"/>
                <w:szCs w:val="20"/>
              </w:rPr>
            </w:pPr>
            <w:r>
              <w:rPr>
                <w:rFonts w:ascii="inherit" w:eastAsia="Times New Roman" w:hAnsi="inherit"/>
                <w:sz w:val="20"/>
                <w:szCs w:val="20"/>
              </w:rPr>
              <w:t>Distribution center capacity and improvements</w:t>
            </w:r>
          </w:p>
        </w:tc>
        <w:tc>
          <w:tcPr>
            <w:tcW w:w="0" w:type="auto"/>
            <w:gridSpan w:val="2"/>
            <w:tcMar>
              <w:top w:w="30" w:type="dxa"/>
              <w:left w:w="30" w:type="dxa"/>
              <w:bottom w:w="30" w:type="dxa"/>
              <w:right w:w="0" w:type="dxa"/>
            </w:tcMar>
            <w:vAlign w:val="bottom"/>
            <w:hideMark/>
          </w:tcPr>
          <w:p w14:paraId="54293453" w14:textId="77777777" w:rsidR="00000000" w:rsidRDefault="00A62CB6">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4BC9270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7EEAE6F8" w14:textId="77777777" w:rsidR="00000000" w:rsidRDefault="00A62CB6">
            <w:pPr>
              <w:divId w:val="168637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ABB77A" w14:textId="77777777" w:rsidR="00000000" w:rsidRDefault="00A62CB6">
            <w:pPr>
              <w:jc w:val="right"/>
              <w:rPr>
                <w:rFonts w:eastAsia="Times New Roman"/>
                <w:sz w:val="20"/>
                <w:szCs w:val="20"/>
              </w:rPr>
            </w:pPr>
            <w:r>
              <w:rPr>
                <w:rFonts w:ascii="inherit" w:eastAsia="Times New Roman" w:hAnsi="inherit"/>
                <w:sz w:val="20"/>
                <w:szCs w:val="20"/>
              </w:rPr>
              <w:t>33.8</w:t>
            </w:r>
          </w:p>
        </w:tc>
        <w:tc>
          <w:tcPr>
            <w:tcW w:w="0" w:type="auto"/>
            <w:vAlign w:val="bottom"/>
            <w:hideMark/>
          </w:tcPr>
          <w:p w14:paraId="1AAA6EB5" w14:textId="77777777" w:rsidR="00000000" w:rsidRDefault="00A62CB6">
            <w:pPr>
              <w:rPr>
                <w:rFonts w:eastAsia="Times New Roman"/>
                <w:sz w:val="20"/>
                <w:szCs w:val="20"/>
              </w:rPr>
            </w:pPr>
          </w:p>
        </w:tc>
      </w:tr>
      <w:tr w:rsidR="00000000" w14:paraId="4136A88E" w14:textId="77777777">
        <w:trPr>
          <w:divId w:val="721292844"/>
        </w:trPr>
        <w:tc>
          <w:tcPr>
            <w:tcW w:w="0" w:type="auto"/>
            <w:shd w:val="clear" w:color="auto" w:fill="CCEEFF"/>
            <w:tcMar>
              <w:top w:w="30" w:type="dxa"/>
              <w:left w:w="30" w:type="dxa"/>
              <w:bottom w:w="30" w:type="dxa"/>
              <w:right w:w="30" w:type="dxa"/>
            </w:tcMar>
            <w:vAlign w:val="bottom"/>
            <w:hideMark/>
          </w:tcPr>
          <w:p w14:paraId="37DFC2DB" w14:textId="77777777" w:rsidR="00000000" w:rsidRDefault="00A62CB6">
            <w:pPr>
              <w:rPr>
                <w:rFonts w:eastAsia="Times New Roman"/>
                <w:sz w:val="20"/>
                <w:szCs w:val="20"/>
              </w:rPr>
            </w:pPr>
            <w:r>
              <w:rPr>
                <w:rFonts w:ascii="inherit" w:eastAsia="Times New Roman" w:hAnsi="inherit"/>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4317B0" w14:textId="77777777" w:rsidR="00000000" w:rsidRDefault="00A62CB6">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shd w:val="clear" w:color="auto" w:fill="CCEEFF"/>
            <w:vAlign w:val="bottom"/>
            <w:hideMark/>
          </w:tcPr>
          <w:p w14:paraId="0EF0836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ED85F8" w14:textId="77777777" w:rsidR="00000000" w:rsidRDefault="00A62CB6">
            <w:pPr>
              <w:divId w:val="1420178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39517D" w14:textId="77777777" w:rsidR="00000000" w:rsidRDefault="00A62CB6">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14:paraId="0BF7EC73" w14:textId="77777777" w:rsidR="00000000" w:rsidRDefault="00A62CB6">
            <w:pPr>
              <w:rPr>
                <w:rFonts w:eastAsia="Times New Roman"/>
                <w:sz w:val="20"/>
                <w:szCs w:val="20"/>
              </w:rPr>
            </w:pPr>
          </w:p>
        </w:tc>
      </w:tr>
      <w:tr w:rsidR="00000000" w14:paraId="3620CA4D" w14:textId="77777777">
        <w:trPr>
          <w:divId w:val="721292844"/>
        </w:trPr>
        <w:tc>
          <w:tcPr>
            <w:tcW w:w="0" w:type="auto"/>
            <w:tcMar>
              <w:top w:w="30" w:type="dxa"/>
              <w:left w:w="30" w:type="dxa"/>
              <w:bottom w:w="30" w:type="dxa"/>
              <w:right w:w="30" w:type="dxa"/>
            </w:tcMar>
            <w:vAlign w:val="bottom"/>
            <w:hideMark/>
          </w:tcPr>
          <w:p w14:paraId="68ED32F0" w14:textId="77777777" w:rsidR="00000000" w:rsidRDefault="00A62CB6">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Total capital expenditures</w:t>
            </w:r>
          </w:p>
        </w:tc>
        <w:tc>
          <w:tcPr>
            <w:tcW w:w="0" w:type="auto"/>
            <w:tcBorders>
              <w:bottom w:val="double" w:sz="6" w:space="0" w:color="000000"/>
            </w:tcBorders>
            <w:tcMar>
              <w:top w:w="30" w:type="dxa"/>
              <w:left w:w="30" w:type="dxa"/>
              <w:bottom w:w="30" w:type="dxa"/>
              <w:right w:w="0" w:type="dxa"/>
            </w:tcMar>
            <w:vAlign w:val="bottom"/>
            <w:hideMark/>
          </w:tcPr>
          <w:p w14:paraId="6EC81BD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DE11493" w14:textId="77777777" w:rsidR="00000000" w:rsidRDefault="00A62CB6">
            <w:pPr>
              <w:jc w:val="right"/>
              <w:rPr>
                <w:rFonts w:eastAsia="Times New Roman"/>
                <w:sz w:val="20"/>
                <w:szCs w:val="20"/>
              </w:rPr>
            </w:pPr>
            <w:r>
              <w:rPr>
                <w:rFonts w:ascii="inherit" w:eastAsia="Times New Roman" w:hAnsi="inherit"/>
                <w:sz w:val="20"/>
                <w:szCs w:val="20"/>
              </w:rPr>
              <w:t>83.5</w:t>
            </w:r>
          </w:p>
        </w:tc>
        <w:tc>
          <w:tcPr>
            <w:tcW w:w="0" w:type="auto"/>
            <w:tcBorders>
              <w:bottom w:val="double" w:sz="6" w:space="0" w:color="000000"/>
            </w:tcBorders>
            <w:vAlign w:val="bottom"/>
            <w:hideMark/>
          </w:tcPr>
          <w:p w14:paraId="0EDEFC7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B88D38D" w14:textId="77777777" w:rsidR="00000000" w:rsidRDefault="00A62CB6">
            <w:pPr>
              <w:divId w:val="5735116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288C0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D90F782" w14:textId="77777777" w:rsidR="00000000" w:rsidRDefault="00A62CB6">
            <w:pPr>
              <w:jc w:val="right"/>
              <w:rPr>
                <w:rFonts w:eastAsia="Times New Roman"/>
                <w:sz w:val="20"/>
                <w:szCs w:val="20"/>
              </w:rPr>
            </w:pPr>
            <w:r>
              <w:rPr>
                <w:rFonts w:ascii="inherit" w:eastAsia="Times New Roman" w:hAnsi="inherit"/>
                <w:sz w:val="20"/>
                <w:szCs w:val="20"/>
              </w:rPr>
              <w:t>116.7</w:t>
            </w:r>
          </w:p>
        </w:tc>
        <w:tc>
          <w:tcPr>
            <w:tcW w:w="0" w:type="auto"/>
            <w:tcBorders>
              <w:bottom w:val="double" w:sz="6" w:space="0" w:color="000000"/>
            </w:tcBorders>
            <w:vAlign w:val="bottom"/>
            <w:hideMark/>
          </w:tcPr>
          <w:p w14:paraId="0D73FF96" w14:textId="77777777" w:rsidR="00000000" w:rsidRDefault="00A62CB6">
            <w:pPr>
              <w:rPr>
                <w:rFonts w:eastAsia="Times New Roman"/>
                <w:sz w:val="20"/>
                <w:szCs w:val="20"/>
              </w:rPr>
            </w:pPr>
          </w:p>
        </w:tc>
      </w:tr>
    </w:tbl>
    <w:p w14:paraId="22FDB747" w14:textId="77777777" w:rsidR="00000000" w:rsidRDefault="00A62CB6">
      <w:pPr>
        <w:spacing w:line="288" w:lineRule="auto"/>
        <w:jc w:val="both"/>
        <w:rPr>
          <w:rFonts w:eastAsia="Times New Roman"/>
          <w:sz w:val="20"/>
          <w:szCs w:val="20"/>
        </w:rPr>
      </w:pPr>
    </w:p>
    <w:p w14:paraId="7A6CE752"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spending on information technology represents continued support of our store growth</w:t>
      </w:r>
      <w:r>
        <w:rPr>
          <w:rFonts w:ascii="inherit" w:eastAsia="Times New Roman" w:hAnsi="inherit"/>
          <w:sz w:val="20"/>
          <w:szCs w:val="20"/>
        </w:rPr>
        <w:t xml:space="preserve"> </w:t>
      </w:r>
      <w:r>
        <w:rPr>
          <w:rFonts w:ascii="inherit" w:eastAsia="Times New Roman" w:hAnsi="inherit"/>
          <w:sz w:val="20"/>
          <w:szCs w:val="20"/>
        </w:rPr>
        <w:t>and our omni-channel initiatives, as well as improvements in security and compliance, enhancements to our customer relationship management program, and other strategic initiatives.</w:t>
      </w:r>
      <w:r>
        <w:rPr>
          <w:rFonts w:ascii="inherit" w:eastAsia="Times New Roman" w:hAnsi="inherit"/>
          <w:sz w:val="20"/>
          <w:szCs w:val="20"/>
        </w:rPr>
        <w:t xml:space="preserve"> </w:t>
      </w:r>
    </w:p>
    <w:p w14:paraId="3EF32E66" w14:textId="77777777" w:rsidR="00000000" w:rsidRDefault="00A62CB6">
      <w:pPr>
        <w:spacing w:line="288" w:lineRule="auto"/>
        <w:jc w:val="both"/>
        <w:rPr>
          <w:rFonts w:eastAsia="Times New Roman"/>
          <w:sz w:val="20"/>
          <w:szCs w:val="20"/>
        </w:rPr>
      </w:pPr>
    </w:p>
    <w:p w14:paraId="1247D167" w14:textId="77777777" w:rsidR="00000000" w:rsidRDefault="00A62CB6">
      <w:pPr>
        <w:spacing w:line="288" w:lineRule="auto"/>
        <w:jc w:val="both"/>
        <w:rPr>
          <w:rFonts w:eastAsia="Times New Roman"/>
          <w:sz w:val="20"/>
          <w:szCs w:val="20"/>
        </w:rPr>
      </w:pPr>
      <w:r>
        <w:rPr>
          <w:rFonts w:ascii="inherit" w:eastAsia="Times New Roman" w:hAnsi="inherit"/>
          <w:sz w:val="20"/>
          <w:szCs w:val="20"/>
        </w:rPr>
        <w:t>Spending on existing stores principally reflects routine refresh activit</w:t>
      </w:r>
      <w:r>
        <w:rPr>
          <w:rFonts w:ascii="inherit" w:eastAsia="Times New Roman" w:hAnsi="inherit"/>
          <w:sz w:val="20"/>
          <w:szCs w:val="20"/>
        </w:rPr>
        <w:t>y. 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the Company opened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new Tractor Supply stores compared to</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new Tractor Supply stores during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Company also opened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new Petsense stores during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w:t>
      </w:r>
      <w:r>
        <w:rPr>
          <w:rFonts w:ascii="inherit" w:eastAsia="Times New Roman" w:hAnsi="inherit"/>
          <w:sz w:val="20"/>
          <w:szCs w:val="20"/>
        </w:rPr>
        <w:t>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seven</w:t>
      </w:r>
      <w:r>
        <w:rPr>
          <w:rFonts w:ascii="inherit" w:eastAsia="Times New Roman" w:hAnsi="inherit"/>
          <w:sz w:val="20"/>
          <w:szCs w:val="20"/>
        </w:rPr>
        <w:t xml:space="preserve"> </w:t>
      </w:r>
      <w:r>
        <w:rPr>
          <w:rFonts w:ascii="inherit" w:eastAsia="Times New Roman" w:hAnsi="inherit"/>
          <w:sz w:val="20"/>
          <w:szCs w:val="20"/>
        </w:rPr>
        <w:t>new Petsense stores during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 expect to open approximately</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new Tractor Supply stores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new Tractor Supply stores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 also expect to open app</w:t>
      </w:r>
      <w:r>
        <w:rPr>
          <w:rFonts w:ascii="inherit" w:eastAsia="Times New Roman" w:hAnsi="inherit"/>
          <w:sz w:val="20"/>
          <w:szCs w:val="20"/>
        </w:rPr>
        <w:t>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new Petsense stores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new Petsense stores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683927CB" w14:textId="77777777" w:rsidR="00000000" w:rsidRDefault="00A62CB6">
      <w:pPr>
        <w:spacing w:line="288" w:lineRule="auto"/>
        <w:jc w:val="both"/>
        <w:rPr>
          <w:rFonts w:eastAsia="Times New Roman"/>
          <w:sz w:val="20"/>
          <w:szCs w:val="20"/>
        </w:rPr>
      </w:pPr>
    </w:p>
    <w:p w14:paraId="73B88C9B" w14:textId="77777777" w:rsidR="00000000" w:rsidRDefault="00A62CB6">
      <w:pPr>
        <w:spacing w:line="288" w:lineRule="auto"/>
        <w:jc w:val="both"/>
        <w:rPr>
          <w:rFonts w:eastAsia="Times New Roman"/>
          <w:sz w:val="20"/>
          <w:szCs w:val="20"/>
        </w:rPr>
      </w:pPr>
      <w:r>
        <w:rPr>
          <w:rFonts w:ascii="inherit" w:eastAsia="Times New Roman" w:hAnsi="inherit"/>
          <w:sz w:val="20"/>
          <w:szCs w:val="20"/>
        </w:rPr>
        <w:t>Spending for distribution center capacity and improvements was higher in the first six months of fiscal 2018 due to the expansion of our distri</w:t>
      </w:r>
      <w:r>
        <w:rPr>
          <w:rFonts w:ascii="inherit" w:eastAsia="Times New Roman" w:hAnsi="inherit"/>
          <w:sz w:val="20"/>
          <w:szCs w:val="20"/>
        </w:rPr>
        <w:t>bution center in Waverly, Nebraska, and the construction of our new northeast distribution center in Frankfort, New York.</w:t>
      </w:r>
      <w:r>
        <w:rPr>
          <w:rFonts w:ascii="inherit" w:eastAsia="Times New Roman" w:hAnsi="inherit"/>
          <w:sz w:val="20"/>
          <w:szCs w:val="20"/>
        </w:rPr>
        <w:t xml:space="preserve"> </w:t>
      </w:r>
      <w:r>
        <w:rPr>
          <w:rFonts w:ascii="inherit" w:eastAsia="Times New Roman" w:hAnsi="inherit"/>
          <w:sz w:val="20"/>
          <w:szCs w:val="20"/>
        </w:rPr>
        <w:t>The expansion of the Waverly, Nebraska, distribution center was completed in the first quarter of fiscal 2018.</w:t>
      </w:r>
      <w:r>
        <w:rPr>
          <w:rFonts w:ascii="inherit" w:eastAsia="Times New Roman" w:hAnsi="inherit"/>
          <w:sz w:val="20"/>
          <w:szCs w:val="20"/>
        </w:rPr>
        <w:t xml:space="preserve"> </w:t>
      </w:r>
      <w:r>
        <w:rPr>
          <w:rFonts w:ascii="inherit" w:eastAsia="Times New Roman" w:hAnsi="inherit"/>
          <w:sz w:val="20"/>
          <w:szCs w:val="20"/>
        </w:rPr>
        <w:t>The new northeast distr</w:t>
      </w:r>
      <w:r>
        <w:rPr>
          <w:rFonts w:ascii="inherit" w:eastAsia="Times New Roman" w:hAnsi="inherit"/>
          <w:sz w:val="20"/>
          <w:szCs w:val="20"/>
        </w:rPr>
        <w:t>ibution center in Frankfort, New York, began shipping merchandise to our stores in the first quarter of fiscal 2019.</w:t>
      </w:r>
    </w:p>
    <w:p w14:paraId="09F70BCD" w14:textId="77777777" w:rsidR="00000000" w:rsidRDefault="00A62CB6">
      <w:pPr>
        <w:spacing w:line="288" w:lineRule="auto"/>
        <w:jc w:val="both"/>
        <w:rPr>
          <w:rFonts w:eastAsia="Times New Roman"/>
          <w:sz w:val="20"/>
          <w:szCs w:val="20"/>
        </w:rPr>
      </w:pPr>
    </w:p>
    <w:p w14:paraId="658C63C1" w14:textId="77777777" w:rsidR="00000000" w:rsidRDefault="00A62CB6">
      <w:pPr>
        <w:spacing w:line="288" w:lineRule="auto"/>
        <w:divId w:val="121046933"/>
        <w:rPr>
          <w:rFonts w:eastAsia="Times New Roman"/>
          <w:sz w:val="20"/>
          <w:szCs w:val="20"/>
        </w:rPr>
      </w:pPr>
      <w:r>
        <w:rPr>
          <w:rFonts w:ascii="inherit" w:eastAsia="Times New Roman" w:hAnsi="inherit"/>
          <w:b/>
          <w:bCs/>
          <w:sz w:val="20"/>
          <w:szCs w:val="20"/>
        </w:rPr>
        <w:t>Financing Activities</w:t>
      </w:r>
    </w:p>
    <w:p w14:paraId="55DBCA5D" w14:textId="77777777" w:rsidR="00000000" w:rsidRDefault="00A62CB6">
      <w:pPr>
        <w:spacing w:line="288" w:lineRule="auto"/>
        <w:jc w:val="both"/>
        <w:rPr>
          <w:rFonts w:eastAsia="Times New Roman"/>
          <w:sz w:val="20"/>
          <w:szCs w:val="20"/>
        </w:rPr>
      </w:pPr>
    </w:p>
    <w:p w14:paraId="6BEF3729" w14:textId="77777777" w:rsidR="00000000" w:rsidRDefault="00A62CB6">
      <w:pPr>
        <w:spacing w:line="288" w:lineRule="auto"/>
        <w:jc w:val="both"/>
        <w:rPr>
          <w:rFonts w:eastAsia="Times New Roman"/>
          <w:sz w:val="20"/>
          <w:szCs w:val="20"/>
        </w:rPr>
      </w:pPr>
      <w:r>
        <w:rPr>
          <w:rFonts w:ascii="inherit" w:eastAsia="Times New Roman" w:hAnsi="inherit"/>
          <w:sz w:val="20"/>
          <w:szCs w:val="20"/>
        </w:rPr>
        <w:t>Financing activities used net cash of</w:t>
      </w:r>
      <w:r>
        <w:rPr>
          <w:rFonts w:ascii="inherit" w:eastAsia="Times New Roman" w:hAnsi="inherit"/>
          <w:sz w:val="20"/>
          <w:szCs w:val="20"/>
        </w:rPr>
        <w:t xml:space="preserve"> </w:t>
      </w:r>
      <w:r>
        <w:rPr>
          <w:rFonts w:ascii="inherit" w:eastAsia="Times New Roman" w:hAnsi="inherit"/>
          <w:sz w:val="20"/>
          <w:szCs w:val="20"/>
        </w:rPr>
        <w:t>$248.2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$196.8 million</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fiscal</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$51.4 million</w:t>
      </w:r>
      <w:r>
        <w:rPr>
          <w:rFonts w:ascii="inherit" w:eastAsia="Times New Roman" w:hAnsi="inherit"/>
          <w:sz w:val="20"/>
          <w:szCs w:val="20"/>
        </w:rPr>
        <w:t xml:space="preserve"> </w:t>
      </w:r>
      <w:r>
        <w:rPr>
          <w:rFonts w:ascii="inherit" w:eastAsia="Times New Roman" w:hAnsi="inherit"/>
          <w:sz w:val="20"/>
          <w:szCs w:val="20"/>
        </w:rPr>
        <w:t>change in net cash from financing activities in the first</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first</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is due to changes in the following (in millions):</w:t>
      </w:r>
    </w:p>
    <w:tbl>
      <w:tblPr>
        <w:tblW w:w="5000" w:type="pct"/>
        <w:tblCellMar>
          <w:left w:w="0" w:type="dxa"/>
          <w:right w:w="0" w:type="dxa"/>
        </w:tblCellMar>
        <w:tblLook w:val="04A0" w:firstRow="1" w:lastRow="0" w:firstColumn="1" w:lastColumn="0" w:noHBand="0" w:noVBand="1"/>
      </w:tblPr>
      <w:tblGrid>
        <w:gridCol w:w="4988"/>
        <w:gridCol w:w="132"/>
        <w:gridCol w:w="836"/>
        <w:gridCol w:w="107"/>
        <w:gridCol w:w="105"/>
        <w:gridCol w:w="132"/>
        <w:gridCol w:w="836"/>
        <w:gridCol w:w="107"/>
        <w:gridCol w:w="105"/>
        <w:gridCol w:w="133"/>
        <w:gridCol w:w="718"/>
        <w:gridCol w:w="107"/>
      </w:tblGrid>
      <w:tr w:rsidR="00000000" w14:paraId="2A8EA0AA" w14:textId="77777777">
        <w:trPr>
          <w:divId w:val="1400444249"/>
        </w:trPr>
        <w:tc>
          <w:tcPr>
            <w:tcW w:w="0" w:type="auto"/>
            <w:gridSpan w:val="12"/>
            <w:vAlign w:val="center"/>
            <w:hideMark/>
          </w:tcPr>
          <w:p w14:paraId="532416E1" w14:textId="77777777" w:rsidR="00000000" w:rsidRDefault="00A62CB6">
            <w:pPr>
              <w:spacing w:line="288" w:lineRule="auto"/>
              <w:jc w:val="both"/>
              <w:rPr>
                <w:rFonts w:eastAsia="Times New Roman"/>
                <w:sz w:val="20"/>
                <w:szCs w:val="20"/>
              </w:rPr>
            </w:pPr>
          </w:p>
        </w:tc>
      </w:tr>
      <w:tr w:rsidR="00000000" w14:paraId="4BBB4846" w14:textId="77777777">
        <w:trPr>
          <w:divId w:val="1400444249"/>
        </w:trPr>
        <w:tc>
          <w:tcPr>
            <w:tcW w:w="3050" w:type="pct"/>
            <w:vAlign w:val="center"/>
            <w:hideMark/>
          </w:tcPr>
          <w:p w14:paraId="3CB654F4" w14:textId="77777777" w:rsidR="00000000" w:rsidRDefault="00A62CB6">
            <w:pPr>
              <w:rPr>
                <w:rFonts w:eastAsia="Times New Roman"/>
                <w:sz w:val="20"/>
                <w:szCs w:val="20"/>
              </w:rPr>
            </w:pPr>
          </w:p>
        </w:tc>
        <w:tc>
          <w:tcPr>
            <w:tcW w:w="50" w:type="pct"/>
            <w:vAlign w:val="center"/>
            <w:hideMark/>
          </w:tcPr>
          <w:p w14:paraId="39E5DB26" w14:textId="77777777" w:rsidR="00000000" w:rsidRDefault="00A62CB6">
            <w:pPr>
              <w:rPr>
                <w:rFonts w:eastAsia="Times New Roman"/>
                <w:sz w:val="20"/>
                <w:szCs w:val="20"/>
              </w:rPr>
            </w:pPr>
          </w:p>
        </w:tc>
        <w:tc>
          <w:tcPr>
            <w:tcW w:w="550" w:type="pct"/>
            <w:vAlign w:val="center"/>
            <w:hideMark/>
          </w:tcPr>
          <w:p w14:paraId="421517B9" w14:textId="77777777" w:rsidR="00000000" w:rsidRDefault="00A62CB6">
            <w:pPr>
              <w:rPr>
                <w:rFonts w:eastAsia="Times New Roman"/>
                <w:sz w:val="20"/>
                <w:szCs w:val="20"/>
              </w:rPr>
            </w:pPr>
          </w:p>
        </w:tc>
        <w:tc>
          <w:tcPr>
            <w:tcW w:w="50" w:type="pct"/>
            <w:vAlign w:val="center"/>
            <w:hideMark/>
          </w:tcPr>
          <w:p w14:paraId="3E3BE2A8" w14:textId="77777777" w:rsidR="00000000" w:rsidRDefault="00A62CB6">
            <w:pPr>
              <w:rPr>
                <w:rFonts w:eastAsia="Times New Roman"/>
                <w:sz w:val="20"/>
                <w:szCs w:val="20"/>
              </w:rPr>
            </w:pPr>
          </w:p>
        </w:tc>
        <w:tc>
          <w:tcPr>
            <w:tcW w:w="50" w:type="pct"/>
            <w:vAlign w:val="center"/>
            <w:hideMark/>
          </w:tcPr>
          <w:p w14:paraId="1A7327B1" w14:textId="77777777" w:rsidR="00000000" w:rsidRDefault="00A62CB6">
            <w:pPr>
              <w:rPr>
                <w:rFonts w:eastAsia="Times New Roman"/>
                <w:sz w:val="20"/>
                <w:szCs w:val="20"/>
              </w:rPr>
            </w:pPr>
          </w:p>
        </w:tc>
        <w:tc>
          <w:tcPr>
            <w:tcW w:w="50" w:type="pct"/>
            <w:vAlign w:val="center"/>
            <w:hideMark/>
          </w:tcPr>
          <w:p w14:paraId="4EC670EA" w14:textId="77777777" w:rsidR="00000000" w:rsidRDefault="00A62CB6">
            <w:pPr>
              <w:rPr>
                <w:rFonts w:eastAsia="Times New Roman"/>
                <w:sz w:val="20"/>
                <w:szCs w:val="20"/>
              </w:rPr>
            </w:pPr>
          </w:p>
        </w:tc>
        <w:tc>
          <w:tcPr>
            <w:tcW w:w="550" w:type="pct"/>
            <w:vAlign w:val="center"/>
            <w:hideMark/>
          </w:tcPr>
          <w:p w14:paraId="2DE6A304" w14:textId="77777777" w:rsidR="00000000" w:rsidRDefault="00A62CB6">
            <w:pPr>
              <w:rPr>
                <w:rFonts w:eastAsia="Times New Roman"/>
                <w:sz w:val="20"/>
                <w:szCs w:val="20"/>
              </w:rPr>
            </w:pPr>
          </w:p>
        </w:tc>
        <w:tc>
          <w:tcPr>
            <w:tcW w:w="50" w:type="pct"/>
            <w:vAlign w:val="center"/>
            <w:hideMark/>
          </w:tcPr>
          <w:p w14:paraId="04089A69" w14:textId="77777777" w:rsidR="00000000" w:rsidRDefault="00A62CB6">
            <w:pPr>
              <w:rPr>
                <w:rFonts w:eastAsia="Times New Roman"/>
                <w:sz w:val="20"/>
                <w:szCs w:val="20"/>
              </w:rPr>
            </w:pPr>
          </w:p>
        </w:tc>
        <w:tc>
          <w:tcPr>
            <w:tcW w:w="50" w:type="pct"/>
            <w:vAlign w:val="center"/>
            <w:hideMark/>
          </w:tcPr>
          <w:p w14:paraId="59186C55" w14:textId="77777777" w:rsidR="00000000" w:rsidRDefault="00A62CB6">
            <w:pPr>
              <w:rPr>
                <w:rFonts w:eastAsia="Times New Roman"/>
                <w:sz w:val="20"/>
                <w:szCs w:val="20"/>
              </w:rPr>
            </w:pPr>
          </w:p>
        </w:tc>
        <w:tc>
          <w:tcPr>
            <w:tcW w:w="50" w:type="pct"/>
            <w:vAlign w:val="center"/>
            <w:hideMark/>
          </w:tcPr>
          <w:p w14:paraId="1900EFF1" w14:textId="77777777" w:rsidR="00000000" w:rsidRDefault="00A62CB6">
            <w:pPr>
              <w:rPr>
                <w:rFonts w:eastAsia="Times New Roman"/>
                <w:sz w:val="20"/>
                <w:szCs w:val="20"/>
              </w:rPr>
            </w:pPr>
          </w:p>
        </w:tc>
        <w:tc>
          <w:tcPr>
            <w:tcW w:w="450" w:type="pct"/>
            <w:vAlign w:val="center"/>
            <w:hideMark/>
          </w:tcPr>
          <w:p w14:paraId="5401BC14" w14:textId="77777777" w:rsidR="00000000" w:rsidRDefault="00A62CB6">
            <w:pPr>
              <w:rPr>
                <w:rFonts w:eastAsia="Times New Roman"/>
                <w:sz w:val="20"/>
                <w:szCs w:val="20"/>
              </w:rPr>
            </w:pPr>
          </w:p>
        </w:tc>
        <w:tc>
          <w:tcPr>
            <w:tcW w:w="50" w:type="pct"/>
            <w:vAlign w:val="center"/>
            <w:hideMark/>
          </w:tcPr>
          <w:p w14:paraId="619928B3" w14:textId="77777777" w:rsidR="00000000" w:rsidRDefault="00A62CB6">
            <w:pPr>
              <w:rPr>
                <w:rFonts w:eastAsia="Times New Roman"/>
                <w:sz w:val="20"/>
                <w:szCs w:val="20"/>
              </w:rPr>
            </w:pPr>
          </w:p>
        </w:tc>
      </w:tr>
      <w:tr w:rsidR="00000000" w14:paraId="6351D873" w14:textId="77777777">
        <w:trPr>
          <w:divId w:val="1400444249"/>
        </w:trPr>
        <w:tc>
          <w:tcPr>
            <w:tcW w:w="0" w:type="auto"/>
            <w:tcMar>
              <w:top w:w="30" w:type="dxa"/>
              <w:left w:w="30" w:type="dxa"/>
              <w:bottom w:w="30" w:type="dxa"/>
              <w:right w:w="30" w:type="dxa"/>
            </w:tcMar>
            <w:vAlign w:val="bottom"/>
            <w:hideMark/>
          </w:tcPr>
          <w:p w14:paraId="6AD078D3"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AB816DC"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7D94CEC3" w14:textId="77777777">
        <w:trPr>
          <w:divId w:val="1400444249"/>
        </w:trPr>
        <w:tc>
          <w:tcPr>
            <w:tcW w:w="0" w:type="auto"/>
            <w:tcMar>
              <w:top w:w="30" w:type="dxa"/>
              <w:left w:w="30" w:type="dxa"/>
              <w:bottom w:w="30" w:type="dxa"/>
              <w:right w:w="30" w:type="dxa"/>
            </w:tcMar>
            <w:vAlign w:val="bottom"/>
            <w:hideMark/>
          </w:tcPr>
          <w:p w14:paraId="55E9AE82" w14:textId="77777777" w:rsidR="00000000" w:rsidRDefault="00A62CB6">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D89F4D" w14:textId="77777777" w:rsidR="00000000" w:rsidRDefault="00A62CB6">
            <w:pPr>
              <w:jc w:val="center"/>
              <w:rPr>
                <w:rFonts w:eastAsia="Times New Roman"/>
                <w:sz w:val="20"/>
                <w:szCs w:val="20"/>
              </w:rPr>
            </w:pPr>
            <w:r>
              <w:rPr>
                <w:rFonts w:ascii="inherit" w:eastAsia="Times New Roman" w:hAnsi="inherit"/>
                <w:b/>
                <w:bCs/>
                <w:sz w:val="20"/>
                <w:szCs w:val="20"/>
              </w:rPr>
              <w:t>June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163F9EF" w14:textId="77777777" w:rsidR="00000000" w:rsidRDefault="00A62CB6">
            <w:pPr>
              <w:divId w:val="20393547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77F8B4" w14:textId="77777777" w:rsidR="00000000" w:rsidRDefault="00A62CB6">
            <w:pPr>
              <w:jc w:val="center"/>
              <w:rPr>
                <w:rFonts w:eastAsia="Times New Roman"/>
                <w:sz w:val="20"/>
                <w:szCs w:val="20"/>
              </w:rPr>
            </w:pPr>
            <w:r>
              <w:rPr>
                <w:rFonts w:ascii="inherit" w:eastAsia="Times New Roman" w:hAnsi="inherit"/>
                <w:b/>
                <w:bCs/>
                <w:sz w:val="20"/>
                <w:szCs w:val="20"/>
              </w:rPr>
              <w:t>June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6C8CDD2E" w14:textId="77777777" w:rsidR="00000000" w:rsidRDefault="00A62CB6">
            <w:pPr>
              <w:divId w:val="1092898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0E1050" w14:textId="77777777" w:rsidR="00000000" w:rsidRDefault="00A62CB6">
            <w:pPr>
              <w:jc w:val="center"/>
              <w:rPr>
                <w:rFonts w:eastAsia="Times New Roman"/>
                <w:sz w:val="20"/>
                <w:szCs w:val="20"/>
              </w:rPr>
            </w:pPr>
            <w:r>
              <w:rPr>
                <w:rFonts w:ascii="inherit" w:eastAsia="Times New Roman" w:hAnsi="inherit"/>
                <w:b/>
                <w:bCs/>
                <w:sz w:val="20"/>
                <w:szCs w:val="20"/>
              </w:rPr>
              <w:t>Variance</w:t>
            </w:r>
          </w:p>
        </w:tc>
      </w:tr>
      <w:tr w:rsidR="00000000" w14:paraId="555AC1AC" w14:textId="77777777">
        <w:trPr>
          <w:divId w:val="1400444249"/>
        </w:trPr>
        <w:tc>
          <w:tcPr>
            <w:tcW w:w="0" w:type="auto"/>
            <w:shd w:val="clear" w:color="auto" w:fill="CCEEFF"/>
            <w:tcMar>
              <w:top w:w="30" w:type="dxa"/>
              <w:left w:w="30" w:type="dxa"/>
              <w:bottom w:w="30" w:type="dxa"/>
              <w:right w:w="30" w:type="dxa"/>
            </w:tcMar>
            <w:vAlign w:val="bottom"/>
            <w:hideMark/>
          </w:tcPr>
          <w:p w14:paraId="50CCF8DD" w14:textId="77777777" w:rsidR="00000000" w:rsidRDefault="00A62CB6">
            <w:pPr>
              <w:jc w:val="both"/>
              <w:rPr>
                <w:rFonts w:eastAsia="Times New Roman"/>
                <w:sz w:val="20"/>
                <w:szCs w:val="20"/>
              </w:rPr>
            </w:pPr>
            <w:r>
              <w:rPr>
                <w:rFonts w:ascii="inherit" w:eastAsia="Times New Roman" w:hAnsi="inherit"/>
                <w:sz w:val="20"/>
                <w:szCs w:val="20"/>
              </w:rPr>
              <w:t>Net borrowings and repayments under debt facilities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741106"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BDEBBF" w14:textId="77777777" w:rsidR="00000000" w:rsidRDefault="00A62CB6">
            <w:pPr>
              <w:jc w:val="right"/>
              <w:rPr>
                <w:rFonts w:eastAsia="Times New Roman"/>
                <w:sz w:val="20"/>
                <w:szCs w:val="20"/>
              </w:rPr>
            </w:pPr>
            <w:r>
              <w:rPr>
                <w:rFonts w:ascii="inherit" w:eastAsia="Times New Roman" w:hAnsi="inherit"/>
                <w:sz w:val="20"/>
                <w:szCs w:val="20"/>
              </w:rPr>
              <w:t>81.3</w:t>
            </w:r>
          </w:p>
        </w:tc>
        <w:tc>
          <w:tcPr>
            <w:tcW w:w="0" w:type="auto"/>
            <w:tcBorders>
              <w:top w:val="single" w:sz="6" w:space="0" w:color="000000"/>
            </w:tcBorders>
            <w:shd w:val="clear" w:color="auto" w:fill="CCEEFF"/>
            <w:vAlign w:val="bottom"/>
            <w:hideMark/>
          </w:tcPr>
          <w:p w14:paraId="2609CCB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E4EA8" w14:textId="77777777" w:rsidR="00000000" w:rsidRDefault="00A62CB6">
            <w:pPr>
              <w:divId w:val="2507056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1C714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318582" w14:textId="77777777" w:rsidR="00000000" w:rsidRDefault="00A62CB6">
            <w:pPr>
              <w:jc w:val="right"/>
              <w:rPr>
                <w:rFonts w:eastAsia="Times New Roman"/>
                <w:sz w:val="20"/>
                <w:szCs w:val="20"/>
              </w:rPr>
            </w:pPr>
            <w:r>
              <w:rPr>
                <w:rFonts w:ascii="inherit" w:eastAsia="Times New Roman" w:hAnsi="inherit"/>
                <w:sz w:val="20"/>
                <w:szCs w:val="20"/>
              </w:rPr>
              <w:t>115.5</w:t>
            </w:r>
          </w:p>
        </w:tc>
        <w:tc>
          <w:tcPr>
            <w:tcW w:w="0" w:type="auto"/>
            <w:tcBorders>
              <w:top w:val="single" w:sz="6" w:space="0" w:color="000000"/>
            </w:tcBorders>
            <w:shd w:val="clear" w:color="auto" w:fill="CCEEFF"/>
            <w:vAlign w:val="bottom"/>
            <w:hideMark/>
          </w:tcPr>
          <w:p w14:paraId="3BDB9D3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B7B1B" w14:textId="77777777" w:rsidR="00000000" w:rsidRDefault="00A62CB6">
            <w:pPr>
              <w:divId w:val="1572426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1EAE1F"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0ACA15" w14:textId="77777777" w:rsidR="00000000" w:rsidRDefault="00A62CB6">
            <w:pPr>
              <w:jc w:val="right"/>
              <w:rPr>
                <w:rFonts w:eastAsia="Times New Roman"/>
                <w:sz w:val="20"/>
                <w:szCs w:val="20"/>
              </w:rPr>
            </w:pPr>
            <w:r>
              <w:rPr>
                <w:rFonts w:ascii="inherit" w:eastAsia="Times New Roman" w:hAnsi="inherit"/>
                <w:sz w:val="20"/>
                <w:szCs w:val="20"/>
              </w:rPr>
              <w:t>(34.2</w:t>
            </w:r>
          </w:p>
        </w:tc>
        <w:tc>
          <w:tcPr>
            <w:tcW w:w="0" w:type="auto"/>
            <w:shd w:val="clear" w:color="auto" w:fill="CCEEFF"/>
            <w:tcMar>
              <w:top w:w="30" w:type="dxa"/>
              <w:left w:w="0" w:type="dxa"/>
              <w:bottom w:w="30" w:type="dxa"/>
              <w:right w:w="30" w:type="dxa"/>
            </w:tcMar>
            <w:vAlign w:val="bottom"/>
            <w:hideMark/>
          </w:tcPr>
          <w:p w14:paraId="32F753E8" w14:textId="77777777" w:rsidR="00000000" w:rsidRDefault="00A62CB6">
            <w:pPr>
              <w:rPr>
                <w:rFonts w:eastAsia="Times New Roman"/>
                <w:sz w:val="20"/>
                <w:szCs w:val="20"/>
              </w:rPr>
            </w:pPr>
            <w:r>
              <w:rPr>
                <w:rFonts w:ascii="inherit" w:eastAsia="Times New Roman" w:hAnsi="inherit"/>
                <w:sz w:val="20"/>
                <w:szCs w:val="20"/>
              </w:rPr>
              <w:t>)</w:t>
            </w:r>
          </w:p>
        </w:tc>
      </w:tr>
      <w:tr w:rsidR="00000000" w14:paraId="30289345" w14:textId="77777777">
        <w:trPr>
          <w:divId w:val="1400444249"/>
        </w:trPr>
        <w:tc>
          <w:tcPr>
            <w:tcW w:w="0" w:type="auto"/>
            <w:tcMar>
              <w:top w:w="30" w:type="dxa"/>
              <w:left w:w="30" w:type="dxa"/>
              <w:bottom w:w="30" w:type="dxa"/>
              <w:right w:w="30" w:type="dxa"/>
            </w:tcMar>
            <w:vAlign w:val="bottom"/>
            <w:hideMark/>
          </w:tcPr>
          <w:p w14:paraId="15C4CDE3" w14:textId="77777777" w:rsidR="00000000" w:rsidRDefault="00A62CB6">
            <w:pPr>
              <w:jc w:val="both"/>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bottom"/>
            <w:hideMark/>
          </w:tcPr>
          <w:p w14:paraId="3A1B2E3E" w14:textId="77777777" w:rsidR="00000000" w:rsidRDefault="00A62CB6">
            <w:pPr>
              <w:jc w:val="right"/>
              <w:rPr>
                <w:rFonts w:eastAsia="Times New Roman"/>
                <w:sz w:val="20"/>
                <w:szCs w:val="20"/>
              </w:rPr>
            </w:pPr>
            <w:r>
              <w:rPr>
                <w:rFonts w:ascii="inherit" w:eastAsia="Times New Roman" w:hAnsi="inherit"/>
                <w:sz w:val="20"/>
                <w:szCs w:val="20"/>
              </w:rPr>
              <w:t>(334.2</w:t>
            </w:r>
          </w:p>
        </w:tc>
        <w:tc>
          <w:tcPr>
            <w:tcW w:w="0" w:type="auto"/>
            <w:tcMar>
              <w:top w:w="30" w:type="dxa"/>
              <w:left w:w="0" w:type="dxa"/>
              <w:bottom w:w="30" w:type="dxa"/>
              <w:right w:w="30" w:type="dxa"/>
            </w:tcMar>
            <w:vAlign w:val="bottom"/>
            <w:hideMark/>
          </w:tcPr>
          <w:p w14:paraId="3FC9E3E1"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380308" w14:textId="77777777" w:rsidR="00000000" w:rsidRDefault="00A62CB6">
            <w:pPr>
              <w:divId w:val="179270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D93101" w14:textId="77777777" w:rsidR="00000000" w:rsidRDefault="00A62CB6">
            <w:pPr>
              <w:jc w:val="right"/>
              <w:rPr>
                <w:rFonts w:eastAsia="Times New Roman"/>
                <w:sz w:val="20"/>
                <w:szCs w:val="20"/>
              </w:rPr>
            </w:pPr>
            <w:r>
              <w:rPr>
                <w:rFonts w:ascii="inherit" w:eastAsia="Times New Roman" w:hAnsi="inherit"/>
                <w:sz w:val="20"/>
                <w:szCs w:val="20"/>
              </w:rPr>
              <w:t>(252.5</w:t>
            </w:r>
          </w:p>
        </w:tc>
        <w:tc>
          <w:tcPr>
            <w:tcW w:w="0" w:type="auto"/>
            <w:tcMar>
              <w:top w:w="30" w:type="dxa"/>
              <w:left w:w="0" w:type="dxa"/>
              <w:bottom w:w="30" w:type="dxa"/>
              <w:right w:w="30" w:type="dxa"/>
            </w:tcMar>
            <w:vAlign w:val="bottom"/>
            <w:hideMark/>
          </w:tcPr>
          <w:p w14:paraId="4139F12B"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E5D77C" w14:textId="77777777" w:rsidR="00000000" w:rsidRDefault="00A62CB6">
            <w:pPr>
              <w:divId w:val="530921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889A39" w14:textId="77777777" w:rsidR="00000000" w:rsidRDefault="00A62CB6">
            <w:pPr>
              <w:jc w:val="right"/>
              <w:rPr>
                <w:rFonts w:eastAsia="Times New Roman"/>
                <w:sz w:val="20"/>
                <w:szCs w:val="20"/>
              </w:rPr>
            </w:pPr>
            <w:r>
              <w:rPr>
                <w:rFonts w:ascii="inherit" w:eastAsia="Times New Roman" w:hAnsi="inherit"/>
                <w:sz w:val="20"/>
                <w:szCs w:val="20"/>
              </w:rPr>
              <w:t>(81.7</w:t>
            </w:r>
          </w:p>
        </w:tc>
        <w:tc>
          <w:tcPr>
            <w:tcW w:w="0" w:type="auto"/>
            <w:tcMar>
              <w:top w:w="30" w:type="dxa"/>
              <w:left w:w="0" w:type="dxa"/>
              <w:bottom w:w="30" w:type="dxa"/>
              <w:right w:w="30" w:type="dxa"/>
            </w:tcMar>
            <w:vAlign w:val="bottom"/>
            <w:hideMark/>
          </w:tcPr>
          <w:p w14:paraId="05913EF3" w14:textId="77777777" w:rsidR="00000000" w:rsidRDefault="00A62CB6">
            <w:pPr>
              <w:rPr>
                <w:rFonts w:eastAsia="Times New Roman"/>
                <w:sz w:val="20"/>
                <w:szCs w:val="20"/>
              </w:rPr>
            </w:pPr>
            <w:r>
              <w:rPr>
                <w:rFonts w:ascii="inherit" w:eastAsia="Times New Roman" w:hAnsi="inherit"/>
                <w:sz w:val="20"/>
                <w:szCs w:val="20"/>
              </w:rPr>
              <w:t>)</w:t>
            </w:r>
          </w:p>
        </w:tc>
      </w:tr>
      <w:tr w:rsidR="00000000" w14:paraId="32362AA6" w14:textId="77777777">
        <w:trPr>
          <w:divId w:val="1400444249"/>
        </w:trPr>
        <w:tc>
          <w:tcPr>
            <w:tcW w:w="0" w:type="auto"/>
            <w:shd w:val="clear" w:color="auto" w:fill="CCEEFF"/>
            <w:tcMar>
              <w:top w:w="30" w:type="dxa"/>
              <w:left w:w="30" w:type="dxa"/>
              <w:bottom w:w="30" w:type="dxa"/>
              <w:right w:w="30" w:type="dxa"/>
            </w:tcMar>
            <w:vAlign w:val="bottom"/>
            <w:hideMark/>
          </w:tcPr>
          <w:p w14:paraId="1FA6913D" w14:textId="77777777" w:rsidR="00000000" w:rsidRDefault="00A62CB6">
            <w:pPr>
              <w:jc w:val="both"/>
              <w:rPr>
                <w:rFonts w:eastAsia="Times New Roman"/>
                <w:sz w:val="20"/>
                <w:szCs w:val="20"/>
              </w:rPr>
            </w:pPr>
            <w:r>
              <w:rPr>
                <w:rFonts w:ascii="inherit" w:eastAsia="Times New Roman" w:hAnsi="inherit"/>
                <w:sz w:val="20"/>
                <w:szCs w:val="20"/>
              </w:rPr>
              <w:t>Net proceeds from issuance of common stock</w:t>
            </w:r>
          </w:p>
        </w:tc>
        <w:tc>
          <w:tcPr>
            <w:tcW w:w="0" w:type="auto"/>
            <w:gridSpan w:val="2"/>
            <w:shd w:val="clear" w:color="auto" w:fill="CCEEFF"/>
            <w:tcMar>
              <w:top w:w="30" w:type="dxa"/>
              <w:left w:w="30" w:type="dxa"/>
              <w:bottom w:w="30" w:type="dxa"/>
              <w:right w:w="0" w:type="dxa"/>
            </w:tcMar>
            <w:vAlign w:val="bottom"/>
            <w:hideMark/>
          </w:tcPr>
          <w:p w14:paraId="541E9C76" w14:textId="77777777" w:rsidR="00000000" w:rsidRDefault="00A62CB6">
            <w:pPr>
              <w:jc w:val="right"/>
              <w:rPr>
                <w:rFonts w:eastAsia="Times New Roman"/>
                <w:sz w:val="20"/>
                <w:szCs w:val="20"/>
              </w:rPr>
            </w:pPr>
            <w:r>
              <w:rPr>
                <w:rFonts w:ascii="inherit" w:eastAsia="Times New Roman" w:hAnsi="inherit"/>
                <w:sz w:val="20"/>
                <w:szCs w:val="20"/>
              </w:rPr>
              <w:t>89.4</w:t>
            </w:r>
          </w:p>
        </w:tc>
        <w:tc>
          <w:tcPr>
            <w:tcW w:w="0" w:type="auto"/>
            <w:shd w:val="clear" w:color="auto" w:fill="CCEEFF"/>
            <w:vAlign w:val="bottom"/>
            <w:hideMark/>
          </w:tcPr>
          <w:p w14:paraId="356549C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B9117" w14:textId="77777777" w:rsidR="00000000" w:rsidRDefault="00A62CB6">
            <w:pPr>
              <w:divId w:val="1430391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89CB43" w14:textId="77777777" w:rsidR="00000000" w:rsidRDefault="00A62CB6">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14:paraId="7E47B41C"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D59028" w14:textId="77777777" w:rsidR="00000000" w:rsidRDefault="00A62CB6">
            <w:pPr>
              <w:divId w:val="165441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81D48" w14:textId="77777777" w:rsidR="00000000" w:rsidRDefault="00A62CB6">
            <w:pPr>
              <w:jc w:val="right"/>
              <w:rPr>
                <w:rFonts w:eastAsia="Times New Roman"/>
                <w:sz w:val="20"/>
                <w:szCs w:val="20"/>
              </w:rPr>
            </w:pPr>
            <w:r>
              <w:rPr>
                <w:rFonts w:ascii="inherit" w:eastAsia="Times New Roman" w:hAnsi="inherit"/>
                <w:sz w:val="20"/>
                <w:szCs w:val="20"/>
              </w:rPr>
              <w:t>75.1</w:t>
            </w:r>
          </w:p>
        </w:tc>
        <w:tc>
          <w:tcPr>
            <w:tcW w:w="0" w:type="auto"/>
            <w:shd w:val="clear" w:color="auto" w:fill="CCEEFF"/>
            <w:vAlign w:val="bottom"/>
            <w:hideMark/>
          </w:tcPr>
          <w:p w14:paraId="55582953" w14:textId="77777777" w:rsidR="00000000" w:rsidRDefault="00A62CB6">
            <w:pPr>
              <w:rPr>
                <w:rFonts w:eastAsia="Times New Roman"/>
                <w:sz w:val="20"/>
                <w:szCs w:val="20"/>
              </w:rPr>
            </w:pPr>
          </w:p>
        </w:tc>
      </w:tr>
      <w:tr w:rsidR="00000000" w14:paraId="7AA580A8" w14:textId="77777777">
        <w:trPr>
          <w:divId w:val="1400444249"/>
        </w:trPr>
        <w:tc>
          <w:tcPr>
            <w:tcW w:w="0" w:type="auto"/>
            <w:tcMar>
              <w:top w:w="30" w:type="dxa"/>
              <w:left w:w="30" w:type="dxa"/>
              <w:bottom w:w="30" w:type="dxa"/>
              <w:right w:w="30" w:type="dxa"/>
            </w:tcMar>
            <w:vAlign w:val="bottom"/>
            <w:hideMark/>
          </w:tcPr>
          <w:p w14:paraId="630EDF72" w14:textId="77777777" w:rsidR="00000000" w:rsidRDefault="00A62CB6">
            <w:pPr>
              <w:jc w:val="both"/>
              <w:rPr>
                <w:rFonts w:eastAsia="Times New Roman"/>
                <w:sz w:val="20"/>
                <w:szCs w:val="20"/>
              </w:rPr>
            </w:pPr>
            <w:r>
              <w:rPr>
                <w:rFonts w:ascii="inherit" w:eastAsia="Times New Roman" w:hAnsi="inherit"/>
                <w:sz w:val="20"/>
                <w:szCs w:val="20"/>
              </w:rPr>
              <w:t>Cash dividends paid to stockholders</w:t>
            </w:r>
          </w:p>
        </w:tc>
        <w:tc>
          <w:tcPr>
            <w:tcW w:w="0" w:type="auto"/>
            <w:gridSpan w:val="2"/>
            <w:tcMar>
              <w:top w:w="30" w:type="dxa"/>
              <w:left w:w="30" w:type="dxa"/>
              <w:bottom w:w="30" w:type="dxa"/>
              <w:right w:w="0" w:type="dxa"/>
            </w:tcMar>
            <w:vAlign w:val="bottom"/>
            <w:hideMark/>
          </w:tcPr>
          <w:p w14:paraId="4C9EFAA5" w14:textId="77777777" w:rsidR="00000000" w:rsidRDefault="00A62CB6">
            <w:pPr>
              <w:jc w:val="right"/>
              <w:rPr>
                <w:rFonts w:eastAsia="Times New Roman"/>
                <w:sz w:val="20"/>
                <w:szCs w:val="20"/>
              </w:rPr>
            </w:pPr>
            <w:r>
              <w:rPr>
                <w:rFonts w:ascii="inherit" w:eastAsia="Times New Roman" w:hAnsi="inherit"/>
                <w:sz w:val="20"/>
                <w:szCs w:val="20"/>
              </w:rPr>
              <w:t>(79.7</w:t>
            </w:r>
          </w:p>
        </w:tc>
        <w:tc>
          <w:tcPr>
            <w:tcW w:w="0" w:type="auto"/>
            <w:tcMar>
              <w:top w:w="30" w:type="dxa"/>
              <w:left w:w="0" w:type="dxa"/>
              <w:bottom w:w="30" w:type="dxa"/>
              <w:right w:w="30" w:type="dxa"/>
            </w:tcMar>
            <w:vAlign w:val="bottom"/>
            <w:hideMark/>
          </w:tcPr>
          <w:p w14:paraId="0A026ACE"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C812AA" w14:textId="77777777" w:rsidR="00000000" w:rsidRDefault="00A62CB6">
            <w:pPr>
              <w:divId w:val="113293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80D595" w14:textId="77777777" w:rsidR="00000000" w:rsidRDefault="00A62CB6">
            <w:pPr>
              <w:jc w:val="right"/>
              <w:rPr>
                <w:rFonts w:eastAsia="Times New Roman"/>
                <w:sz w:val="20"/>
                <w:szCs w:val="20"/>
              </w:rPr>
            </w:pPr>
            <w:r>
              <w:rPr>
                <w:rFonts w:ascii="inherit" w:eastAsia="Times New Roman" w:hAnsi="inherit"/>
                <w:sz w:val="20"/>
                <w:szCs w:val="20"/>
              </w:rPr>
              <w:t>(71.4</w:t>
            </w:r>
          </w:p>
        </w:tc>
        <w:tc>
          <w:tcPr>
            <w:tcW w:w="0" w:type="auto"/>
            <w:tcMar>
              <w:top w:w="30" w:type="dxa"/>
              <w:left w:w="0" w:type="dxa"/>
              <w:bottom w:w="30" w:type="dxa"/>
              <w:right w:w="30" w:type="dxa"/>
            </w:tcMar>
            <w:vAlign w:val="bottom"/>
            <w:hideMark/>
          </w:tcPr>
          <w:p w14:paraId="088E7618"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553CB3" w14:textId="77777777" w:rsidR="00000000" w:rsidRDefault="00A62CB6">
            <w:pPr>
              <w:divId w:val="126122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0691E4" w14:textId="77777777" w:rsidR="00000000" w:rsidRDefault="00A62CB6">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14:paraId="1017C321" w14:textId="77777777" w:rsidR="00000000" w:rsidRDefault="00A62CB6">
            <w:pPr>
              <w:rPr>
                <w:rFonts w:eastAsia="Times New Roman"/>
                <w:sz w:val="20"/>
                <w:szCs w:val="20"/>
              </w:rPr>
            </w:pPr>
            <w:r>
              <w:rPr>
                <w:rFonts w:ascii="inherit" w:eastAsia="Times New Roman" w:hAnsi="inherit"/>
                <w:sz w:val="20"/>
                <w:szCs w:val="20"/>
              </w:rPr>
              <w:t>)</w:t>
            </w:r>
          </w:p>
        </w:tc>
      </w:tr>
      <w:tr w:rsidR="00000000" w14:paraId="7B459095" w14:textId="77777777">
        <w:trPr>
          <w:divId w:val="1400444249"/>
        </w:trPr>
        <w:tc>
          <w:tcPr>
            <w:tcW w:w="0" w:type="auto"/>
            <w:shd w:val="clear" w:color="auto" w:fill="CCEEFF"/>
            <w:tcMar>
              <w:top w:w="30" w:type="dxa"/>
              <w:left w:w="30" w:type="dxa"/>
              <w:bottom w:w="30" w:type="dxa"/>
              <w:right w:w="30" w:type="dxa"/>
            </w:tcMar>
            <w:vAlign w:val="bottom"/>
            <w:hideMark/>
          </w:tcPr>
          <w:p w14:paraId="3A45ABA9" w14:textId="77777777" w:rsidR="00000000" w:rsidRDefault="00A62CB6">
            <w:pPr>
              <w:jc w:val="both"/>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D74B56" w14:textId="77777777" w:rsidR="00000000" w:rsidRDefault="00A62CB6">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771ED0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9EBD4C" w14:textId="77777777" w:rsidR="00000000" w:rsidRDefault="00A62CB6">
            <w:pPr>
              <w:divId w:val="1278415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D0D657" w14:textId="77777777" w:rsidR="00000000" w:rsidRDefault="00A62CB6">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BB9742"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A675AD" w14:textId="77777777" w:rsidR="00000000" w:rsidRDefault="00A62CB6">
            <w:pPr>
              <w:divId w:val="432944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FD3841" w14:textId="77777777" w:rsidR="00000000" w:rsidRDefault="00A62CB6">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63D73F" w14:textId="77777777" w:rsidR="00000000" w:rsidRDefault="00A62CB6">
            <w:pPr>
              <w:rPr>
                <w:rFonts w:eastAsia="Times New Roman"/>
                <w:sz w:val="20"/>
                <w:szCs w:val="20"/>
              </w:rPr>
            </w:pPr>
            <w:r>
              <w:rPr>
                <w:rFonts w:ascii="inherit" w:eastAsia="Times New Roman" w:hAnsi="inherit"/>
                <w:sz w:val="20"/>
                <w:szCs w:val="20"/>
              </w:rPr>
              <w:t>)</w:t>
            </w:r>
          </w:p>
        </w:tc>
      </w:tr>
      <w:tr w:rsidR="00000000" w14:paraId="0F29FEEB" w14:textId="77777777">
        <w:trPr>
          <w:divId w:val="1400444249"/>
        </w:trPr>
        <w:tc>
          <w:tcPr>
            <w:tcW w:w="0" w:type="auto"/>
            <w:tcMar>
              <w:top w:w="30" w:type="dxa"/>
              <w:left w:w="300" w:type="dxa"/>
              <w:bottom w:w="30" w:type="dxa"/>
              <w:right w:w="30" w:type="dxa"/>
            </w:tcMar>
            <w:vAlign w:val="bottom"/>
            <w:hideMark/>
          </w:tcPr>
          <w:p w14:paraId="36C89858" w14:textId="77777777" w:rsidR="00000000" w:rsidRDefault="00A62CB6">
            <w:pPr>
              <w:rPr>
                <w:rFonts w:eastAsia="Times New Roman"/>
                <w:sz w:val="20"/>
                <w:szCs w:val="20"/>
              </w:rPr>
            </w:pPr>
            <w:r>
              <w:rPr>
                <w:rFonts w:ascii="inherit" w:eastAsia="Times New Roman" w:hAnsi="inherit"/>
                <w:sz w:val="20"/>
                <w:szCs w:val="20"/>
              </w:rPr>
              <w:t>Net cash used in financing activities</w:t>
            </w:r>
          </w:p>
        </w:tc>
        <w:tc>
          <w:tcPr>
            <w:tcW w:w="0" w:type="auto"/>
            <w:tcBorders>
              <w:bottom w:val="double" w:sz="6" w:space="0" w:color="000000"/>
            </w:tcBorders>
            <w:tcMar>
              <w:top w:w="30" w:type="dxa"/>
              <w:left w:w="30" w:type="dxa"/>
              <w:bottom w:w="30" w:type="dxa"/>
              <w:right w:w="0" w:type="dxa"/>
            </w:tcMar>
            <w:vAlign w:val="bottom"/>
            <w:hideMark/>
          </w:tcPr>
          <w:p w14:paraId="48893751"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1C05FA" w14:textId="77777777" w:rsidR="00000000" w:rsidRDefault="00A62CB6">
            <w:pPr>
              <w:jc w:val="right"/>
              <w:rPr>
                <w:rFonts w:eastAsia="Times New Roman"/>
                <w:sz w:val="20"/>
                <w:szCs w:val="20"/>
              </w:rPr>
            </w:pPr>
            <w:r>
              <w:rPr>
                <w:rFonts w:ascii="inherit" w:eastAsia="Times New Roman" w:hAnsi="inherit"/>
                <w:sz w:val="20"/>
                <w:szCs w:val="20"/>
              </w:rPr>
              <w:t>(248.2</w:t>
            </w:r>
          </w:p>
        </w:tc>
        <w:tc>
          <w:tcPr>
            <w:tcW w:w="0" w:type="auto"/>
            <w:tcBorders>
              <w:bottom w:val="double" w:sz="6" w:space="0" w:color="000000"/>
            </w:tcBorders>
            <w:tcMar>
              <w:top w:w="30" w:type="dxa"/>
              <w:left w:w="0" w:type="dxa"/>
              <w:bottom w:w="30" w:type="dxa"/>
              <w:right w:w="30" w:type="dxa"/>
            </w:tcMar>
            <w:vAlign w:val="bottom"/>
            <w:hideMark/>
          </w:tcPr>
          <w:p w14:paraId="751E22B5"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266042" w14:textId="77777777" w:rsidR="00000000" w:rsidRDefault="00A62CB6">
            <w:pPr>
              <w:divId w:val="17046753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478A08"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874EBE" w14:textId="77777777" w:rsidR="00000000" w:rsidRDefault="00A62CB6">
            <w:pPr>
              <w:jc w:val="right"/>
              <w:rPr>
                <w:rFonts w:eastAsia="Times New Roman"/>
                <w:sz w:val="20"/>
                <w:szCs w:val="20"/>
              </w:rPr>
            </w:pPr>
            <w:r>
              <w:rPr>
                <w:rFonts w:ascii="inherit" w:eastAsia="Times New Roman" w:hAnsi="inherit"/>
                <w:sz w:val="20"/>
                <w:szCs w:val="20"/>
              </w:rPr>
              <w:t>(196.8</w:t>
            </w:r>
          </w:p>
        </w:tc>
        <w:tc>
          <w:tcPr>
            <w:tcW w:w="0" w:type="auto"/>
            <w:tcBorders>
              <w:bottom w:val="double" w:sz="6" w:space="0" w:color="000000"/>
            </w:tcBorders>
            <w:tcMar>
              <w:top w:w="30" w:type="dxa"/>
              <w:left w:w="0" w:type="dxa"/>
              <w:bottom w:w="30" w:type="dxa"/>
              <w:right w:w="30" w:type="dxa"/>
            </w:tcMar>
            <w:vAlign w:val="bottom"/>
            <w:hideMark/>
          </w:tcPr>
          <w:p w14:paraId="1BE48FFD"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74A2E6" w14:textId="77777777" w:rsidR="00000000" w:rsidRDefault="00A62CB6">
            <w:pPr>
              <w:divId w:val="12141992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9A0EB2"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C32A4E5" w14:textId="77777777" w:rsidR="00000000" w:rsidRDefault="00A62CB6">
            <w:pPr>
              <w:jc w:val="right"/>
              <w:rPr>
                <w:rFonts w:eastAsia="Times New Roman"/>
                <w:sz w:val="20"/>
                <w:szCs w:val="20"/>
              </w:rPr>
            </w:pPr>
            <w:r>
              <w:rPr>
                <w:rFonts w:ascii="inherit" w:eastAsia="Times New Roman" w:hAnsi="inherit"/>
                <w:sz w:val="20"/>
                <w:szCs w:val="20"/>
              </w:rPr>
              <w:t>(51.4</w:t>
            </w:r>
          </w:p>
        </w:tc>
        <w:tc>
          <w:tcPr>
            <w:tcW w:w="0" w:type="auto"/>
            <w:tcBorders>
              <w:bottom w:val="double" w:sz="6" w:space="0" w:color="000000"/>
            </w:tcBorders>
            <w:tcMar>
              <w:top w:w="30" w:type="dxa"/>
              <w:left w:w="0" w:type="dxa"/>
              <w:bottom w:w="30" w:type="dxa"/>
              <w:right w:w="30" w:type="dxa"/>
            </w:tcMar>
            <w:vAlign w:val="bottom"/>
            <w:hideMark/>
          </w:tcPr>
          <w:p w14:paraId="4DECC40D" w14:textId="77777777" w:rsidR="00000000" w:rsidRDefault="00A62CB6">
            <w:pPr>
              <w:rPr>
                <w:rFonts w:eastAsia="Times New Roman"/>
                <w:sz w:val="20"/>
                <w:szCs w:val="20"/>
              </w:rPr>
            </w:pPr>
            <w:r>
              <w:rPr>
                <w:rFonts w:ascii="inherit" w:eastAsia="Times New Roman" w:hAnsi="inherit"/>
                <w:sz w:val="20"/>
                <w:szCs w:val="20"/>
              </w:rPr>
              <w:t>)</w:t>
            </w:r>
          </w:p>
        </w:tc>
      </w:tr>
    </w:tbl>
    <w:p w14:paraId="592528D4" w14:textId="77777777" w:rsidR="00000000" w:rsidRDefault="00A62CB6">
      <w:pPr>
        <w:spacing w:line="288" w:lineRule="auto"/>
        <w:jc w:val="both"/>
        <w:rPr>
          <w:rFonts w:eastAsia="Times New Roman"/>
          <w:sz w:val="20"/>
          <w:szCs w:val="20"/>
        </w:rPr>
      </w:pPr>
    </w:p>
    <w:p w14:paraId="019C3459"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$51.4 million</w:t>
      </w:r>
      <w:r>
        <w:rPr>
          <w:rFonts w:ascii="inherit" w:eastAsia="Times New Roman" w:hAnsi="inherit"/>
          <w:sz w:val="20"/>
          <w:szCs w:val="20"/>
        </w:rPr>
        <w:t xml:space="preserve"> </w:t>
      </w:r>
      <w:r>
        <w:rPr>
          <w:rFonts w:ascii="inherit" w:eastAsia="Times New Roman" w:hAnsi="inherit"/>
          <w:sz w:val="20"/>
          <w:szCs w:val="20"/>
        </w:rPr>
        <w:t>change in net cash from financing activities in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 due to a decrease in borrowings, net of repayments, under our debt facilities and an increase in capital returned to shareholders through repurchases of common stock and quarterly cash dividends.</w:t>
      </w:r>
      <w:r>
        <w:rPr>
          <w:rFonts w:ascii="inherit" w:eastAsia="Times New Roman" w:hAnsi="inherit"/>
          <w:sz w:val="20"/>
          <w:szCs w:val="20"/>
        </w:rPr>
        <w:t xml:space="preserve"> </w:t>
      </w:r>
      <w:r>
        <w:rPr>
          <w:rFonts w:ascii="inherit" w:eastAsia="Times New Roman" w:hAnsi="inherit"/>
          <w:sz w:val="20"/>
          <w:szCs w:val="20"/>
        </w:rPr>
        <w:t xml:space="preserve">This was partially offset by an increase in net proceeds </w:t>
      </w:r>
      <w:r>
        <w:rPr>
          <w:rFonts w:ascii="inherit" w:eastAsia="Times New Roman" w:hAnsi="inherit"/>
          <w:sz w:val="20"/>
          <w:szCs w:val="20"/>
        </w:rPr>
        <w:t>from the issuance of common stock stemming from the exercise of stock awards.</w:t>
      </w:r>
    </w:p>
    <w:p w14:paraId="6090D9F3" w14:textId="77777777" w:rsidR="00000000" w:rsidRDefault="00A62CB6">
      <w:pPr>
        <w:spacing w:line="288" w:lineRule="auto"/>
        <w:jc w:val="both"/>
        <w:rPr>
          <w:rFonts w:eastAsia="Times New Roman"/>
          <w:sz w:val="20"/>
          <w:szCs w:val="20"/>
        </w:rPr>
      </w:pPr>
    </w:p>
    <w:p w14:paraId="30063225" w14:textId="77777777" w:rsidR="00000000" w:rsidRDefault="00A62CB6">
      <w:pPr>
        <w:divId w:val="1197081245"/>
        <w:rPr>
          <w:rFonts w:eastAsia="Times New Roman"/>
          <w:sz w:val="20"/>
          <w:szCs w:val="20"/>
        </w:rPr>
      </w:pPr>
    </w:p>
    <w:p w14:paraId="78BE85D6" w14:textId="77777777" w:rsidR="00000000" w:rsidRDefault="00A62CB6">
      <w:pPr>
        <w:spacing w:line="288" w:lineRule="auto"/>
        <w:jc w:val="center"/>
        <w:divId w:val="91586694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26</w:t>
      </w:r>
    </w:p>
    <w:p w14:paraId="40215F20" w14:textId="77777777" w:rsidR="00000000" w:rsidRDefault="00A62CB6">
      <w:pPr>
        <w:rPr>
          <w:rFonts w:eastAsia="Times New Roman"/>
          <w:sz w:val="20"/>
          <w:szCs w:val="20"/>
        </w:rPr>
      </w:pPr>
      <w:r>
        <w:rPr>
          <w:rFonts w:eastAsia="Times New Roman"/>
          <w:sz w:val="20"/>
          <w:szCs w:val="20"/>
        </w:rPr>
        <w:pict w14:anchorId="58861B9B">
          <v:rect id="_x0000_i1051" style="width:0;height:1.5pt" o:hralign="center" o:hrstd="t" o:hr="t" fillcolor="#a0a0a0" stroked="f"/>
        </w:pict>
      </w:r>
    </w:p>
    <w:p w14:paraId="5B4B162E" w14:textId="77777777" w:rsidR="00000000" w:rsidRDefault="00A62CB6">
      <w:pPr>
        <w:spacing w:line="288" w:lineRule="auto"/>
        <w:divId w:val="452359113"/>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6A9ECE75" w14:textId="77777777" w:rsidR="00000000" w:rsidRDefault="00A62CB6">
      <w:pPr>
        <w:divId w:val="389811491"/>
        <w:rPr>
          <w:rFonts w:eastAsia="Times New Roman"/>
          <w:sz w:val="20"/>
          <w:szCs w:val="20"/>
        </w:rPr>
      </w:pPr>
    </w:p>
    <w:p w14:paraId="69633FFC" w14:textId="77777777" w:rsidR="00000000" w:rsidRDefault="00A62CB6">
      <w:pPr>
        <w:spacing w:line="288" w:lineRule="auto"/>
        <w:rPr>
          <w:rFonts w:eastAsia="Times New Roman"/>
          <w:sz w:val="20"/>
          <w:szCs w:val="20"/>
        </w:rPr>
      </w:pPr>
      <w:r>
        <w:rPr>
          <w:rFonts w:ascii="inherit" w:eastAsia="Times New Roman" w:hAnsi="inherit"/>
          <w:b/>
          <w:bCs/>
          <w:sz w:val="20"/>
          <w:szCs w:val="20"/>
        </w:rPr>
        <w:t>Dividends</w:t>
      </w:r>
    </w:p>
    <w:p w14:paraId="1F9A8C74" w14:textId="77777777" w:rsidR="00000000" w:rsidRDefault="00A62CB6">
      <w:pPr>
        <w:spacing w:line="288" w:lineRule="auto"/>
        <w:divId w:val="317811044"/>
        <w:rPr>
          <w:rFonts w:eastAsia="Times New Roman"/>
          <w:sz w:val="20"/>
          <w:szCs w:val="20"/>
        </w:rPr>
      </w:pPr>
    </w:p>
    <w:p w14:paraId="070AF2D2" w14:textId="77777777" w:rsidR="00000000" w:rsidRDefault="00A62CB6">
      <w:pPr>
        <w:spacing w:line="288" w:lineRule="auto"/>
        <w:jc w:val="both"/>
        <w:rPr>
          <w:rFonts w:eastAsia="Times New Roman"/>
          <w:sz w:val="20"/>
          <w:szCs w:val="20"/>
        </w:rPr>
      </w:pP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Board of Directors declared the following cash dividends:</w:t>
      </w:r>
    </w:p>
    <w:tbl>
      <w:tblPr>
        <w:tblW w:w="5000" w:type="pct"/>
        <w:tblCellMar>
          <w:left w:w="0" w:type="dxa"/>
          <w:right w:w="0" w:type="dxa"/>
        </w:tblCellMar>
        <w:tblLook w:val="04A0" w:firstRow="1" w:lastRow="0" w:firstColumn="1" w:lastColumn="0" w:noHBand="0" w:noVBand="1"/>
      </w:tblPr>
      <w:tblGrid>
        <w:gridCol w:w="2219"/>
        <w:gridCol w:w="105"/>
        <w:gridCol w:w="133"/>
        <w:gridCol w:w="1223"/>
        <w:gridCol w:w="60"/>
        <w:gridCol w:w="105"/>
        <w:gridCol w:w="2386"/>
        <w:gridCol w:w="105"/>
        <w:gridCol w:w="1970"/>
      </w:tblGrid>
      <w:tr w:rsidR="00000000" w14:paraId="3116862E" w14:textId="77777777">
        <w:trPr>
          <w:divId w:val="1533692481"/>
        </w:trPr>
        <w:tc>
          <w:tcPr>
            <w:tcW w:w="0" w:type="auto"/>
            <w:gridSpan w:val="9"/>
            <w:vAlign w:val="center"/>
            <w:hideMark/>
          </w:tcPr>
          <w:p w14:paraId="4A120A00" w14:textId="77777777" w:rsidR="00000000" w:rsidRDefault="00A62CB6">
            <w:pPr>
              <w:spacing w:line="288" w:lineRule="auto"/>
              <w:jc w:val="both"/>
              <w:rPr>
                <w:rFonts w:eastAsia="Times New Roman"/>
                <w:sz w:val="20"/>
                <w:szCs w:val="20"/>
              </w:rPr>
            </w:pPr>
          </w:p>
        </w:tc>
      </w:tr>
      <w:tr w:rsidR="00000000" w14:paraId="30BF25DE" w14:textId="77777777">
        <w:trPr>
          <w:divId w:val="1533692481"/>
        </w:trPr>
        <w:tc>
          <w:tcPr>
            <w:tcW w:w="1350" w:type="pct"/>
            <w:vAlign w:val="center"/>
            <w:hideMark/>
          </w:tcPr>
          <w:p w14:paraId="482666EE" w14:textId="77777777" w:rsidR="00000000" w:rsidRDefault="00A62CB6">
            <w:pPr>
              <w:rPr>
                <w:rFonts w:eastAsia="Times New Roman"/>
                <w:sz w:val="20"/>
                <w:szCs w:val="20"/>
              </w:rPr>
            </w:pPr>
          </w:p>
        </w:tc>
        <w:tc>
          <w:tcPr>
            <w:tcW w:w="50" w:type="pct"/>
            <w:vAlign w:val="center"/>
            <w:hideMark/>
          </w:tcPr>
          <w:p w14:paraId="04479899" w14:textId="77777777" w:rsidR="00000000" w:rsidRDefault="00A62CB6">
            <w:pPr>
              <w:rPr>
                <w:rFonts w:eastAsia="Times New Roman"/>
                <w:sz w:val="20"/>
                <w:szCs w:val="20"/>
              </w:rPr>
            </w:pPr>
          </w:p>
        </w:tc>
        <w:tc>
          <w:tcPr>
            <w:tcW w:w="50" w:type="pct"/>
            <w:vAlign w:val="center"/>
            <w:hideMark/>
          </w:tcPr>
          <w:p w14:paraId="49B5DAC8" w14:textId="77777777" w:rsidR="00000000" w:rsidRDefault="00A62CB6">
            <w:pPr>
              <w:rPr>
                <w:rFonts w:eastAsia="Times New Roman"/>
                <w:sz w:val="20"/>
                <w:szCs w:val="20"/>
              </w:rPr>
            </w:pPr>
          </w:p>
        </w:tc>
        <w:tc>
          <w:tcPr>
            <w:tcW w:w="750" w:type="pct"/>
            <w:vAlign w:val="center"/>
            <w:hideMark/>
          </w:tcPr>
          <w:p w14:paraId="60970325" w14:textId="77777777" w:rsidR="00000000" w:rsidRDefault="00A62CB6">
            <w:pPr>
              <w:rPr>
                <w:rFonts w:eastAsia="Times New Roman"/>
                <w:sz w:val="20"/>
                <w:szCs w:val="20"/>
              </w:rPr>
            </w:pPr>
          </w:p>
        </w:tc>
        <w:tc>
          <w:tcPr>
            <w:tcW w:w="50" w:type="pct"/>
            <w:vAlign w:val="center"/>
            <w:hideMark/>
          </w:tcPr>
          <w:p w14:paraId="1C609024" w14:textId="77777777" w:rsidR="00000000" w:rsidRDefault="00A62CB6">
            <w:pPr>
              <w:rPr>
                <w:rFonts w:eastAsia="Times New Roman"/>
                <w:sz w:val="20"/>
                <w:szCs w:val="20"/>
              </w:rPr>
            </w:pPr>
          </w:p>
        </w:tc>
        <w:tc>
          <w:tcPr>
            <w:tcW w:w="50" w:type="pct"/>
            <w:vAlign w:val="center"/>
            <w:hideMark/>
          </w:tcPr>
          <w:p w14:paraId="3F86658F" w14:textId="77777777" w:rsidR="00000000" w:rsidRDefault="00A62CB6">
            <w:pPr>
              <w:rPr>
                <w:rFonts w:eastAsia="Times New Roman"/>
                <w:sz w:val="20"/>
                <w:szCs w:val="20"/>
              </w:rPr>
            </w:pPr>
          </w:p>
        </w:tc>
        <w:tc>
          <w:tcPr>
            <w:tcW w:w="1450" w:type="pct"/>
            <w:vAlign w:val="center"/>
            <w:hideMark/>
          </w:tcPr>
          <w:p w14:paraId="21F2E66F" w14:textId="77777777" w:rsidR="00000000" w:rsidRDefault="00A62CB6">
            <w:pPr>
              <w:rPr>
                <w:rFonts w:eastAsia="Times New Roman"/>
                <w:sz w:val="20"/>
                <w:szCs w:val="20"/>
              </w:rPr>
            </w:pPr>
          </w:p>
        </w:tc>
        <w:tc>
          <w:tcPr>
            <w:tcW w:w="50" w:type="pct"/>
            <w:vAlign w:val="center"/>
            <w:hideMark/>
          </w:tcPr>
          <w:p w14:paraId="7E7EEEBC" w14:textId="77777777" w:rsidR="00000000" w:rsidRDefault="00A62CB6">
            <w:pPr>
              <w:rPr>
                <w:rFonts w:eastAsia="Times New Roman"/>
                <w:sz w:val="20"/>
                <w:szCs w:val="20"/>
              </w:rPr>
            </w:pPr>
          </w:p>
        </w:tc>
        <w:tc>
          <w:tcPr>
            <w:tcW w:w="1200" w:type="pct"/>
            <w:vAlign w:val="center"/>
            <w:hideMark/>
          </w:tcPr>
          <w:p w14:paraId="6699AE43" w14:textId="77777777" w:rsidR="00000000" w:rsidRDefault="00A62CB6">
            <w:pPr>
              <w:rPr>
                <w:rFonts w:eastAsia="Times New Roman"/>
                <w:sz w:val="20"/>
                <w:szCs w:val="20"/>
              </w:rPr>
            </w:pPr>
          </w:p>
        </w:tc>
      </w:tr>
      <w:tr w:rsidR="00000000" w14:paraId="58EDF3C2" w14:textId="77777777">
        <w:trPr>
          <w:divId w:val="1533692481"/>
        </w:trPr>
        <w:tc>
          <w:tcPr>
            <w:tcW w:w="0" w:type="auto"/>
            <w:tcBorders>
              <w:bottom w:val="single" w:sz="6" w:space="0" w:color="000000"/>
            </w:tcBorders>
            <w:tcMar>
              <w:top w:w="30" w:type="dxa"/>
              <w:left w:w="30" w:type="dxa"/>
              <w:bottom w:w="30" w:type="dxa"/>
              <w:right w:w="30" w:type="dxa"/>
            </w:tcMar>
            <w:vAlign w:val="bottom"/>
            <w:hideMark/>
          </w:tcPr>
          <w:p w14:paraId="301C9436" w14:textId="77777777" w:rsidR="00000000" w:rsidRDefault="00A62CB6">
            <w:pPr>
              <w:jc w:val="center"/>
              <w:rPr>
                <w:rFonts w:eastAsia="Times New Roman"/>
                <w:sz w:val="20"/>
                <w:szCs w:val="20"/>
              </w:rPr>
            </w:pPr>
            <w:r>
              <w:rPr>
                <w:rFonts w:ascii="inherit" w:eastAsia="Times New Roman" w:hAnsi="inherit"/>
                <w:b/>
                <w:bCs/>
                <w:sz w:val="20"/>
                <w:szCs w:val="20"/>
              </w:rPr>
              <w:t>Date Declared</w:t>
            </w:r>
          </w:p>
        </w:tc>
        <w:tc>
          <w:tcPr>
            <w:tcW w:w="0" w:type="auto"/>
            <w:tcMar>
              <w:top w:w="30" w:type="dxa"/>
              <w:left w:w="30" w:type="dxa"/>
              <w:bottom w:w="30" w:type="dxa"/>
              <w:right w:w="30" w:type="dxa"/>
            </w:tcMar>
            <w:vAlign w:val="bottom"/>
            <w:hideMark/>
          </w:tcPr>
          <w:p w14:paraId="536E97EF" w14:textId="77777777" w:rsidR="00000000" w:rsidRDefault="00A62CB6">
            <w:pPr>
              <w:divId w:val="1220749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C78E21" w14:textId="77777777" w:rsidR="00000000" w:rsidRDefault="00A62CB6">
            <w:pPr>
              <w:jc w:val="center"/>
              <w:rPr>
                <w:rFonts w:eastAsia="Times New Roman"/>
                <w:sz w:val="20"/>
                <w:szCs w:val="20"/>
              </w:rPr>
            </w:pPr>
            <w:r>
              <w:rPr>
                <w:rFonts w:ascii="inherit" w:eastAsia="Times New Roman" w:hAnsi="inherit"/>
                <w:b/>
                <w:bCs/>
                <w:sz w:val="20"/>
                <w:szCs w:val="20"/>
              </w:rPr>
              <w:t>Dividend Amount</w:t>
            </w:r>
            <w:r>
              <w:rPr>
                <w:rFonts w:ascii="inherit" w:eastAsia="Times New Roman" w:hAnsi="inherit"/>
                <w:b/>
                <w:bCs/>
                <w:sz w:val="20"/>
                <w:szCs w:val="20"/>
              </w:rPr>
              <w:br/>
            </w:r>
            <w:r>
              <w:rPr>
                <w:rFonts w:ascii="inherit" w:eastAsia="Times New Roman" w:hAnsi="inherit"/>
                <w:b/>
                <w:bCs/>
                <w:sz w:val="20"/>
                <w:szCs w:val="20"/>
              </w:rPr>
              <w:t>Per Share of Common Stock</w:t>
            </w:r>
          </w:p>
        </w:tc>
        <w:tc>
          <w:tcPr>
            <w:tcW w:w="0" w:type="auto"/>
            <w:tcMar>
              <w:top w:w="30" w:type="dxa"/>
              <w:left w:w="30" w:type="dxa"/>
              <w:bottom w:w="30" w:type="dxa"/>
              <w:right w:w="30" w:type="dxa"/>
            </w:tcMar>
            <w:vAlign w:val="bottom"/>
            <w:hideMark/>
          </w:tcPr>
          <w:p w14:paraId="06A46DD2" w14:textId="77777777" w:rsidR="00000000" w:rsidRDefault="00A62CB6">
            <w:pPr>
              <w:divId w:val="19947209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0" w:type="dxa"/>
              <w:bottom w:w="30" w:type="dxa"/>
              <w:right w:w="0" w:type="dxa"/>
            </w:tcMar>
            <w:vAlign w:val="bottom"/>
            <w:hideMark/>
          </w:tcPr>
          <w:p w14:paraId="6D15BEFE" w14:textId="77777777" w:rsidR="00000000" w:rsidRDefault="00A62CB6">
            <w:pPr>
              <w:jc w:val="center"/>
              <w:rPr>
                <w:rFonts w:eastAsia="Times New Roman"/>
                <w:sz w:val="20"/>
                <w:szCs w:val="20"/>
              </w:rPr>
            </w:pPr>
            <w:r>
              <w:rPr>
                <w:rFonts w:ascii="inherit" w:eastAsia="Times New Roman" w:hAnsi="inherit"/>
                <w:b/>
                <w:bCs/>
                <w:sz w:val="20"/>
                <w:szCs w:val="20"/>
              </w:rPr>
              <w:t>Record Date</w:t>
            </w:r>
          </w:p>
        </w:tc>
        <w:tc>
          <w:tcPr>
            <w:tcW w:w="0" w:type="auto"/>
            <w:tcMar>
              <w:top w:w="30" w:type="dxa"/>
              <w:left w:w="30" w:type="dxa"/>
              <w:bottom w:w="30" w:type="dxa"/>
              <w:right w:w="30" w:type="dxa"/>
            </w:tcMar>
            <w:vAlign w:val="bottom"/>
            <w:hideMark/>
          </w:tcPr>
          <w:p w14:paraId="764D0ED4" w14:textId="77777777" w:rsidR="00000000" w:rsidRDefault="00A62CB6">
            <w:pPr>
              <w:divId w:val="11950030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53EE543" w14:textId="77777777" w:rsidR="00000000" w:rsidRDefault="00A62CB6">
            <w:pPr>
              <w:jc w:val="center"/>
              <w:rPr>
                <w:rFonts w:eastAsia="Times New Roman"/>
                <w:sz w:val="20"/>
                <w:szCs w:val="20"/>
              </w:rPr>
            </w:pPr>
            <w:r>
              <w:rPr>
                <w:rFonts w:ascii="inherit" w:eastAsia="Times New Roman" w:hAnsi="inherit"/>
                <w:b/>
                <w:bCs/>
                <w:sz w:val="20"/>
                <w:szCs w:val="20"/>
              </w:rPr>
              <w:t>Date Paid</w:t>
            </w:r>
          </w:p>
        </w:tc>
      </w:tr>
      <w:tr w:rsidR="00000000" w14:paraId="577A70A5" w14:textId="77777777">
        <w:trPr>
          <w:divId w:val="1533692481"/>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BAD5110" w14:textId="77777777" w:rsidR="00000000" w:rsidRDefault="00A62CB6">
            <w:pPr>
              <w:jc w:val="center"/>
              <w:rPr>
                <w:rFonts w:eastAsia="Times New Roman"/>
                <w:sz w:val="20"/>
                <w:szCs w:val="20"/>
              </w:rPr>
            </w:pPr>
            <w:r>
              <w:rPr>
                <w:rFonts w:ascii="inherit" w:eastAsia="Times New Roman" w:hAnsi="inherit"/>
                <w:sz w:val="20"/>
                <w:szCs w:val="20"/>
              </w:rPr>
              <w:t>May 8, 2019</w:t>
            </w:r>
          </w:p>
        </w:tc>
        <w:tc>
          <w:tcPr>
            <w:tcW w:w="0" w:type="auto"/>
            <w:shd w:val="clear" w:color="auto" w:fill="CCEEFF"/>
            <w:tcMar>
              <w:top w:w="30" w:type="dxa"/>
              <w:left w:w="30" w:type="dxa"/>
              <w:bottom w:w="30" w:type="dxa"/>
              <w:right w:w="30" w:type="dxa"/>
            </w:tcMar>
            <w:vAlign w:val="bottom"/>
            <w:hideMark/>
          </w:tcPr>
          <w:p w14:paraId="030BA8C2" w14:textId="77777777" w:rsidR="00000000" w:rsidRDefault="00A62CB6">
            <w:pPr>
              <w:divId w:val="6112048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55DB10" w14:textId="77777777" w:rsidR="00000000" w:rsidRDefault="00A62CB6">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C1E4B0" w14:textId="77777777" w:rsidR="00000000" w:rsidRDefault="00A62CB6">
            <w:pPr>
              <w:jc w:val="right"/>
              <w:rPr>
                <w:rFonts w:eastAsia="Times New Roman"/>
                <w:sz w:val="20"/>
                <w:szCs w:val="20"/>
              </w:rPr>
            </w:pPr>
            <w:r>
              <w:rPr>
                <w:rFonts w:ascii="inherit" w:eastAsia="Times New Roman" w:hAnsi="inherit"/>
                <w:sz w:val="20"/>
                <w:szCs w:val="20"/>
              </w:rPr>
              <w:t>0.35</w:t>
            </w:r>
          </w:p>
        </w:tc>
        <w:tc>
          <w:tcPr>
            <w:tcW w:w="0" w:type="auto"/>
            <w:tcBorders>
              <w:top w:val="single" w:sz="6" w:space="0" w:color="000000"/>
            </w:tcBorders>
            <w:shd w:val="clear" w:color="auto" w:fill="CCEEFF"/>
            <w:vAlign w:val="bottom"/>
            <w:hideMark/>
          </w:tcPr>
          <w:p w14:paraId="7A6EDF51"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7A2D27" w14:textId="77777777" w:rsidR="00000000" w:rsidRDefault="00A62CB6">
            <w:pPr>
              <w:divId w:val="16140210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C22D510" w14:textId="77777777" w:rsidR="00000000" w:rsidRDefault="00A62CB6">
            <w:pPr>
              <w:jc w:val="center"/>
              <w:rPr>
                <w:rFonts w:eastAsia="Times New Roman"/>
                <w:sz w:val="20"/>
                <w:szCs w:val="20"/>
              </w:rPr>
            </w:pPr>
            <w:r>
              <w:rPr>
                <w:rFonts w:ascii="inherit" w:eastAsia="Times New Roman" w:hAnsi="inherit"/>
                <w:sz w:val="20"/>
                <w:szCs w:val="20"/>
              </w:rPr>
              <w:t>May 28, 2019</w:t>
            </w:r>
          </w:p>
        </w:tc>
        <w:tc>
          <w:tcPr>
            <w:tcW w:w="0" w:type="auto"/>
            <w:shd w:val="clear" w:color="auto" w:fill="CCEEFF"/>
            <w:tcMar>
              <w:top w:w="30" w:type="dxa"/>
              <w:left w:w="30" w:type="dxa"/>
              <w:bottom w:w="30" w:type="dxa"/>
              <w:right w:w="30" w:type="dxa"/>
            </w:tcMar>
            <w:vAlign w:val="bottom"/>
            <w:hideMark/>
          </w:tcPr>
          <w:p w14:paraId="2F547A84" w14:textId="77777777" w:rsidR="00000000" w:rsidRDefault="00A62CB6">
            <w:pPr>
              <w:divId w:val="14730630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6ECDA2A" w14:textId="77777777" w:rsidR="00000000" w:rsidRDefault="00A62CB6">
            <w:pPr>
              <w:jc w:val="center"/>
              <w:rPr>
                <w:rFonts w:eastAsia="Times New Roman"/>
                <w:sz w:val="20"/>
                <w:szCs w:val="20"/>
              </w:rPr>
            </w:pPr>
            <w:r>
              <w:rPr>
                <w:rFonts w:ascii="inherit" w:eastAsia="Times New Roman" w:hAnsi="inherit"/>
                <w:sz w:val="20"/>
                <w:szCs w:val="20"/>
              </w:rPr>
              <w:t>June 11, 2019</w:t>
            </w:r>
          </w:p>
        </w:tc>
      </w:tr>
      <w:tr w:rsidR="00000000" w14:paraId="2BBB4E43" w14:textId="77777777">
        <w:trPr>
          <w:divId w:val="1533692481"/>
        </w:trPr>
        <w:tc>
          <w:tcPr>
            <w:tcW w:w="0" w:type="auto"/>
            <w:tcMar>
              <w:top w:w="30" w:type="dxa"/>
              <w:left w:w="30" w:type="dxa"/>
              <w:bottom w:w="30" w:type="dxa"/>
              <w:right w:w="30" w:type="dxa"/>
            </w:tcMar>
            <w:vAlign w:val="bottom"/>
            <w:hideMark/>
          </w:tcPr>
          <w:p w14:paraId="0F405FA8" w14:textId="77777777" w:rsidR="00000000" w:rsidRDefault="00A62CB6">
            <w:pPr>
              <w:jc w:val="center"/>
              <w:rPr>
                <w:rFonts w:eastAsia="Times New Roman"/>
                <w:sz w:val="20"/>
                <w:szCs w:val="20"/>
              </w:rPr>
            </w:pPr>
            <w:r>
              <w:rPr>
                <w:rFonts w:ascii="inherit" w:eastAsia="Times New Roman" w:hAnsi="inherit"/>
                <w:sz w:val="20"/>
                <w:szCs w:val="20"/>
              </w:rPr>
              <w:t>February 6, 2019</w:t>
            </w:r>
          </w:p>
        </w:tc>
        <w:tc>
          <w:tcPr>
            <w:tcW w:w="0" w:type="auto"/>
            <w:tcMar>
              <w:top w:w="30" w:type="dxa"/>
              <w:left w:w="30" w:type="dxa"/>
              <w:bottom w:w="30" w:type="dxa"/>
              <w:right w:w="30" w:type="dxa"/>
            </w:tcMar>
            <w:vAlign w:val="bottom"/>
            <w:hideMark/>
          </w:tcPr>
          <w:p w14:paraId="33A27138" w14:textId="77777777" w:rsidR="00000000" w:rsidRDefault="00A62CB6">
            <w:pPr>
              <w:divId w:val="1425495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DE4C3B"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1F59EF" w14:textId="77777777" w:rsidR="00000000" w:rsidRDefault="00A62CB6">
            <w:pPr>
              <w:jc w:val="right"/>
              <w:rPr>
                <w:rFonts w:eastAsia="Times New Roman"/>
                <w:sz w:val="20"/>
                <w:szCs w:val="20"/>
              </w:rPr>
            </w:pPr>
            <w:r>
              <w:rPr>
                <w:rFonts w:ascii="inherit" w:eastAsia="Times New Roman" w:hAnsi="inherit"/>
                <w:sz w:val="20"/>
                <w:szCs w:val="20"/>
              </w:rPr>
              <w:t>0.31</w:t>
            </w:r>
          </w:p>
        </w:tc>
        <w:tc>
          <w:tcPr>
            <w:tcW w:w="0" w:type="auto"/>
            <w:vAlign w:val="bottom"/>
            <w:hideMark/>
          </w:tcPr>
          <w:p w14:paraId="2DCA123F"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C2ACE5B" w14:textId="77777777" w:rsidR="00000000" w:rsidRDefault="00A62CB6">
            <w:pPr>
              <w:divId w:val="1004210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3B603C" w14:textId="77777777" w:rsidR="00000000" w:rsidRDefault="00A62CB6">
            <w:pPr>
              <w:jc w:val="center"/>
              <w:rPr>
                <w:rFonts w:eastAsia="Times New Roman"/>
                <w:sz w:val="20"/>
                <w:szCs w:val="20"/>
              </w:rPr>
            </w:pPr>
            <w:r>
              <w:rPr>
                <w:rFonts w:ascii="inherit" w:eastAsia="Times New Roman" w:hAnsi="inherit"/>
                <w:sz w:val="20"/>
                <w:szCs w:val="20"/>
              </w:rPr>
              <w:t>February 25, 2019</w:t>
            </w:r>
          </w:p>
        </w:tc>
        <w:tc>
          <w:tcPr>
            <w:tcW w:w="0" w:type="auto"/>
            <w:tcMar>
              <w:top w:w="30" w:type="dxa"/>
              <w:left w:w="30" w:type="dxa"/>
              <w:bottom w:w="30" w:type="dxa"/>
              <w:right w:w="30" w:type="dxa"/>
            </w:tcMar>
            <w:vAlign w:val="bottom"/>
            <w:hideMark/>
          </w:tcPr>
          <w:p w14:paraId="6DE7BC34" w14:textId="77777777" w:rsidR="00000000" w:rsidRDefault="00A62CB6">
            <w:pPr>
              <w:divId w:val="396245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C11FF" w14:textId="77777777" w:rsidR="00000000" w:rsidRDefault="00A62CB6">
            <w:pPr>
              <w:jc w:val="center"/>
              <w:rPr>
                <w:rFonts w:eastAsia="Times New Roman"/>
                <w:sz w:val="20"/>
                <w:szCs w:val="20"/>
              </w:rPr>
            </w:pPr>
            <w:r>
              <w:rPr>
                <w:rFonts w:ascii="inherit" w:eastAsia="Times New Roman" w:hAnsi="inherit"/>
                <w:sz w:val="20"/>
                <w:szCs w:val="20"/>
              </w:rPr>
              <w:t>March 12, 2019</w:t>
            </w:r>
          </w:p>
        </w:tc>
      </w:tr>
      <w:tr w:rsidR="00000000" w14:paraId="2C73DD88" w14:textId="77777777">
        <w:trPr>
          <w:divId w:val="1533692481"/>
        </w:trPr>
        <w:tc>
          <w:tcPr>
            <w:tcW w:w="0" w:type="auto"/>
            <w:shd w:val="clear" w:color="auto" w:fill="CCEEFF"/>
            <w:tcMar>
              <w:top w:w="30" w:type="dxa"/>
              <w:left w:w="30" w:type="dxa"/>
              <w:bottom w:w="30" w:type="dxa"/>
              <w:right w:w="30" w:type="dxa"/>
            </w:tcMar>
            <w:vAlign w:val="bottom"/>
            <w:hideMark/>
          </w:tcPr>
          <w:p w14:paraId="4BB62619" w14:textId="77777777" w:rsidR="00000000" w:rsidRDefault="00A62CB6">
            <w:pPr>
              <w:divId w:val="1994485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E06B0B" w14:textId="77777777" w:rsidR="00000000" w:rsidRDefault="00A62CB6">
            <w:pPr>
              <w:divId w:val="1289042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77564B" w14:textId="77777777" w:rsidR="00000000" w:rsidRDefault="00A62CB6">
            <w:pPr>
              <w:divId w:val="871500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365828" w14:textId="77777777" w:rsidR="00000000" w:rsidRDefault="00A62CB6">
            <w:pPr>
              <w:divId w:val="1209755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E0D95C" w14:textId="77777777" w:rsidR="00000000" w:rsidRDefault="00A62CB6">
            <w:pPr>
              <w:divId w:val="2073919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FF8EAA" w14:textId="77777777" w:rsidR="00000000" w:rsidRDefault="00A62CB6">
            <w:pPr>
              <w:divId w:val="1942373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10ED7F" w14:textId="77777777" w:rsidR="00000000" w:rsidRDefault="00A62CB6">
            <w:pPr>
              <w:divId w:val="711614087"/>
              <w:rPr>
                <w:rFonts w:eastAsia="Times New Roman"/>
                <w:sz w:val="20"/>
                <w:szCs w:val="20"/>
              </w:rPr>
            </w:pPr>
            <w:r>
              <w:rPr>
                <w:rFonts w:ascii="inherit" w:eastAsia="Times New Roman" w:hAnsi="inherit"/>
                <w:sz w:val="20"/>
                <w:szCs w:val="20"/>
              </w:rPr>
              <w:t> </w:t>
            </w:r>
          </w:p>
        </w:tc>
      </w:tr>
      <w:tr w:rsidR="00000000" w14:paraId="3C0CE5F6" w14:textId="77777777">
        <w:trPr>
          <w:divId w:val="1533692481"/>
        </w:trPr>
        <w:tc>
          <w:tcPr>
            <w:tcW w:w="0" w:type="auto"/>
            <w:tcMar>
              <w:top w:w="30" w:type="dxa"/>
              <w:left w:w="30" w:type="dxa"/>
              <w:bottom w:w="30" w:type="dxa"/>
              <w:right w:w="30" w:type="dxa"/>
            </w:tcMar>
            <w:vAlign w:val="bottom"/>
            <w:hideMark/>
          </w:tcPr>
          <w:p w14:paraId="74066D50" w14:textId="77777777" w:rsidR="00000000" w:rsidRDefault="00A62CB6">
            <w:pPr>
              <w:jc w:val="center"/>
              <w:rPr>
                <w:rFonts w:eastAsia="Times New Roman"/>
                <w:sz w:val="20"/>
                <w:szCs w:val="20"/>
              </w:rPr>
            </w:pPr>
            <w:r>
              <w:rPr>
                <w:rFonts w:ascii="inherit" w:eastAsia="Times New Roman" w:hAnsi="inherit"/>
                <w:sz w:val="20"/>
                <w:szCs w:val="20"/>
              </w:rPr>
              <w:t>May 9, 2018</w:t>
            </w:r>
          </w:p>
        </w:tc>
        <w:tc>
          <w:tcPr>
            <w:tcW w:w="0" w:type="auto"/>
            <w:tcMar>
              <w:top w:w="30" w:type="dxa"/>
              <w:left w:w="30" w:type="dxa"/>
              <w:bottom w:w="30" w:type="dxa"/>
              <w:right w:w="30" w:type="dxa"/>
            </w:tcMar>
            <w:vAlign w:val="bottom"/>
            <w:hideMark/>
          </w:tcPr>
          <w:p w14:paraId="359C9E22" w14:textId="77777777" w:rsidR="00000000" w:rsidRDefault="00A62CB6">
            <w:pPr>
              <w:divId w:val="328945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6B52CB"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542AC9" w14:textId="77777777" w:rsidR="00000000" w:rsidRDefault="00A62CB6">
            <w:pPr>
              <w:jc w:val="right"/>
              <w:rPr>
                <w:rFonts w:eastAsia="Times New Roman"/>
                <w:sz w:val="20"/>
                <w:szCs w:val="20"/>
              </w:rPr>
            </w:pPr>
            <w:r>
              <w:rPr>
                <w:rFonts w:ascii="inherit" w:eastAsia="Times New Roman" w:hAnsi="inherit"/>
                <w:sz w:val="20"/>
                <w:szCs w:val="20"/>
              </w:rPr>
              <w:t>0.31</w:t>
            </w:r>
          </w:p>
        </w:tc>
        <w:tc>
          <w:tcPr>
            <w:tcW w:w="0" w:type="auto"/>
            <w:vAlign w:val="bottom"/>
            <w:hideMark/>
          </w:tcPr>
          <w:p w14:paraId="1BFA3039"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818ADF5" w14:textId="77777777" w:rsidR="00000000" w:rsidRDefault="00A62CB6">
            <w:pPr>
              <w:divId w:val="271671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D67323" w14:textId="77777777" w:rsidR="00000000" w:rsidRDefault="00A62CB6">
            <w:pPr>
              <w:jc w:val="center"/>
              <w:rPr>
                <w:rFonts w:eastAsia="Times New Roman"/>
                <w:sz w:val="20"/>
                <w:szCs w:val="20"/>
              </w:rPr>
            </w:pPr>
            <w:r>
              <w:rPr>
                <w:rFonts w:ascii="inherit" w:eastAsia="Times New Roman" w:hAnsi="inherit"/>
                <w:sz w:val="20"/>
                <w:szCs w:val="20"/>
              </w:rPr>
              <w:t>May </w:t>
            </w:r>
            <w:r>
              <w:rPr>
                <w:rFonts w:ascii="inherit" w:eastAsia="Times New Roman" w:hAnsi="inherit"/>
                <w:sz w:val="20"/>
                <w:szCs w:val="20"/>
              </w:rPr>
              <w:t>29, 2018</w:t>
            </w:r>
          </w:p>
        </w:tc>
        <w:tc>
          <w:tcPr>
            <w:tcW w:w="0" w:type="auto"/>
            <w:tcMar>
              <w:top w:w="30" w:type="dxa"/>
              <w:left w:w="30" w:type="dxa"/>
              <w:bottom w:w="30" w:type="dxa"/>
              <w:right w:w="30" w:type="dxa"/>
            </w:tcMar>
            <w:vAlign w:val="bottom"/>
            <w:hideMark/>
          </w:tcPr>
          <w:p w14:paraId="5F0BC51A" w14:textId="77777777" w:rsidR="00000000" w:rsidRDefault="00A62CB6">
            <w:pPr>
              <w:divId w:val="13381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9569E8" w14:textId="77777777" w:rsidR="00000000" w:rsidRDefault="00A62CB6">
            <w:pPr>
              <w:jc w:val="center"/>
              <w:rPr>
                <w:rFonts w:eastAsia="Times New Roman"/>
                <w:sz w:val="20"/>
                <w:szCs w:val="20"/>
              </w:rPr>
            </w:pPr>
            <w:r>
              <w:rPr>
                <w:rFonts w:ascii="inherit" w:eastAsia="Times New Roman" w:hAnsi="inherit"/>
                <w:sz w:val="20"/>
                <w:szCs w:val="20"/>
              </w:rPr>
              <w:t>June 12, 2018</w:t>
            </w:r>
          </w:p>
        </w:tc>
      </w:tr>
      <w:tr w:rsidR="00000000" w14:paraId="52C26B68" w14:textId="77777777">
        <w:trPr>
          <w:divId w:val="1533692481"/>
        </w:trPr>
        <w:tc>
          <w:tcPr>
            <w:tcW w:w="0" w:type="auto"/>
            <w:shd w:val="clear" w:color="auto" w:fill="CCEEFF"/>
            <w:tcMar>
              <w:top w:w="30" w:type="dxa"/>
              <w:left w:w="30" w:type="dxa"/>
              <w:bottom w:w="30" w:type="dxa"/>
              <w:right w:w="30" w:type="dxa"/>
            </w:tcMar>
            <w:vAlign w:val="bottom"/>
            <w:hideMark/>
          </w:tcPr>
          <w:p w14:paraId="55DEF1CC" w14:textId="77777777" w:rsidR="00000000" w:rsidRDefault="00A62CB6">
            <w:pPr>
              <w:jc w:val="center"/>
              <w:rPr>
                <w:rFonts w:eastAsia="Times New Roman"/>
                <w:sz w:val="20"/>
                <w:szCs w:val="20"/>
              </w:rPr>
            </w:pPr>
            <w:r>
              <w:rPr>
                <w:rFonts w:ascii="inherit" w:eastAsia="Times New Roman" w:hAnsi="inherit"/>
                <w:sz w:val="20"/>
                <w:szCs w:val="20"/>
              </w:rPr>
              <w:t>February 7, 2018</w:t>
            </w:r>
          </w:p>
        </w:tc>
        <w:tc>
          <w:tcPr>
            <w:tcW w:w="0" w:type="auto"/>
            <w:shd w:val="clear" w:color="auto" w:fill="CCEEFF"/>
            <w:tcMar>
              <w:top w:w="30" w:type="dxa"/>
              <w:left w:w="30" w:type="dxa"/>
              <w:bottom w:w="30" w:type="dxa"/>
              <w:right w:w="30" w:type="dxa"/>
            </w:tcMar>
            <w:vAlign w:val="bottom"/>
            <w:hideMark/>
          </w:tcPr>
          <w:p w14:paraId="64EEFA5F" w14:textId="77777777" w:rsidR="00000000" w:rsidRDefault="00A62CB6">
            <w:pPr>
              <w:divId w:val="1570267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07F17E"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C84697" w14:textId="77777777" w:rsidR="00000000" w:rsidRDefault="00A62CB6">
            <w:pPr>
              <w:jc w:val="right"/>
              <w:rPr>
                <w:rFonts w:eastAsia="Times New Roman"/>
                <w:sz w:val="20"/>
                <w:szCs w:val="20"/>
              </w:rPr>
            </w:pPr>
            <w:r>
              <w:rPr>
                <w:rFonts w:ascii="inherit" w:eastAsia="Times New Roman" w:hAnsi="inherit"/>
                <w:sz w:val="20"/>
                <w:szCs w:val="20"/>
              </w:rPr>
              <w:t>0.27</w:t>
            </w:r>
          </w:p>
        </w:tc>
        <w:tc>
          <w:tcPr>
            <w:tcW w:w="0" w:type="auto"/>
            <w:shd w:val="clear" w:color="auto" w:fill="CCEEFF"/>
            <w:vAlign w:val="bottom"/>
            <w:hideMark/>
          </w:tcPr>
          <w:p w14:paraId="5448E43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674E19" w14:textId="77777777" w:rsidR="00000000" w:rsidRDefault="00A62CB6">
            <w:pPr>
              <w:divId w:val="943343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2BD932" w14:textId="77777777" w:rsidR="00000000" w:rsidRDefault="00A62CB6">
            <w:pPr>
              <w:jc w:val="center"/>
              <w:rPr>
                <w:rFonts w:eastAsia="Times New Roman"/>
                <w:sz w:val="20"/>
                <w:szCs w:val="20"/>
              </w:rPr>
            </w:pPr>
            <w:r>
              <w:rPr>
                <w:rFonts w:ascii="inherit" w:eastAsia="Times New Roman" w:hAnsi="inherit"/>
                <w:sz w:val="20"/>
                <w:szCs w:val="20"/>
              </w:rPr>
              <w:t>February 26, 2018</w:t>
            </w:r>
          </w:p>
        </w:tc>
        <w:tc>
          <w:tcPr>
            <w:tcW w:w="0" w:type="auto"/>
            <w:shd w:val="clear" w:color="auto" w:fill="CCEEFF"/>
            <w:tcMar>
              <w:top w:w="30" w:type="dxa"/>
              <w:left w:w="30" w:type="dxa"/>
              <w:bottom w:w="30" w:type="dxa"/>
              <w:right w:w="30" w:type="dxa"/>
            </w:tcMar>
            <w:vAlign w:val="bottom"/>
            <w:hideMark/>
          </w:tcPr>
          <w:p w14:paraId="4E380AE9" w14:textId="77777777" w:rsidR="00000000" w:rsidRDefault="00A62CB6">
            <w:pPr>
              <w:divId w:val="1812015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076BE1" w14:textId="77777777" w:rsidR="00000000" w:rsidRDefault="00A62CB6">
            <w:pPr>
              <w:jc w:val="center"/>
              <w:rPr>
                <w:rFonts w:eastAsia="Times New Roman"/>
                <w:sz w:val="20"/>
                <w:szCs w:val="20"/>
              </w:rPr>
            </w:pPr>
            <w:r>
              <w:rPr>
                <w:rFonts w:ascii="inherit" w:eastAsia="Times New Roman" w:hAnsi="inherit"/>
                <w:sz w:val="20"/>
                <w:szCs w:val="20"/>
              </w:rPr>
              <w:t>March 13, 2018</w:t>
            </w:r>
          </w:p>
        </w:tc>
      </w:tr>
    </w:tbl>
    <w:p w14:paraId="079F585D" w14:textId="77777777" w:rsidR="00000000" w:rsidRDefault="00A62CB6">
      <w:pPr>
        <w:spacing w:line="288" w:lineRule="auto"/>
        <w:divId w:val="994916773"/>
        <w:rPr>
          <w:rFonts w:eastAsia="Times New Roman"/>
          <w:sz w:val="20"/>
          <w:szCs w:val="20"/>
        </w:rPr>
      </w:pPr>
    </w:p>
    <w:p w14:paraId="070DAAA0" w14:textId="77777777" w:rsidR="00000000" w:rsidRDefault="00A62CB6">
      <w:pPr>
        <w:spacing w:line="288" w:lineRule="auto"/>
        <w:jc w:val="both"/>
        <w:rPr>
          <w:rFonts w:eastAsia="Times New Roman"/>
          <w:sz w:val="20"/>
          <w:szCs w:val="20"/>
        </w:rPr>
      </w:pPr>
      <w:r>
        <w:rPr>
          <w:rFonts w:ascii="inherit" w:eastAsia="Times New Roman" w:hAnsi="inherit"/>
          <w:color w:val="000000"/>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ascii="inherit" w:eastAsia="Times New Roman" w:hAnsi="inherit"/>
          <w:color w:val="000000"/>
          <w:sz w:val="20"/>
          <w:szCs w:val="20"/>
        </w:rPr>
        <w:t>gs, financial condition and capital needs of the Company, along with any other factors that the Board of Directors deems relevant.</w:t>
      </w:r>
    </w:p>
    <w:p w14:paraId="32577080" w14:textId="77777777" w:rsidR="00000000" w:rsidRDefault="00A62CB6">
      <w:pPr>
        <w:spacing w:line="288" w:lineRule="auto"/>
        <w:divId w:val="125710258"/>
        <w:rPr>
          <w:rFonts w:eastAsia="Times New Roman"/>
          <w:sz w:val="20"/>
          <w:szCs w:val="20"/>
        </w:rPr>
      </w:pPr>
    </w:p>
    <w:p w14:paraId="5F83B710" w14:textId="77777777" w:rsidR="00000000" w:rsidRDefault="00A62CB6">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August 7, 2019, the Company’</w:t>
      </w:r>
      <w:r>
        <w:rPr>
          <w:rFonts w:ascii="inherit" w:eastAsia="Times New Roman" w:hAnsi="inherit"/>
          <w:sz w:val="20"/>
          <w:szCs w:val="20"/>
        </w:rPr>
        <w:t>s Board of Directors declared a quarterly cash dividend of</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share of the Company’s outstanding common stock.  The dividend will be paid on</w:t>
      </w:r>
      <w:r>
        <w:rPr>
          <w:rFonts w:ascii="inherit" w:eastAsia="Times New Roman" w:hAnsi="inherit"/>
          <w:sz w:val="20"/>
          <w:szCs w:val="20"/>
        </w:rPr>
        <w:t xml:space="preserve"> </w:t>
      </w:r>
      <w:r>
        <w:rPr>
          <w:rFonts w:ascii="inherit" w:eastAsia="Times New Roman" w:hAnsi="inherit"/>
          <w:sz w:val="20"/>
          <w:szCs w:val="20"/>
        </w:rPr>
        <w:t>September 10, 2019, 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August 26, 2019.</w:t>
      </w:r>
    </w:p>
    <w:p w14:paraId="5B12D579" w14:textId="77777777" w:rsidR="00000000" w:rsidRDefault="00A62CB6">
      <w:pPr>
        <w:spacing w:line="288" w:lineRule="auto"/>
        <w:jc w:val="both"/>
        <w:rPr>
          <w:rFonts w:eastAsia="Times New Roman"/>
          <w:sz w:val="20"/>
          <w:szCs w:val="20"/>
        </w:rPr>
      </w:pPr>
    </w:p>
    <w:p w14:paraId="7C947C0A"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Share Repurc</w:t>
      </w:r>
      <w:r>
        <w:rPr>
          <w:rFonts w:ascii="inherit" w:eastAsia="Times New Roman" w:hAnsi="inherit"/>
          <w:b/>
          <w:bCs/>
          <w:sz w:val="20"/>
          <w:szCs w:val="20"/>
        </w:rPr>
        <w:t>hase Program</w:t>
      </w:r>
    </w:p>
    <w:p w14:paraId="676779DA" w14:textId="77777777" w:rsidR="00000000" w:rsidRDefault="00A62CB6">
      <w:pPr>
        <w:spacing w:line="288" w:lineRule="auto"/>
        <w:divId w:val="1493570260"/>
        <w:rPr>
          <w:rFonts w:eastAsia="Times New Roman"/>
          <w:sz w:val="20"/>
          <w:szCs w:val="20"/>
        </w:rPr>
      </w:pPr>
    </w:p>
    <w:p w14:paraId="07BA8188"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Company’s Board of Directors has authorized common stock repurchases under a share repurchase program.</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8, 2019, the Board of Directors authorized a</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increase to the existing share repurchase program, bringing the total</w:t>
      </w:r>
      <w:r>
        <w:rPr>
          <w:rFonts w:ascii="inherit" w:eastAsia="Times New Roman" w:hAnsi="inherit"/>
          <w:sz w:val="20"/>
          <w:szCs w:val="20"/>
        </w:rPr>
        <w:t xml:space="preserve"> amount authorized to</w:t>
      </w:r>
      <w:r>
        <w:rPr>
          <w:rFonts w:ascii="inherit" w:eastAsia="Times New Roman" w:hAnsi="inherit"/>
          <w:sz w:val="20"/>
          <w:szCs w:val="20"/>
        </w:rPr>
        <w:t xml:space="preserve"> </w:t>
      </w:r>
      <w:r>
        <w:rPr>
          <w:rFonts w:ascii="inherit" w:eastAsia="Times New Roman" w:hAnsi="inherit"/>
          <w:sz w:val="20"/>
          <w:szCs w:val="20"/>
        </w:rPr>
        <w:t>$4.5 billion, exclusive of any fees, commissions, or other expenses related to such repurchases.</w:t>
      </w:r>
      <w:r>
        <w:rPr>
          <w:rFonts w:ascii="inherit" w:eastAsia="Times New Roman" w:hAnsi="inherit"/>
          <w:sz w:val="20"/>
          <w:szCs w:val="20"/>
        </w:rPr>
        <w:t xml:space="preserve"> </w:t>
      </w:r>
      <w:r>
        <w:rPr>
          <w:rFonts w:ascii="inherit" w:eastAsia="Times New Roman" w:hAnsi="inherit"/>
          <w:sz w:val="20"/>
          <w:szCs w:val="20"/>
        </w:rPr>
        <w:t>The repurchases may be made from time to time on the open market or in privately negotiated transactions.  The timing and amount of any s</w:t>
      </w:r>
      <w:r>
        <w:rPr>
          <w:rFonts w:ascii="inherit" w:eastAsia="Times New Roman" w:hAnsi="inherit"/>
          <w:sz w:val="20"/>
          <w:szCs w:val="20"/>
        </w:rPr>
        <w:t>hares repurchased under the program will depend on a variety of factors, including price, corporate and regulatory requirements, capital availability, and other market conditions.  Repurchased shares are accounted for at cost and will be held in treasury f</w:t>
      </w:r>
      <w:r>
        <w:rPr>
          <w:rFonts w:ascii="inherit" w:eastAsia="Times New Roman" w:hAnsi="inherit"/>
          <w:sz w:val="20"/>
          <w:szCs w:val="20"/>
        </w:rPr>
        <w:t>or future issuance.  The program may be limited or terminated at any time without prior notice.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 the Company had remaining authorization under the share repurchase program of</w:t>
      </w:r>
      <w:r>
        <w:rPr>
          <w:rFonts w:ascii="inherit" w:eastAsia="Times New Roman" w:hAnsi="inherit"/>
          <w:sz w:val="20"/>
          <w:szCs w:val="20"/>
        </w:rPr>
        <w:t xml:space="preserve"> </w:t>
      </w:r>
      <w:r>
        <w:rPr>
          <w:rFonts w:ascii="inherit" w:eastAsia="Times New Roman" w:hAnsi="inherit"/>
          <w:sz w:val="20"/>
          <w:szCs w:val="20"/>
        </w:rPr>
        <w:t>$1.69 billion, exclusive of any fees, commissions, or other e</w:t>
      </w:r>
      <w:r>
        <w:rPr>
          <w:rFonts w:ascii="inherit" w:eastAsia="Times New Roman" w:hAnsi="inherit"/>
          <w:sz w:val="20"/>
          <w:szCs w:val="20"/>
        </w:rPr>
        <w:t>xpenses.</w:t>
      </w:r>
    </w:p>
    <w:p w14:paraId="1907F003" w14:textId="77777777" w:rsidR="00000000" w:rsidRDefault="00A62CB6">
      <w:pPr>
        <w:spacing w:line="288" w:lineRule="auto"/>
        <w:jc w:val="both"/>
        <w:rPr>
          <w:rFonts w:eastAsia="Times New Roman"/>
          <w:sz w:val="20"/>
          <w:szCs w:val="20"/>
        </w:rPr>
      </w:pPr>
    </w:p>
    <w:p w14:paraId="608F6001"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following table provides the number of shares repurchased, average price paid per share, and total amount paid for share repurchases during the fiscal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(in thousands, ex</w:t>
      </w:r>
      <w:r>
        <w:rPr>
          <w:rFonts w:ascii="inherit" w:eastAsia="Times New Roman" w:hAnsi="inherit"/>
          <w:sz w:val="20"/>
          <w:szCs w:val="20"/>
        </w:rPr>
        <w:t>cept per share amounts):</w:t>
      </w:r>
    </w:p>
    <w:tbl>
      <w:tblPr>
        <w:tblW w:w="5000" w:type="pct"/>
        <w:jc w:val="center"/>
        <w:tblCellMar>
          <w:left w:w="0" w:type="dxa"/>
          <w:right w:w="0" w:type="dxa"/>
        </w:tblCellMar>
        <w:tblLook w:val="04A0" w:firstRow="1" w:lastRow="0" w:firstColumn="1" w:lastColumn="0" w:noHBand="0" w:noVBand="1"/>
      </w:tblPr>
      <w:tblGrid>
        <w:gridCol w:w="3708"/>
        <w:gridCol w:w="132"/>
        <w:gridCol w:w="884"/>
        <w:gridCol w:w="53"/>
        <w:gridCol w:w="105"/>
        <w:gridCol w:w="133"/>
        <w:gridCol w:w="885"/>
        <w:gridCol w:w="61"/>
        <w:gridCol w:w="105"/>
        <w:gridCol w:w="132"/>
        <w:gridCol w:w="878"/>
        <w:gridCol w:w="54"/>
        <w:gridCol w:w="105"/>
        <w:gridCol w:w="132"/>
        <w:gridCol w:w="885"/>
        <w:gridCol w:w="54"/>
      </w:tblGrid>
      <w:tr w:rsidR="00000000" w14:paraId="2B1FAFF2" w14:textId="77777777">
        <w:trPr>
          <w:divId w:val="49691955"/>
          <w:jc w:val="center"/>
        </w:trPr>
        <w:tc>
          <w:tcPr>
            <w:tcW w:w="0" w:type="auto"/>
            <w:gridSpan w:val="16"/>
            <w:vAlign w:val="center"/>
            <w:hideMark/>
          </w:tcPr>
          <w:p w14:paraId="7762FA0D" w14:textId="77777777" w:rsidR="00000000" w:rsidRDefault="00A62CB6">
            <w:pPr>
              <w:spacing w:line="288" w:lineRule="auto"/>
              <w:jc w:val="both"/>
              <w:rPr>
                <w:rFonts w:eastAsia="Times New Roman"/>
                <w:sz w:val="20"/>
                <w:szCs w:val="20"/>
              </w:rPr>
            </w:pPr>
          </w:p>
        </w:tc>
      </w:tr>
      <w:tr w:rsidR="00000000" w14:paraId="5CBF396B" w14:textId="77777777">
        <w:trPr>
          <w:divId w:val="49691955"/>
          <w:jc w:val="center"/>
        </w:trPr>
        <w:tc>
          <w:tcPr>
            <w:tcW w:w="2250" w:type="pct"/>
            <w:vAlign w:val="center"/>
            <w:hideMark/>
          </w:tcPr>
          <w:p w14:paraId="79ADAE0D" w14:textId="77777777" w:rsidR="00000000" w:rsidRDefault="00A62CB6">
            <w:pPr>
              <w:rPr>
                <w:rFonts w:eastAsia="Times New Roman"/>
                <w:sz w:val="20"/>
                <w:szCs w:val="20"/>
              </w:rPr>
            </w:pPr>
          </w:p>
        </w:tc>
        <w:tc>
          <w:tcPr>
            <w:tcW w:w="50" w:type="pct"/>
            <w:vAlign w:val="center"/>
            <w:hideMark/>
          </w:tcPr>
          <w:p w14:paraId="16FB3272" w14:textId="77777777" w:rsidR="00000000" w:rsidRDefault="00A62CB6">
            <w:pPr>
              <w:rPr>
                <w:rFonts w:eastAsia="Times New Roman"/>
                <w:sz w:val="20"/>
                <w:szCs w:val="20"/>
              </w:rPr>
            </w:pPr>
          </w:p>
        </w:tc>
        <w:tc>
          <w:tcPr>
            <w:tcW w:w="550" w:type="pct"/>
            <w:vAlign w:val="center"/>
            <w:hideMark/>
          </w:tcPr>
          <w:p w14:paraId="3DCAED7F" w14:textId="77777777" w:rsidR="00000000" w:rsidRDefault="00A62CB6">
            <w:pPr>
              <w:rPr>
                <w:rFonts w:eastAsia="Times New Roman"/>
                <w:sz w:val="20"/>
                <w:szCs w:val="20"/>
              </w:rPr>
            </w:pPr>
          </w:p>
        </w:tc>
        <w:tc>
          <w:tcPr>
            <w:tcW w:w="50" w:type="pct"/>
            <w:vAlign w:val="center"/>
            <w:hideMark/>
          </w:tcPr>
          <w:p w14:paraId="2D05EFD0" w14:textId="77777777" w:rsidR="00000000" w:rsidRDefault="00A62CB6">
            <w:pPr>
              <w:rPr>
                <w:rFonts w:eastAsia="Times New Roman"/>
                <w:sz w:val="20"/>
                <w:szCs w:val="20"/>
              </w:rPr>
            </w:pPr>
          </w:p>
        </w:tc>
        <w:tc>
          <w:tcPr>
            <w:tcW w:w="50" w:type="pct"/>
            <w:vAlign w:val="center"/>
            <w:hideMark/>
          </w:tcPr>
          <w:p w14:paraId="57CDCDC3" w14:textId="77777777" w:rsidR="00000000" w:rsidRDefault="00A62CB6">
            <w:pPr>
              <w:rPr>
                <w:rFonts w:eastAsia="Times New Roman"/>
                <w:sz w:val="20"/>
                <w:szCs w:val="20"/>
              </w:rPr>
            </w:pPr>
          </w:p>
        </w:tc>
        <w:tc>
          <w:tcPr>
            <w:tcW w:w="50" w:type="pct"/>
            <w:vAlign w:val="center"/>
            <w:hideMark/>
          </w:tcPr>
          <w:p w14:paraId="0D5B8B75" w14:textId="77777777" w:rsidR="00000000" w:rsidRDefault="00A62CB6">
            <w:pPr>
              <w:rPr>
                <w:rFonts w:eastAsia="Times New Roman"/>
                <w:sz w:val="20"/>
                <w:szCs w:val="20"/>
              </w:rPr>
            </w:pPr>
          </w:p>
        </w:tc>
        <w:tc>
          <w:tcPr>
            <w:tcW w:w="550" w:type="pct"/>
            <w:vAlign w:val="center"/>
            <w:hideMark/>
          </w:tcPr>
          <w:p w14:paraId="0C01C446" w14:textId="77777777" w:rsidR="00000000" w:rsidRDefault="00A62CB6">
            <w:pPr>
              <w:rPr>
                <w:rFonts w:eastAsia="Times New Roman"/>
                <w:sz w:val="20"/>
                <w:szCs w:val="20"/>
              </w:rPr>
            </w:pPr>
          </w:p>
        </w:tc>
        <w:tc>
          <w:tcPr>
            <w:tcW w:w="50" w:type="pct"/>
            <w:vAlign w:val="center"/>
            <w:hideMark/>
          </w:tcPr>
          <w:p w14:paraId="3AD370D2" w14:textId="77777777" w:rsidR="00000000" w:rsidRDefault="00A62CB6">
            <w:pPr>
              <w:rPr>
                <w:rFonts w:eastAsia="Times New Roman"/>
                <w:sz w:val="20"/>
                <w:szCs w:val="20"/>
              </w:rPr>
            </w:pPr>
          </w:p>
        </w:tc>
        <w:tc>
          <w:tcPr>
            <w:tcW w:w="50" w:type="pct"/>
            <w:vAlign w:val="center"/>
            <w:hideMark/>
          </w:tcPr>
          <w:p w14:paraId="5C9BF564" w14:textId="77777777" w:rsidR="00000000" w:rsidRDefault="00A62CB6">
            <w:pPr>
              <w:rPr>
                <w:rFonts w:eastAsia="Times New Roman"/>
                <w:sz w:val="20"/>
                <w:szCs w:val="20"/>
              </w:rPr>
            </w:pPr>
          </w:p>
        </w:tc>
        <w:tc>
          <w:tcPr>
            <w:tcW w:w="50" w:type="pct"/>
            <w:vAlign w:val="center"/>
            <w:hideMark/>
          </w:tcPr>
          <w:p w14:paraId="6621D3A5" w14:textId="77777777" w:rsidR="00000000" w:rsidRDefault="00A62CB6">
            <w:pPr>
              <w:rPr>
                <w:rFonts w:eastAsia="Times New Roman"/>
                <w:sz w:val="20"/>
                <w:szCs w:val="20"/>
              </w:rPr>
            </w:pPr>
          </w:p>
        </w:tc>
        <w:tc>
          <w:tcPr>
            <w:tcW w:w="550" w:type="pct"/>
            <w:vAlign w:val="center"/>
            <w:hideMark/>
          </w:tcPr>
          <w:p w14:paraId="3AC1445F" w14:textId="77777777" w:rsidR="00000000" w:rsidRDefault="00A62CB6">
            <w:pPr>
              <w:rPr>
                <w:rFonts w:eastAsia="Times New Roman"/>
                <w:sz w:val="20"/>
                <w:szCs w:val="20"/>
              </w:rPr>
            </w:pPr>
          </w:p>
        </w:tc>
        <w:tc>
          <w:tcPr>
            <w:tcW w:w="50" w:type="pct"/>
            <w:vAlign w:val="center"/>
            <w:hideMark/>
          </w:tcPr>
          <w:p w14:paraId="2368CBC7" w14:textId="77777777" w:rsidR="00000000" w:rsidRDefault="00A62CB6">
            <w:pPr>
              <w:rPr>
                <w:rFonts w:eastAsia="Times New Roman"/>
                <w:sz w:val="20"/>
                <w:szCs w:val="20"/>
              </w:rPr>
            </w:pPr>
          </w:p>
        </w:tc>
        <w:tc>
          <w:tcPr>
            <w:tcW w:w="50" w:type="pct"/>
            <w:vAlign w:val="center"/>
            <w:hideMark/>
          </w:tcPr>
          <w:p w14:paraId="065E4DEA" w14:textId="77777777" w:rsidR="00000000" w:rsidRDefault="00A62CB6">
            <w:pPr>
              <w:rPr>
                <w:rFonts w:eastAsia="Times New Roman"/>
                <w:sz w:val="20"/>
                <w:szCs w:val="20"/>
              </w:rPr>
            </w:pPr>
          </w:p>
        </w:tc>
        <w:tc>
          <w:tcPr>
            <w:tcW w:w="50" w:type="pct"/>
            <w:vAlign w:val="center"/>
            <w:hideMark/>
          </w:tcPr>
          <w:p w14:paraId="6ADFBB75" w14:textId="77777777" w:rsidR="00000000" w:rsidRDefault="00A62CB6">
            <w:pPr>
              <w:rPr>
                <w:rFonts w:eastAsia="Times New Roman"/>
                <w:sz w:val="20"/>
                <w:szCs w:val="20"/>
              </w:rPr>
            </w:pPr>
          </w:p>
        </w:tc>
        <w:tc>
          <w:tcPr>
            <w:tcW w:w="550" w:type="pct"/>
            <w:vAlign w:val="center"/>
            <w:hideMark/>
          </w:tcPr>
          <w:p w14:paraId="24277336" w14:textId="77777777" w:rsidR="00000000" w:rsidRDefault="00A62CB6">
            <w:pPr>
              <w:rPr>
                <w:rFonts w:eastAsia="Times New Roman"/>
                <w:sz w:val="20"/>
                <w:szCs w:val="20"/>
              </w:rPr>
            </w:pPr>
          </w:p>
        </w:tc>
        <w:tc>
          <w:tcPr>
            <w:tcW w:w="50" w:type="pct"/>
            <w:vAlign w:val="center"/>
            <w:hideMark/>
          </w:tcPr>
          <w:p w14:paraId="187BB443" w14:textId="77777777" w:rsidR="00000000" w:rsidRDefault="00A62CB6">
            <w:pPr>
              <w:rPr>
                <w:rFonts w:eastAsia="Times New Roman"/>
                <w:sz w:val="20"/>
                <w:szCs w:val="20"/>
              </w:rPr>
            </w:pPr>
          </w:p>
        </w:tc>
      </w:tr>
      <w:tr w:rsidR="00000000" w14:paraId="3A061306" w14:textId="77777777">
        <w:trPr>
          <w:divId w:val="49691955"/>
          <w:jc w:val="center"/>
        </w:trPr>
        <w:tc>
          <w:tcPr>
            <w:tcW w:w="0" w:type="auto"/>
            <w:tcMar>
              <w:top w:w="30" w:type="dxa"/>
              <w:left w:w="30" w:type="dxa"/>
              <w:bottom w:w="30" w:type="dxa"/>
              <w:right w:w="30" w:type="dxa"/>
            </w:tcMar>
            <w:vAlign w:val="bottom"/>
            <w:hideMark/>
          </w:tcPr>
          <w:p w14:paraId="2F0A97DD" w14:textId="77777777" w:rsidR="00000000" w:rsidRDefault="00A62CB6">
            <w:pPr>
              <w:divId w:val="14528954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70B288" w14:textId="77777777" w:rsidR="00000000" w:rsidRDefault="00A62CB6">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327DDC8E" w14:textId="77777777" w:rsidR="00000000" w:rsidRDefault="00A62CB6">
            <w:pPr>
              <w:divId w:val="1865986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830290" w14:textId="77777777" w:rsidR="00000000" w:rsidRDefault="00A62CB6">
            <w:pPr>
              <w:jc w:val="center"/>
              <w:rPr>
                <w:rFonts w:eastAsia="Times New Roman"/>
                <w:sz w:val="20"/>
                <w:szCs w:val="20"/>
              </w:rPr>
            </w:pPr>
            <w:r>
              <w:rPr>
                <w:rFonts w:ascii="inherit" w:eastAsia="Times New Roman" w:hAnsi="inherit"/>
                <w:b/>
                <w:bCs/>
                <w:sz w:val="20"/>
                <w:szCs w:val="20"/>
              </w:rPr>
              <w:t>Fiscal Six Months Ended</w:t>
            </w:r>
          </w:p>
        </w:tc>
      </w:tr>
      <w:tr w:rsidR="00000000" w14:paraId="30C4D9A7" w14:textId="77777777">
        <w:trPr>
          <w:divId w:val="49691955"/>
          <w:jc w:val="center"/>
        </w:trPr>
        <w:tc>
          <w:tcPr>
            <w:tcW w:w="0" w:type="auto"/>
            <w:tcMar>
              <w:top w:w="30" w:type="dxa"/>
              <w:left w:w="30" w:type="dxa"/>
              <w:bottom w:w="30" w:type="dxa"/>
              <w:right w:w="30" w:type="dxa"/>
            </w:tcMar>
            <w:vAlign w:val="bottom"/>
            <w:hideMark/>
          </w:tcPr>
          <w:p w14:paraId="16149650" w14:textId="77777777" w:rsidR="00000000" w:rsidRDefault="00A62CB6">
            <w:pPr>
              <w:divId w:val="2135515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D73954"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Mar>
              <w:top w:w="30" w:type="dxa"/>
              <w:left w:w="30" w:type="dxa"/>
              <w:bottom w:w="30" w:type="dxa"/>
              <w:right w:w="30" w:type="dxa"/>
            </w:tcMar>
            <w:vAlign w:val="bottom"/>
            <w:hideMark/>
          </w:tcPr>
          <w:p w14:paraId="11BF232F" w14:textId="77777777" w:rsidR="00000000" w:rsidRDefault="00A62CB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6CB5897A" w14:textId="77777777" w:rsidR="00000000" w:rsidRDefault="00A62CB6">
            <w:pPr>
              <w:jc w:val="center"/>
              <w:rPr>
                <w:rFonts w:eastAsia="Times New Roman"/>
                <w:sz w:val="20"/>
                <w:szCs w:val="20"/>
              </w:rPr>
            </w:pPr>
            <w:r>
              <w:rPr>
                <w:rFonts w:ascii="inherit" w:eastAsia="Times New Roman" w:hAnsi="inherit"/>
                <w:b/>
                <w:bCs/>
                <w:sz w:val="20"/>
                <w:szCs w:val="20"/>
              </w:rPr>
              <w:t>June 30, 2018</w:t>
            </w:r>
          </w:p>
        </w:tc>
        <w:tc>
          <w:tcPr>
            <w:tcW w:w="0" w:type="auto"/>
            <w:tcMar>
              <w:top w:w="30" w:type="dxa"/>
              <w:left w:w="30" w:type="dxa"/>
              <w:bottom w:w="30" w:type="dxa"/>
              <w:right w:w="30" w:type="dxa"/>
            </w:tcMar>
            <w:vAlign w:val="bottom"/>
            <w:hideMark/>
          </w:tcPr>
          <w:p w14:paraId="0B68117F" w14:textId="77777777" w:rsidR="00000000" w:rsidRDefault="00A62CB6">
            <w:pPr>
              <w:divId w:val="18725736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73F880" w14:textId="77777777" w:rsidR="00000000" w:rsidRDefault="00A62CB6">
            <w:pPr>
              <w:jc w:val="center"/>
              <w:rPr>
                <w:rFonts w:eastAsia="Times New Roman"/>
                <w:sz w:val="20"/>
                <w:szCs w:val="20"/>
              </w:rPr>
            </w:pPr>
            <w:r>
              <w:rPr>
                <w:rFonts w:ascii="inherit" w:eastAsia="Times New Roman" w:hAnsi="inherit"/>
                <w:b/>
                <w:bCs/>
                <w:sz w:val="20"/>
                <w:szCs w:val="20"/>
              </w:rPr>
              <w:t>June 29, 2019</w:t>
            </w:r>
          </w:p>
        </w:tc>
        <w:tc>
          <w:tcPr>
            <w:tcW w:w="0" w:type="auto"/>
            <w:tcBorders>
              <w:top w:val="single" w:sz="6" w:space="0" w:color="000000"/>
            </w:tcBorders>
            <w:tcMar>
              <w:top w:w="30" w:type="dxa"/>
              <w:left w:w="30" w:type="dxa"/>
              <w:bottom w:w="30" w:type="dxa"/>
              <w:right w:w="30" w:type="dxa"/>
            </w:tcMar>
            <w:vAlign w:val="bottom"/>
            <w:hideMark/>
          </w:tcPr>
          <w:p w14:paraId="2611054B" w14:textId="77777777" w:rsidR="00000000" w:rsidRDefault="00A62CB6">
            <w:pPr>
              <w:divId w:val="559097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04C9F6" w14:textId="77777777" w:rsidR="00000000" w:rsidRDefault="00A62CB6">
            <w:pPr>
              <w:jc w:val="center"/>
              <w:rPr>
                <w:rFonts w:eastAsia="Times New Roman"/>
                <w:sz w:val="20"/>
                <w:szCs w:val="20"/>
              </w:rPr>
            </w:pPr>
            <w:r>
              <w:rPr>
                <w:rFonts w:ascii="inherit" w:eastAsia="Times New Roman" w:hAnsi="inherit"/>
                <w:b/>
                <w:bCs/>
                <w:sz w:val="20"/>
                <w:szCs w:val="20"/>
              </w:rPr>
              <w:t>June 30, 2018</w:t>
            </w:r>
          </w:p>
        </w:tc>
      </w:tr>
      <w:tr w:rsidR="00000000" w14:paraId="77EEC5A6" w14:textId="77777777">
        <w:trPr>
          <w:divId w:val="49691955"/>
          <w:jc w:val="center"/>
        </w:trPr>
        <w:tc>
          <w:tcPr>
            <w:tcW w:w="0" w:type="auto"/>
            <w:shd w:val="clear" w:color="auto" w:fill="CCEEFF"/>
            <w:tcMar>
              <w:top w:w="30" w:type="dxa"/>
              <w:left w:w="30" w:type="dxa"/>
              <w:bottom w:w="30" w:type="dxa"/>
              <w:right w:w="30" w:type="dxa"/>
            </w:tcMar>
            <w:vAlign w:val="bottom"/>
            <w:hideMark/>
          </w:tcPr>
          <w:p w14:paraId="0ADEBC1B" w14:textId="77777777" w:rsidR="00000000" w:rsidRDefault="00A62CB6">
            <w:pPr>
              <w:rPr>
                <w:rFonts w:eastAsia="Times New Roman"/>
                <w:sz w:val="20"/>
                <w:szCs w:val="20"/>
              </w:rPr>
            </w:pPr>
            <w:r>
              <w:rPr>
                <w:rFonts w:ascii="inherit" w:eastAsia="Times New Roman" w:hAnsi="inherit"/>
                <w:sz w:val="20"/>
                <w:szCs w:val="20"/>
              </w:rPr>
              <w:t>Total number of shares repurchased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E30285" w14:textId="77777777" w:rsidR="00000000" w:rsidRDefault="00A62CB6">
            <w:pPr>
              <w:jc w:val="right"/>
              <w:rPr>
                <w:rFonts w:eastAsia="Times New Roman"/>
                <w:sz w:val="20"/>
                <w:szCs w:val="20"/>
              </w:rPr>
            </w:pPr>
            <w:r>
              <w:rPr>
                <w:rFonts w:ascii="inherit" w:eastAsia="Times New Roman" w:hAnsi="inherit"/>
                <w:sz w:val="20"/>
                <w:szCs w:val="20"/>
              </w:rPr>
              <w:t>1,732</w:t>
            </w:r>
          </w:p>
        </w:tc>
        <w:tc>
          <w:tcPr>
            <w:tcW w:w="0" w:type="auto"/>
            <w:tcBorders>
              <w:top w:val="single" w:sz="6" w:space="0" w:color="000000"/>
            </w:tcBorders>
            <w:shd w:val="clear" w:color="auto" w:fill="CCEEFF"/>
            <w:vAlign w:val="bottom"/>
            <w:hideMark/>
          </w:tcPr>
          <w:p w14:paraId="28E4705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B5E8FB" w14:textId="77777777" w:rsidR="00000000" w:rsidRDefault="00A62CB6">
            <w:pPr>
              <w:divId w:val="51085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B7D44E" w14:textId="77777777" w:rsidR="00000000" w:rsidRDefault="00A62CB6">
            <w:pPr>
              <w:jc w:val="right"/>
              <w:rPr>
                <w:rFonts w:eastAsia="Times New Roman"/>
                <w:sz w:val="20"/>
                <w:szCs w:val="20"/>
              </w:rPr>
            </w:pPr>
            <w:r>
              <w:rPr>
                <w:rFonts w:ascii="inherit" w:eastAsia="Times New Roman" w:hAnsi="inherit"/>
                <w:sz w:val="20"/>
                <w:szCs w:val="20"/>
              </w:rPr>
              <w:t>1,477</w:t>
            </w:r>
          </w:p>
        </w:tc>
        <w:tc>
          <w:tcPr>
            <w:tcW w:w="0" w:type="auto"/>
            <w:tcBorders>
              <w:top w:val="single" w:sz="6" w:space="0" w:color="000000"/>
            </w:tcBorders>
            <w:shd w:val="clear" w:color="auto" w:fill="CCEEFF"/>
            <w:vAlign w:val="bottom"/>
            <w:hideMark/>
          </w:tcPr>
          <w:p w14:paraId="3E58762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86F88" w14:textId="77777777" w:rsidR="00000000" w:rsidRDefault="00A62CB6">
            <w:pPr>
              <w:divId w:val="504442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9BA04D" w14:textId="77777777" w:rsidR="00000000" w:rsidRDefault="00A62CB6">
            <w:pPr>
              <w:jc w:val="right"/>
              <w:rPr>
                <w:rFonts w:eastAsia="Times New Roman"/>
                <w:sz w:val="20"/>
                <w:szCs w:val="20"/>
              </w:rPr>
            </w:pPr>
            <w:r>
              <w:rPr>
                <w:rFonts w:ascii="inherit" w:eastAsia="Times New Roman" w:hAnsi="inherit"/>
                <w:sz w:val="20"/>
                <w:szCs w:val="20"/>
              </w:rPr>
              <w:t>3,456</w:t>
            </w:r>
          </w:p>
        </w:tc>
        <w:tc>
          <w:tcPr>
            <w:tcW w:w="0" w:type="auto"/>
            <w:tcBorders>
              <w:top w:val="single" w:sz="6" w:space="0" w:color="000000"/>
            </w:tcBorders>
            <w:shd w:val="clear" w:color="auto" w:fill="CCEEFF"/>
            <w:vAlign w:val="bottom"/>
            <w:hideMark/>
          </w:tcPr>
          <w:p w14:paraId="65619964"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66EFC" w14:textId="77777777" w:rsidR="00000000" w:rsidRDefault="00A62CB6">
            <w:pPr>
              <w:divId w:val="1722048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1CBBB2" w14:textId="77777777" w:rsidR="00000000" w:rsidRDefault="00A62CB6">
            <w:pPr>
              <w:jc w:val="right"/>
              <w:rPr>
                <w:rFonts w:eastAsia="Times New Roman"/>
                <w:sz w:val="20"/>
                <w:szCs w:val="20"/>
              </w:rPr>
            </w:pPr>
            <w:r>
              <w:rPr>
                <w:rFonts w:ascii="inherit" w:eastAsia="Times New Roman" w:hAnsi="inherit"/>
                <w:sz w:val="20"/>
                <w:szCs w:val="20"/>
              </w:rPr>
              <w:t>3,844</w:t>
            </w:r>
          </w:p>
        </w:tc>
        <w:tc>
          <w:tcPr>
            <w:tcW w:w="0" w:type="auto"/>
            <w:tcBorders>
              <w:top w:val="single" w:sz="6" w:space="0" w:color="000000"/>
            </w:tcBorders>
            <w:shd w:val="clear" w:color="auto" w:fill="CCEEFF"/>
            <w:vAlign w:val="bottom"/>
            <w:hideMark/>
          </w:tcPr>
          <w:p w14:paraId="1A598923" w14:textId="77777777" w:rsidR="00000000" w:rsidRDefault="00A62CB6">
            <w:pPr>
              <w:rPr>
                <w:rFonts w:eastAsia="Times New Roman"/>
                <w:sz w:val="20"/>
                <w:szCs w:val="20"/>
              </w:rPr>
            </w:pPr>
          </w:p>
        </w:tc>
      </w:tr>
      <w:tr w:rsidR="00000000" w14:paraId="11EE145F" w14:textId="77777777">
        <w:trPr>
          <w:divId w:val="49691955"/>
          <w:jc w:val="center"/>
        </w:trPr>
        <w:tc>
          <w:tcPr>
            <w:tcW w:w="0" w:type="auto"/>
            <w:tcMar>
              <w:top w:w="30" w:type="dxa"/>
              <w:left w:w="30" w:type="dxa"/>
              <w:bottom w:w="30" w:type="dxa"/>
              <w:right w:w="30" w:type="dxa"/>
            </w:tcMar>
            <w:vAlign w:val="bottom"/>
            <w:hideMark/>
          </w:tcPr>
          <w:p w14:paraId="1E216B84" w14:textId="77777777" w:rsidR="00000000" w:rsidRDefault="00A62CB6">
            <w:pPr>
              <w:rPr>
                <w:rFonts w:eastAsia="Times New Roman"/>
                <w:sz w:val="20"/>
                <w:szCs w:val="20"/>
              </w:rPr>
            </w:pPr>
            <w:r>
              <w:rPr>
                <w:rFonts w:ascii="inherit" w:eastAsia="Times New Roman" w:hAnsi="inherit"/>
                <w:sz w:val="20"/>
                <w:szCs w:val="20"/>
              </w:rPr>
              <w:t>Average price paid per share</w:t>
            </w:r>
          </w:p>
        </w:tc>
        <w:tc>
          <w:tcPr>
            <w:tcW w:w="0" w:type="auto"/>
            <w:tcMar>
              <w:top w:w="30" w:type="dxa"/>
              <w:left w:w="30" w:type="dxa"/>
              <w:bottom w:w="30" w:type="dxa"/>
              <w:right w:w="0" w:type="dxa"/>
            </w:tcMar>
            <w:vAlign w:val="bottom"/>
            <w:hideMark/>
          </w:tcPr>
          <w:p w14:paraId="03266453"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E36E8F" w14:textId="77777777" w:rsidR="00000000" w:rsidRDefault="00A62CB6">
            <w:pPr>
              <w:jc w:val="right"/>
              <w:rPr>
                <w:rFonts w:eastAsia="Times New Roman"/>
                <w:sz w:val="20"/>
                <w:szCs w:val="20"/>
              </w:rPr>
            </w:pPr>
            <w:r>
              <w:rPr>
                <w:rFonts w:ascii="inherit" w:eastAsia="Times New Roman" w:hAnsi="inherit"/>
                <w:sz w:val="20"/>
                <w:szCs w:val="20"/>
              </w:rPr>
              <w:t>103.27</w:t>
            </w:r>
          </w:p>
        </w:tc>
        <w:tc>
          <w:tcPr>
            <w:tcW w:w="0" w:type="auto"/>
            <w:vAlign w:val="bottom"/>
            <w:hideMark/>
          </w:tcPr>
          <w:p w14:paraId="1A155CD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0966184" w14:textId="77777777" w:rsidR="00000000" w:rsidRDefault="00A62CB6">
            <w:pPr>
              <w:divId w:val="1362172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27E981"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35F0EC" w14:textId="77777777" w:rsidR="00000000" w:rsidRDefault="00A62CB6">
            <w:pPr>
              <w:jc w:val="right"/>
              <w:rPr>
                <w:rFonts w:eastAsia="Times New Roman"/>
                <w:sz w:val="20"/>
                <w:szCs w:val="20"/>
              </w:rPr>
            </w:pPr>
            <w:r>
              <w:rPr>
                <w:rFonts w:ascii="inherit" w:eastAsia="Times New Roman" w:hAnsi="inherit"/>
                <w:sz w:val="20"/>
                <w:szCs w:val="20"/>
              </w:rPr>
              <w:t>64.37</w:t>
            </w:r>
          </w:p>
        </w:tc>
        <w:tc>
          <w:tcPr>
            <w:tcW w:w="0" w:type="auto"/>
            <w:vAlign w:val="bottom"/>
            <w:hideMark/>
          </w:tcPr>
          <w:p w14:paraId="32687FA0"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DF4FA8F" w14:textId="77777777" w:rsidR="00000000" w:rsidRDefault="00A62CB6">
            <w:pPr>
              <w:divId w:val="379015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3D2D31"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FBAAB5" w14:textId="77777777" w:rsidR="00000000" w:rsidRDefault="00A62CB6">
            <w:pPr>
              <w:jc w:val="right"/>
              <w:rPr>
                <w:rFonts w:eastAsia="Times New Roman"/>
                <w:sz w:val="20"/>
                <w:szCs w:val="20"/>
              </w:rPr>
            </w:pPr>
            <w:r>
              <w:rPr>
                <w:rFonts w:ascii="inherit" w:eastAsia="Times New Roman" w:hAnsi="inherit"/>
                <w:sz w:val="20"/>
                <w:szCs w:val="20"/>
              </w:rPr>
              <w:t>96.69</w:t>
            </w:r>
          </w:p>
        </w:tc>
        <w:tc>
          <w:tcPr>
            <w:tcW w:w="0" w:type="auto"/>
            <w:vAlign w:val="bottom"/>
            <w:hideMark/>
          </w:tcPr>
          <w:p w14:paraId="1CD0CFE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11C484D9" w14:textId="77777777" w:rsidR="00000000" w:rsidRDefault="00A62CB6">
            <w:pPr>
              <w:divId w:val="1560556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292797"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E08C85" w14:textId="77777777" w:rsidR="00000000" w:rsidRDefault="00A62CB6">
            <w:pPr>
              <w:jc w:val="right"/>
              <w:rPr>
                <w:rFonts w:eastAsia="Times New Roman"/>
                <w:sz w:val="20"/>
                <w:szCs w:val="20"/>
              </w:rPr>
            </w:pPr>
            <w:r>
              <w:rPr>
                <w:rFonts w:ascii="inherit" w:eastAsia="Times New Roman" w:hAnsi="inherit"/>
                <w:sz w:val="20"/>
                <w:szCs w:val="20"/>
              </w:rPr>
              <w:t>65.70</w:t>
            </w:r>
          </w:p>
        </w:tc>
        <w:tc>
          <w:tcPr>
            <w:tcW w:w="0" w:type="auto"/>
            <w:vAlign w:val="bottom"/>
            <w:hideMark/>
          </w:tcPr>
          <w:p w14:paraId="257B9ACB" w14:textId="77777777" w:rsidR="00000000" w:rsidRDefault="00A62CB6">
            <w:pPr>
              <w:rPr>
                <w:rFonts w:eastAsia="Times New Roman"/>
                <w:sz w:val="20"/>
                <w:szCs w:val="20"/>
              </w:rPr>
            </w:pPr>
          </w:p>
        </w:tc>
      </w:tr>
      <w:tr w:rsidR="00000000" w14:paraId="5D9166B2" w14:textId="77777777">
        <w:trPr>
          <w:divId w:val="49691955"/>
          <w:jc w:val="center"/>
        </w:trPr>
        <w:tc>
          <w:tcPr>
            <w:tcW w:w="0" w:type="auto"/>
            <w:shd w:val="clear" w:color="auto" w:fill="CCEEFF"/>
            <w:tcMar>
              <w:top w:w="30" w:type="dxa"/>
              <w:left w:w="30" w:type="dxa"/>
              <w:bottom w:w="30" w:type="dxa"/>
              <w:right w:w="30" w:type="dxa"/>
            </w:tcMar>
            <w:vAlign w:val="bottom"/>
            <w:hideMark/>
          </w:tcPr>
          <w:p w14:paraId="759043F2" w14:textId="77777777" w:rsidR="00000000" w:rsidRDefault="00A62CB6">
            <w:pPr>
              <w:rPr>
                <w:rFonts w:eastAsia="Times New Roman"/>
                <w:sz w:val="20"/>
                <w:szCs w:val="20"/>
              </w:rPr>
            </w:pPr>
            <w:r>
              <w:rPr>
                <w:rFonts w:ascii="inherit" w:eastAsia="Times New Roman" w:hAnsi="inherit"/>
                <w:sz w:val="20"/>
                <w:szCs w:val="20"/>
              </w:rPr>
              <w:t>Total cash paid for share repurchases</w:t>
            </w:r>
          </w:p>
        </w:tc>
        <w:tc>
          <w:tcPr>
            <w:tcW w:w="0" w:type="auto"/>
            <w:shd w:val="clear" w:color="auto" w:fill="CCEEFF"/>
            <w:tcMar>
              <w:top w:w="30" w:type="dxa"/>
              <w:left w:w="30" w:type="dxa"/>
              <w:bottom w:w="30" w:type="dxa"/>
              <w:right w:w="0" w:type="dxa"/>
            </w:tcMar>
            <w:vAlign w:val="bottom"/>
            <w:hideMark/>
          </w:tcPr>
          <w:p w14:paraId="3A8B8709"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C8424F" w14:textId="77777777" w:rsidR="00000000" w:rsidRDefault="00A62CB6">
            <w:pPr>
              <w:jc w:val="right"/>
              <w:rPr>
                <w:rFonts w:eastAsia="Times New Roman"/>
                <w:sz w:val="20"/>
                <w:szCs w:val="20"/>
              </w:rPr>
            </w:pPr>
            <w:r>
              <w:rPr>
                <w:rFonts w:ascii="inherit" w:eastAsia="Times New Roman" w:hAnsi="inherit"/>
                <w:sz w:val="20"/>
                <w:szCs w:val="20"/>
              </w:rPr>
              <w:t>178,916</w:t>
            </w:r>
          </w:p>
        </w:tc>
        <w:tc>
          <w:tcPr>
            <w:tcW w:w="0" w:type="auto"/>
            <w:shd w:val="clear" w:color="auto" w:fill="CCEEFF"/>
            <w:vAlign w:val="bottom"/>
            <w:hideMark/>
          </w:tcPr>
          <w:p w14:paraId="3EA4829A"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326BC" w14:textId="77777777" w:rsidR="00000000" w:rsidRDefault="00A62CB6">
            <w:pPr>
              <w:divId w:val="1036387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61DD80"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7B6438" w14:textId="77777777" w:rsidR="00000000" w:rsidRDefault="00A62CB6">
            <w:pPr>
              <w:jc w:val="right"/>
              <w:rPr>
                <w:rFonts w:eastAsia="Times New Roman"/>
                <w:sz w:val="20"/>
                <w:szCs w:val="20"/>
              </w:rPr>
            </w:pPr>
            <w:r>
              <w:rPr>
                <w:rFonts w:ascii="inherit" w:eastAsia="Times New Roman" w:hAnsi="inherit"/>
                <w:sz w:val="20"/>
                <w:szCs w:val="20"/>
              </w:rPr>
              <w:t>95,082</w:t>
            </w:r>
          </w:p>
        </w:tc>
        <w:tc>
          <w:tcPr>
            <w:tcW w:w="0" w:type="auto"/>
            <w:shd w:val="clear" w:color="auto" w:fill="CCEEFF"/>
            <w:vAlign w:val="bottom"/>
            <w:hideMark/>
          </w:tcPr>
          <w:p w14:paraId="3EC0A7C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F0C17F" w14:textId="77777777" w:rsidR="00000000" w:rsidRDefault="00A62CB6">
            <w:pPr>
              <w:divId w:val="789936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3C2749"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BC08FD" w14:textId="77777777" w:rsidR="00000000" w:rsidRDefault="00A62CB6">
            <w:pPr>
              <w:jc w:val="right"/>
              <w:rPr>
                <w:rFonts w:eastAsia="Times New Roman"/>
                <w:sz w:val="20"/>
                <w:szCs w:val="20"/>
              </w:rPr>
            </w:pPr>
            <w:r>
              <w:rPr>
                <w:rFonts w:ascii="inherit" w:eastAsia="Times New Roman" w:hAnsi="inherit"/>
                <w:sz w:val="20"/>
                <w:szCs w:val="20"/>
              </w:rPr>
              <w:t>334,235</w:t>
            </w:r>
          </w:p>
        </w:tc>
        <w:tc>
          <w:tcPr>
            <w:tcW w:w="0" w:type="auto"/>
            <w:shd w:val="clear" w:color="auto" w:fill="CCEEFF"/>
            <w:vAlign w:val="bottom"/>
            <w:hideMark/>
          </w:tcPr>
          <w:p w14:paraId="10B1BA37"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17D77" w14:textId="77777777" w:rsidR="00000000" w:rsidRDefault="00A62CB6">
            <w:pPr>
              <w:divId w:val="1957523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76FB86"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9C0D7D" w14:textId="77777777" w:rsidR="00000000" w:rsidRDefault="00A62CB6">
            <w:pPr>
              <w:jc w:val="right"/>
              <w:rPr>
                <w:rFonts w:eastAsia="Times New Roman"/>
                <w:sz w:val="20"/>
                <w:szCs w:val="20"/>
              </w:rPr>
            </w:pPr>
            <w:r>
              <w:rPr>
                <w:rFonts w:ascii="inherit" w:eastAsia="Times New Roman" w:hAnsi="inherit"/>
                <w:sz w:val="20"/>
                <w:szCs w:val="20"/>
              </w:rPr>
              <w:t>252,545</w:t>
            </w:r>
          </w:p>
        </w:tc>
        <w:tc>
          <w:tcPr>
            <w:tcW w:w="0" w:type="auto"/>
            <w:shd w:val="clear" w:color="auto" w:fill="CCEEFF"/>
            <w:vAlign w:val="bottom"/>
            <w:hideMark/>
          </w:tcPr>
          <w:p w14:paraId="14BE24AB" w14:textId="77777777" w:rsidR="00000000" w:rsidRDefault="00A62CB6">
            <w:pPr>
              <w:rPr>
                <w:rFonts w:eastAsia="Times New Roman"/>
                <w:sz w:val="20"/>
                <w:szCs w:val="20"/>
              </w:rPr>
            </w:pPr>
          </w:p>
        </w:tc>
      </w:tr>
    </w:tbl>
    <w:p w14:paraId="2E1DABCF" w14:textId="77777777" w:rsidR="00000000" w:rsidRDefault="00A62CB6">
      <w:pPr>
        <w:spacing w:line="288" w:lineRule="auto"/>
        <w:jc w:val="both"/>
        <w:rPr>
          <w:rFonts w:eastAsia="Times New Roman"/>
          <w:sz w:val="20"/>
          <w:szCs w:val="20"/>
        </w:rPr>
      </w:pPr>
    </w:p>
    <w:p w14:paraId="4354E251"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Off-Balance Sheet Arrangements</w:t>
      </w:r>
    </w:p>
    <w:p w14:paraId="2A7B0728" w14:textId="77777777" w:rsidR="00000000" w:rsidRDefault="00A62CB6">
      <w:pPr>
        <w:spacing w:line="288" w:lineRule="auto"/>
        <w:jc w:val="both"/>
        <w:rPr>
          <w:rFonts w:eastAsia="Times New Roman"/>
          <w:sz w:val="20"/>
          <w:szCs w:val="20"/>
        </w:rPr>
      </w:pPr>
    </w:p>
    <w:p w14:paraId="4CCE592E" w14:textId="77777777" w:rsidR="00000000" w:rsidRDefault="00A62CB6">
      <w:pPr>
        <w:spacing w:line="288" w:lineRule="auto"/>
        <w:jc w:val="both"/>
        <w:rPr>
          <w:rFonts w:eastAsia="Times New Roman"/>
          <w:sz w:val="20"/>
          <w:szCs w:val="20"/>
        </w:rPr>
      </w:pPr>
      <w:r>
        <w:rPr>
          <w:rFonts w:ascii="inherit" w:eastAsia="Times New Roman" w:hAnsi="inherit"/>
          <w:sz w:val="20"/>
          <w:szCs w:val="20"/>
        </w:rPr>
        <w:t xml:space="preserve">The Company’s off-balance sheet arrangements are limited to outstanding letters of credit.  Letters of credit allow the Company to purchase inventory, primarily sourced overseas, in a timely manner and support certain risk </w:t>
      </w:r>
      <w:r>
        <w:rPr>
          <w:rFonts w:ascii="inherit" w:eastAsia="Times New Roman" w:hAnsi="inherit"/>
          <w:sz w:val="20"/>
          <w:szCs w:val="20"/>
        </w:rPr>
        <w:t>management programs.</w:t>
      </w:r>
    </w:p>
    <w:p w14:paraId="234016C6" w14:textId="77777777" w:rsidR="00000000" w:rsidRDefault="00A62CB6">
      <w:pPr>
        <w:spacing w:line="288" w:lineRule="auto"/>
        <w:jc w:val="both"/>
        <w:rPr>
          <w:rFonts w:eastAsia="Times New Roman"/>
          <w:sz w:val="20"/>
          <w:szCs w:val="20"/>
        </w:rPr>
      </w:pPr>
    </w:p>
    <w:p w14:paraId="6CB67455" w14:textId="77777777" w:rsidR="00000000" w:rsidRDefault="00A62CB6">
      <w:pPr>
        <w:spacing w:line="288" w:lineRule="auto"/>
        <w:divId w:val="1616134403"/>
        <w:rPr>
          <w:rFonts w:eastAsia="Times New Roman"/>
          <w:sz w:val="20"/>
          <w:szCs w:val="20"/>
        </w:rPr>
      </w:pPr>
      <w:r>
        <w:rPr>
          <w:rFonts w:ascii="inherit" w:eastAsia="Times New Roman" w:hAnsi="inherit"/>
          <w:b/>
          <w:bCs/>
          <w:sz w:val="20"/>
          <w:szCs w:val="20"/>
        </w:rPr>
        <w:t>Significant Contractual Obligations and Commercial Commitments</w:t>
      </w:r>
    </w:p>
    <w:p w14:paraId="2E99C8E1" w14:textId="77777777" w:rsidR="00000000" w:rsidRDefault="00A62CB6">
      <w:pPr>
        <w:spacing w:line="288" w:lineRule="auto"/>
        <w:divId w:val="1042442038"/>
        <w:rPr>
          <w:rFonts w:eastAsia="Times New Roman"/>
          <w:sz w:val="20"/>
          <w:szCs w:val="20"/>
        </w:rPr>
      </w:pPr>
    </w:p>
    <w:p w14:paraId="5CBC3E12" w14:textId="77777777" w:rsidR="00000000" w:rsidRDefault="00A62CB6">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commitments related to real estate or construction projects extending greater than twelve months.</w:t>
      </w:r>
    </w:p>
    <w:p w14:paraId="3CA62CAE" w14:textId="77777777" w:rsidR="00000000" w:rsidRDefault="00A62CB6">
      <w:pPr>
        <w:spacing w:line="288" w:lineRule="auto"/>
        <w:jc w:val="both"/>
        <w:rPr>
          <w:rFonts w:eastAsia="Times New Roman"/>
          <w:sz w:val="20"/>
          <w:szCs w:val="20"/>
        </w:rPr>
      </w:pPr>
    </w:p>
    <w:p w14:paraId="4E0CD784" w14:textId="77777777" w:rsidR="00000000" w:rsidRDefault="00A62CB6">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2019, there were</w:t>
      </w:r>
      <w:r>
        <w:rPr>
          <w:rFonts w:ascii="inherit" w:eastAsia="Times New Roman" w:hAnsi="inherit"/>
          <w:sz w:val="20"/>
          <w:szCs w:val="20"/>
        </w:rPr>
        <w:t xml:space="preserve"> </w:t>
      </w:r>
      <w:r>
        <w:rPr>
          <w:rFonts w:ascii="inherit" w:eastAsia="Times New Roman" w:hAnsi="inherit"/>
          <w:sz w:val="20"/>
          <w:szCs w:val="20"/>
        </w:rPr>
        <w:t>$37.3 million</w:t>
      </w:r>
      <w:r>
        <w:rPr>
          <w:rFonts w:ascii="inherit" w:eastAsia="Times New Roman" w:hAnsi="inherit"/>
          <w:sz w:val="20"/>
          <w:szCs w:val="20"/>
        </w:rPr>
        <w:t xml:space="preserve"> </w:t>
      </w:r>
      <w:r>
        <w:rPr>
          <w:rFonts w:ascii="inherit" w:eastAsia="Times New Roman" w:hAnsi="inherit"/>
          <w:sz w:val="20"/>
          <w:szCs w:val="20"/>
        </w:rPr>
        <w:t>of outstanding letters of credit under the 2016 Senior Credit Facility.</w:t>
      </w:r>
    </w:p>
    <w:p w14:paraId="5DB4C7A8" w14:textId="77777777" w:rsidR="00000000" w:rsidRDefault="00A62CB6">
      <w:pPr>
        <w:spacing w:line="288" w:lineRule="auto"/>
        <w:jc w:val="both"/>
        <w:rPr>
          <w:rFonts w:eastAsia="Times New Roman"/>
          <w:sz w:val="20"/>
          <w:szCs w:val="20"/>
        </w:rPr>
      </w:pPr>
    </w:p>
    <w:p w14:paraId="7B5C56AA" w14:textId="77777777" w:rsidR="00000000" w:rsidRDefault="00A62CB6">
      <w:pPr>
        <w:divId w:val="666784689"/>
        <w:rPr>
          <w:rFonts w:eastAsia="Times New Roman"/>
          <w:sz w:val="20"/>
          <w:szCs w:val="20"/>
        </w:rPr>
      </w:pPr>
    </w:p>
    <w:p w14:paraId="2075A169" w14:textId="77777777" w:rsidR="00000000" w:rsidRDefault="00A62CB6">
      <w:pPr>
        <w:spacing w:line="288" w:lineRule="auto"/>
        <w:jc w:val="center"/>
        <w:divId w:val="1595632016"/>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27</w:t>
      </w:r>
    </w:p>
    <w:p w14:paraId="5BBDF11D" w14:textId="77777777" w:rsidR="00000000" w:rsidRDefault="00A62CB6">
      <w:pPr>
        <w:rPr>
          <w:rFonts w:eastAsia="Times New Roman"/>
          <w:sz w:val="20"/>
          <w:szCs w:val="20"/>
        </w:rPr>
      </w:pPr>
      <w:r>
        <w:rPr>
          <w:rFonts w:eastAsia="Times New Roman"/>
          <w:sz w:val="20"/>
          <w:szCs w:val="20"/>
        </w:rPr>
        <w:pict w14:anchorId="2BDDF1E9">
          <v:rect id="_x0000_i1052" style="width:0;height:1.5pt" o:hralign="center" o:hrstd="t" o:hr="t" fillcolor="#a0a0a0" stroked="f"/>
        </w:pict>
      </w:r>
    </w:p>
    <w:p w14:paraId="20D7D9AD" w14:textId="77777777" w:rsidR="00000000" w:rsidRDefault="00A62CB6">
      <w:pPr>
        <w:spacing w:line="288" w:lineRule="auto"/>
        <w:divId w:val="1945648488"/>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13C68A28" w14:textId="77777777" w:rsidR="00000000" w:rsidRDefault="00A62CB6">
      <w:pPr>
        <w:divId w:val="1613976640"/>
        <w:rPr>
          <w:rFonts w:eastAsia="Times New Roman"/>
          <w:sz w:val="20"/>
          <w:szCs w:val="20"/>
        </w:rPr>
      </w:pPr>
    </w:p>
    <w:p w14:paraId="42AEDEDF" w14:textId="77777777" w:rsidR="00000000" w:rsidRDefault="00A62CB6">
      <w:pPr>
        <w:spacing w:line="288" w:lineRule="auto"/>
        <w:rPr>
          <w:rFonts w:eastAsia="Times New Roman"/>
          <w:sz w:val="20"/>
          <w:szCs w:val="20"/>
        </w:rPr>
      </w:pPr>
      <w:r>
        <w:rPr>
          <w:rFonts w:ascii="inherit" w:eastAsia="Times New Roman" w:hAnsi="inherit"/>
          <w:b/>
          <w:bCs/>
          <w:sz w:val="20"/>
          <w:szCs w:val="20"/>
        </w:rPr>
        <w:t>Significant Accounting Policies and Estimates</w:t>
      </w:r>
    </w:p>
    <w:p w14:paraId="49A8EFA5" w14:textId="77777777" w:rsidR="00000000" w:rsidRDefault="00A62CB6">
      <w:pPr>
        <w:spacing w:line="288" w:lineRule="auto"/>
        <w:divId w:val="1261451921"/>
        <w:rPr>
          <w:rFonts w:eastAsia="Times New Roman"/>
          <w:sz w:val="20"/>
          <w:szCs w:val="20"/>
        </w:rPr>
      </w:pPr>
    </w:p>
    <w:p w14:paraId="70FE7696" w14:textId="77777777" w:rsidR="00000000" w:rsidRDefault="00A62CB6">
      <w:pPr>
        <w:spacing w:line="288" w:lineRule="auto"/>
        <w:jc w:val="both"/>
        <w:rPr>
          <w:rFonts w:eastAsia="Times New Roman"/>
          <w:sz w:val="20"/>
          <w:szCs w:val="20"/>
        </w:rPr>
      </w:pPr>
      <w:r>
        <w:rPr>
          <w:rFonts w:ascii="inherit" w:eastAsia="Times New Roman" w:hAnsi="inherit"/>
          <w:sz w:val="20"/>
          <w:szCs w:val="20"/>
        </w:rPr>
        <w:t>Management’s discussion and analysis of the Company’</w:t>
      </w:r>
      <w:r>
        <w:rPr>
          <w:rFonts w:ascii="inherit" w:eastAsia="Times New Roman" w:hAnsi="inherit"/>
          <w:sz w:val="20"/>
          <w:szCs w:val="20"/>
        </w:rPr>
        <w:t>s financial position and results of operations are based upon its Condensed Consolidated Financial Statements, which have been prepared in accordance with U.S. GAAP.</w:t>
      </w:r>
      <w:r>
        <w:rPr>
          <w:rFonts w:ascii="inherit" w:eastAsia="Times New Roman" w:hAnsi="inherit"/>
          <w:sz w:val="20"/>
          <w:szCs w:val="20"/>
        </w:rPr>
        <w:t xml:space="preserve"> </w:t>
      </w:r>
      <w:r>
        <w:rPr>
          <w:rFonts w:ascii="inherit" w:eastAsia="Times New Roman" w:hAnsi="inherit"/>
          <w:sz w:val="20"/>
          <w:szCs w:val="20"/>
        </w:rPr>
        <w:t>The preparation of these financial statements requires management to make informed estimat</w:t>
      </w:r>
      <w:r>
        <w:rPr>
          <w:rFonts w:ascii="inherit" w:eastAsia="Times New Roman" w:hAnsi="inherit"/>
          <w:sz w:val="20"/>
          <w:szCs w:val="20"/>
        </w:rPr>
        <w:t>es and judgments that affect the reported amounts of assets, liabilities, revenues and expenses, and related disclosure of contingent assets and liabilities.  The Company’s significant accounting policies, including areas of critical management judgments a</w:t>
      </w:r>
      <w:r>
        <w:rPr>
          <w:rFonts w:ascii="inherit" w:eastAsia="Times New Roman" w:hAnsi="inherit"/>
          <w:sz w:val="20"/>
          <w:szCs w:val="20"/>
        </w:rPr>
        <w:t>nd estimates, have primary impact on the following financial statement areas:</w:t>
      </w:r>
    </w:p>
    <w:tbl>
      <w:tblPr>
        <w:tblW w:w="5000" w:type="pct"/>
        <w:tblCellMar>
          <w:left w:w="0" w:type="dxa"/>
          <w:right w:w="0" w:type="dxa"/>
        </w:tblCellMar>
        <w:tblLook w:val="04A0" w:firstRow="1" w:lastRow="0" w:firstColumn="1" w:lastColumn="0" w:noHBand="0" w:noVBand="1"/>
      </w:tblPr>
      <w:tblGrid>
        <w:gridCol w:w="333"/>
        <w:gridCol w:w="2990"/>
        <w:gridCol w:w="332"/>
        <w:gridCol w:w="4651"/>
      </w:tblGrid>
      <w:tr w:rsidR="00000000" w14:paraId="5AB62EE9" w14:textId="77777777">
        <w:trPr>
          <w:divId w:val="1926112567"/>
        </w:trPr>
        <w:tc>
          <w:tcPr>
            <w:tcW w:w="0" w:type="auto"/>
            <w:gridSpan w:val="4"/>
            <w:vAlign w:val="center"/>
            <w:hideMark/>
          </w:tcPr>
          <w:p w14:paraId="6D185D0A" w14:textId="77777777" w:rsidR="00000000" w:rsidRDefault="00A62CB6">
            <w:pPr>
              <w:spacing w:line="288" w:lineRule="auto"/>
              <w:jc w:val="both"/>
              <w:rPr>
                <w:rFonts w:eastAsia="Times New Roman"/>
                <w:sz w:val="20"/>
                <w:szCs w:val="20"/>
              </w:rPr>
            </w:pPr>
          </w:p>
        </w:tc>
      </w:tr>
      <w:tr w:rsidR="00000000" w14:paraId="3978F4DD" w14:textId="77777777">
        <w:trPr>
          <w:divId w:val="1926112567"/>
        </w:trPr>
        <w:tc>
          <w:tcPr>
            <w:tcW w:w="200" w:type="pct"/>
            <w:vAlign w:val="center"/>
            <w:hideMark/>
          </w:tcPr>
          <w:p w14:paraId="1A32783D" w14:textId="77777777" w:rsidR="00000000" w:rsidRDefault="00A62CB6">
            <w:pPr>
              <w:rPr>
                <w:rFonts w:eastAsia="Times New Roman"/>
                <w:sz w:val="20"/>
                <w:szCs w:val="20"/>
              </w:rPr>
            </w:pPr>
          </w:p>
        </w:tc>
        <w:tc>
          <w:tcPr>
            <w:tcW w:w="1800" w:type="pct"/>
            <w:vAlign w:val="center"/>
            <w:hideMark/>
          </w:tcPr>
          <w:p w14:paraId="1D3B7C9A" w14:textId="77777777" w:rsidR="00000000" w:rsidRDefault="00A62CB6">
            <w:pPr>
              <w:rPr>
                <w:rFonts w:eastAsia="Times New Roman"/>
                <w:sz w:val="20"/>
                <w:szCs w:val="20"/>
              </w:rPr>
            </w:pPr>
          </w:p>
        </w:tc>
        <w:tc>
          <w:tcPr>
            <w:tcW w:w="200" w:type="pct"/>
            <w:vAlign w:val="center"/>
            <w:hideMark/>
          </w:tcPr>
          <w:p w14:paraId="0E27DB84" w14:textId="77777777" w:rsidR="00000000" w:rsidRDefault="00A62CB6">
            <w:pPr>
              <w:rPr>
                <w:rFonts w:eastAsia="Times New Roman"/>
                <w:sz w:val="20"/>
                <w:szCs w:val="20"/>
              </w:rPr>
            </w:pPr>
          </w:p>
        </w:tc>
        <w:tc>
          <w:tcPr>
            <w:tcW w:w="2800" w:type="pct"/>
            <w:vAlign w:val="center"/>
            <w:hideMark/>
          </w:tcPr>
          <w:p w14:paraId="2A1D19F1" w14:textId="77777777" w:rsidR="00000000" w:rsidRDefault="00A62CB6">
            <w:pPr>
              <w:rPr>
                <w:rFonts w:eastAsia="Times New Roman"/>
                <w:sz w:val="20"/>
                <w:szCs w:val="20"/>
              </w:rPr>
            </w:pPr>
          </w:p>
        </w:tc>
      </w:tr>
      <w:tr w:rsidR="00000000" w14:paraId="685636D9" w14:textId="77777777">
        <w:trPr>
          <w:divId w:val="1926112567"/>
        </w:trPr>
        <w:tc>
          <w:tcPr>
            <w:tcW w:w="0" w:type="auto"/>
            <w:shd w:val="clear" w:color="auto" w:fill="CCEEFF"/>
            <w:tcMar>
              <w:top w:w="30" w:type="dxa"/>
              <w:left w:w="30" w:type="dxa"/>
              <w:bottom w:w="30" w:type="dxa"/>
              <w:right w:w="30" w:type="dxa"/>
            </w:tcMar>
            <w:hideMark/>
          </w:tcPr>
          <w:p w14:paraId="7056929B"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hideMark/>
          </w:tcPr>
          <w:p w14:paraId="444339B9" w14:textId="77777777" w:rsidR="00000000" w:rsidRDefault="00A62CB6">
            <w:pPr>
              <w:rPr>
                <w:rFonts w:eastAsia="Times New Roman"/>
                <w:sz w:val="20"/>
                <w:szCs w:val="20"/>
              </w:rPr>
            </w:pPr>
            <w:r>
              <w:rPr>
                <w:rFonts w:ascii="inherit" w:eastAsia="Times New Roman" w:hAnsi="inherit"/>
                <w:sz w:val="20"/>
                <w:szCs w:val="20"/>
              </w:rPr>
              <w:t>Inventory valuation</w:t>
            </w:r>
          </w:p>
        </w:tc>
        <w:tc>
          <w:tcPr>
            <w:tcW w:w="0" w:type="auto"/>
            <w:shd w:val="clear" w:color="auto" w:fill="CCEEFF"/>
            <w:tcMar>
              <w:top w:w="30" w:type="dxa"/>
              <w:left w:w="30" w:type="dxa"/>
              <w:bottom w:w="30" w:type="dxa"/>
              <w:right w:w="30" w:type="dxa"/>
            </w:tcMar>
            <w:hideMark/>
          </w:tcPr>
          <w:p w14:paraId="620A39F5"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hideMark/>
          </w:tcPr>
          <w:p w14:paraId="3D5E5E58" w14:textId="77777777" w:rsidR="00000000" w:rsidRDefault="00A62CB6">
            <w:pPr>
              <w:rPr>
                <w:rFonts w:eastAsia="Times New Roman"/>
                <w:sz w:val="20"/>
                <w:szCs w:val="20"/>
              </w:rPr>
            </w:pPr>
            <w:r>
              <w:rPr>
                <w:rFonts w:ascii="inherit" w:eastAsia="Times New Roman" w:hAnsi="inherit"/>
                <w:sz w:val="20"/>
                <w:szCs w:val="20"/>
              </w:rPr>
              <w:t>Impairment of long-lived assets</w:t>
            </w:r>
          </w:p>
        </w:tc>
      </w:tr>
      <w:tr w:rsidR="00000000" w14:paraId="6380CCD8" w14:textId="77777777">
        <w:trPr>
          <w:divId w:val="1926112567"/>
        </w:trPr>
        <w:tc>
          <w:tcPr>
            <w:tcW w:w="0" w:type="auto"/>
            <w:tcMar>
              <w:top w:w="30" w:type="dxa"/>
              <w:left w:w="30" w:type="dxa"/>
              <w:bottom w:w="30" w:type="dxa"/>
              <w:right w:w="30" w:type="dxa"/>
            </w:tcMar>
            <w:hideMark/>
          </w:tcPr>
          <w:p w14:paraId="4E831DB7"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14:paraId="1717CB20" w14:textId="77777777" w:rsidR="00000000" w:rsidRDefault="00A62CB6">
            <w:pPr>
              <w:rPr>
                <w:rFonts w:eastAsia="Times New Roman"/>
                <w:sz w:val="20"/>
                <w:szCs w:val="20"/>
              </w:rPr>
            </w:pPr>
            <w:r>
              <w:rPr>
                <w:rFonts w:ascii="inherit" w:eastAsia="Times New Roman" w:hAnsi="inherit"/>
                <w:sz w:val="20"/>
                <w:szCs w:val="20"/>
              </w:rPr>
              <w:t>Self-insurance reserves</w:t>
            </w:r>
          </w:p>
        </w:tc>
        <w:tc>
          <w:tcPr>
            <w:tcW w:w="0" w:type="auto"/>
            <w:tcMar>
              <w:top w:w="30" w:type="dxa"/>
              <w:left w:w="30" w:type="dxa"/>
              <w:bottom w:w="30" w:type="dxa"/>
              <w:right w:w="30" w:type="dxa"/>
            </w:tcMar>
            <w:hideMark/>
          </w:tcPr>
          <w:p w14:paraId="06D855B5"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14:paraId="345CB461" w14:textId="77777777" w:rsidR="00000000" w:rsidRDefault="00A62CB6">
            <w:pPr>
              <w:rPr>
                <w:rFonts w:eastAsia="Times New Roman"/>
                <w:sz w:val="20"/>
                <w:szCs w:val="20"/>
              </w:rPr>
            </w:pPr>
            <w:r>
              <w:rPr>
                <w:rFonts w:ascii="inherit" w:eastAsia="Times New Roman" w:hAnsi="inherit"/>
                <w:sz w:val="20"/>
                <w:szCs w:val="20"/>
              </w:rPr>
              <w:t>Impairment of goodwill and other indefinite-lived intangible assets</w:t>
            </w:r>
          </w:p>
        </w:tc>
      </w:tr>
    </w:tbl>
    <w:p w14:paraId="5F3F71FA" w14:textId="77777777" w:rsidR="00000000" w:rsidRDefault="00A62CB6">
      <w:pPr>
        <w:spacing w:line="288" w:lineRule="auto"/>
        <w:jc w:val="both"/>
        <w:rPr>
          <w:rFonts w:eastAsia="Times New Roman"/>
          <w:sz w:val="20"/>
          <w:szCs w:val="20"/>
        </w:rPr>
      </w:pPr>
    </w:p>
    <w:p w14:paraId="20047929" w14:textId="77777777" w:rsidR="00000000" w:rsidRDefault="00A62CB6">
      <w:pPr>
        <w:spacing w:line="288" w:lineRule="auto"/>
        <w:jc w:val="both"/>
        <w:rPr>
          <w:rFonts w:eastAsia="Times New Roman"/>
          <w:sz w:val="20"/>
          <w:szCs w:val="20"/>
        </w:rPr>
      </w:pPr>
      <w:r>
        <w:rPr>
          <w:rFonts w:ascii="inherit" w:eastAsia="Times New Roman" w:hAnsi="inherit"/>
          <w:sz w:val="20"/>
          <w:szCs w:val="20"/>
        </w:rPr>
        <w:t>See the Notes to the Consolidated Financial Statements in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for a discussion of the Company’s critical account</w:t>
      </w:r>
      <w:r>
        <w:rPr>
          <w:rFonts w:ascii="inherit" w:eastAsia="Times New Roman" w:hAnsi="inherit"/>
          <w:sz w:val="20"/>
          <w:szCs w:val="20"/>
        </w:rPr>
        <w:t>ing policies.  The Company’s financial position and/or results of operations may be materially different when reported under different conditions or when using different assumptions in the application of such policies.  In the event estimates or assumption</w:t>
      </w:r>
      <w:r>
        <w:rPr>
          <w:rFonts w:ascii="inherit" w:eastAsia="Times New Roman" w:hAnsi="inherit"/>
          <w:sz w:val="20"/>
          <w:szCs w:val="20"/>
        </w:rPr>
        <w:t>s prove to be different from actual amounts, adjustments are made in subsequent periods to reflect more current information.</w:t>
      </w:r>
    </w:p>
    <w:p w14:paraId="66A8DE9A" w14:textId="77777777" w:rsidR="00000000" w:rsidRDefault="00A62CB6">
      <w:pPr>
        <w:spacing w:line="288" w:lineRule="auto"/>
        <w:jc w:val="both"/>
        <w:rPr>
          <w:rFonts w:eastAsia="Times New Roman"/>
          <w:sz w:val="20"/>
          <w:szCs w:val="20"/>
        </w:rPr>
      </w:pPr>
    </w:p>
    <w:p w14:paraId="7770A970"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New Accounting Pronouncements    </w:t>
      </w:r>
    </w:p>
    <w:p w14:paraId="38211251" w14:textId="77777777" w:rsidR="00000000" w:rsidRDefault="00A62CB6">
      <w:pPr>
        <w:spacing w:line="288" w:lineRule="auto"/>
        <w:jc w:val="both"/>
        <w:rPr>
          <w:rFonts w:eastAsia="Times New Roman"/>
          <w:sz w:val="20"/>
          <w:szCs w:val="20"/>
        </w:rPr>
      </w:pPr>
    </w:p>
    <w:p w14:paraId="67C8852A" w14:textId="77777777" w:rsidR="00000000" w:rsidRDefault="00A62CB6">
      <w:pPr>
        <w:spacing w:line="288" w:lineRule="auto"/>
        <w:jc w:val="both"/>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for recently adopted acco</w:t>
      </w:r>
      <w:r>
        <w:rPr>
          <w:rFonts w:ascii="inherit" w:eastAsia="Times New Roman" w:hAnsi="inherit"/>
          <w:sz w:val="20"/>
          <w:szCs w:val="20"/>
        </w:rPr>
        <w:t>unting pronouncements and recently issued accounting pronouncements not yet adopted as of</w:t>
      </w:r>
      <w:r>
        <w:rPr>
          <w:rFonts w:ascii="inherit" w:eastAsia="Times New Roman" w:hAnsi="inherit"/>
          <w:sz w:val="20"/>
          <w:szCs w:val="20"/>
        </w:rPr>
        <w:t xml:space="preserve"> </w:t>
      </w:r>
      <w:r>
        <w:rPr>
          <w:rFonts w:ascii="inherit" w:eastAsia="Times New Roman" w:hAnsi="inherit"/>
          <w:sz w:val="20"/>
          <w:szCs w:val="20"/>
        </w:rPr>
        <w:t>June 29, 2019.</w:t>
      </w:r>
    </w:p>
    <w:p w14:paraId="12A99100" w14:textId="77777777" w:rsidR="00000000" w:rsidRDefault="00A62CB6">
      <w:pPr>
        <w:spacing w:line="288" w:lineRule="auto"/>
        <w:jc w:val="both"/>
        <w:rPr>
          <w:rFonts w:eastAsia="Times New Roman"/>
          <w:sz w:val="20"/>
          <w:szCs w:val="20"/>
        </w:rPr>
      </w:pPr>
    </w:p>
    <w:p w14:paraId="0E2C6054" w14:textId="77777777" w:rsidR="00000000" w:rsidRDefault="00A62CB6">
      <w:pPr>
        <w:spacing w:line="288" w:lineRule="auto"/>
        <w:rPr>
          <w:rFonts w:eastAsia="Times New Roman"/>
          <w:sz w:val="20"/>
          <w:szCs w:val="20"/>
        </w:rPr>
      </w:pPr>
      <w:r>
        <w:rPr>
          <w:rFonts w:ascii="inherit" w:eastAsia="Times New Roman" w:hAnsi="inherit"/>
          <w:b/>
          <w:bCs/>
          <w:sz w:val="20"/>
          <w:szCs w:val="20"/>
          <w:u w:val="single"/>
        </w:rPr>
        <w:t>Item 3.  Quantitative and Qualitative Disclosures About Market Risk</w:t>
      </w:r>
    </w:p>
    <w:p w14:paraId="57783A40" w14:textId="77777777" w:rsidR="00000000" w:rsidRDefault="00A62CB6">
      <w:pPr>
        <w:spacing w:line="288" w:lineRule="auto"/>
        <w:divId w:val="1268344181"/>
        <w:rPr>
          <w:rFonts w:eastAsia="Times New Roman"/>
          <w:sz w:val="20"/>
          <w:szCs w:val="20"/>
        </w:rPr>
      </w:pPr>
    </w:p>
    <w:p w14:paraId="3A5F8AE2"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Interest Rate Risk</w:t>
      </w:r>
    </w:p>
    <w:p w14:paraId="7E5FCD93" w14:textId="77777777" w:rsidR="00000000" w:rsidRDefault="00A62CB6">
      <w:pPr>
        <w:spacing w:line="288" w:lineRule="auto"/>
        <w:rPr>
          <w:rFonts w:eastAsia="Times New Roman"/>
          <w:sz w:val="20"/>
          <w:szCs w:val="20"/>
        </w:rPr>
      </w:pPr>
    </w:p>
    <w:p w14:paraId="3C5E7990" w14:textId="77777777" w:rsidR="00000000" w:rsidRDefault="00A62CB6">
      <w:pPr>
        <w:spacing w:line="288" w:lineRule="auto"/>
        <w:jc w:val="both"/>
        <w:rPr>
          <w:rFonts w:eastAsia="Times New Roman"/>
          <w:sz w:val="20"/>
          <w:szCs w:val="20"/>
        </w:rPr>
      </w:pPr>
      <w:r>
        <w:rPr>
          <w:rFonts w:ascii="inherit" w:eastAsia="Times New Roman" w:hAnsi="inherit"/>
          <w:sz w:val="20"/>
          <w:szCs w:val="20"/>
        </w:rPr>
        <w:t>We are exposed to interest rate changes, primarily as a result of borrowings under our 2016 Senior Credit Facility (as discussed in</w:t>
      </w:r>
      <w:r>
        <w:rPr>
          <w:rFonts w:ascii="inherit" w:eastAsia="Times New Roman" w:hAnsi="inherit"/>
          <w:sz w:val="20"/>
          <w:szCs w:val="20"/>
        </w:rPr>
        <w:t xml:space="preserve"> </w:t>
      </w:r>
      <w:r>
        <w:rPr>
          <w:rFonts w:eastAsia="Times New Roman"/>
          <w:sz w:val="20"/>
          <w:szCs w:val="20"/>
        </w:rPr>
        <w:t>Note 5</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which bear interest based on variable rates.</w:t>
      </w:r>
      <w:r>
        <w:rPr>
          <w:rFonts w:ascii="inherit" w:eastAsia="Times New Roman" w:hAnsi="inherit"/>
          <w:sz w:val="20"/>
          <w:szCs w:val="20"/>
        </w:rPr>
        <w:t xml:space="preserve"> </w:t>
      </w:r>
    </w:p>
    <w:p w14:paraId="0F6A5837" w14:textId="77777777" w:rsidR="00000000" w:rsidRDefault="00A62CB6">
      <w:pPr>
        <w:spacing w:line="288" w:lineRule="auto"/>
        <w:jc w:val="both"/>
        <w:rPr>
          <w:rFonts w:eastAsia="Times New Roman"/>
          <w:sz w:val="20"/>
          <w:szCs w:val="20"/>
        </w:rPr>
      </w:pPr>
    </w:p>
    <w:p w14:paraId="7DC6F3B8" w14:textId="77777777" w:rsidR="00000000" w:rsidRDefault="00A62CB6">
      <w:pPr>
        <w:spacing w:line="288" w:lineRule="auto"/>
        <w:jc w:val="both"/>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r>
        <w:rPr>
          <w:rFonts w:eastAsia="Times New Roman"/>
          <w:sz w:val="20"/>
          <w:szCs w:val="20"/>
        </w:rPr>
        <w:t>Note 6</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 we entered into interest rate swap agreements which are intended to mitigate interest rate risk associated with future changes in interest rates for the term loan borrowings under t</w:t>
      </w:r>
      <w:r>
        <w:rPr>
          <w:rFonts w:ascii="inherit" w:eastAsia="Times New Roman" w:hAnsi="inherit"/>
          <w:sz w:val="20"/>
          <w:szCs w:val="20"/>
        </w:rPr>
        <w:t>he 2016 Senior Credit Facility.</w:t>
      </w:r>
      <w:r>
        <w:rPr>
          <w:rFonts w:ascii="inherit" w:eastAsia="Times New Roman" w:hAnsi="inherit"/>
          <w:sz w:val="20"/>
          <w:szCs w:val="20"/>
        </w:rPr>
        <w:t xml:space="preserve"> </w:t>
      </w:r>
      <w:r>
        <w:rPr>
          <w:rFonts w:ascii="inherit" w:eastAsia="Times New Roman" w:hAnsi="inherit"/>
          <w:sz w:val="20"/>
          <w:szCs w:val="20"/>
        </w:rPr>
        <w:t>As a result of these interest rate swaps, our exposure to interest rate volatility is minimized.</w:t>
      </w:r>
      <w:r>
        <w:rPr>
          <w:rFonts w:ascii="inherit" w:eastAsia="Times New Roman" w:hAnsi="inherit"/>
          <w:sz w:val="20"/>
          <w:szCs w:val="20"/>
        </w:rPr>
        <w:t xml:space="preserve"> </w:t>
      </w:r>
      <w:r>
        <w:rPr>
          <w:rFonts w:ascii="inherit" w:eastAsia="Times New Roman" w:hAnsi="inherit"/>
          <w:sz w:val="20"/>
          <w:szCs w:val="20"/>
        </w:rPr>
        <w:t>The interest rate swap agreements have been executed for risk management purposes and are not held for trading purposes.</w:t>
      </w:r>
      <w:r>
        <w:rPr>
          <w:rFonts w:ascii="inherit" w:eastAsia="Times New Roman" w:hAnsi="inherit"/>
          <w:sz w:val="20"/>
          <w:szCs w:val="20"/>
        </w:rPr>
        <w:t xml:space="preserve"> </w:t>
      </w:r>
    </w:p>
    <w:p w14:paraId="5480CD75" w14:textId="77777777" w:rsidR="00000000" w:rsidRDefault="00A62CB6">
      <w:pPr>
        <w:spacing w:line="288" w:lineRule="auto"/>
        <w:jc w:val="both"/>
        <w:rPr>
          <w:rFonts w:eastAsia="Times New Roman"/>
          <w:sz w:val="20"/>
          <w:szCs w:val="20"/>
        </w:rPr>
      </w:pPr>
    </w:p>
    <w:p w14:paraId="6C56E5D5" w14:textId="77777777" w:rsidR="00000000" w:rsidRDefault="00A62CB6">
      <w:pPr>
        <w:spacing w:line="288" w:lineRule="auto"/>
        <w:jc w:val="both"/>
        <w:rPr>
          <w:rFonts w:eastAsia="Times New Roman"/>
          <w:sz w:val="20"/>
          <w:szCs w:val="20"/>
        </w:rPr>
      </w:pPr>
      <w:r>
        <w:rPr>
          <w:rFonts w:ascii="inherit" w:eastAsia="Times New Roman" w:hAnsi="inherit"/>
          <w:sz w:val="20"/>
          <w:szCs w:val="20"/>
        </w:rPr>
        <w:t>A 1</w:t>
      </w:r>
      <w:r>
        <w:rPr>
          <w:rFonts w:ascii="inherit" w:eastAsia="Times New Roman" w:hAnsi="inherit"/>
          <w:sz w:val="20"/>
          <w:szCs w:val="20"/>
        </w:rPr>
        <w:t>% change in interest rates on our variable rate debt in excess of that amount covered by the interest rate swaps would have affected interest expense by approximately</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respectively, and</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w:t>
      </w:r>
    </w:p>
    <w:p w14:paraId="5CBBFE89" w14:textId="77777777" w:rsidR="00000000" w:rsidRDefault="00A62CB6">
      <w:pPr>
        <w:spacing w:line="288" w:lineRule="auto"/>
        <w:rPr>
          <w:rFonts w:eastAsia="Times New Roman"/>
          <w:sz w:val="20"/>
          <w:szCs w:val="20"/>
        </w:rPr>
      </w:pPr>
    </w:p>
    <w:p w14:paraId="3320A5D0" w14:textId="77777777" w:rsidR="00000000" w:rsidRDefault="00A62CB6">
      <w:pPr>
        <w:spacing w:line="288" w:lineRule="auto"/>
        <w:divId w:val="1566988263"/>
        <w:rPr>
          <w:rFonts w:eastAsia="Times New Roman"/>
          <w:sz w:val="20"/>
          <w:szCs w:val="20"/>
        </w:rPr>
      </w:pPr>
      <w:r>
        <w:rPr>
          <w:rFonts w:ascii="inherit" w:eastAsia="Times New Roman" w:hAnsi="inherit"/>
          <w:b/>
          <w:bCs/>
          <w:sz w:val="20"/>
          <w:szCs w:val="20"/>
        </w:rPr>
        <w:t>Purchase Price Volatility</w:t>
      </w:r>
    </w:p>
    <w:p w14:paraId="0685E074" w14:textId="77777777" w:rsidR="00000000" w:rsidRDefault="00A62CB6">
      <w:pPr>
        <w:spacing w:line="288" w:lineRule="auto"/>
        <w:divId w:val="1430585389"/>
        <w:rPr>
          <w:rFonts w:eastAsia="Times New Roman"/>
          <w:sz w:val="20"/>
          <w:szCs w:val="20"/>
        </w:rPr>
      </w:pPr>
    </w:p>
    <w:p w14:paraId="590064FB" w14:textId="77777777" w:rsidR="00000000" w:rsidRDefault="00A62CB6">
      <w:pPr>
        <w:spacing w:line="288" w:lineRule="auto"/>
        <w:jc w:val="both"/>
        <w:rPr>
          <w:rFonts w:eastAsia="Times New Roman"/>
          <w:sz w:val="20"/>
          <w:szCs w:val="20"/>
        </w:rPr>
      </w:pPr>
      <w:r>
        <w:rPr>
          <w:rFonts w:ascii="inherit" w:eastAsia="Times New Roman" w:hAnsi="inherit"/>
          <w:sz w:val="20"/>
          <w:szCs w:val="20"/>
        </w:rPr>
        <w:t>Although we cannot determine the full effect of inflation and deflation on our operations, we believe our</w:t>
      </w:r>
      <w:r>
        <w:rPr>
          <w:rFonts w:ascii="inherit" w:eastAsia="Times New Roman" w:hAnsi="inherit"/>
          <w:sz w:val="20"/>
          <w:szCs w:val="20"/>
        </w:rPr>
        <w:t xml:space="preserve"> sales and results of operations are affected by both.  We are subject to market risk with respect to the pricing of certain products and services, which include, among other items, grain, corn, steel, petroleum, cotton, and other commodities, as well as t</w:t>
      </w:r>
      <w:r>
        <w:rPr>
          <w:rFonts w:ascii="inherit" w:eastAsia="Times New Roman" w:hAnsi="inherit"/>
          <w:sz w:val="20"/>
          <w:szCs w:val="20"/>
        </w:rPr>
        <w:t>ransportation services.  Therefore, we may experience both inflationary and deflationary pressure on product cost, which may impact consumer demand and, as a result, sales and gross margin. Our strategy is to reduce or mitigate the effects of purchase pric</w:t>
      </w:r>
      <w:r>
        <w:rPr>
          <w:rFonts w:ascii="inherit" w:eastAsia="Times New Roman" w:hAnsi="inherit"/>
          <w:sz w:val="20"/>
          <w:szCs w:val="20"/>
        </w:rPr>
        <w:t>e volatility principally by taking advantage of vendor incentive programs, growing economies of scale from increased volume of purchases, adjusting retail prices and selectively buying from the most competitive vendors without sacrificing quality.</w:t>
      </w:r>
      <w:r>
        <w:rPr>
          <w:rFonts w:ascii="inherit" w:eastAsia="Times New Roman" w:hAnsi="inherit"/>
          <w:sz w:val="20"/>
          <w:szCs w:val="20"/>
        </w:rPr>
        <w:t xml:space="preserve"> </w:t>
      </w:r>
    </w:p>
    <w:p w14:paraId="7F2EDCC7" w14:textId="77777777" w:rsidR="00000000" w:rsidRDefault="00A62CB6">
      <w:pPr>
        <w:spacing w:line="288" w:lineRule="auto"/>
        <w:jc w:val="both"/>
        <w:rPr>
          <w:rFonts w:eastAsia="Times New Roman"/>
          <w:sz w:val="20"/>
          <w:szCs w:val="20"/>
        </w:rPr>
      </w:pPr>
    </w:p>
    <w:p w14:paraId="43D8B834"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 xml:space="preserve">Item </w:t>
      </w:r>
      <w:r>
        <w:rPr>
          <w:rFonts w:ascii="inherit" w:eastAsia="Times New Roman" w:hAnsi="inherit"/>
          <w:b/>
          <w:bCs/>
          <w:sz w:val="20"/>
          <w:szCs w:val="20"/>
          <w:u w:val="single"/>
        </w:rPr>
        <w:t>4.  Controls and Procedures</w:t>
      </w:r>
    </w:p>
    <w:p w14:paraId="6C1F6ABF" w14:textId="77777777" w:rsidR="00000000" w:rsidRDefault="00A62CB6">
      <w:pPr>
        <w:spacing w:line="288" w:lineRule="auto"/>
        <w:jc w:val="both"/>
        <w:rPr>
          <w:rFonts w:eastAsia="Times New Roman"/>
          <w:sz w:val="20"/>
          <w:szCs w:val="20"/>
        </w:rPr>
      </w:pPr>
      <w:r>
        <w:rPr>
          <w:rFonts w:ascii="inherit" w:eastAsia="Times New Roman" w:hAnsi="inherit"/>
          <w:sz w:val="20"/>
          <w:szCs w:val="20"/>
        </w:rPr>
        <w:t> </w:t>
      </w:r>
    </w:p>
    <w:p w14:paraId="0C4F02A6"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Disclosure Controls and Procedures</w:t>
      </w:r>
    </w:p>
    <w:p w14:paraId="4E254517" w14:textId="77777777" w:rsidR="00000000" w:rsidRDefault="00A62CB6">
      <w:pPr>
        <w:spacing w:line="288" w:lineRule="auto"/>
        <w:divId w:val="1229001156"/>
        <w:rPr>
          <w:rFonts w:eastAsia="Times New Roman"/>
          <w:sz w:val="20"/>
          <w:szCs w:val="20"/>
        </w:rPr>
      </w:pPr>
    </w:p>
    <w:p w14:paraId="06D85255" w14:textId="77777777" w:rsidR="00000000" w:rsidRDefault="00A62CB6">
      <w:pPr>
        <w:spacing w:line="288" w:lineRule="auto"/>
        <w:jc w:val="both"/>
        <w:rPr>
          <w:rFonts w:eastAsia="Times New Roman"/>
          <w:sz w:val="20"/>
          <w:szCs w:val="20"/>
        </w:rPr>
      </w:pPr>
      <w:r>
        <w:rPr>
          <w:rFonts w:ascii="inherit" w:eastAsia="Times New Roman" w:hAnsi="inherit"/>
          <w:sz w:val="20"/>
          <w:szCs w:val="20"/>
        </w:rPr>
        <w:t>We carried out an evaluation required by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“1934 Act”), under the supervision and with the participation of our principal executive office</w:t>
      </w:r>
      <w:r>
        <w:rPr>
          <w:rFonts w:ascii="inherit" w:eastAsia="Times New Roman" w:hAnsi="inherit"/>
          <w:sz w:val="20"/>
          <w:szCs w:val="20"/>
        </w:rPr>
        <w:t>r and principal financial officer, of the effectiveness of the design and operation of our disclosure controls and procedures (as defined in Rule 13a-15(e) and 15d-15(e) under the 1934 Act) as of</w:t>
      </w:r>
      <w:r>
        <w:rPr>
          <w:rFonts w:ascii="inherit" w:eastAsia="Times New Roman" w:hAnsi="inherit"/>
          <w:sz w:val="20"/>
          <w:szCs w:val="20"/>
        </w:rPr>
        <w:t xml:space="preserve"> </w:t>
      </w:r>
      <w:r>
        <w:rPr>
          <w:rFonts w:ascii="inherit" w:eastAsia="Times New Roman" w:hAnsi="inherit"/>
          <w:color w:val="000000"/>
          <w:sz w:val="20"/>
          <w:szCs w:val="20"/>
        </w:rPr>
        <w:t>June 29, 2019</w:t>
      </w:r>
      <w:r>
        <w:rPr>
          <w:rFonts w:ascii="inherit" w:eastAsia="Times New Roman" w:hAnsi="inherit"/>
          <w:sz w:val="20"/>
          <w:szCs w:val="20"/>
        </w:rPr>
        <w:t>.  Based on this evaluation, our principal exec</w:t>
      </w:r>
      <w:r>
        <w:rPr>
          <w:rFonts w:ascii="inherit" w:eastAsia="Times New Roman" w:hAnsi="inherit"/>
          <w:sz w:val="20"/>
          <w:szCs w:val="20"/>
        </w:rPr>
        <w:t>utive officer and principal financial officer concluded that, as of</w:t>
      </w:r>
      <w:r>
        <w:rPr>
          <w:rFonts w:ascii="inherit" w:eastAsia="Times New Roman" w:hAnsi="inherit"/>
          <w:sz w:val="20"/>
          <w:szCs w:val="20"/>
        </w:rPr>
        <w:t xml:space="preserve"> </w:t>
      </w:r>
      <w:r>
        <w:rPr>
          <w:rFonts w:ascii="inherit" w:eastAsia="Times New Roman" w:hAnsi="inherit"/>
          <w:color w:val="000000"/>
          <w:sz w:val="20"/>
          <w:szCs w:val="20"/>
        </w:rPr>
        <w:t>June 29, 2019</w:t>
      </w:r>
      <w:r>
        <w:rPr>
          <w:rFonts w:ascii="inherit" w:eastAsia="Times New Roman" w:hAnsi="inherit"/>
          <w:sz w:val="20"/>
          <w:szCs w:val="20"/>
        </w:rPr>
        <w:t>, our disclosure controls and procedures were effective.</w:t>
      </w:r>
    </w:p>
    <w:p w14:paraId="33DB4B97" w14:textId="77777777" w:rsidR="00000000" w:rsidRDefault="00A62CB6">
      <w:pPr>
        <w:spacing w:line="288" w:lineRule="auto"/>
        <w:jc w:val="both"/>
        <w:rPr>
          <w:rFonts w:eastAsia="Times New Roman"/>
          <w:sz w:val="20"/>
          <w:szCs w:val="20"/>
        </w:rPr>
      </w:pPr>
    </w:p>
    <w:p w14:paraId="7EEFA8FB" w14:textId="77777777" w:rsidR="00000000" w:rsidRDefault="00A62CB6">
      <w:pPr>
        <w:divId w:val="212889715"/>
        <w:rPr>
          <w:rFonts w:eastAsia="Times New Roman"/>
          <w:sz w:val="20"/>
          <w:szCs w:val="20"/>
        </w:rPr>
      </w:pPr>
    </w:p>
    <w:p w14:paraId="4B32B02D" w14:textId="77777777" w:rsidR="00000000" w:rsidRDefault="00A62CB6">
      <w:pPr>
        <w:spacing w:line="288" w:lineRule="auto"/>
        <w:jc w:val="center"/>
        <w:divId w:val="25063062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28</w:t>
      </w:r>
    </w:p>
    <w:p w14:paraId="729D8616" w14:textId="77777777" w:rsidR="00000000" w:rsidRDefault="00A62CB6">
      <w:pPr>
        <w:rPr>
          <w:rFonts w:eastAsia="Times New Roman"/>
          <w:sz w:val="20"/>
          <w:szCs w:val="20"/>
        </w:rPr>
      </w:pPr>
      <w:r>
        <w:rPr>
          <w:rFonts w:eastAsia="Times New Roman"/>
          <w:sz w:val="20"/>
          <w:szCs w:val="20"/>
        </w:rPr>
        <w:pict w14:anchorId="7C9640FF">
          <v:rect id="_x0000_i1053" style="width:0;height:1.5pt" o:hralign="center" o:hrstd="t" o:hr="t" fillcolor="#a0a0a0" stroked="f"/>
        </w:pict>
      </w:r>
    </w:p>
    <w:p w14:paraId="202DEEBC" w14:textId="77777777" w:rsidR="00000000" w:rsidRDefault="00A62CB6">
      <w:pPr>
        <w:spacing w:line="288" w:lineRule="auto"/>
        <w:divId w:val="795680767"/>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1D2C55C6" w14:textId="77777777" w:rsidR="00000000" w:rsidRDefault="00A62CB6">
      <w:pPr>
        <w:divId w:val="217010685"/>
        <w:rPr>
          <w:rFonts w:eastAsia="Times New Roman"/>
          <w:sz w:val="20"/>
          <w:szCs w:val="20"/>
        </w:rPr>
      </w:pPr>
    </w:p>
    <w:p w14:paraId="48E35E9A"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Intern</w:t>
      </w:r>
      <w:r>
        <w:rPr>
          <w:rFonts w:ascii="inherit" w:eastAsia="Times New Roman" w:hAnsi="inherit"/>
          <w:b/>
          <w:bCs/>
          <w:sz w:val="20"/>
          <w:szCs w:val="20"/>
        </w:rPr>
        <w:t>al Control over Financial Reporting</w:t>
      </w:r>
    </w:p>
    <w:p w14:paraId="55B11355" w14:textId="77777777" w:rsidR="00000000" w:rsidRDefault="00A62CB6">
      <w:pPr>
        <w:spacing w:line="288" w:lineRule="auto"/>
        <w:rPr>
          <w:rFonts w:eastAsia="Times New Roman"/>
          <w:sz w:val="20"/>
          <w:szCs w:val="20"/>
        </w:rPr>
      </w:pPr>
    </w:p>
    <w:p w14:paraId="053F9879" w14:textId="77777777" w:rsidR="00000000" w:rsidRDefault="00A62CB6">
      <w:pPr>
        <w:spacing w:line="288" w:lineRule="auto"/>
        <w:jc w:val="both"/>
        <w:rPr>
          <w:rFonts w:eastAsia="Times New Roman"/>
          <w:sz w:val="20"/>
          <w:szCs w:val="20"/>
        </w:rPr>
      </w:pPr>
      <w:r>
        <w:rPr>
          <w:rFonts w:ascii="inherit" w:eastAsia="Times New Roman" w:hAnsi="inherit"/>
          <w:sz w:val="20"/>
          <w:szCs w:val="20"/>
        </w:rPr>
        <w:t>We adopted the new lease accounting standard under ASC 842 as of December 30, 2018 (see</w:t>
      </w:r>
      <w:r>
        <w:rPr>
          <w:rFonts w:ascii="inherit" w:eastAsia="Times New Roman" w:hAnsi="inherit"/>
          <w:sz w:val="20"/>
          <w:szCs w:val="20"/>
        </w:rPr>
        <w:t xml:space="preserve"> </w:t>
      </w:r>
      <w:r>
        <w:rPr>
          <w:rFonts w:eastAsia="Times New Roman"/>
          <w:sz w:val="20"/>
          <w:szCs w:val="20"/>
        </w:rPr>
        <w:t>Note 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sz w:val="20"/>
          <w:szCs w:val="20"/>
        </w:rPr>
        <w:t>Note 13</w:t>
      </w:r>
      <w:r>
        <w:rPr>
          <w:rFonts w:ascii="inherit" w:eastAsia="Times New Roman" w:hAnsi="inherit"/>
          <w:sz w:val="20"/>
          <w:szCs w:val="20"/>
        </w:rPr>
        <w:t xml:space="preserve"> </w:t>
      </w:r>
      <w:r>
        <w:rPr>
          <w:rFonts w:ascii="inherit" w:eastAsia="Times New Roman" w:hAnsi="inherit"/>
          <w:sz w:val="20"/>
          <w:szCs w:val="20"/>
        </w:rPr>
        <w:t>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As a result, we updated accounting policies affected by ASC 842 and modified internal controls over financial reporting related to ASC 842.</w:t>
      </w:r>
    </w:p>
    <w:p w14:paraId="73C8FF58" w14:textId="77777777" w:rsidR="00000000" w:rsidRDefault="00A62CB6">
      <w:pPr>
        <w:spacing w:line="288" w:lineRule="auto"/>
        <w:rPr>
          <w:rFonts w:eastAsia="Times New Roman"/>
          <w:sz w:val="20"/>
          <w:szCs w:val="20"/>
        </w:rPr>
      </w:pPr>
    </w:p>
    <w:p w14:paraId="00F8C550"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There were no other changes in our internal control over financial reporting that occurred during our last fiscal quarter that have materially affected, or are reasonably likely to materially affect, our internal control over financial reporting.</w:t>
      </w:r>
    </w:p>
    <w:p w14:paraId="62B648BB" w14:textId="77777777" w:rsidR="00000000" w:rsidRDefault="00A62CB6">
      <w:pPr>
        <w:spacing w:line="288" w:lineRule="auto"/>
        <w:jc w:val="both"/>
        <w:rPr>
          <w:rFonts w:eastAsia="Times New Roman"/>
          <w:sz w:val="20"/>
          <w:szCs w:val="20"/>
        </w:rPr>
      </w:pPr>
    </w:p>
    <w:p w14:paraId="06111065"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u w:val="single"/>
        </w:rPr>
        <w:t>PART II</w:t>
      </w:r>
      <w:r>
        <w:rPr>
          <w:rFonts w:ascii="inherit" w:eastAsia="Times New Roman" w:hAnsi="inherit"/>
          <w:b/>
          <w:bCs/>
          <w:sz w:val="20"/>
          <w:szCs w:val="20"/>
          <w:u w:val="single"/>
        </w:rPr>
        <w:t>.  OTHER INFORMATION</w:t>
      </w:r>
    </w:p>
    <w:p w14:paraId="57AEA531" w14:textId="77777777" w:rsidR="00000000" w:rsidRDefault="00A62CB6">
      <w:pPr>
        <w:spacing w:line="288" w:lineRule="auto"/>
        <w:divId w:val="1870138147"/>
        <w:rPr>
          <w:rFonts w:eastAsia="Times New Roman"/>
          <w:sz w:val="20"/>
          <w:szCs w:val="20"/>
        </w:rPr>
      </w:pPr>
    </w:p>
    <w:p w14:paraId="620432F9"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Item 1.  Legal Proceedings</w:t>
      </w:r>
    </w:p>
    <w:p w14:paraId="5624630E" w14:textId="77777777" w:rsidR="00000000" w:rsidRDefault="00A62CB6">
      <w:pPr>
        <w:spacing w:line="288" w:lineRule="auto"/>
        <w:divId w:val="1274286406"/>
        <w:rPr>
          <w:rFonts w:eastAsia="Times New Roman"/>
          <w:sz w:val="20"/>
          <w:szCs w:val="20"/>
        </w:rPr>
      </w:pPr>
    </w:p>
    <w:p w14:paraId="4CF8FFCE" w14:textId="77777777" w:rsidR="00000000" w:rsidRDefault="00A62CB6">
      <w:pPr>
        <w:spacing w:line="288" w:lineRule="auto"/>
        <w:jc w:val="both"/>
        <w:rPr>
          <w:rFonts w:eastAsia="Times New Roman"/>
          <w:sz w:val="20"/>
          <w:szCs w:val="20"/>
        </w:rPr>
      </w:pPr>
      <w:r>
        <w:rPr>
          <w:rFonts w:eastAsia="Times New Roman"/>
          <w:sz w:val="20"/>
          <w:szCs w:val="20"/>
        </w:rPr>
        <w:t>The Company is involved in various litigation matters arising in the ordinary course of business. The Company believes that any estimated loss related to such matters has been adequately provided for in a</w:t>
      </w:r>
      <w:r>
        <w:rPr>
          <w:rFonts w:eastAsia="Times New Roman"/>
          <w:sz w:val="20"/>
          <w:szCs w:val="20"/>
        </w:rPr>
        <w:t>ccrued liabilities, to the extent probable and reasonably estimable. Accordingly, the Company currently expects these matters will be resolved without material adverse effect on its consolidated financial position, results of operations, or cash flows. </w:t>
      </w:r>
    </w:p>
    <w:p w14:paraId="077A5503" w14:textId="77777777" w:rsidR="00000000" w:rsidRDefault="00A62CB6">
      <w:pPr>
        <w:spacing w:line="288" w:lineRule="auto"/>
        <w:divId w:val="613293934"/>
        <w:rPr>
          <w:rFonts w:eastAsia="Times New Roman"/>
          <w:sz w:val="20"/>
          <w:szCs w:val="20"/>
        </w:rPr>
      </w:pPr>
    </w:p>
    <w:p w14:paraId="7B1BF907"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Item 1A.  Risk Factors</w:t>
      </w:r>
    </w:p>
    <w:p w14:paraId="7B2D706F" w14:textId="77777777" w:rsidR="00000000" w:rsidRDefault="00A62CB6">
      <w:pPr>
        <w:spacing w:line="288" w:lineRule="auto"/>
        <w:divId w:val="1472794454"/>
        <w:rPr>
          <w:rFonts w:eastAsia="Times New Roman"/>
          <w:sz w:val="20"/>
          <w:szCs w:val="20"/>
        </w:rPr>
      </w:pPr>
    </w:p>
    <w:p w14:paraId="193F4BEF"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There have been no material changes to our risk factors as previously disclosed in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w:t>
      </w:r>
    </w:p>
    <w:p w14:paraId="2C50E22C" w14:textId="77777777" w:rsidR="00000000" w:rsidRDefault="00A62CB6">
      <w:pPr>
        <w:spacing w:line="288" w:lineRule="auto"/>
        <w:divId w:val="1455903005"/>
        <w:rPr>
          <w:rFonts w:eastAsia="Times New Roman"/>
          <w:sz w:val="20"/>
          <w:szCs w:val="20"/>
        </w:rPr>
      </w:pPr>
    </w:p>
    <w:p w14:paraId="36017D5D"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Item 2.  Unregistered Sales of Equity Securities and Use of Proceeds</w:t>
      </w:r>
    </w:p>
    <w:p w14:paraId="72332848" w14:textId="77777777" w:rsidR="00000000" w:rsidRDefault="00A62CB6">
      <w:pPr>
        <w:spacing w:line="288" w:lineRule="auto"/>
        <w:divId w:val="1761831717"/>
        <w:rPr>
          <w:rFonts w:eastAsia="Times New Roman"/>
          <w:sz w:val="20"/>
          <w:szCs w:val="20"/>
        </w:rPr>
      </w:pPr>
    </w:p>
    <w:p w14:paraId="2F9D47A5"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rPr>
        <w:t>Issuer Purchases of Equity Securities</w:t>
      </w:r>
    </w:p>
    <w:p w14:paraId="3FD25796" w14:textId="77777777" w:rsidR="00000000" w:rsidRDefault="00A62CB6">
      <w:pPr>
        <w:spacing w:line="288" w:lineRule="auto"/>
        <w:divId w:val="170219809"/>
        <w:rPr>
          <w:rFonts w:eastAsia="Times New Roman"/>
          <w:sz w:val="20"/>
          <w:szCs w:val="20"/>
        </w:rPr>
      </w:pPr>
    </w:p>
    <w:p w14:paraId="0376FCBF" w14:textId="77777777" w:rsidR="00000000" w:rsidRDefault="00A62CB6">
      <w:pPr>
        <w:spacing w:line="288" w:lineRule="auto"/>
        <w:jc w:val="both"/>
        <w:rPr>
          <w:rFonts w:eastAsia="Times New Roman"/>
          <w:sz w:val="20"/>
          <w:szCs w:val="20"/>
        </w:rPr>
      </w:pPr>
      <w:r>
        <w:rPr>
          <w:rFonts w:ascii="inherit" w:eastAsia="Times New Roman" w:hAnsi="inherit"/>
          <w:sz w:val="20"/>
          <w:szCs w:val="20"/>
        </w:rPr>
        <w:t>Stock repurchase activity during the</w:t>
      </w:r>
      <w:r>
        <w:rPr>
          <w:rFonts w:ascii="inherit" w:eastAsia="Times New Roman" w:hAnsi="inherit"/>
          <w:sz w:val="20"/>
          <w:szCs w:val="20"/>
        </w:rPr>
        <w:t xml:space="preserve"> </w:t>
      </w:r>
      <w:r>
        <w:rPr>
          <w:rFonts w:ascii="inherit" w:eastAsia="Times New Roman" w:hAnsi="inherit"/>
          <w:color w:val="000000"/>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was as follows:</w:t>
      </w:r>
    </w:p>
    <w:tbl>
      <w:tblPr>
        <w:tblW w:w="5000" w:type="pct"/>
        <w:tblCellMar>
          <w:left w:w="0" w:type="dxa"/>
          <w:right w:w="0" w:type="dxa"/>
        </w:tblCellMar>
        <w:tblLook w:val="04A0" w:firstRow="1" w:lastRow="0" w:firstColumn="1" w:lastColumn="0" w:noHBand="0" w:noVBand="1"/>
      </w:tblPr>
      <w:tblGrid>
        <w:gridCol w:w="2550"/>
        <w:gridCol w:w="105"/>
        <w:gridCol w:w="946"/>
        <w:gridCol w:w="86"/>
        <w:gridCol w:w="224"/>
        <w:gridCol w:w="133"/>
        <w:gridCol w:w="723"/>
        <w:gridCol w:w="73"/>
        <w:gridCol w:w="105"/>
        <w:gridCol w:w="1455"/>
        <w:gridCol w:w="58"/>
        <w:gridCol w:w="105"/>
        <w:gridCol w:w="132"/>
        <w:gridCol w:w="1553"/>
        <w:gridCol w:w="58"/>
      </w:tblGrid>
      <w:tr w:rsidR="00000000" w14:paraId="318F420B" w14:textId="77777777">
        <w:trPr>
          <w:divId w:val="1050114362"/>
        </w:trPr>
        <w:tc>
          <w:tcPr>
            <w:tcW w:w="0" w:type="auto"/>
            <w:gridSpan w:val="15"/>
            <w:vAlign w:val="center"/>
            <w:hideMark/>
          </w:tcPr>
          <w:p w14:paraId="06CAEA68" w14:textId="77777777" w:rsidR="00000000" w:rsidRDefault="00A62CB6">
            <w:pPr>
              <w:spacing w:line="288" w:lineRule="auto"/>
              <w:jc w:val="both"/>
              <w:rPr>
                <w:rFonts w:eastAsia="Times New Roman"/>
                <w:sz w:val="20"/>
                <w:szCs w:val="20"/>
              </w:rPr>
            </w:pPr>
          </w:p>
        </w:tc>
      </w:tr>
      <w:tr w:rsidR="00000000" w14:paraId="26700671" w14:textId="77777777">
        <w:trPr>
          <w:divId w:val="1050114362"/>
        </w:trPr>
        <w:tc>
          <w:tcPr>
            <w:tcW w:w="1550" w:type="pct"/>
            <w:vAlign w:val="center"/>
            <w:hideMark/>
          </w:tcPr>
          <w:p w14:paraId="5FE5648E" w14:textId="77777777" w:rsidR="00000000" w:rsidRDefault="00A62CB6">
            <w:pPr>
              <w:rPr>
                <w:rFonts w:eastAsia="Times New Roman"/>
                <w:sz w:val="20"/>
                <w:szCs w:val="20"/>
              </w:rPr>
            </w:pPr>
          </w:p>
        </w:tc>
        <w:tc>
          <w:tcPr>
            <w:tcW w:w="50" w:type="pct"/>
            <w:vAlign w:val="center"/>
            <w:hideMark/>
          </w:tcPr>
          <w:p w14:paraId="7E4F7D24" w14:textId="77777777" w:rsidR="00000000" w:rsidRDefault="00A62CB6">
            <w:pPr>
              <w:rPr>
                <w:rFonts w:eastAsia="Times New Roman"/>
                <w:sz w:val="20"/>
                <w:szCs w:val="20"/>
              </w:rPr>
            </w:pPr>
          </w:p>
        </w:tc>
        <w:tc>
          <w:tcPr>
            <w:tcW w:w="550" w:type="pct"/>
            <w:vAlign w:val="center"/>
            <w:hideMark/>
          </w:tcPr>
          <w:p w14:paraId="4A80BAF3" w14:textId="77777777" w:rsidR="00000000" w:rsidRDefault="00A62CB6">
            <w:pPr>
              <w:rPr>
                <w:rFonts w:eastAsia="Times New Roman"/>
                <w:sz w:val="20"/>
                <w:szCs w:val="20"/>
              </w:rPr>
            </w:pPr>
          </w:p>
        </w:tc>
        <w:tc>
          <w:tcPr>
            <w:tcW w:w="50" w:type="pct"/>
            <w:vAlign w:val="center"/>
            <w:hideMark/>
          </w:tcPr>
          <w:p w14:paraId="4790D345" w14:textId="77777777" w:rsidR="00000000" w:rsidRDefault="00A62CB6">
            <w:pPr>
              <w:rPr>
                <w:rFonts w:eastAsia="Times New Roman"/>
                <w:sz w:val="20"/>
                <w:szCs w:val="20"/>
              </w:rPr>
            </w:pPr>
          </w:p>
        </w:tc>
        <w:tc>
          <w:tcPr>
            <w:tcW w:w="150" w:type="pct"/>
            <w:vAlign w:val="center"/>
            <w:hideMark/>
          </w:tcPr>
          <w:p w14:paraId="1A05D37D" w14:textId="77777777" w:rsidR="00000000" w:rsidRDefault="00A62CB6">
            <w:pPr>
              <w:rPr>
                <w:rFonts w:eastAsia="Times New Roman"/>
                <w:sz w:val="20"/>
                <w:szCs w:val="20"/>
              </w:rPr>
            </w:pPr>
          </w:p>
        </w:tc>
        <w:tc>
          <w:tcPr>
            <w:tcW w:w="50" w:type="pct"/>
            <w:vAlign w:val="center"/>
            <w:hideMark/>
          </w:tcPr>
          <w:p w14:paraId="6C8F1895" w14:textId="77777777" w:rsidR="00000000" w:rsidRDefault="00A62CB6">
            <w:pPr>
              <w:rPr>
                <w:rFonts w:eastAsia="Times New Roman"/>
                <w:sz w:val="20"/>
                <w:szCs w:val="20"/>
              </w:rPr>
            </w:pPr>
          </w:p>
        </w:tc>
        <w:tc>
          <w:tcPr>
            <w:tcW w:w="450" w:type="pct"/>
            <w:vAlign w:val="center"/>
            <w:hideMark/>
          </w:tcPr>
          <w:p w14:paraId="48AEF27B" w14:textId="77777777" w:rsidR="00000000" w:rsidRDefault="00A62CB6">
            <w:pPr>
              <w:rPr>
                <w:rFonts w:eastAsia="Times New Roman"/>
                <w:sz w:val="20"/>
                <w:szCs w:val="20"/>
              </w:rPr>
            </w:pPr>
          </w:p>
        </w:tc>
        <w:tc>
          <w:tcPr>
            <w:tcW w:w="50" w:type="pct"/>
            <w:vAlign w:val="center"/>
            <w:hideMark/>
          </w:tcPr>
          <w:p w14:paraId="7A993751" w14:textId="77777777" w:rsidR="00000000" w:rsidRDefault="00A62CB6">
            <w:pPr>
              <w:rPr>
                <w:rFonts w:eastAsia="Times New Roman"/>
                <w:sz w:val="20"/>
                <w:szCs w:val="20"/>
              </w:rPr>
            </w:pPr>
          </w:p>
        </w:tc>
        <w:tc>
          <w:tcPr>
            <w:tcW w:w="50" w:type="pct"/>
            <w:vAlign w:val="center"/>
            <w:hideMark/>
          </w:tcPr>
          <w:p w14:paraId="62EC0813" w14:textId="77777777" w:rsidR="00000000" w:rsidRDefault="00A62CB6">
            <w:pPr>
              <w:rPr>
                <w:rFonts w:eastAsia="Times New Roman"/>
                <w:sz w:val="20"/>
                <w:szCs w:val="20"/>
              </w:rPr>
            </w:pPr>
          </w:p>
        </w:tc>
        <w:tc>
          <w:tcPr>
            <w:tcW w:w="900" w:type="pct"/>
            <w:vAlign w:val="center"/>
            <w:hideMark/>
          </w:tcPr>
          <w:p w14:paraId="13FE9F3D" w14:textId="77777777" w:rsidR="00000000" w:rsidRDefault="00A62CB6">
            <w:pPr>
              <w:rPr>
                <w:rFonts w:eastAsia="Times New Roman"/>
                <w:sz w:val="20"/>
                <w:szCs w:val="20"/>
              </w:rPr>
            </w:pPr>
          </w:p>
        </w:tc>
        <w:tc>
          <w:tcPr>
            <w:tcW w:w="50" w:type="pct"/>
            <w:vAlign w:val="center"/>
            <w:hideMark/>
          </w:tcPr>
          <w:p w14:paraId="2A2FB4F0" w14:textId="77777777" w:rsidR="00000000" w:rsidRDefault="00A62CB6">
            <w:pPr>
              <w:rPr>
                <w:rFonts w:eastAsia="Times New Roman"/>
                <w:sz w:val="20"/>
                <w:szCs w:val="20"/>
              </w:rPr>
            </w:pPr>
          </w:p>
        </w:tc>
        <w:tc>
          <w:tcPr>
            <w:tcW w:w="50" w:type="pct"/>
            <w:vAlign w:val="center"/>
            <w:hideMark/>
          </w:tcPr>
          <w:p w14:paraId="033D237F" w14:textId="77777777" w:rsidR="00000000" w:rsidRDefault="00A62CB6">
            <w:pPr>
              <w:rPr>
                <w:rFonts w:eastAsia="Times New Roman"/>
                <w:sz w:val="20"/>
                <w:szCs w:val="20"/>
              </w:rPr>
            </w:pPr>
          </w:p>
        </w:tc>
        <w:tc>
          <w:tcPr>
            <w:tcW w:w="50" w:type="pct"/>
            <w:vAlign w:val="center"/>
            <w:hideMark/>
          </w:tcPr>
          <w:p w14:paraId="5B877D7A" w14:textId="77777777" w:rsidR="00000000" w:rsidRDefault="00A62CB6">
            <w:pPr>
              <w:rPr>
                <w:rFonts w:eastAsia="Times New Roman"/>
                <w:sz w:val="20"/>
                <w:szCs w:val="20"/>
              </w:rPr>
            </w:pPr>
          </w:p>
        </w:tc>
        <w:tc>
          <w:tcPr>
            <w:tcW w:w="950" w:type="pct"/>
            <w:vAlign w:val="center"/>
            <w:hideMark/>
          </w:tcPr>
          <w:p w14:paraId="77E58FF4" w14:textId="77777777" w:rsidR="00000000" w:rsidRDefault="00A62CB6">
            <w:pPr>
              <w:rPr>
                <w:rFonts w:eastAsia="Times New Roman"/>
                <w:sz w:val="20"/>
                <w:szCs w:val="20"/>
              </w:rPr>
            </w:pPr>
          </w:p>
        </w:tc>
        <w:tc>
          <w:tcPr>
            <w:tcW w:w="50" w:type="pct"/>
            <w:vAlign w:val="center"/>
            <w:hideMark/>
          </w:tcPr>
          <w:p w14:paraId="3CD0844B" w14:textId="77777777" w:rsidR="00000000" w:rsidRDefault="00A62CB6">
            <w:pPr>
              <w:rPr>
                <w:rFonts w:eastAsia="Times New Roman"/>
                <w:sz w:val="20"/>
                <w:szCs w:val="20"/>
              </w:rPr>
            </w:pPr>
          </w:p>
        </w:tc>
      </w:tr>
      <w:tr w:rsidR="00000000" w14:paraId="3460E949" w14:textId="77777777">
        <w:trPr>
          <w:divId w:val="1050114362"/>
        </w:trPr>
        <w:tc>
          <w:tcPr>
            <w:tcW w:w="0" w:type="auto"/>
            <w:tcBorders>
              <w:bottom w:val="single" w:sz="6" w:space="0" w:color="000000"/>
            </w:tcBorders>
            <w:tcMar>
              <w:top w:w="30" w:type="dxa"/>
              <w:left w:w="30" w:type="dxa"/>
              <w:bottom w:w="30" w:type="dxa"/>
              <w:right w:w="30" w:type="dxa"/>
            </w:tcMar>
            <w:vAlign w:val="bottom"/>
            <w:hideMark/>
          </w:tcPr>
          <w:p w14:paraId="32B3E4AF" w14:textId="77777777" w:rsidR="00000000" w:rsidRDefault="00A62CB6">
            <w:pPr>
              <w:jc w:val="center"/>
              <w:rPr>
                <w:rFonts w:eastAsia="Times New Roman"/>
                <w:sz w:val="20"/>
                <w:szCs w:val="20"/>
              </w:rPr>
            </w:pPr>
            <w:r>
              <w:rPr>
                <w:rFonts w:ascii="inherit" w:eastAsia="Times New Roman" w:hAnsi="inherit"/>
                <w:b/>
                <w:bCs/>
                <w:sz w:val="20"/>
                <w:szCs w:val="20"/>
              </w:rPr>
              <w:t>Period</w:t>
            </w:r>
          </w:p>
        </w:tc>
        <w:tc>
          <w:tcPr>
            <w:tcW w:w="0" w:type="auto"/>
            <w:tcMar>
              <w:top w:w="30" w:type="dxa"/>
              <w:left w:w="30" w:type="dxa"/>
              <w:bottom w:w="30" w:type="dxa"/>
              <w:right w:w="30" w:type="dxa"/>
            </w:tcMar>
            <w:vAlign w:val="bottom"/>
            <w:hideMark/>
          </w:tcPr>
          <w:p w14:paraId="3A58D9ED" w14:textId="77777777" w:rsidR="00000000" w:rsidRDefault="00A62CB6">
            <w:pPr>
              <w:divId w:val="1615358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DAD3674" w14:textId="77777777" w:rsidR="00000000" w:rsidRDefault="00A62CB6">
            <w:pPr>
              <w:jc w:val="center"/>
              <w:rPr>
                <w:rFonts w:eastAsia="Times New Roman"/>
                <w:sz w:val="20"/>
                <w:szCs w:val="20"/>
              </w:rPr>
            </w:pPr>
            <w:r>
              <w:rPr>
                <w:rFonts w:ascii="inherit" w:eastAsia="Times New Roman" w:hAnsi="inherit"/>
                <w:b/>
                <w:bCs/>
                <w:sz w:val="20"/>
                <w:szCs w:val="20"/>
              </w:rPr>
              <w:t>Total Number of Shares Purchased</w:t>
            </w:r>
          </w:p>
        </w:tc>
        <w:tc>
          <w:tcPr>
            <w:tcW w:w="0" w:type="auto"/>
            <w:tcMar>
              <w:top w:w="30" w:type="dxa"/>
              <w:left w:w="30" w:type="dxa"/>
              <w:bottom w:w="30" w:type="dxa"/>
              <w:right w:w="30" w:type="dxa"/>
            </w:tcMar>
            <w:vAlign w:val="bottom"/>
            <w:hideMark/>
          </w:tcPr>
          <w:p w14:paraId="790F0CC7" w14:textId="77777777" w:rsidR="00000000" w:rsidRDefault="00A62CB6">
            <w:pPr>
              <w:divId w:val="194277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6A2C3F" w14:textId="77777777" w:rsidR="00000000" w:rsidRDefault="00A62CB6">
            <w:pPr>
              <w:jc w:val="center"/>
              <w:rPr>
                <w:rFonts w:eastAsia="Times New Roman"/>
                <w:sz w:val="20"/>
                <w:szCs w:val="20"/>
              </w:rPr>
            </w:pPr>
            <w:r>
              <w:rPr>
                <w:rFonts w:ascii="inherit" w:eastAsia="Times New Roman" w:hAnsi="inherit"/>
                <w:b/>
                <w:bCs/>
                <w:sz w:val="20"/>
                <w:szCs w:val="20"/>
              </w:rPr>
              <w:t>Average</w:t>
            </w:r>
          </w:p>
          <w:p w14:paraId="713053C3" w14:textId="77777777" w:rsidR="00000000" w:rsidRDefault="00A62CB6">
            <w:pPr>
              <w:jc w:val="center"/>
              <w:rPr>
                <w:rFonts w:eastAsia="Times New Roman"/>
                <w:sz w:val="20"/>
                <w:szCs w:val="20"/>
              </w:rPr>
            </w:pPr>
            <w:r>
              <w:rPr>
                <w:rFonts w:ascii="inherit" w:eastAsia="Times New Roman" w:hAnsi="inherit"/>
                <w:b/>
                <w:bCs/>
                <w:sz w:val="20"/>
                <w:szCs w:val="20"/>
              </w:rPr>
              <w:t>Price Paid</w:t>
            </w:r>
          </w:p>
          <w:p w14:paraId="660A48BD" w14:textId="77777777" w:rsidR="00000000" w:rsidRDefault="00A62CB6">
            <w:pPr>
              <w:jc w:val="center"/>
              <w:rPr>
                <w:rFonts w:eastAsia="Times New Roman"/>
                <w:sz w:val="20"/>
                <w:szCs w:val="20"/>
              </w:rPr>
            </w:pPr>
            <w:r>
              <w:rPr>
                <w:rFonts w:ascii="inherit" w:eastAsia="Times New Roman" w:hAnsi="inherit"/>
                <w:b/>
                <w:bCs/>
                <w:sz w:val="20"/>
                <w:szCs w:val="20"/>
              </w:rPr>
              <w:t>Per Share</w:t>
            </w:r>
          </w:p>
        </w:tc>
        <w:tc>
          <w:tcPr>
            <w:tcW w:w="0" w:type="auto"/>
            <w:tcMar>
              <w:top w:w="30" w:type="dxa"/>
              <w:left w:w="30" w:type="dxa"/>
              <w:bottom w:w="30" w:type="dxa"/>
              <w:right w:w="30" w:type="dxa"/>
            </w:tcMar>
            <w:vAlign w:val="bottom"/>
            <w:hideMark/>
          </w:tcPr>
          <w:p w14:paraId="33955FE4" w14:textId="77777777" w:rsidR="00000000" w:rsidRDefault="00A62CB6">
            <w:pPr>
              <w:divId w:val="1771077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8C7085" w14:textId="77777777" w:rsidR="00000000" w:rsidRDefault="00A62CB6">
            <w:pPr>
              <w:jc w:val="center"/>
              <w:rPr>
                <w:rFonts w:eastAsia="Times New Roman"/>
                <w:sz w:val="20"/>
                <w:szCs w:val="20"/>
              </w:rPr>
            </w:pPr>
            <w:r>
              <w:rPr>
                <w:rFonts w:ascii="inherit" w:eastAsia="Times New Roman" w:hAnsi="inherit"/>
                <w:b/>
                <w:bCs/>
                <w:sz w:val="20"/>
                <w:szCs w:val="20"/>
              </w:rPr>
              <w:t>Total Number of Shares Purchased as Part of Publicly Announced Plans or Programs</w:t>
            </w:r>
          </w:p>
        </w:tc>
        <w:tc>
          <w:tcPr>
            <w:tcW w:w="0" w:type="auto"/>
            <w:tcMar>
              <w:top w:w="30" w:type="dxa"/>
              <w:left w:w="30" w:type="dxa"/>
              <w:bottom w:w="30" w:type="dxa"/>
              <w:right w:w="30" w:type="dxa"/>
            </w:tcMar>
            <w:vAlign w:val="bottom"/>
            <w:hideMark/>
          </w:tcPr>
          <w:p w14:paraId="1AC544C2" w14:textId="77777777" w:rsidR="00000000" w:rsidRDefault="00A62CB6">
            <w:pPr>
              <w:divId w:val="19949872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EB80EC" w14:textId="77777777" w:rsidR="00000000" w:rsidRDefault="00A62CB6">
            <w:pPr>
              <w:jc w:val="center"/>
              <w:rPr>
                <w:rFonts w:eastAsia="Times New Roman"/>
                <w:sz w:val="20"/>
                <w:szCs w:val="20"/>
              </w:rPr>
            </w:pPr>
            <w:r>
              <w:rPr>
                <w:rFonts w:ascii="inherit" w:eastAsia="Times New Roman" w:hAnsi="inherit"/>
                <w:b/>
                <w:bCs/>
                <w:sz w:val="20"/>
                <w:szCs w:val="20"/>
              </w:rPr>
              <w:t>Maximum Dollar</w:t>
            </w:r>
          </w:p>
          <w:p w14:paraId="11BDAB4A" w14:textId="77777777" w:rsidR="00000000" w:rsidRDefault="00A62CB6">
            <w:pPr>
              <w:jc w:val="center"/>
              <w:rPr>
                <w:rFonts w:eastAsia="Times New Roman"/>
                <w:sz w:val="20"/>
                <w:szCs w:val="20"/>
              </w:rPr>
            </w:pPr>
            <w:r>
              <w:rPr>
                <w:rFonts w:ascii="inherit" w:eastAsia="Times New Roman" w:hAnsi="inherit"/>
                <w:b/>
                <w:bCs/>
                <w:sz w:val="20"/>
                <w:szCs w:val="20"/>
              </w:rPr>
              <w:t>Value of Shares That May Yet Be Purchased Under the Plans or Programs</w:t>
            </w:r>
          </w:p>
        </w:tc>
      </w:tr>
      <w:tr w:rsidR="00000000" w14:paraId="59B87E95" w14:textId="77777777">
        <w:trPr>
          <w:divId w:val="1050114362"/>
        </w:trPr>
        <w:tc>
          <w:tcPr>
            <w:tcW w:w="0" w:type="auto"/>
            <w:shd w:val="clear" w:color="auto" w:fill="CCEEFF"/>
            <w:tcMar>
              <w:top w:w="30" w:type="dxa"/>
              <w:left w:w="30" w:type="dxa"/>
              <w:bottom w:w="30" w:type="dxa"/>
              <w:right w:w="30" w:type="dxa"/>
            </w:tcMar>
            <w:vAlign w:val="bottom"/>
            <w:hideMark/>
          </w:tcPr>
          <w:p w14:paraId="04E2603A" w14:textId="77777777" w:rsidR="00000000" w:rsidRDefault="00A62CB6">
            <w:pPr>
              <w:jc w:val="both"/>
              <w:rPr>
                <w:rFonts w:eastAsia="Times New Roman"/>
                <w:sz w:val="20"/>
                <w:szCs w:val="20"/>
              </w:rPr>
            </w:pPr>
            <w:r>
              <w:rPr>
                <w:rFonts w:ascii="inherit" w:eastAsia="Times New Roman" w:hAnsi="inherit"/>
                <w:sz w:val="20"/>
                <w:szCs w:val="20"/>
              </w:rPr>
              <w:t>March 31, 2019 - April 27, 2019</w:t>
            </w:r>
          </w:p>
        </w:tc>
        <w:tc>
          <w:tcPr>
            <w:tcW w:w="0" w:type="auto"/>
            <w:shd w:val="clear" w:color="auto" w:fill="CCEEFF"/>
            <w:tcMar>
              <w:top w:w="30" w:type="dxa"/>
              <w:left w:w="30" w:type="dxa"/>
              <w:bottom w:w="30" w:type="dxa"/>
              <w:right w:w="30" w:type="dxa"/>
            </w:tcMar>
            <w:vAlign w:val="bottom"/>
            <w:hideMark/>
          </w:tcPr>
          <w:p w14:paraId="7B924837" w14:textId="77777777" w:rsidR="00000000" w:rsidRDefault="00A62CB6">
            <w:pPr>
              <w:divId w:val="445006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E95A32" w14:textId="77777777" w:rsidR="00000000" w:rsidRDefault="00A62CB6">
            <w:pPr>
              <w:jc w:val="right"/>
              <w:rPr>
                <w:rFonts w:eastAsia="Times New Roman"/>
                <w:sz w:val="20"/>
                <w:szCs w:val="20"/>
              </w:rPr>
            </w:pPr>
            <w:r>
              <w:rPr>
                <w:rFonts w:ascii="inherit" w:eastAsia="Times New Roman" w:hAnsi="inherit"/>
                <w:sz w:val="20"/>
                <w:szCs w:val="20"/>
              </w:rPr>
              <w:t>522,500</w:t>
            </w:r>
          </w:p>
        </w:tc>
        <w:tc>
          <w:tcPr>
            <w:tcW w:w="0" w:type="auto"/>
            <w:shd w:val="clear" w:color="auto" w:fill="CCEEFF"/>
            <w:vAlign w:val="bottom"/>
            <w:hideMark/>
          </w:tcPr>
          <w:p w14:paraId="5435FF83"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982C24" w14:textId="77777777" w:rsidR="00000000" w:rsidRDefault="00A62CB6">
            <w:pPr>
              <w:divId w:val="905531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E23BF8"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23593C" w14:textId="77777777" w:rsidR="00000000" w:rsidRDefault="00A62CB6">
            <w:pPr>
              <w:jc w:val="right"/>
              <w:rPr>
                <w:rFonts w:eastAsia="Times New Roman"/>
                <w:sz w:val="20"/>
                <w:szCs w:val="20"/>
              </w:rPr>
            </w:pPr>
            <w:r>
              <w:rPr>
                <w:rFonts w:ascii="inherit" w:eastAsia="Times New Roman" w:hAnsi="inherit"/>
                <w:sz w:val="20"/>
                <w:szCs w:val="20"/>
              </w:rPr>
              <w:t>102.06</w:t>
            </w:r>
          </w:p>
        </w:tc>
        <w:tc>
          <w:tcPr>
            <w:tcW w:w="0" w:type="auto"/>
            <w:shd w:val="clear" w:color="auto" w:fill="CCEEFF"/>
            <w:vAlign w:val="bottom"/>
            <w:hideMark/>
          </w:tcPr>
          <w:p w14:paraId="572318DB"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7D5D07" w14:textId="77777777" w:rsidR="00000000" w:rsidRDefault="00A62CB6">
            <w:pPr>
              <w:divId w:val="2022387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66BCB7" w14:textId="77777777" w:rsidR="00000000" w:rsidRDefault="00A62CB6">
            <w:pPr>
              <w:jc w:val="right"/>
              <w:rPr>
                <w:rFonts w:eastAsia="Times New Roman"/>
                <w:sz w:val="20"/>
                <w:szCs w:val="20"/>
              </w:rPr>
            </w:pPr>
            <w:r>
              <w:rPr>
                <w:rFonts w:ascii="inherit" w:eastAsia="Times New Roman" w:hAnsi="inherit"/>
                <w:sz w:val="20"/>
                <w:szCs w:val="20"/>
              </w:rPr>
              <w:t>522,500</w:t>
            </w:r>
          </w:p>
        </w:tc>
        <w:tc>
          <w:tcPr>
            <w:tcW w:w="0" w:type="auto"/>
            <w:shd w:val="clear" w:color="auto" w:fill="CCEEFF"/>
            <w:vAlign w:val="bottom"/>
            <w:hideMark/>
          </w:tcPr>
          <w:p w14:paraId="0C62BD55"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061B4E" w14:textId="77777777" w:rsidR="00000000" w:rsidRDefault="00A62CB6">
            <w:pPr>
              <w:divId w:val="46877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52465E" w14:textId="77777777" w:rsidR="00000000" w:rsidRDefault="00A62CB6">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62657B" w14:textId="77777777" w:rsidR="00000000" w:rsidRDefault="00A62CB6">
            <w:pPr>
              <w:jc w:val="right"/>
              <w:rPr>
                <w:rFonts w:eastAsia="Times New Roman"/>
                <w:sz w:val="20"/>
                <w:szCs w:val="20"/>
              </w:rPr>
            </w:pPr>
            <w:r>
              <w:rPr>
                <w:rFonts w:ascii="inherit" w:eastAsia="Times New Roman" w:hAnsi="inherit"/>
                <w:sz w:val="20"/>
                <w:szCs w:val="20"/>
              </w:rPr>
              <w:t>311,399,902</w:t>
            </w:r>
          </w:p>
        </w:tc>
        <w:tc>
          <w:tcPr>
            <w:tcW w:w="0" w:type="auto"/>
            <w:shd w:val="clear" w:color="auto" w:fill="CCEEFF"/>
            <w:vAlign w:val="bottom"/>
            <w:hideMark/>
          </w:tcPr>
          <w:p w14:paraId="68DBF7A6" w14:textId="77777777" w:rsidR="00000000" w:rsidRDefault="00A62CB6">
            <w:pPr>
              <w:rPr>
                <w:rFonts w:eastAsia="Times New Roman"/>
                <w:sz w:val="20"/>
                <w:szCs w:val="20"/>
              </w:rPr>
            </w:pPr>
          </w:p>
        </w:tc>
      </w:tr>
      <w:tr w:rsidR="00000000" w14:paraId="4B0F8676" w14:textId="77777777">
        <w:trPr>
          <w:divId w:val="1050114362"/>
        </w:trPr>
        <w:tc>
          <w:tcPr>
            <w:tcW w:w="0" w:type="auto"/>
            <w:tcMar>
              <w:top w:w="30" w:type="dxa"/>
              <w:left w:w="30" w:type="dxa"/>
              <w:bottom w:w="30" w:type="dxa"/>
              <w:right w:w="30" w:type="dxa"/>
            </w:tcMar>
            <w:vAlign w:val="bottom"/>
            <w:hideMark/>
          </w:tcPr>
          <w:p w14:paraId="15DD0DD2" w14:textId="77777777" w:rsidR="00000000" w:rsidRDefault="00A62CB6">
            <w:pPr>
              <w:rPr>
                <w:rFonts w:eastAsia="Times New Roman"/>
                <w:sz w:val="20"/>
                <w:szCs w:val="20"/>
              </w:rPr>
            </w:pPr>
            <w:r>
              <w:rPr>
                <w:rFonts w:ascii="inherit" w:eastAsia="Times New Roman" w:hAnsi="inherit"/>
                <w:sz w:val="20"/>
                <w:szCs w:val="20"/>
              </w:rPr>
              <w:t>April 28, 2019 - May 25, 2019</w:t>
            </w:r>
          </w:p>
        </w:tc>
        <w:tc>
          <w:tcPr>
            <w:tcW w:w="0" w:type="auto"/>
            <w:tcMar>
              <w:top w:w="30" w:type="dxa"/>
              <w:left w:w="30" w:type="dxa"/>
              <w:bottom w:w="30" w:type="dxa"/>
              <w:right w:w="30" w:type="dxa"/>
            </w:tcMar>
            <w:vAlign w:val="bottom"/>
            <w:hideMark/>
          </w:tcPr>
          <w:p w14:paraId="5C67F626" w14:textId="77777777" w:rsidR="00000000" w:rsidRDefault="00A62CB6">
            <w:pPr>
              <w:divId w:val="566574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5AE6E0" w14:textId="77777777" w:rsidR="00000000" w:rsidRDefault="00A62CB6">
            <w:pPr>
              <w:jc w:val="right"/>
              <w:rPr>
                <w:rFonts w:eastAsia="Times New Roman"/>
                <w:sz w:val="20"/>
                <w:szCs w:val="20"/>
              </w:rPr>
            </w:pPr>
            <w:r>
              <w:rPr>
                <w:rFonts w:ascii="inherit" w:eastAsia="Times New Roman" w:hAnsi="inherit"/>
                <w:sz w:val="20"/>
                <w:szCs w:val="20"/>
              </w:rPr>
              <w:t>551,118</w:t>
            </w:r>
          </w:p>
        </w:tc>
        <w:tc>
          <w:tcPr>
            <w:tcW w:w="0" w:type="auto"/>
            <w:vAlign w:val="bottom"/>
            <w:hideMark/>
          </w:tcPr>
          <w:p w14:paraId="0957D56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9A28279" w14:textId="77777777" w:rsidR="00000000" w:rsidRDefault="00A62CB6">
            <w:pPr>
              <w:rPr>
                <w:rFonts w:eastAsia="Times New Roman"/>
                <w:sz w:val="20"/>
                <w:szCs w:val="20"/>
              </w:rPr>
            </w:pPr>
            <w:r>
              <w:rPr>
                <w:rFonts w:ascii="inherit" w:eastAsia="Times New Roman" w:hAnsi="inherit"/>
                <w:sz w:val="14"/>
                <w:szCs w:val="14"/>
                <w:vertAlign w:val="superscript"/>
              </w:rPr>
              <w:t>(a)</w:t>
            </w: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741C52" w14:textId="77777777" w:rsidR="00000000" w:rsidRDefault="00A62CB6">
            <w:pPr>
              <w:jc w:val="right"/>
              <w:rPr>
                <w:rFonts w:eastAsia="Times New Roman"/>
                <w:sz w:val="20"/>
                <w:szCs w:val="20"/>
              </w:rPr>
            </w:pPr>
            <w:r>
              <w:rPr>
                <w:rFonts w:ascii="inherit" w:eastAsia="Times New Roman" w:hAnsi="inherit"/>
                <w:sz w:val="20"/>
                <w:szCs w:val="20"/>
              </w:rPr>
              <w:t>101.85</w:t>
            </w:r>
          </w:p>
        </w:tc>
        <w:tc>
          <w:tcPr>
            <w:tcW w:w="0" w:type="auto"/>
            <w:vAlign w:val="bottom"/>
            <w:hideMark/>
          </w:tcPr>
          <w:p w14:paraId="136F50C1"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079C339" w14:textId="77777777" w:rsidR="00000000" w:rsidRDefault="00A62CB6">
            <w:pPr>
              <w:divId w:val="2140147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4323A5" w14:textId="77777777" w:rsidR="00000000" w:rsidRDefault="00A62CB6">
            <w:pPr>
              <w:jc w:val="right"/>
              <w:rPr>
                <w:rFonts w:eastAsia="Times New Roman"/>
                <w:sz w:val="20"/>
                <w:szCs w:val="20"/>
              </w:rPr>
            </w:pPr>
            <w:r>
              <w:rPr>
                <w:rFonts w:ascii="inherit" w:eastAsia="Times New Roman" w:hAnsi="inherit"/>
                <w:sz w:val="20"/>
                <w:szCs w:val="20"/>
              </w:rPr>
              <w:t>550,000</w:t>
            </w:r>
          </w:p>
        </w:tc>
        <w:tc>
          <w:tcPr>
            <w:tcW w:w="0" w:type="auto"/>
            <w:vAlign w:val="bottom"/>
            <w:hideMark/>
          </w:tcPr>
          <w:p w14:paraId="0CBB44CA"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074AB6AE" w14:textId="77777777" w:rsidR="00000000" w:rsidRDefault="00A62CB6">
            <w:pPr>
              <w:divId w:val="2086682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4ED4A7" w14:textId="77777777" w:rsidR="00000000" w:rsidRDefault="00A62CB6">
            <w:pPr>
              <w:jc w:val="right"/>
              <w:rPr>
                <w:rFonts w:eastAsia="Times New Roman"/>
                <w:sz w:val="20"/>
                <w:szCs w:val="20"/>
              </w:rPr>
            </w:pPr>
            <w:r>
              <w:rPr>
                <w:rFonts w:ascii="inherit" w:eastAsia="Times New Roman" w:hAnsi="inherit"/>
                <w:sz w:val="20"/>
                <w:szCs w:val="20"/>
              </w:rPr>
              <w:t>1,755,387,231</w:t>
            </w:r>
          </w:p>
        </w:tc>
        <w:tc>
          <w:tcPr>
            <w:tcW w:w="0" w:type="auto"/>
            <w:vAlign w:val="bottom"/>
            <w:hideMark/>
          </w:tcPr>
          <w:p w14:paraId="6340E149" w14:textId="77777777" w:rsidR="00000000" w:rsidRDefault="00A62CB6">
            <w:pPr>
              <w:rPr>
                <w:rFonts w:eastAsia="Times New Roman"/>
                <w:sz w:val="20"/>
                <w:szCs w:val="20"/>
              </w:rPr>
            </w:pPr>
          </w:p>
        </w:tc>
      </w:tr>
      <w:tr w:rsidR="00000000" w14:paraId="2791E9C2" w14:textId="77777777">
        <w:trPr>
          <w:divId w:val="1050114362"/>
        </w:trPr>
        <w:tc>
          <w:tcPr>
            <w:tcW w:w="0" w:type="auto"/>
            <w:shd w:val="clear" w:color="auto" w:fill="CCEEFF"/>
            <w:tcMar>
              <w:top w:w="30" w:type="dxa"/>
              <w:left w:w="30" w:type="dxa"/>
              <w:bottom w:w="30" w:type="dxa"/>
              <w:right w:w="30" w:type="dxa"/>
            </w:tcMar>
            <w:vAlign w:val="bottom"/>
            <w:hideMark/>
          </w:tcPr>
          <w:p w14:paraId="2DA627A6" w14:textId="77777777" w:rsidR="00000000" w:rsidRDefault="00A62CB6">
            <w:pPr>
              <w:jc w:val="both"/>
              <w:rPr>
                <w:rFonts w:eastAsia="Times New Roman"/>
                <w:sz w:val="20"/>
                <w:szCs w:val="20"/>
              </w:rPr>
            </w:pPr>
            <w:r>
              <w:rPr>
                <w:rFonts w:ascii="inherit" w:eastAsia="Times New Roman" w:hAnsi="inherit"/>
                <w:sz w:val="20"/>
                <w:szCs w:val="20"/>
              </w:rPr>
              <w:t>May 26, 2019 - June 29, 2019</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5A4BC96B" w14:textId="77777777" w:rsidR="00000000" w:rsidRDefault="00A62CB6">
            <w:pPr>
              <w:divId w:val="11501775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87AFDF7" w14:textId="77777777" w:rsidR="00000000" w:rsidRDefault="00A62CB6">
            <w:pPr>
              <w:jc w:val="right"/>
              <w:rPr>
                <w:rFonts w:eastAsia="Times New Roman"/>
                <w:sz w:val="20"/>
                <w:szCs w:val="20"/>
              </w:rPr>
            </w:pPr>
            <w:r>
              <w:rPr>
                <w:rFonts w:ascii="inherit" w:eastAsia="Times New Roman" w:hAnsi="inherit"/>
                <w:sz w:val="20"/>
                <w:szCs w:val="20"/>
              </w:rPr>
              <w:t>660,000</w:t>
            </w:r>
          </w:p>
        </w:tc>
        <w:tc>
          <w:tcPr>
            <w:tcW w:w="0" w:type="auto"/>
            <w:tcBorders>
              <w:bottom w:val="single" w:sz="6" w:space="0" w:color="000000"/>
            </w:tcBorders>
            <w:shd w:val="clear" w:color="auto" w:fill="CCEEFF"/>
            <w:vAlign w:val="bottom"/>
            <w:hideMark/>
          </w:tcPr>
          <w:p w14:paraId="116DBC62"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0B24D" w14:textId="77777777" w:rsidR="00000000" w:rsidRDefault="00A62CB6">
            <w:pPr>
              <w:divId w:val="1053164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4FE60" w14:textId="77777777" w:rsidR="00000000" w:rsidRDefault="00A62CB6">
            <w:pPr>
              <w:jc w:val="right"/>
              <w:rPr>
                <w:rFonts w:eastAsia="Times New Roman"/>
                <w:sz w:val="20"/>
                <w:szCs w:val="20"/>
              </w:rPr>
            </w:pPr>
            <w:r>
              <w:rPr>
                <w:rFonts w:ascii="inherit" w:eastAsia="Times New Roman" w:hAnsi="inherit"/>
                <w:sz w:val="20"/>
                <w:szCs w:val="20"/>
              </w:rPr>
              <w:t>105.41</w:t>
            </w:r>
          </w:p>
        </w:tc>
        <w:tc>
          <w:tcPr>
            <w:tcW w:w="0" w:type="auto"/>
            <w:shd w:val="clear" w:color="auto" w:fill="CCEEFF"/>
            <w:vAlign w:val="bottom"/>
            <w:hideMark/>
          </w:tcPr>
          <w:p w14:paraId="323F90E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5BFB6" w14:textId="77777777" w:rsidR="00000000" w:rsidRDefault="00A62CB6">
            <w:pPr>
              <w:divId w:val="17907341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0B876E5" w14:textId="77777777" w:rsidR="00000000" w:rsidRDefault="00A62CB6">
            <w:pPr>
              <w:jc w:val="right"/>
              <w:rPr>
                <w:rFonts w:eastAsia="Times New Roman"/>
                <w:sz w:val="20"/>
                <w:szCs w:val="20"/>
              </w:rPr>
            </w:pPr>
            <w:r>
              <w:rPr>
                <w:rFonts w:ascii="inherit" w:eastAsia="Times New Roman" w:hAnsi="inherit"/>
                <w:sz w:val="20"/>
                <w:szCs w:val="20"/>
              </w:rPr>
              <w:t>660,000</w:t>
            </w:r>
          </w:p>
        </w:tc>
        <w:tc>
          <w:tcPr>
            <w:tcW w:w="0" w:type="auto"/>
            <w:tcBorders>
              <w:bottom w:val="single" w:sz="6" w:space="0" w:color="000000"/>
            </w:tcBorders>
            <w:shd w:val="clear" w:color="auto" w:fill="CCEEFF"/>
            <w:vAlign w:val="bottom"/>
            <w:hideMark/>
          </w:tcPr>
          <w:p w14:paraId="2FB5F780" w14:textId="77777777" w:rsidR="00000000" w:rsidRDefault="00A62CB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4A7D6" w14:textId="77777777" w:rsidR="00000000" w:rsidRDefault="00A62CB6">
            <w:pPr>
              <w:divId w:val="998843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07C1BD" w14:textId="77777777" w:rsidR="00000000" w:rsidRDefault="00A62CB6">
            <w:pPr>
              <w:jc w:val="right"/>
              <w:rPr>
                <w:rFonts w:eastAsia="Times New Roman"/>
                <w:sz w:val="20"/>
                <w:szCs w:val="20"/>
              </w:rPr>
            </w:pPr>
            <w:r>
              <w:rPr>
                <w:rFonts w:ascii="inherit" w:eastAsia="Times New Roman" w:hAnsi="inherit"/>
                <w:sz w:val="20"/>
                <w:szCs w:val="20"/>
              </w:rPr>
              <w:t>1,685,822,720</w:t>
            </w:r>
          </w:p>
        </w:tc>
        <w:tc>
          <w:tcPr>
            <w:tcW w:w="0" w:type="auto"/>
            <w:shd w:val="clear" w:color="auto" w:fill="CCEEFF"/>
            <w:vAlign w:val="bottom"/>
            <w:hideMark/>
          </w:tcPr>
          <w:p w14:paraId="49A05962" w14:textId="77777777" w:rsidR="00000000" w:rsidRDefault="00A62CB6">
            <w:pPr>
              <w:rPr>
                <w:rFonts w:eastAsia="Times New Roman"/>
                <w:sz w:val="20"/>
                <w:szCs w:val="20"/>
              </w:rPr>
            </w:pPr>
          </w:p>
        </w:tc>
      </w:tr>
      <w:tr w:rsidR="00000000" w14:paraId="7C4730B9" w14:textId="77777777">
        <w:trPr>
          <w:divId w:val="1050114362"/>
        </w:trPr>
        <w:tc>
          <w:tcPr>
            <w:tcW w:w="0" w:type="auto"/>
            <w:tcMar>
              <w:top w:w="30" w:type="dxa"/>
              <w:left w:w="30" w:type="dxa"/>
              <w:bottom w:w="30" w:type="dxa"/>
              <w:right w:w="30" w:type="dxa"/>
            </w:tcMar>
            <w:vAlign w:val="bottom"/>
            <w:hideMark/>
          </w:tcPr>
          <w:p w14:paraId="23C17332" w14:textId="77777777" w:rsidR="00000000" w:rsidRDefault="00A62CB6">
            <w:pPr>
              <w:jc w:val="both"/>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F6D1616" w14:textId="77777777" w:rsidR="00000000" w:rsidRDefault="00A62CB6">
            <w:pPr>
              <w:divId w:val="9714492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6F52A6D" w14:textId="77777777" w:rsidR="00000000" w:rsidRDefault="00A62CB6">
            <w:pPr>
              <w:jc w:val="right"/>
              <w:rPr>
                <w:rFonts w:eastAsia="Times New Roman"/>
                <w:sz w:val="20"/>
                <w:szCs w:val="20"/>
              </w:rPr>
            </w:pPr>
            <w:r>
              <w:rPr>
                <w:rFonts w:ascii="inherit" w:eastAsia="Times New Roman" w:hAnsi="inherit"/>
                <w:sz w:val="20"/>
                <w:szCs w:val="20"/>
              </w:rPr>
              <w:t>1,733,618</w:t>
            </w:r>
          </w:p>
        </w:tc>
        <w:tc>
          <w:tcPr>
            <w:tcW w:w="0" w:type="auto"/>
            <w:tcBorders>
              <w:bottom w:val="double" w:sz="6" w:space="0" w:color="000000"/>
            </w:tcBorders>
            <w:vAlign w:val="bottom"/>
            <w:hideMark/>
          </w:tcPr>
          <w:p w14:paraId="266968AC"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34E1567E" w14:textId="77777777" w:rsidR="00000000" w:rsidRDefault="00A62CB6">
            <w:pPr>
              <w:divId w:val="756052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BFE89B"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4B4B11" w14:textId="77777777" w:rsidR="00000000" w:rsidRDefault="00A62CB6">
            <w:pPr>
              <w:jc w:val="right"/>
              <w:rPr>
                <w:rFonts w:eastAsia="Times New Roman"/>
                <w:sz w:val="20"/>
                <w:szCs w:val="20"/>
              </w:rPr>
            </w:pPr>
            <w:r>
              <w:rPr>
                <w:rFonts w:ascii="inherit" w:eastAsia="Times New Roman" w:hAnsi="inherit"/>
                <w:sz w:val="20"/>
                <w:szCs w:val="20"/>
              </w:rPr>
              <w:t>103.27</w:t>
            </w:r>
          </w:p>
        </w:tc>
        <w:tc>
          <w:tcPr>
            <w:tcW w:w="0" w:type="auto"/>
            <w:vAlign w:val="bottom"/>
            <w:hideMark/>
          </w:tcPr>
          <w:p w14:paraId="478B8CF6"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4FABA5A3" w14:textId="77777777" w:rsidR="00000000" w:rsidRDefault="00A62CB6">
            <w:pPr>
              <w:divId w:val="4051049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6FE4A1E" w14:textId="77777777" w:rsidR="00000000" w:rsidRDefault="00A62CB6">
            <w:pPr>
              <w:jc w:val="right"/>
              <w:rPr>
                <w:rFonts w:eastAsia="Times New Roman"/>
                <w:sz w:val="20"/>
                <w:szCs w:val="20"/>
              </w:rPr>
            </w:pPr>
            <w:r>
              <w:rPr>
                <w:rFonts w:ascii="inherit" w:eastAsia="Times New Roman" w:hAnsi="inherit"/>
                <w:sz w:val="20"/>
                <w:szCs w:val="20"/>
              </w:rPr>
              <w:t>1,732,500</w:t>
            </w:r>
          </w:p>
        </w:tc>
        <w:tc>
          <w:tcPr>
            <w:tcW w:w="0" w:type="auto"/>
            <w:tcBorders>
              <w:bottom w:val="double" w:sz="6" w:space="0" w:color="000000"/>
            </w:tcBorders>
            <w:vAlign w:val="bottom"/>
            <w:hideMark/>
          </w:tcPr>
          <w:p w14:paraId="646E0397" w14:textId="77777777" w:rsidR="00000000" w:rsidRDefault="00A62CB6">
            <w:pPr>
              <w:rPr>
                <w:rFonts w:eastAsia="Times New Roman"/>
                <w:sz w:val="20"/>
                <w:szCs w:val="20"/>
              </w:rPr>
            </w:pPr>
          </w:p>
        </w:tc>
        <w:tc>
          <w:tcPr>
            <w:tcW w:w="0" w:type="auto"/>
            <w:tcMar>
              <w:top w:w="30" w:type="dxa"/>
              <w:left w:w="30" w:type="dxa"/>
              <w:bottom w:w="30" w:type="dxa"/>
              <w:right w:w="30" w:type="dxa"/>
            </w:tcMar>
            <w:vAlign w:val="bottom"/>
            <w:hideMark/>
          </w:tcPr>
          <w:p w14:paraId="6B8C9583" w14:textId="77777777" w:rsidR="00000000" w:rsidRDefault="00A62CB6">
            <w:pPr>
              <w:divId w:val="53088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50C4BE" w14:textId="77777777" w:rsidR="00000000" w:rsidRDefault="00A62CB6">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987422" w14:textId="77777777" w:rsidR="00000000" w:rsidRDefault="00A62CB6">
            <w:pPr>
              <w:jc w:val="right"/>
              <w:rPr>
                <w:rFonts w:eastAsia="Times New Roman"/>
                <w:sz w:val="20"/>
                <w:szCs w:val="20"/>
              </w:rPr>
            </w:pPr>
            <w:r>
              <w:rPr>
                <w:rFonts w:ascii="inherit" w:eastAsia="Times New Roman" w:hAnsi="inherit"/>
                <w:sz w:val="20"/>
                <w:szCs w:val="20"/>
              </w:rPr>
              <w:t>1,685,822,720</w:t>
            </w:r>
          </w:p>
        </w:tc>
        <w:tc>
          <w:tcPr>
            <w:tcW w:w="0" w:type="auto"/>
            <w:vAlign w:val="bottom"/>
            <w:hideMark/>
          </w:tcPr>
          <w:p w14:paraId="57ABFE4A" w14:textId="77777777" w:rsidR="00000000" w:rsidRDefault="00A62CB6">
            <w:pPr>
              <w:rPr>
                <w:rFonts w:eastAsia="Times New Roman"/>
                <w:sz w:val="20"/>
                <w:szCs w:val="20"/>
              </w:rPr>
            </w:pPr>
          </w:p>
        </w:tc>
      </w:tr>
    </w:tbl>
    <w:p w14:paraId="52253339" w14:textId="77777777" w:rsidR="00000000" w:rsidRDefault="00A62CB6">
      <w:pPr>
        <w:spacing w:line="288" w:lineRule="auto"/>
        <w:ind w:hanging="270"/>
        <w:jc w:val="both"/>
        <w:rPr>
          <w:rFonts w:eastAsia="Times New Roman"/>
          <w:sz w:val="16"/>
          <w:szCs w:val="16"/>
        </w:rPr>
      </w:pPr>
      <w:r>
        <w:rPr>
          <w:rFonts w:ascii="inherit" w:eastAsia="Times New Roman" w:hAnsi="inherit"/>
          <w:sz w:val="16"/>
          <w:szCs w:val="16"/>
        </w:rPr>
        <w:t>(a) The number of shares purchased and average price paid per share includes 1,118 shares withheld from vested restricted stock units to satisfy employees’</w:t>
      </w:r>
      <w:r>
        <w:rPr>
          <w:rFonts w:ascii="inherit" w:eastAsia="Times New Roman" w:hAnsi="inherit"/>
          <w:sz w:val="16"/>
          <w:szCs w:val="16"/>
        </w:rPr>
        <w:t xml:space="preserve"> </w:t>
      </w:r>
      <w:r>
        <w:rPr>
          <w:rFonts w:ascii="inherit" w:eastAsia="Times New Roman" w:hAnsi="inherit"/>
          <w:sz w:val="16"/>
          <w:szCs w:val="16"/>
        </w:rPr>
        <w:t>minimum statutory tax withholding requirements for the period of April 28, 2019 - May 25, 2019.</w:t>
      </w:r>
    </w:p>
    <w:p w14:paraId="782B0205" w14:textId="77777777" w:rsidR="00000000" w:rsidRDefault="00A62CB6">
      <w:pPr>
        <w:spacing w:line="288" w:lineRule="auto"/>
        <w:jc w:val="both"/>
        <w:rPr>
          <w:rFonts w:eastAsia="Times New Roman"/>
          <w:sz w:val="14"/>
          <w:szCs w:val="14"/>
        </w:rPr>
      </w:pPr>
    </w:p>
    <w:p w14:paraId="24F984BC" w14:textId="77777777" w:rsidR="00000000" w:rsidRDefault="00A62CB6">
      <w:pPr>
        <w:spacing w:line="288" w:lineRule="auto"/>
        <w:jc w:val="both"/>
        <w:rPr>
          <w:rFonts w:eastAsia="Times New Roman"/>
          <w:sz w:val="20"/>
          <w:szCs w:val="20"/>
        </w:rPr>
      </w:pPr>
      <w:r>
        <w:rPr>
          <w:rFonts w:ascii="inherit" w:eastAsia="Times New Roman" w:hAnsi="inherit"/>
          <w:sz w:val="20"/>
          <w:szCs w:val="20"/>
        </w:rPr>
        <w:t>Sh</w:t>
      </w:r>
      <w:r>
        <w:rPr>
          <w:rFonts w:ascii="inherit" w:eastAsia="Times New Roman" w:hAnsi="inherit"/>
          <w:sz w:val="20"/>
          <w:szCs w:val="20"/>
        </w:rPr>
        <w:t>are repurchases were made pursuant to the share repurchase program described under Part I Item 2. Management’s Discussion and Analysis of Financial Conditions and Results of Operations.</w:t>
      </w:r>
      <w:r>
        <w:rPr>
          <w:rFonts w:ascii="inherit" w:eastAsia="Times New Roman" w:hAnsi="inherit"/>
          <w:sz w:val="20"/>
          <w:szCs w:val="20"/>
        </w:rPr>
        <w:t xml:space="preserve"> </w:t>
      </w:r>
      <w:r>
        <w:rPr>
          <w:rFonts w:ascii="inherit" w:eastAsia="Times New Roman" w:hAnsi="inherit"/>
          <w:sz w:val="20"/>
          <w:szCs w:val="20"/>
        </w:rPr>
        <w:t>We expect to implement the balance of the repurchase program through p</w:t>
      </w:r>
      <w:r>
        <w:rPr>
          <w:rFonts w:ascii="inherit" w:eastAsia="Times New Roman" w:hAnsi="inherit"/>
          <w:sz w:val="20"/>
          <w:szCs w:val="20"/>
        </w:rPr>
        <w:t>urchases made from time to time either in the open market or through private transactions, in accordance with regulations of the SEC and other applicable legal requirements.</w:t>
      </w:r>
    </w:p>
    <w:p w14:paraId="1365F126" w14:textId="77777777" w:rsidR="00000000" w:rsidRDefault="00A62CB6">
      <w:pPr>
        <w:spacing w:line="288" w:lineRule="auto"/>
        <w:rPr>
          <w:rFonts w:eastAsia="Times New Roman"/>
          <w:sz w:val="20"/>
          <w:szCs w:val="20"/>
        </w:rPr>
      </w:pPr>
    </w:p>
    <w:p w14:paraId="48E0F1E8"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Item 3.  Defaults Upon Senior Securities</w:t>
      </w:r>
    </w:p>
    <w:p w14:paraId="78AD2679" w14:textId="77777777" w:rsidR="00000000" w:rsidRDefault="00A62CB6">
      <w:pPr>
        <w:spacing w:line="288" w:lineRule="auto"/>
        <w:divId w:val="1535656026"/>
        <w:rPr>
          <w:rFonts w:eastAsia="Times New Roman"/>
          <w:sz w:val="20"/>
          <w:szCs w:val="20"/>
        </w:rPr>
      </w:pPr>
    </w:p>
    <w:p w14:paraId="25A9DDF4" w14:textId="77777777" w:rsidR="00000000" w:rsidRDefault="00A62CB6">
      <w:pPr>
        <w:spacing w:line="288" w:lineRule="auto"/>
        <w:rPr>
          <w:rFonts w:eastAsia="Times New Roman"/>
          <w:sz w:val="20"/>
          <w:szCs w:val="20"/>
        </w:rPr>
      </w:pPr>
      <w:r>
        <w:rPr>
          <w:rFonts w:ascii="inherit" w:eastAsia="Times New Roman" w:hAnsi="inherit"/>
          <w:sz w:val="20"/>
          <w:szCs w:val="20"/>
        </w:rPr>
        <w:t>None.</w:t>
      </w:r>
    </w:p>
    <w:p w14:paraId="00B4A5FF" w14:textId="77777777" w:rsidR="00000000" w:rsidRDefault="00A62CB6">
      <w:pPr>
        <w:spacing w:line="288" w:lineRule="auto"/>
        <w:rPr>
          <w:rFonts w:eastAsia="Times New Roman"/>
          <w:sz w:val="20"/>
          <w:szCs w:val="20"/>
        </w:rPr>
      </w:pPr>
    </w:p>
    <w:p w14:paraId="2D50DEA3"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Item 4.  </w:t>
      </w:r>
      <w:r>
        <w:rPr>
          <w:rFonts w:ascii="inherit" w:eastAsia="Times New Roman" w:hAnsi="inherit"/>
          <w:b/>
          <w:bCs/>
          <w:sz w:val="20"/>
          <w:szCs w:val="20"/>
          <w:u w:val="single"/>
        </w:rPr>
        <w:t>Mine Safety Disclosures</w:t>
      </w:r>
    </w:p>
    <w:p w14:paraId="1279D322" w14:textId="77777777" w:rsidR="00000000" w:rsidRDefault="00A62CB6">
      <w:pPr>
        <w:spacing w:line="288" w:lineRule="auto"/>
        <w:rPr>
          <w:rFonts w:eastAsia="Times New Roman"/>
          <w:sz w:val="20"/>
          <w:szCs w:val="20"/>
        </w:rPr>
      </w:pPr>
    </w:p>
    <w:p w14:paraId="66A57C01" w14:textId="77777777" w:rsidR="00000000" w:rsidRDefault="00A62CB6">
      <w:pPr>
        <w:spacing w:line="288" w:lineRule="auto"/>
        <w:rPr>
          <w:rFonts w:eastAsia="Times New Roman"/>
          <w:sz w:val="20"/>
          <w:szCs w:val="20"/>
        </w:rPr>
      </w:pPr>
      <w:r>
        <w:rPr>
          <w:rFonts w:ascii="inherit" w:eastAsia="Times New Roman" w:hAnsi="inherit"/>
          <w:sz w:val="20"/>
          <w:szCs w:val="20"/>
        </w:rPr>
        <w:t>Not applicable.</w:t>
      </w:r>
    </w:p>
    <w:p w14:paraId="759320D8" w14:textId="77777777" w:rsidR="00000000" w:rsidRDefault="00A62CB6">
      <w:pPr>
        <w:spacing w:line="288" w:lineRule="auto"/>
        <w:rPr>
          <w:rFonts w:eastAsia="Times New Roman"/>
          <w:sz w:val="20"/>
          <w:szCs w:val="20"/>
        </w:rPr>
      </w:pPr>
    </w:p>
    <w:p w14:paraId="285FE4F9"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Item 5.  Other Information</w:t>
      </w:r>
    </w:p>
    <w:p w14:paraId="01DFEA85" w14:textId="77777777" w:rsidR="00000000" w:rsidRDefault="00A62CB6">
      <w:pPr>
        <w:spacing w:line="288" w:lineRule="auto"/>
        <w:divId w:val="1410539829"/>
        <w:rPr>
          <w:rFonts w:eastAsia="Times New Roman"/>
          <w:sz w:val="20"/>
          <w:szCs w:val="20"/>
        </w:rPr>
      </w:pPr>
    </w:p>
    <w:p w14:paraId="06349D6D" w14:textId="77777777" w:rsidR="00000000" w:rsidRDefault="00A62CB6">
      <w:pPr>
        <w:spacing w:line="288" w:lineRule="auto"/>
        <w:rPr>
          <w:rFonts w:eastAsia="Times New Roman"/>
          <w:sz w:val="20"/>
          <w:szCs w:val="20"/>
        </w:rPr>
      </w:pPr>
      <w:r>
        <w:rPr>
          <w:rFonts w:ascii="inherit" w:eastAsia="Times New Roman" w:hAnsi="inherit"/>
          <w:sz w:val="20"/>
          <w:szCs w:val="20"/>
        </w:rPr>
        <w:t>None.</w:t>
      </w:r>
    </w:p>
    <w:p w14:paraId="2B881F6A" w14:textId="77777777" w:rsidR="00000000" w:rsidRDefault="00A62CB6">
      <w:pPr>
        <w:spacing w:line="288" w:lineRule="auto"/>
        <w:divId w:val="38629365"/>
        <w:rPr>
          <w:rFonts w:eastAsia="Times New Roman"/>
          <w:sz w:val="20"/>
          <w:szCs w:val="20"/>
        </w:rPr>
      </w:pPr>
    </w:p>
    <w:p w14:paraId="2029F48D" w14:textId="77777777" w:rsidR="00000000" w:rsidRDefault="00A62CB6">
      <w:pPr>
        <w:divId w:val="580219099"/>
        <w:rPr>
          <w:rFonts w:eastAsia="Times New Roman"/>
          <w:sz w:val="20"/>
          <w:szCs w:val="20"/>
        </w:rPr>
      </w:pPr>
    </w:p>
    <w:p w14:paraId="049781A8" w14:textId="77777777" w:rsidR="00000000" w:rsidRDefault="00A62CB6">
      <w:pPr>
        <w:spacing w:line="288" w:lineRule="auto"/>
        <w:jc w:val="center"/>
        <w:divId w:val="86475881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29</w:t>
      </w:r>
    </w:p>
    <w:p w14:paraId="4355BD3F" w14:textId="77777777" w:rsidR="00000000" w:rsidRDefault="00A62CB6">
      <w:pPr>
        <w:rPr>
          <w:rFonts w:eastAsia="Times New Roman"/>
          <w:sz w:val="20"/>
          <w:szCs w:val="20"/>
        </w:rPr>
      </w:pPr>
      <w:r>
        <w:rPr>
          <w:rFonts w:eastAsia="Times New Roman"/>
          <w:sz w:val="20"/>
          <w:szCs w:val="20"/>
        </w:rPr>
        <w:pict w14:anchorId="2B48702C">
          <v:rect id="_x0000_i1054" style="width:0;height:1.5pt" o:hralign="center" o:hrstd="t" o:hr="t" fillcolor="#a0a0a0" stroked="f"/>
        </w:pict>
      </w:r>
    </w:p>
    <w:p w14:paraId="4B49E65A" w14:textId="77777777" w:rsidR="00000000" w:rsidRDefault="00A62CB6">
      <w:pPr>
        <w:spacing w:line="288" w:lineRule="auto"/>
        <w:divId w:val="535041770"/>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6D16DF5D" w14:textId="77777777" w:rsidR="00000000" w:rsidRDefault="00A62CB6">
      <w:pPr>
        <w:divId w:val="1001591525"/>
        <w:rPr>
          <w:rFonts w:eastAsia="Times New Roman"/>
          <w:sz w:val="20"/>
          <w:szCs w:val="20"/>
        </w:rPr>
      </w:pPr>
    </w:p>
    <w:p w14:paraId="2183D65E" w14:textId="77777777" w:rsidR="00000000" w:rsidRDefault="00A62CB6">
      <w:pPr>
        <w:spacing w:line="288" w:lineRule="auto"/>
        <w:jc w:val="both"/>
        <w:rPr>
          <w:rFonts w:eastAsia="Times New Roman"/>
          <w:sz w:val="20"/>
          <w:szCs w:val="20"/>
        </w:rPr>
      </w:pPr>
      <w:r>
        <w:rPr>
          <w:rFonts w:ascii="inherit" w:eastAsia="Times New Roman" w:hAnsi="inherit"/>
          <w:b/>
          <w:bCs/>
          <w:sz w:val="20"/>
          <w:szCs w:val="20"/>
          <w:u w:val="single"/>
        </w:rPr>
        <w:t>Item 6.  Exhibits</w:t>
      </w:r>
    </w:p>
    <w:p w14:paraId="59C3970F" w14:textId="77777777" w:rsidR="00000000" w:rsidRDefault="00A62CB6">
      <w:pPr>
        <w:spacing w:line="288" w:lineRule="auto"/>
        <w:divId w:val="1894347196"/>
        <w:rPr>
          <w:rFonts w:eastAsia="Times New Roman"/>
          <w:sz w:val="20"/>
          <w:szCs w:val="20"/>
        </w:rPr>
      </w:pPr>
    </w:p>
    <w:p w14:paraId="3F86FC28" w14:textId="77777777" w:rsidR="00000000" w:rsidRDefault="00A62CB6">
      <w:pPr>
        <w:spacing w:line="288" w:lineRule="auto"/>
        <w:divId w:val="1588998482"/>
        <w:rPr>
          <w:rFonts w:eastAsia="Times New Roman"/>
          <w:sz w:val="20"/>
          <w:szCs w:val="20"/>
        </w:rPr>
      </w:pPr>
      <w:r>
        <w:rPr>
          <w:rFonts w:ascii="inherit" w:eastAsia="Times New Roman" w:hAnsi="inherit"/>
          <w:sz w:val="20"/>
          <w:szCs w:val="20"/>
          <w:u w:val="single"/>
        </w:rPr>
        <w:t>Exhibit</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2DF4B656" w14:textId="77777777">
        <w:trPr>
          <w:tblCellSpacing w:w="0" w:type="dxa"/>
        </w:trPr>
        <w:tc>
          <w:tcPr>
            <w:tcW w:w="1440" w:type="dxa"/>
            <w:vAlign w:val="center"/>
            <w:hideMark/>
          </w:tcPr>
          <w:p w14:paraId="38845EFA" w14:textId="77777777" w:rsidR="00000000" w:rsidRDefault="00A62CB6">
            <w:pPr>
              <w:spacing w:line="288" w:lineRule="auto"/>
              <w:rPr>
                <w:rFonts w:eastAsia="Times New Roman"/>
                <w:sz w:val="20"/>
                <w:szCs w:val="20"/>
              </w:rPr>
            </w:pPr>
          </w:p>
        </w:tc>
        <w:tc>
          <w:tcPr>
            <w:tcW w:w="0" w:type="auto"/>
            <w:vAlign w:val="center"/>
            <w:hideMark/>
          </w:tcPr>
          <w:p w14:paraId="493C6B7F" w14:textId="77777777" w:rsidR="00000000" w:rsidRDefault="00A62CB6">
            <w:pPr>
              <w:rPr>
                <w:rFonts w:eastAsia="Times New Roman"/>
                <w:sz w:val="20"/>
                <w:szCs w:val="20"/>
              </w:rPr>
            </w:pPr>
          </w:p>
        </w:tc>
      </w:tr>
      <w:tr w:rsidR="00000000" w14:paraId="6471D3B0" w14:textId="77777777">
        <w:trPr>
          <w:tblCellSpacing w:w="0" w:type="dxa"/>
        </w:trPr>
        <w:tc>
          <w:tcPr>
            <w:tcW w:w="0" w:type="auto"/>
            <w:hideMark/>
          </w:tcPr>
          <w:p w14:paraId="2003DADC" w14:textId="77777777" w:rsidR="00000000" w:rsidRDefault="00A62CB6">
            <w:pPr>
              <w:spacing w:line="288" w:lineRule="auto"/>
              <w:divId w:val="611666615"/>
              <w:rPr>
                <w:rFonts w:eastAsia="Times New Roman"/>
                <w:sz w:val="20"/>
                <w:szCs w:val="20"/>
              </w:rPr>
            </w:pPr>
            <w:r>
              <w:rPr>
                <w:rFonts w:ascii="inherit" w:eastAsia="Times New Roman" w:hAnsi="inherit"/>
                <w:sz w:val="20"/>
                <w:szCs w:val="20"/>
              </w:rPr>
              <w:t>31.1*</w:t>
            </w:r>
          </w:p>
        </w:tc>
        <w:tc>
          <w:tcPr>
            <w:tcW w:w="0" w:type="auto"/>
            <w:hideMark/>
          </w:tcPr>
          <w:p w14:paraId="4EEFE6B0" w14:textId="77777777" w:rsidR="00000000" w:rsidRDefault="00A62CB6">
            <w:pPr>
              <w:spacing w:line="288" w:lineRule="auto"/>
              <w:jc w:val="both"/>
              <w:rPr>
                <w:rFonts w:eastAsia="Times New Roman"/>
                <w:sz w:val="20"/>
                <w:szCs w:val="20"/>
              </w:rPr>
            </w:pPr>
            <w:hyperlink r:id="rId5" w:history="1">
              <w:r>
                <w:rPr>
                  <w:rStyle w:val="a3"/>
                  <w:rFonts w:ascii="inherit" w:eastAsia="Times New Roman" w:hAnsi="inherit"/>
                  <w:sz w:val="20"/>
                  <w:szCs w:val="20"/>
                </w:rPr>
                <w:t>Certification of Chief Executive Officer under Section 302 of the Sarbanes-Oxley Act of 2002.</w:t>
              </w:r>
            </w:hyperlink>
          </w:p>
        </w:tc>
      </w:tr>
    </w:tbl>
    <w:p w14:paraId="7DD2FA66"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0ADF3CD6" w14:textId="77777777">
        <w:trPr>
          <w:tblCellSpacing w:w="0" w:type="dxa"/>
        </w:trPr>
        <w:tc>
          <w:tcPr>
            <w:tcW w:w="1440" w:type="dxa"/>
            <w:vAlign w:val="center"/>
            <w:hideMark/>
          </w:tcPr>
          <w:p w14:paraId="21DD17BD" w14:textId="77777777" w:rsidR="00000000" w:rsidRDefault="00A62CB6">
            <w:pPr>
              <w:rPr>
                <w:rFonts w:eastAsia="Times New Roman"/>
                <w:sz w:val="20"/>
                <w:szCs w:val="20"/>
              </w:rPr>
            </w:pPr>
          </w:p>
        </w:tc>
        <w:tc>
          <w:tcPr>
            <w:tcW w:w="0" w:type="auto"/>
            <w:vAlign w:val="center"/>
            <w:hideMark/>
          </w:tcPr>
          <w:p w14:paraId="39E46ABA" w14:textId="77777777" w:rsidR="00000000" w:rsidRDefault="00A62CB6">
            <w:pPr>
              <w:rPr>
                <w:rFonts w:eastAsia="Times New Roman"/>
                <w:sz w:val="20"/>
                <w:szCs w:val="20"/>
              </w:rPr>
            </w:pPr>
          </w:p>
        </w:tc>
      </w:tr>
      <w:tr w:rsidR="00000000" w14:paraId="15286082" w14:textId="77777777">
        <w:trPr>
          <w:tblCellSpacing w:w="0" w:type="dxa"/>
        </w:trPr>
        <w:tc>
          <w:tcPr>
            <w:tcW w:w="0" w:type="auto"/>
            <w:hideMark/>
          </w:tcPr>
          <w:p w14:paraId="312D9A5C" w14:textId="77777777" w:rsidR="00000000" w:rsidRDefault="00A62CB6">
            <w:pPr>
              <w:spacing w:line="288" w:lineRule="auto"/>
              <w:divId w:val="79258580"/>
              <w:rPr>
                <w:rFonts w:eastAsia="Times New Roman"/>
                <w:sz w:val="20"/>
                <w:szCs w:val="20"/>
              </w:rPr>
            </w:pPr>
            <w:r>
              <w:rPr>
                <w:rFonts w:ascii="inherit" w:eastAsia="Times New Roman" w:hAnsi="inherit"/>
                <w:sz w:val="20"/>
                <w:szCs w:val="20"/>
              </w:rPr>
              <w:t>31.2*</w:t>
            </w:r>
          </w:p>
        </w:tc>
        <w:tc>
          <w:tcPr>
            <w:tcW w:w="0" w:type="auto"/>
            <w:hideMark/>
          </w:tcPr>
          <w:p w14:paraId="3D87933D" w14:textId="77777777" w:rsidR="00000000" w:rsidRDefault="00A62CB6">
            <w:pPr>
              <w:spacing w:line="288" w:lineRule="auto"/>
              <w:jc w:val="both"/>
              <w:rPr>
                <w:rFonts w:eastAsia="Times New Roman"/>
                <w:sz w:val="20"/>
                <w:szCs w:val="20"/>
              </w:rPr>
            </w:pPr>
            <w:hyperlink r:id="rId6" w:history="1">
              <w:r>
                <w:rPr>
                  <w:rStyle w:val="a3"/>
                  <w:rFonts w:ascii="inherit" w:eastAsia="Times New Roman" w:hAnsi="inherit"/>
                  <w:sz w:val="20"/>
                  <w:szCs w:val="20"/>
                </w:rPr>
                <w:t xml:space="preserve">Certification of Chief Financial Officer under Section 302 of the Sarbanes-Oxley </w:t>
              </w:r>
              <w:r>
                <w:rPr>
                  <w:rStyle w:val="a3"/>
                  <w:rFonts w:ascii="inherit" w:eastAsia="Times New Roman" w:hAnsi="inherit"/>
                  <w:sz w:val="20"/>
                  <w:szCs w:val="20"/>
                </w:rPr>
                <w:t>Act of 2002.</w:t>
              </w:r>
            </w:hyperlink>
          </w:p>
        </w:tc>
      </w:tr>
    </w:tbl>
    <w:p w14:paraId="490B0A6E"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393F498F" w14:textId="77777777">
        <w:trPr>
          <w:tblCellSpacing w:w="0" w:type="dxa"/>
        </w:trPr>
        <w:tc>
          <w:tcPr>
            <w:tcW w:w="1440" w:type="dxa"/>
            <w:vAlign w:val="center"/>
            <w:hideMark/>
          </w:tcPr>
          <w:p w14:paraId="479C086F" w14:textId="77777777" w:rsidR="00000000" w:rsidRDefault="00A62CB6">
            <w:pPr>
              <w:rPr>
                <w:rFonts w:eastAsia="Times New Roman"/>
                <w:sz w:val="20"/>
                <w:szCs w:val="20"/>
              </w:rPr>
            </w:pPr>
          </w:p>
        </w:tc>
        <w:tc>
          <w:tcPr>
            <w:tcW w:w="0" w:type="auto"/>
            <w:vAlign w:val="center"/>
            <w:hideMark/>
          </w:tcPr>
          <w:p w14:paraId="47FC686F" w14:textId="77777777" w:rsidR="00000000" w:rsidRDefault="00A62CB6">
            <w:pPr>
              <w:rPr>
                <w:rFonts w:eastAsia="Times New Roman"/>
                <w:sz w:val="20"/>
                <w:szCs w:val="20"/>
              </w:rPr>
            </w:pPr>
          </w:p>
        </w:tc>
      </w:tr>
      <w:tr w:rsidR="00000000" w14:paraId="75BEEF04" w14:textId="77777777">
        <w:trPr>
          <w:tblCellSpacing w:w="0" w:type="dxa"/>
        </w:trPr>
        <w:tc>
          <w:tcPr>
            <w:tcW w:w="0" w:type="auto"/>
            <w:hideMark/>
          </w:tcPr>
          <w:p w14:paraId="4BF5C79E" w14:textId="77777777" w:rsidR="00000000" w:rsidRDefault="00A62CB6">
            <w:pPr>
              <w:spacing w:line="288" w:lineRule="auto"/>
              <w:divId w:val="511720513"/>
              <w:rPr>
                <w:rFonts w:eastAsia="Times New Roman"/>
                <w:sz w:val="20"/>
                <w:szCs w:val="20"/>
              </w:rPr>
            </w:pPr>
            <w:r>
              <w:rPr>
                <w:rFonts w:ascii="inherit" w:eastAsia="Times New Roman" w:hAnsi="inherit"/>
                <w:sz w:val="20"/>
                <w:szCs w:val="20"/>
              </w:rPr>
              <w:t>32.1*</w:t>
            </w:r>
          </w:p>
        </w:tc>
        <w:tc>
          <w:tcPr>
            <w:tcW w:w="0" w:type="auto"/>
            <w:hideMark/>
          </w:tcPr>
          <w:p w14:paraId="2EF7DBFB" w14:textId="77777777" w:rsidR="00000000" w:rsidRDefault="00A62CB6">
            <w:pPr>
              <w:spacing w:line="288" w:lineRule="auto"/>
              <w:jc w:val="both"/>
              <w:rPr>
                <w:rFonts w:eastAsia="Times New Roman"/>
                <w:sz w:val="20"/>
                <w:szCs w:val="20"/>
              </w:rPr>
            </w:pPr>
            <w:hyperlink r:id="rId7" w:history="1">
              <w:r>
                <w:rPr>
                  <w:rStyle w:val="a3"/>
                  <w:rFonts w:ascii="inherit" w:eastAsia="Times New Roman" w:hAnsi="inherit"/>
                  <w:sz w:val="20"/>
                  <w:szCs w:val="20"/>
                </w:rPr>
                <w:t>Certification of Chief Executive Officer and Chief Financial Officer under Section 906 of the Sarbanes-Oxley Act of 2002.</w:t>
              </w:r>
            </w:hyperlink>
          </w:p>
        </w:tc>
      </w:tr>
    </w:tbl>
    <w:p w14:paraId="38E46D8E" w14:textId="77777777" w:rsidR="00000000" w:rsidRDefault="00A62CB6">
      <w:pPr>
        <w:spacing w:line="288" w:lineRule="auto"/>
        <w:ind w:hanging="144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6BD8C734" w14:textId="77777777">
        <w:trPr>
          <w:tblCellSpacing w:w="0" w:type="dxa"/>
        </w:trPr>
        <w:tc>
          <w:tcPr>
            <w:tcW w:w="1440" w:type="dxa"/>
            <w:vAlign w:val="center"/>
            <w:hideMark/>
          </w:tcPr>
          <w:p w14:paraId="2E4BB93A" w14:textId="77777777" w:rsidR="00000000" w:rsidRDefault="00A62CB6">
            <w:pPr>
              <w:spacing w:line="288" w:lineRule="auto"/>
              <w:ind w:hanging="1440"/>
              <w:jc w:val="both"/>
              <w:rPr>
                <w:rFonts w:eastAsia="Times New Roman"/>
                <w:sz w:val="20"/>
                <w:szCs w:val="20"/>
              </w:rPr>
            </w:pPr>
          </w:p>
        </w:tc>
        <w:tc>
          <w:tcPr>
            <w:tcW w:w="0" w:type="auto"/>
            <w:vAlign w:val="center"/>
            <w:hideMark/>
          </w:tcPr>
          <w:p w14:paraId="2A0DBB57" w14:textId="77777777" w:rsidR="00000000" w:rsidRDefault="00A62CB6">
            <w:pPr>
              <w:rPr>
                <w:rFonts w:eastAsia="Times New Roman"/>
                <w:sz w:val="20"/>
                <w:szCs w:val="20"/>
              </w:rPr>
            </w:pPr>
          </w:p>
        </w:tc>
      </w:tr>
      <w:tr w:rsidR="00000000" w14:paraId="3311697D" w14:textId="77777777">
        <w:trPr>
          <w:tblCellSpacing w:w="0" w:type="dxa"/>
        </w:trPr>
        <w:tc>
          <w:tcPr>
            <w:tcW w:w="0" w:type="auto"/>
            <w:hideMark/>
          </w:tcPr>
          <w:p w14:paraId="765F047B" w14:textId="77777777" w:rsidR="00000000" w:rsidRDefault="00A62CB6">
            <w:pPr>
              <w:spacing w:line="288" w:lineRule="auto"/>
              <w:divId w:val="1899396305"/>
              <w:rPr>
                <w:rFonts w:eastAsia="Times New Roman"/>
                <w:sz w:val="20"/>
                <w:szCs w:val="20"/>
              </w:rPr>
            </w:pPr>
            <w:r>
              <w:rPr>
                <w:rFonts w:ascii="inherit" w:eastAsia="Times New Roman" w:hAnsi="inherit"/>
                <w:sz w:val="20"/>
                <w:szCs w:val="20"/>
              </w:rPr>
              <w:t>101.INS</w:t>
            </w:r>
          </w:p>
        </w:tc>
        <w:tc>
          <w:tcPr>
            <w:tcW w:w="0" w:type="auto"/>
            <w:hideMark/>
          </w:tcPr>
          <w:p w14:paraId="363BE6C8" w14:textId="77777777" w:rsidR="00000000" w:rsidRDefault="00A62CB6">
            <w:pPr>
              <w:spacing w:line="288" w:lineRule="auto"/>
              <w:jc w:val="both"/>
              <w:rPr>
                <w:rFonts w:eastAsia="Times New Roman"/>
                <w:sz w:val="20"/>
                <w:szCs w:val="20"/>
              </w:rPr>
            </w:pPr>
            <w:r>
              <w:rPr>
                <w:rFonts w:ascii="inherit" w:eastAsia="Times New Roman" w:hAnsi="inherit"/>
                <w:sz w:val="20"/>
                <w:szCs w:val="20"/>
              </w:rPr>
              <w:t>XBRL Instance Document - The instance document does not appear in the interactive data file because its XBRL tags are embedded within the inline XBRL document.</w:t>
            </w:r>
          </w:p>
        </w:tc>
      </w:tr>
    </w:tbl>
    <w:p w14:paraId="3E08AA4A"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936"/>
      </w:tblGrid>
      <w:tr w:rsidR="00000000" w14:paraId="221C23AA" w14:textId="77777777">
        <w:trPr>
          <w:tblCellSpacing w:w="0" w:type="dxa"/>
        </w:trPr>
        <w:tc>
          <w:tcPr>
            <w:tcW w:w="1440" w:type="dxa"/>
            <w:vAlign w:val="center"/>
            <w:hideMark/>
          </w:tcPr>
          <w:p w14:paraId="6D79B677" w14:textId="77777777" w:rsidR="00000000" w:rsidRDefault="00A62CB6">
            <w:pPr>
              <w:rPr>
                <w:rFonts w:eastAsia="Times New Roman"/>
                <w:sz w:val="20"/>
                <w:szCs w:val="20"/>
              </w:rPr>
            </w:pPr>
          </w:p>
        </w:tc>
        <w:tc>
          <w:tcPr>
            <w:tcW w:w="0" w:type="auto"/>
            <w:vAlign w:val="center"/>
            <w:hideMark/>
          </w:tcPr>
          <w:p w14:paraId="7159EE69" w14:textId="77777777" w:rsidR="00000000" w:rsidRDefault="00A62CB6">
            <w:pPr>
              <w:rPr>
                <w:rFonts w:eastAsia="Times New Roman"/>
                <w:sz w:val="20"/>
                <w:szCs w:val="20"/>
              </w:rPr>
            </w:pPr>
          </w:p>
        </w:tc>
      </w:tr>
      <w:tr w:rsidR="00000000" w14:paraId="1B43C17D" w14:textId="77777777">
        <w:trPr>
          <w:tblCellSpacing w:w="0" w:type="dxa"/>
        </w:trPr>
        <w:tc>
          <w:tcPr>
            <w:tcW w:w="0" w:type="auto"/>
            <w:hideMark/>
          </w:tcPr>
          <w:p w14:paraId="2C90EB6E" w14:textId="77777777" w:rsidR="00000000" w:rsidRDefault="00A62CB6">
            <w:pPr>
              <w:spacing w:line="288" w:lineRule="auto"/>
              <w:divId w:val="741563516"/>
              <w:rPr>
                <w:rFonts w:eastAsia="Times New Roman"/>
                <w:sz w:val="20"/>
                <w:szCs w:val="20"/>
              </w:rPr>
            </w:pPr>
            <w:r>
              <w:rPr>
                <w:rFonts w:ascii="inherit" w:eastAsia="Times New Roman" w:hAnsi="inherit"/>
                <w:sz w:val="20"/>
                <w:szCs w:val="20"/>
              </w:rPr>
              <w:t>101.SCH**</w:t>
            </w:r>
          </w:p>
        </w:tc>
        <w:tc>
          <w:tcPr>
            <w:tcW w:w="0" w:type="auto"/>
            <w:hideMark/>
          </w:tcPr>
          <w:p w14:paraId="4EA4970E" w14:textId="77777777" w:rsidR="00000000" w:rsidRDefault="00A62CB6">
            <w:pPr>
              <w:spacing w:line="288" w:lineRule="auto"/>
              <w:jc w:val="both"/>
              <w:rPr>
                <w:rFonts w:eastAsia="Times New Roman"/>
                <w:sz w:val="20"/>
                <w:szCs w:val="20"/>
              </w:rPr>
            </w:pPr>
            <w:r>
              <w:rPr>
                <w:rFonts w:ascii="inherit" w:eastAsia="Times New Roman" w:hAnsi="inherit"/>
                <w:sz w:val="20"/>
                <w:szCs w:val="20"/>
              </w:rPr>
              <w:t>XBRL Taxonomy Extension Schema Document</w:t>
            </w:r>
          </w:p>
        </w:tc>
      </w:tr>
    </w:tbl>
    <w:p w14:paraId="1162A43E"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047"/>
      </w:tblGrid>
      <w:tr w:rsidR="00000000" w14:paraId="4A5E20EF" w14:textId="77777777">
        <w:trPr>
          <w:tblCellSpacing w:w="0" w:type="dxa"/>
        </w:trPr>
        <w:tc>
          <w:tcPr>
            <w:tcW w:w="1440" w:type="dxa"/>
            <w:vAlign w:val="center"/>
            <w:hideMark/>
          </w:tcPr>
          <w:p w14:paraId="10438B1C" w14:textId="77777777" w:rsidR="00000000" w:rsidRDefault="00A62CB6">
            <w:pPr>
              <w:rPr>
                <w:rFonts w:eastAsia="Times New Roman"/>
                <w:sz w:val="20"/>
                <w:szCs w:val="20"/>
              </w:rPr>
            </w:pPr>
          </w:p>
        </w:tc>
        <w:tc>
          <w:tcPr>
            <w:tcW w:w="0" w:type="auto"/>
            <w:vAlign w:val="center"/>
            <w:hideMark/>
          </w:tcPr>
          <w:p w14:paraId="0A3C6793" w14:textId="77777777" w:rsidR="00000000" w:rsidRDefault="00A62CB6">
            <w:pPr>
              <w:rPr>
                <w:rFonts w:eastAsia="Times New Roman"/>
                <w:sz w:val="20"/>
                <w:szCs w:val="20"/>
              </w:rPr>
            </w:pPr>
          </w:p>
        </w:tc>
      </w:tr>
      <w:tr w:rsidR="00000000" w14:paraId="4262139D" w14:textId="77777777">
        <w:trPr>
          <w:tblCellSpacing w:w="0" w:type="dxa"/>
        </w:trPr>
        <w:tc>
          <w:tcPr>
            <w:tcW w:w="0" w:type="auto"/>
            <w:hideMark/>
          </w:tcPr>
          <w:p w14:paraId="182242F3" w14:textId="77777777" w:rsidR="00000000" w:rsidRDefault="00A62CB6">
            <w:pPr>
              <w:spacing w:line="288" w:lineRule="auto"/>
              <w:divId w:val="469593914"/>
              <w:rPr>
                <w:rFonts w:eastAsia="Times New Roman"/>
                <w:sz w:val="20"/>
                <w:szCs w:val="20"/>
              </w:rPr>
            </w:pPr>
            <w:r>
              <w:rPr>
                <w:rFonts w:ascii="inherit" w:eastAsia="Times New Roman" w:hAnsi="inherit"/>
                <w:sz w:val="20"/>
                <w:szCs w:val="20"/>
              </w:rPr>
              <w:t>101.CAL**</w:t>
            </w:r>
          </w:p>
        </w:tc>
        <w:tc>
          <w:tcPr>
            <w:tcW w:w="0" w:type="auto"/>
            <w:hideMark/>
          </w:tcPr>
          <w:p w14:paraId="756F1ABF" w14:textId="77777777" w:rsidR="00000000" w:rsidRDefault="00A62CB6">
            <w:pPr>
              <w:spacing w:line="288" w:lineRule="auto"/>
              <w:jc w:val="both"/>
              <w:rPr>
                <w:rFonts w:eastAsia="Times New Roman"/>
                <w:sz w:val="20"/>
                <w:szCs w:val="20"/>
              </w:rPr>
            </w:pPr>
            <w:r>
              <w:rPr>
                <w:rFonts w:ascii="inherit" w:eastAsia="Times New Roman" w:hAnsi="inherit"/>
                <w:sz w:val="20"/>
                <w:szCs w:val="20"/>
              </w:rPr>
              <w:t>XBRL Taxonomy Extension Calculation Linkbase Document</w:t>
            </w:r>
          </w:p>
        </w:tc>
      </w:tr>
    </w:tbl>
    <w:p w14:paraId="47973C2F"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945"/>
      </w:tblGrid>
      <w:tr w:rsidR="00000000" w14:paraId="2767C358" w14:textId="77777777">
        <w:trPr>
          <w:tblCellSpacing w:w="0" w:type="dxa"/>
        </w:trPr>
        <w:tc>
          <w:tcPr>
            <w:tcW w:w="1440" w:type="dxa"/>
            <w:vAlign w:val="center"/>
            <w:hideMark/>
          </w:tcPr>
          <w:p w14:paraId="0FECC23A" w14:textId="77777777" w:rsidR="00000000" w:rsidRDefault="00A62CB6">
            <w:pPr>
              <w:rPr>
                <w:rFonts w:eastAsia="Times New Roman"/>
                <w:sz w:val="20"/>
                <w:szCs w:val="20"/>
              </w:rPr>
            </w:pPr>
          </w:p>
        </w:tc>
        <w:tc>
          <w:tcPr>
            <w:tcW w:w="0" w:type="auto"/>
            <w:vAlign w:val="center"/>
            <w:hideMark/>
          </w:tcPr>
          <w:p w14:paraId="08E3D4CF" w14:textId="77777777" w:rsidR="00000000" w:rsidRDefault="00A62CB6">
            <w:pPr>
              <w:rPr>
                <w:rFonts w:eastAsia="Times New Roman"/>
                <w:sz w:val="20"/>
                <w:szCs w:val="20"/>
              </w:rPr>
            </w:pPr>
          </w:p>
        </w:tc>
      </w:tr>
      <w:tr w:rsidR="00000000" w14:paraId="6AB9F506" w14:textId="77777777">
        <w:trPr>
          <w:tblCellSpacing w:w="0" w:type="dxa"/>
        </w:trPr>
        <w:tc>
          <w:tcPr>
            <w:tcW w:w="0" w:type="auto"/>
            <w:hideMark/>
          </w:tcPr>
          <w:p w14:paraId="52BDDF02" w14:textId="77777777" w:rsidR="00000000" w:rsidRDefault="00A62CB6">
            <w:pPr>
              <w:spacing w:line="288" w:lineRule="auto"/>
              <w:divId w:val="1895700431"/>
              <w:rPr>
                <w:rFonts w:eastAsia="Times New Roman"/>
                <w:sz w:val="20"/>
                <w:szCs w:val="20"/>
              </w:rPr>
            </w:pPr>
            <w:r>
              <w:rPr>
                <w:rFonts w:ascii="inherit" w:eastAsia="Times New Roman" w:hAnsi="inherit"/>
                <w:sz w:val="20"/>
                <w:szCs w:val="20"/>
              </w:rPr>
              <w:t>101.DEF**</w:t>
            </w:r>
          </w:p>
        </w:tc>
        <w:tc>
          <w:tcPr>
            <w:tcW w:w="0" w:type="auto"/>
            <w:hideMark/>
          </w:tcPr>
          <w:p w14:paraId="592139F9" w14:textId="77777777" w:rsidR="00000000" w:rsidRDefault="00A62CB6">
            <w:pPr>
              <w:spacing w:line="288" w:lineRule="auto"/>
              <w:jc w:val="both"/>
              <w:rPr>
                <w:rFonts w:eastAsia="Times New Roman"/>
                <w:sz w:val="20"/>
                <w:szCs w:val="20"/>
              </w:rPr>
            </w:pPr>
            <w:r>
              <w:rPr>
                <w:rFonts w:ascii="inherit" w:eastAsia="Times New Roman" w:hAnsi="inherit"/>
                <w:sz w:val="20"/>
                <w:szCs w:val="20"/>
              </w:rPr>
              <w:t>XBRL Taxonomy Extension Definition Linkbase Document</w:t>
            </w:r>
          </w:p>
        </w:tc>
      </w:tr>
    </w:tbl>
    <w:p w14:paraId="7AF9D2C6"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4557"/>
      </w:tblGrid>
      <w:tr w:rsidR="00000000" w14:paraId="3CA208A0" w14:textId="77777777">
        <w:trPr>
          <w:tblCellSpacing w:w="0" w:type="dxa"/>
        </w:trPr>
        <w:tc>
          <w:tcPr>
            <w:tcW w:w="1440" w:type="dxa"/>
            <w:vAlign w:val="center"/>
            <w:hideMark/>
          </w:tcPr>
          <w:p w14:paraId="5D17EFD6" w14:textId="77777777" w:rsidR="00000000" w:rsidRDefault="00A62CB6">
            <w:pPr>
              <w:rPr>
                <w:rFonts w:eastAsia="Times New Roman"/>
                <w:sz w:val="20"/>
                <w:szCs w:val="20"/>
              </w:rPr>
            </w:pPr>
          </w:p>
        </w:tc>
        <w:tc>
          <w:tcPr>
            <w:tcW w:w="0" w:type="auto"/>
            <w:vAlign w:val="center"/>
            <w:hideMark/>
          </w:tcPr>
          <w:p w14:paraId="7A58D2F5" w14:textId="77777777" w:rsidR="00000000" w:rsidRDefault="00A62CB6">
            <w:pPr>
              <w:rPr>
                <w:rFonts w:eastAsia="Times New Roman"/>
                <w:sz w:val="20"/>
                <w:szCs w:val="20"/>
              </w:rPr>
            </w:pPr>
          </w:p>
        </w:tc>
      </w:tr>
      <w:tr w:rsidR="00000000" w14:paraId="3407817E" w14:textId="77777777">
        <w:trPr>
          <w:tblCellSpacing w:w="0" w:type="dxa"/>
        </w:trPr>
        <w:tc>
          <w:tcPr>
            <w:tcW w:w="0" w:type="auto"/>
            <w:hideMark/>
          </w:tcPr>
          <w:p w14:paraId="2F31B346" w14:textId="77777777" w:rsidR="00000000" w:rsidRDefault="00A62CB6">
            <w:pPr>
              <w:spacing w:line="288" w:lineRule="auto"/>
              <w:divId w:val="724523508"/>
              <w:rPr>
                <w:rFonts w:eastAsia="Times New Roman"/>
                <w:sz w:val="20"/>
                <w:szCs w:val="20"/>
              </w:rPr>
            </w:pPr>
            <w:r>
              <w:rPr>
                <w:rFonts w:ascii="inherit" w:eastAsia="Times New Roman" w:hAnsi="inherit"/>
                <w:sz w:val="20"/>
                <w:szCs w:val="20"/>
              </w:rPr>
              <w:t>101.LAB**</w:t>
            </w:r>
          </w:p>
        </w:tc>
        <w:tc>
          <w:tcPr>
            <w:tcW w:w="0" w:type="auto"/>
            <w:hideMark/>
          </w:tcPr>
          <w:p w14:paraId="20B75368" w14:textId="77777777" w:rsidR="00000000" w:rsidRDefault="00A62CB6">
            <w:pPr>
              <w:spacing w:line="288" w:lineRule="auto"/>
              <w:jc w:val="both"/>
              <w:rPr>
                <w:rFonts w:eastAsia="Times New Roman"/>
                <w:sz w:val="20"/>
                <w:szCs w:val="20"/>
              </w:rPr>
            </w:pPr>
            <w:r>
              <w:rPr>
                <w:rFonts w:ascii="inherit" w:eastAsia="Times New Roman" w:hAnsi="inherit"/>
                <w:sz w:val="20"/>
                <w:szCs w:val="20"/>
              </w:rPr>
              <w:t>XBRL Taxonomy Extension Label Linkbase Document</w:t>
            </w:r>
          </w:p>
        </w:tc>
      </w:tr>
    </w:tbl>
    <w:p w14:paraId="1EFF87E8"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86"/>
      </w:tblGrid>
      <w:tr w:rsidR="00000000" w14:paraId="66530173" w14:textId="77777777">
        <w:trPr>
          <w:tblCellSpacing w:w="0" w:type="dxa"/>
        </w:trPr>
        <w:tc>
          <w:tcPr>
            <w:tcW w:w="1440" w:type="dxa"/>
            <w:vAlign w:val="center"/>
            <w:hideMark/>
          </w:tcPr>
          <w:p w14:paraId="4C0D8D8C" w14:textId="77777777" w:rsidR="00000000" w:rsidRDefault="00A62CB6">
            <w:pPr>
              <w:rPr>
                <w:rFonts w:eastAsia="Times New Roman"/>
                <w:sz w:val="20"/>
                <w:szCs w:val="20"/>
              </w:rPr>
            </w:pPr>
          </w:p>
        </w:tc>
        <w:tc>
          <w:tcPr>
            <w:tcW w:w="0" w:type="auto"/>
            <w:vAlign w:val="center"/>
            <w:hideMark/>
          </w:tcPr>
          <w:p w14:paraId="3EFC0B87" w14:textId="77777777" w:rsidR="00000000" w:rsidRDefault="00A62CB6">
            <w:pPr>
              <w:rPr>
                <w:rFonts w:eastAsia="Times New Roman"/>
                <w:sz w:val="20"/>
                <w:szCs w:val="20"/>
              </w:rPr>
            </w:pPr>
          </w:p>
        </w:tc>
      </w:tr>
      <w:tr w:rsidR="00000000" w14:paraId="0D461D23" w14:textId="77777777">
        <w:trPr>
          <w:tblCellSpacing w:w="0" w:type="dxa"/>
        </w:trPr>
        <w:tc>
          <w:tcPr>
            <w:tcW w:w="0" w:type="auto"/>
            <w:hideMark/>
          </w:tcPr>
          <w:p w14:paraId="196B7697" w14:textId="77777777" w:rsidR="00000000" w:rsidRDefault="00A62CB6">
            <w:pPr>
              <w:spacing w:line="288" w:lineRule="auto"/>
              <w:divId w:val="1181893483"/>
              <w:rPr>
                <w:rFonts w:eastAsia="Times New Roman"/>
                <w:sz w:val="20"/>
                <w:szCs w:val="20"/>
              </w:rPr>
            </w:pPr>
            <w:r>
              <w:rPr>
                <w:rFonts w:ascii="inherit" w:eastAsia="Times New Roman" w:hAnsi="inherit"/>
                <w:sz w:val="20"/>
                <w:szCs w:val="20"/>
              </w:rPr>
              <w:t>101.PRE**</w:t>
            </w:r>
          </w:p>
        </w:tc>
        <w:tc>
          <w:tcPr>
            <w:tcW w:w="0" w:type="auto"/>
            <w:hideMark/>
          </w:tcPr>
          <w:p w14:paraId="4AB14237" w14:textId="77777777" w:rsidR="00000000" w:rsidRDefault="00A62CB6">
            <w:pPr>
              <w:spacing w:line="288" w:lineRule="auto"/>
              <w:jc w:val="both"/>
              <w:rPr>
                <w:rFonts w:eastAsia="Times New Roman"/>
                <w:sz w:val="20"/>
                <w:szCs w:val="20"/>
              </w:rPr>
            </w:pPr>
            <w:r>
              <w:rPr>
                <w:rFonts w:ascii="inherit" w:eastAsia="Times New Roman" w:hAnsi="inherit"/>
                <w:sz w:val="20"/>
                <w:szCs w:val="20"/>
              </w:rPr>
              <w:t>XBRL Taxonomy Extension Presentation Linkbase Document</w:t>
            </w:r>
          </w:p>
        </w:tc>
      </w:tr>
    </w:tbl>
    <w:p w14:paraId="55D8836F" w14:textId="77777777" w:rsidR="00000000" w:rsidRDefault="00A62C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63D361EF" w14:textId="77777777">
        <w:trPr>
          <w:tblCellSpacing w:w="0" w:type="dxa"/>
        </w:trPr>
        <w:tc>
          <w:tcPr>
            <w:tcW w:w="1440" w:type="dxa"/>
            <w:vAlign w:val="center"/>
            <w:hideMark/>
          </w:tcPr>
          <w:p w14:paraId="6E370A3F" w14:textId="77777777" w:rsidR="00000000" w:rsidRDefault="00A62CB6">
            <w:pPr>
              <w:rPr>
                <w:rFonts w:eastAsia="Times New Roman"/>
                <w:sz w:val="20"/>
                <w:szCs w:val="20"/>
              </w:rPr>
            </w:pPr>
          </w:p>
        </w:tc>
        <w:tc>
          <w:tcPr>
            <w:tcW w:w="0" w:type="auto"/>
            <w:vAlign w:val="center"/>
            <w:hideMark/>
          </w:tcPr>
          <w:p w14:paraId="5090F352" w14:textId="77777777" w:rsidR="00000000" w:rsidRDefault="00A62CB6">
            <w:pPr>
              <w:rPr>
                <w:rFonts w:eastAsia="Times New Roman"/>
                <w:sz w:val="20"/>
                <w:szCs w:val="20"/>
              </w:rPr>
            </w:pPr>
          </w:p>
        </w:tc>
      </w:tr>
      <w:tr w:rsidR="00000000" w14:paraId="64BAC139" w14:textId="77777777">
        <w:trPr>
          <w:tblCellSpacing w:w="0" w:type="dxa"/>
        </w:trPr>
        <w:tc>
          <w:tcPr>
            <w:tcW w:w="0" w:type="auto"/>
            <w:hideMark/>
          </w:tcPr>
          <w:p w14:paraId="3F61032A" w14:textId="77777777" w:rsidR="00000000" w:rsidRDefault="00A62CB6">
            <w:pPr>
              <w:spacing w:line="288" w:lineRule="auto"/>
              <w:divId w:val="561907317"/>
              <w:rPr>
                <w:rFonts w:eastAsia="Times New Roman"/>
                <w:sz w:val="20"/>
                <w:szCs w:val="20"/>
              </w:rPr>
            </w:pPr>
            <w:r>
              <w:rPr>
                <w:rFonts w:ascii="inherit" w:eastAsia="Times New Roman" w:hAnsi="inherit"/>
                <w:sz w:val="20"/>
                <w:szCs w:val="20"/>
              </w:rPr>
              <w:t>104</w:t>
            </w:r>
          </w:p>
        </w:tc>
        <w:tc>
          <w:tcPr>
            <w:tcW w:w="0" w:type="auto"/>
            <w:hideMark/>
          </w:tcPr>
          <w:p w14:paraId="07C326F9" w14:textId="77777777" w:rsidR="00000000" w:rsidRDefault="00A62CB6">
            <w:pPr>
              <w:spacing w:line="288" w:lineRule="auto"/>
              <w:jc w:val="both"/>
              <w:rPr>
                <w:rFonts w:eastAsia="Times New Roman"/>
                <w:sz w:val="20"/>
                <w:szCs w:val="20"/>
              </w:rPr>
            </w:pPr>
            <w:r>
              <w:rPr>
                <w:rFonts w:ascii="inherit" w:eastAsia="Times New Roman" w:hAnsi="inherit"/>
                <w:sz w:val="20"/>
                <w:szCs w:val="20"/>
              </w:rPr>
              <w:t>The cover page from the Company’s Quarterly Report on Form 10-Q for the quarter ended June 29, 2019, formatted in Inline XBRL (included in Exhibit 101).</w:t>
            </w:r>
          </w:p>
        </w:tc>
      </w:tr>
    </w:tbl>
    <w:p w14:paraId="6B938C55" w14:textId="77777777" w:rsidR="00000000" w:rsidRDefault="00A62CB6">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247"/>
      </w:tblGrid>
      <w:tr w:rsidR="00000000" w14:paraId="5E9B0046" w14:textId="77777777">
        <w:trPr>
          <w:tblCellSpacing w:w="0" w:type="dxa"/>
        </w:trPr>
        <w:tc>
          <w:tcPr>
            <w:tcW w:w="1440" w:type="dxa"/>
            <w:vAlign w:val="center"/>
            <w:hideMark/>
          </w:tcPr>
          <w:p w14:paraId="167B96E9" w14:textId="77777777" w:rsidR="00000000" w:rsidRDefault="00A62CB6">
            <w:pPr>
              <w:spacing w:line="288" w:lineRule="auto"/>
              <w:jc w:val="both"/>
              <w:rPr>
                <w:rFonts w:eastAsia="Times New Roman"/>
                <w:sz w:val="20"/>
                <w:szCs w:val="20"/>
              </w:rPr>
            </w:pPr>
          </w:p>
        </w:tc>
        <w:tc>
          <w:tcPr>
            <w:tcW w:w="0" w:type="auto"/>
            <w:vAlign w:val="center"/>
            <w:hideMark/>
          </w:tcPr>
          <w:p w14:paraId="1E593034" w14:textId="77777777" w:rsidR="00000000" w:rsidRDefault="00A62CB6">
            <w:pPr>
              <w:rPr>
                <w:rFonts w:eastAsia="Times New Roman"/>
                <w:sz w:val="20"/>
                <w:szCs w:val="20"/>
              </w:rPr>
            </w:pPr>
          </w:p>
        </w:tc>
      </w:tr>
      <w:tr w:rsidR="00000000" w14:paraId="2D2633E6" w14:textId="77777777">
        <w:trPr>
          <w:tblCellSpacing w:w="0" w:type="dxa"/>
        </w:trPr>
        <w:tc>
          <w:tcPr>
            <w:tcW w:w="0" w:type="auto"/>
            <w:hideMark/>
          </w:tcPr>
          <w:p w14:paraId="7B665EE8" w14:textId="77777777" w:rsidR="00000000" w:rsidRDefault="00A62CB6">
            <w:pPr>
              <w:spacing w:line="288" w:lineRule="auto"/>
              <w:divId w:val="30173823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p>
        </w:tc>
        <w:tc>
          <w:tcPr>
            <w:tcW w:w="0" w:type="auto"/>
            <w:hideMark/>
          </w:tcPr>
          <w:p w14:paraId="2153F68D" w14:textId="77777777" w:rsidR="00000000" w:rsidRDefault="00A62CB6">
            <w:pPr>
              <w:spacing w:line="288" w:lineRule="auto"/>
              <w:rPr>
                <w:rFonts w:eastAsia="Times New Roman"/>
                <w:sz w:val="20"/>
                <w:szCs w:val="20"/>
              </w:rPr>
            </w:pPr>
            <w:r>
              <w:rPr>
                <w:rFonts w:ascii="inherit" w:eastAsia="Times New Roman" w:hAnsi="inherit"/>
                <w:sz w:val="20"/>
                <w:szCs w:val="20"/>
              </w:rPr>
              <w:t>Filed herewith</w:t>
            </w:r>
          </w:p>
        </w:tc>
      </w:tr>
    </w:tbl>
    <w:p w14:paraId="2DA1CCA2" w14:textId="77777777" w:rsidR="00000000" w:rsidRDefault="00A62CB6">
      <w:pPr>
        <w:spacing w:line="288" w:lineRule="auto"/>
        <w:rPr>
          <w:rFonts w:eastAsia="Times New Roman"/>
          <w:sz w:val="20"/>
          <w:szCs w:val="20"/>
        </w:rPr>
      </w:pPr>
    </w:p>
    <w:p w14:paraId="333420AB" w14:textId="77777777" w:rsidR="00000000" w:rsidRDefault="00A62CB6">
      <w:pPr>
        <w:divId w:val="920258056"/>
        <w:rPr>
          <w:rFonts w:eastAsia="Times New Roman"/>
          <w:sz w:val="20"/>
          <w:szCs w:val="20"/>
        </w:rPr>
      </w:pPr>
    </w:p>
    <w:p w14:paraId="71D61456" w14:textId="77777777" w:rsidR="00000000" w:rsidRDefault="00A62CB6">
      <w:pPr>
        <w:spacing w:line="288" w:lineRule="auto"/>
        <w:jc w:val="center"/>
        <w:divId w:val="2030256376"/>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30</w:t>
      </w:r>
    </w:p>
    <w:p w14:paraId="3CD72DBD" w14:textId="77777777" w:rsidR="00000000" w:rsidRDefault="00A62CB6">
      <w:pPr>
        <w:rPr>
          <w:rFonts w:eastAsia="Times New Roman"/>
          <w:sz w:val="20"/>
          <w:szCs w:val="20"/>
        </w:rPr>
      </w:pPr>
      <w:r>
        <w:rPr>
          <w:rFonts w:eastAsia="Times New Roman"/>
          <w:sz w:val="20"/>
          <w:szCs w:val="20"/>
        </w:rPr>
        <w:pict w14:anchorId="15041371">
          <v:rect id="_x0000_i1055" style="width:0;height:1.5pt" o:hralign="center" o:hrstd="t" o:hr="t" fillcolor="#a0a0a0" stroked="f"/>
        </w:pict>
      </w:r>
    </w:p>
    <w:p w14:paraId="2602874D" w14:textId="77777777" w:rsidR="00000000" w:rsidRDefault="00A62CB6">
      <w:pPr>
        <w:spacing w:line="288" w:lineRule="auto"/>
        <w:divId w:val="2141457753"/>
        <w:rPr>
          <w:rFonts w:eastAsia="Times New Roman"/>
          <w:sz w:val="16"/>
          <w:szCs w:val="16"/>
        </w:rPr>
      </w:pPr>
      <w:hyperlink w:anchor="s971B401DC30D5486946434D12CEB6CC3" w:history="1">
        <w:r>
          <w:rPr>
            <w:rStyle w:val="a3"/>
            <w:rFonts w:ascii="inherit" w:eastAsia="Times New Roman" w:hAnsi="inherit"/>
            <w:sz w:val="16"/>
            <w:szCs w:val="16"/>
          </w:rPr>
          <w:t>Index</w:t>
        </w:r>
      </w:hyperlink>
    </w:p>
    <w:p w14:paraId="4A0D4E11" w14:textId="77777777" w:rsidR="00000000" w:rsidRDefault="00A62CB6">
      <w:pPr>
        <w:divId w:val="1128477397"/>
        <w:rPr>
          <w:rFonts w:eastAsia="Times New Roman"/>
          <w:sz w:val="20"/>
          <w:szCs w:val="20"/>
        </w:rPr>
      </w:pPr>
    </w:p>
    <w:p w14:paraId="7B78CBBF" w14:textId="77777777" w:rsidR="00000000" w:rsidRDefault="00A62CB6">
      <w:pPr>
        <w:spacing w:line="288" w:lineRule="auto"/>
        <w:jc w:val="center"/>
        <w:rPr>
          <w:rFonts w:eastAsia="Times New Roman"/>
          <w:sz w:val="20"/>
          <w:szCs w:val="20"/>
        </w:rPr>
      </w:pPr>
      <w:r>
        <w:rPr>
          <w:rFonts w:ascii="inherit" w:eastAsia="Times New Roman" w:hAnsi="inherit"/>
          <w:b/>
          <w:bCs/>
          <w:sz w:val="20"/>
          <w:szCs w:val="20"/>
          <w:u w:val="single"/>
        </w:rPr>
        <w:t>SIGNATURE</w:t>
      </w:r>
    </w:p>
    <w:p w14:paraId="642D5BF7" w14:textId="77777777" w:rsidR="00000000" w:rsidRDefault="00A62CB6">
      <w:pPr>
        <w:spacing w:line="288" w:lineRule="auto"/>
        <w:divId w:val="548879012"/>
        <w:rPr>
          <w:rFonts w:eastAsia="Times New Roman"/>
          <w:sz w:val="20"/>
          <w:szCs w:val="20"/>
        </w:rPr>
      </w:pPr>
    </w:p>
    <w:p w14:paraId="3B2DFD0E" w14:textId="77777777" w:rsidR="00000000" w:rsidRDefault="00A62CB6">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w:t>
      </w:r>
      <w:r>
        <w:rPr>
          <w:rFonts w:ascii="inherit" w:eastAsia="Times New Roman" w:hAnsi="inherit"/>
          <w:sz w:val="20"/>
          <w:szCs w:val="20"/>
        </w:rPr>
        <w:t>e undersigned thereunto duly authorized.</w:t>
      </w:r>
    </w:p>
    <w:p w14:paraId="6E51D242" w14:textId="77777777" w:rsidR="00000000" w:rsidRDefault="00A62CB6">
      <w:pPr>
        <w:spacing w:line="288" w:lineRule="auto"/>
        <w:divId w:val="104067044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8"/>
        <w:gridCol w:w="2488"/>
        <w:gridCol w:w="412"/>
        <w:gridCol w:w="4898"/>
      </w:tblGrid>
      <w:tr w:rsidR="00000000" w14:paraId="08CFD724" w14:textId="77777777">
        <w:trPr>
          <w:divId w:val="1474174022"/>
        </w:trPr>
        <w:tc>
          <w:tcPr>
            <w:tcW w:w="0" w:type="auto"/>
            <w:gridSpan w:val="4"/>
            <w:vAlign w:val="center"/>
            <w:hideMark/>
          </w:tcPr>
          <w:p w14:paraId="53FC1574" w14:textId="77777777" w:rsidR="00000000" w:rsidRDefault="00A62CB6">
            <w:pPr>
              <w:spacing w:line="288" w:lineRule="auto"/>
              <w:rPr>
                <w:rFonts w:eastAsia="Times New Roman"/>
                <w:sz w:val="20"/>
                <w:szCs w:val="20"/>
              </w:rPr>
            </w:pPr>
          </w:p>
        </w:tc>
      </w:tr>
      <w:tr w:rsidR="00000000" w14:paraId="0A857AAD" w14:textId="77777777">
        <w:trPr>
          <w:divId w:val="1474174022"/>
        </w:trPr>
        <w:tc>
          <w:tcPr>
            <w:tcW w:w="300" w:type="pct"/>
            <w:vAlign w:val="center"/>
            <w:hideMark/>
          </w:tcPr>
          <w:p w14:paraId="287D24F2" w14:textId="77777777" w:rsidR="00000000" w:rsidRDefault="00A62CB6">
            <w:pPr>
              <w:rPr>
                <w:rFonts w:eastAsia="Times New Roman"/>
                <w:sz w:val="20"/>
                <w:szCs w:val="20"/>
              </w:rPr>
            </w:pPr>
          </w:p>
        </w:tc>
        <w:tc>
          <w:tcPr>
            <w:tcW w:w="1500" w:type="pct"/>
            <w:vAlign w:val="center"/>
            <w:hideMark/>
          </w:tcPr>
          <w:p w14:paraId="63FF1979" w14:textId="77777777" w:rsidR="00000000" w:rsidRDefault="00A62CB6">
            <w:pPr>
              <w:rPr>
                <w:rFonts w:eastAsia="Times New Roman"/>
                <w:sz w:val="20"/>
                <w:szCs w:val="20"/>
              </w:rPr>
            </w:pPr>
          </w:p>
        </w:tc>
        <w:tc>
          <w:tcPr>
            <w:tcW w:w="250" w:type="pct"/>
            <w:vAlign w:val="center"/>
            <w:hideMark/>
          </w:tcPr>
          <w:p w14:paraId="4C8134B0" w14:textId="77777777" w:rsidR="00000000" w:rsidRDefault="00A62CB6">
            <w:pPr>
              <w:rPr>
                <w:rFonts w:eastAsia="Times New Roman"/>
                <w:sz w:val="20"/>
                <w:szCs w:val="20"/>
              </w:rPr>
            </w:pPr>
          </w:p>
        </w:tc>
        <w:tc>
          <w:tcPr>
            <w:tcW w:w="2950" w:type="pct"/>
            <w:vAlign w:val="center"/>
            <w:hideMark/>
          </w:tcPr>
          <w:p w14:paraId="13CF15D6" w14:textId="77777777" w:rsidR="00000000" w:rsidRDefault="00A62CB6">
            <w:pPr>
              <w:rPr>
                <w:rFonts w:eastAsia="Times New Roman"/>
                <w:sz w:val="20"/>
                <w:szCs w:val="20"/>
              </w:rPr>
            </w:pPr>
          </w:p>
        </w:tc>
      </w:tr>
      <w:tr w:rsidR="00000000" w14:paraId="790A104E" w14:textId="77777777">
        <w:trPr>
          <w:divId w:val="1474174022"/>
        </w:trPr>
        <w:tc>
          <w:tcPr>
            <w:tcW w:w="0" w:type="auto"/>
            <w:tcMar>
              <w:top w:w="30" w:type="dxa"/>
              <w:left w:w="30" w:type="dxa"/>
              <w:bottom w:w="30" w:type="dxa"/>
              <w:right w:w="30" w:type="dxa"/>
            </w:tcMar>
            <w:hideMark/>
          </w:tcPr>
          <w:p w14:paraId="3DC000B6"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E812FF"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2D820D"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7E2F628" w14:textId="77777777" w:rsidR="00000000" w:rsidRDefault="00A62CB6">
            <w:pPr>
              <w:rPr>
                <w:rFonts w:eastAsia="Times New Roman"/>
                <w:sz w:val="20"/>
                <w:szCs w:val="20"/>
              </w:rPr>
            </w:pPr>
            <w:r>
              <w:rPr>
                <w:rFonts w:ascii="inherit" w:eastAsia="Times New Roman" w:hAnsi="inherit"/>
                <w:sz w:val="20"/>
                <w:szCs w:val="20"/>
              </w:rPr>
              <w:t>TRACTOR SUPPLY COMPANY</w:t>
            </w:r>
          </w:p>
        </w:tc>
      </w:tr>
      <w:tr w:rsidR="00000000" w14:paraId="5AFBF65A" w14:textId="77777777">
        <w:trPr>
          <w:divId w:val="1474174022"/>
        </w:trPr>
        <w:tc>
          <w:tcPr>
            <w:tcW w:w="0" w:type="auto"/>
            <w:tcMar>
              <w:top w:w="30" w:type="dxa"/>
              <w:left w:w="30" w:type="dxa"/>
              <w:bottom w:w="30" w:type="dxa"/>
              <w:right w:w="30" w:type="dxa"/>
            </w:tcMar>
            <w:hideMark/>
          </w:tcPr>
          <w:p w14:paraId="12206DE2"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1244029"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BE1C31"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4C5F97" w14:textId="77777777" w:rsidR="00000000" w:rsidRDefault="00A62CB6">
            <w:pPr>
              <w:rPr>
                <w:rFonts w:eastAsia="Times New Roman"/>
                <w:sz w:val="20"/>
                <w:szCs w:val="20"/>
              </w:rPr>
            </w:pPr>
            <w:r>
              <w:rPr>
                <w:rFonts w:ascii="inherit" w:eastAsia="Times New Roman" w:hAnsi="inherit"/>
                <w:sz w:val="20"/>
                <w:szCs w:val="20"/>
              </w:rPr>
              <w:t> </w:t>
            </w:r>
          </w:p>
        </w:tc>
      </w:tr>
      <w:tr w:rsidR="00000000" w14:paraId="10CAEDF7" w14:textId="77777777">
        <w:trPr>
          <w:divId w:val="1474174022"/>
        </w:trPr>
        <w:tc>
          <w:tcPr>
            <w:tcW w:w="0" w:type="auto"/>
            <w:tcMar>
              <w:top w:w="30" w:type="dxa"/>
              <w:left w:w="30" w:type="dxa"/>
              <w:bottom w:w="30" w:type="dxa"/>
              <w:right w:w="30" w:type="dxa"/>
            </w:tcMar>
            <w:hideMark/>
          </w:tcPr>
          <w:p w14:paraId="0F26B403" w14:textId="77777777" w:rsidR="00000000" w:rsidRDefault="00A62CB6">
            <w:pPr>
              <w:jc w:val="both"/>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hideMark/>
          </w:tcPr>
          <w:p w14:paraId="5AD49E58" w14:textId="77777777" w:rsidR="00000000" w:rsidRDefault="00A62CB6">
            <w:pPr>
              <w:jc w:val="both"/>
              <w:rPr>
                <w:rFonts w:eastAsia="Times New Roman"/>
                <w:sz w:val="20"/>
                <w:szCs w:val="20"/>
              </w:rPr>
            </w:pPr>
            <w:r>
              <w:rPr>
                <w:rFonts w:ascii="inherit" w:eastAsia="Times New Roman" w:hAnsi="inherit"/>
                <w:sz w:val="20"/>
                <w:szCs w:val="20"/>
                <w:u w:val="single"/>
              </w:rPr>
              <w:t>August 8, 2019</w:t>
            </w:r>
          </w:p>
        </w:tc>
        <w:tc>
          <w:tcPr>
            <w:tcW w:w="0" w:type="auto"/>
            <w:tcMar>
              <w:top w:w="30" w:type="dxa"/>
              <w:left w:w="30" w:type="dxa"/>
              <w:bottom w:w="30" w:type="dxa"/>
              <w:right w:w="30" w:type="dxa"/>
            </w:tcMar>
            <w:hideMark/>
          </w:tcPr>
          <w:p w14:paraId="29CB8C35" w14:textId="77777777" w:rsidR="00000000" w:rsidRDefault="00A62CB6">
            <w:pPr>
              <w:jc w:val="both"/>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hideMark/>
          </w:tcPr>
          <w:p w14:paraId="00CE98DC" w14:textId="77777777" w:rsidR="00000000" w:rsidRDefault="00A62CB6">
            <w:pPr>
              <w:jc w:val="both"/>
              <w:rPr>
                <w:rFonts w:eastAsia="Times New Roman"/>
                <w:sz w:val="20"/>
                <w:szCs w:val="20"/>
              </w:rPr>
            </w:pPr>
            <w:r>
              <w:rPr>
                <w:rFonts w:ascii="inherit" w:eastAsia="Times New Roman" w:hAnsi="inherit"/>
                <w:i/>
                <w:iCs/>
                <w:sz w:val="20"/>
                <w:szCs w:val="20"/>
                <w:u w:val="single"/>
              </w:rPr>
              <w:t>/s/ Kurt D. Barton</w:t>
            </w:r>
          </w:p>
        </w:tc>
      </w:tr>
      <w:tr w:rsidR="00000000" w14:paraId="40F51E6C" w14:textId="77777777">
        <w:trPr>
          <w:divId w:val="1474174022"/>
        </w:trPr>
        <w:tc>
          <w:tcPr>
            <w:tcW w:w="0" w:type="auto"/>
            <w:tcMar>
              <w:top w:w="30" w:type="dxa"/>
              <w:left w:w="30" w:type="dxa"/>
              <w:bottom w:w="30" w:type="dxa"/>
              <w:right w:w="30" w:type="dxa"/>
            </w:tcMar>
            <w:hideMark/>
          </w:tcPr>
          <w:p w14:paraId="5417DF7E"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E5C40C"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9EC54B"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03AC47" w14:textId="77777777" w:rsidR="00000000" w:rsidRDefault="00A62CB6">
            <w:pPr>
              <w:jc w:val="both"/>
              <w:rPr>
                <w:rFonts w:eastAsia="Times New Roman"/>
                <w:sz w:val="20"/>
                <w:szCs w:val="20"/>
              </w:rPr>
            </w:pPr>
            <w:r>
              <w:rPr>
                <w:rFonts w:ascii="inherit" w:eastAsia="Times New Roman" w:hAnsi="inherit"/>
                <w:sz w:val="20"/>
                <w:szCs w:val="20"/>
              </w:rPr>
              <w:t>Kurt D. Barton</w:t>
            </w:r>
          </w:p>
        </w:tc>
      </w:tr>
      <w:tr w:rsidR="00000000" w14:paraId="1EFA09C9" w14:textId="77777777">
        <w:trPr>
          <w:divId w:val="1474174022"/>
        </w:trPr>
        <w:tc>
          <w:tcPr>
            <w:tcW w:w="0" w:type="auto"/>
            <w:tcMar>
              <w:top w:w="30" w:type="dxa"/>
              <w:left w:w="30" w:type="dxa"/>
              <w:bottom w:w="30" w:type="dxa"/>
              <w:right w:w="30" w:type="dxa"/>
            </w:tcMar>
            <w:hideMark/>
          </w:tcPr>
          <w:p w14:paraId="169CEE2D"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D69FF21"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66D531C"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B19FC8A" w14:textId="77777777" w:rsidR="00000000" w:rsidRDefault="00A62CB6">
            <w:pPr>
              <w:jc w:val="both"/>
              <w:rPr>
                <w:rFonts w:eastAsia="Times New Roman"/>
                <w:sz w:val="20"/>
                <w:szCs w:val="20"/>
              </w:rPr>
            </w:pPr>
            <w:r>
              <w:rPr>
                <w:rFonts w:ascii="inherit" w:eastAsia="Times New Roman" w:hAnsi="inherit"/>
                <w:sz w:val="20"/>
                <w:szCs w:val="20"/>
              </w:rPr>
              <w:t>Executive Vice President - Chief Financial Officer and Treasurer</w:t>
            </w:r>
          </w:p>
        </w:tc>
      </w:tr>
      <w:tr w:rsidR="00000000" w14:paraId="75BF0D02" w14:textId="77777777">
        <w:trPr>
          <w:divId w:val="1474174022"/>
        </w:trPr>
        <w:tc>
          <w:tcPr>
            <w:tcW w:w="0" w:type="auto"/>
            <w:tcMar>
              <w:top w:w="30" w:type="dxa"/>
              <w:left w:w="30" w:type="dxa"/>
              <w:bottom w:w="30" w:type="dxa"/>
              <w:right w:w="30" w:type="dxa"/>
            </w:tcMar>
            <w:hideMark/>
          </w:tcPr>
          <w:p w14:paraId="79561AB7"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74BCF3F"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5A8BF7" w14:textId="77777777" w:rsidR="00000000" w:rsidRDefault="00A62CB6">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B841BE" w14:textId="77777777" w:rsidR="00000000" w:rsidRDefault="00A62CB6">
            <w:pPr>
              <w:jc w:val="both"/>
              <w:rPr>
                <w:rFonts w:eastAsia="Times New Roman"/>
                <w:sz w:val="20"/>
                <w:szCs w:val="20"/>
              </w:rPr>
            </w:pPr>
            <w:r>
              <w:rPr>
                <w:rFonts w:ascii="inherit" w:eastAsia="Times New Roman" w:hAnsi="inherit"/>
                <w:sz w:val="20"/>
                <w:szCs w:val="20"/>
              </w:rPr>
              <w:t>(Duly Authorized Officer and Principal Financial Officer)</w:t>
            </w:r>
          </w:p>
        </w:tc>
      </w:tr>
    </w:tbl>
    <w:p w14:paraId="3D62F0A6" w14:textId="77777777" w:rsidR="00000000" w:rsidRDefault="00A62CB6">
      <w:pPr>
        <w:spacing w:line="288" w:lineRule="auto"/>
        <w:divId w:val="1699315453"/>
        <w:rPr>
          <w:rFonts w:eastAsia="Times New Roman"/>
          <w:sz w:val="20"/>
          <w:szCs w:val="20"/>
        </w:rPr>
      </w:pPr>
    </w:p>
    <w:p w14:paraId="17B6F1F0" w14:textId="77777777" w:rsidR="00000000" w:rsidRDefault="00A62CB6">
      <w:pPr>
        <w:spacing w:line="288" w:lineRule="auto"/>
        <w:divId w:val="1889410230"/>
        <w:rPr>
          <w:rFonts w:eastAsia="Times New Roman"/>
          <w:sz w:val="20"/>
          <w:szCs w:val="20"/>
        </w:rPr>
      </w:pPr>
      <w:r>
        <w:rPr>
          <w:rFonts w:ascii="inherit" w:eastAsia="Times New Roman" w:hAnsi="inherit"/>
          <w:sz w:val="20"/>
          <w:szCs w:val="20"/>
        </w:rPr>
        <w:t> </w:t>
      </w:r>
    </w:p>
    <w:p w14:paraId="606C51A9" w14:textId="77777777" w:rsidR="00000000" w:rsidRDefault="00A62CB6">
      <w:pPr>
        <w:spacing w:line="288" w:lineRule="auto"/>
        <w:divId w:val="2134669383"/>
        <w:rPr>
          <w:rFonts w:eastAsia="Times New Roman"/>
          <w:sz w:val="20"/>
          <w:szCs w:val="20"/>
        </w:rPr>
      </w:pPr>
      <w:r>
        <w:rPr>
          <w:rFonts w:ascii="inherit" w:eastAsia="Times New Roman" w:hAnsi="inherit"/>
          <w:sz w:val="20"/>
          <w:szCs w:val="20"/>
        </w:rPr>
        <w:t> </w:t>
      </w:r>
    </w:p>
    <w:p w14:paraId="3685B98E" w14:textId="77777777" w:rsidR="00000000" w:rsidRDefault="00A62CB6">
      <w:pPr>
        <w:spacing w:line="288" w:lineRule="auto"/>
        <w:divId w:val="1952080535"/>
        <w:rPr>
          <w:rFonts w:eastAsia="Times New Roman"/>
          <w:sz w:val="20"/>
          <w:szCs w:val="20"/>
        </w:rPr>
      </w:pPr>
      <w:r>
        <w:rPr>
          <w:rFonts w:ascii="inherit" w:eastAsia="Times New Roman" w:hAnsi="inherit"/>
          <w:sz w:val="20"/>
          <w:szCs w:val="20"/>
        </w:rPr>
        <w:t> </w:t>
      </w:r>
    </w:p>
    <w:p w14:paraId="432C4B69" w14:textId="77777777" w:rsidR="00000000" w:rsidRDefault="00A62CB6">
      <w:pPr>
        <w:spacing w:line="288" w:lineRule="auto"/>
        <w:jc w:val="center"/>
        <w:rPr>
          <w:rFonts w:eastAsia="Times New Roman"/>
          <w:sz w:val="20"/>
          <w:szCs w:val="20"/>
        </w:rPr>
      </w:pPr>
    </w:p>
    <w:p w14:paraId="1555D849" w14:textId="77777777" w:rsidR="00000000" w:rsidRDefault="00A62CB6">
      <w:pPr>
        <w:divId w:val="1889685448"/>
        <w:rPr>
          <w:rFonts w:eastAsia="Times New Roman"/>
          <w:sz w:val="20"/>
          <w:szCs w:val="20"/>
        </w:rPr>
      </w:pPr>
    </w:p>
    <w:p w14:paraId="19571388" w14:textId="77777777" w:rsidR="00A62CB6" w:rsidRDefault="00A62CB6">
      <w:pPr>
        <w:spacing w:line="288" w:lineRule="auto"/>
        <w:jc w:val="center"/>
        <w:divId w:val="155237566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31</w:t>
      </w:r>
    </w:p>
    <w:sectPr w:rsidR="00A62CB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2CB6"/>
    <w:rsid w:val="00A62CB6"/>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www.tractorsupply.com/20190629"/>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9778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3166">
      <w:marLeft w:val="0"/>
      <w:marRight w:val="0"/>
      <w:marTop w:val="0"/>
      <w:marBottom w:val="0"/>
      <w:divBdr>
        <w:top w:val="none" w:sz="0" w:space="0" w:color="auto"/>
        <w:left w:val="none" w:sz="0" w:space="0" w:color="auto"/>
        <w:bottom w:val="none" w:sz="0" w:space="0" w:color="auto"/>
        <w:right w:val="none" w:sz="0" w:space="0" w:color="auto"/>
      </w:divBdr>
      <w:divsChild>
        <w:div w:id="728574552">
          <w:marLeft w:val="0"/>
          <w:marRight w:val="0"/>
          <w:marTop w:val="0"/>
          <w:marBottom w:val="0"/>
          <w:divBdr>
            <w:top w:val="none" w:sz="0" w:space="0" w:color="auto"/>
            <w:left w:val="none" w:sz="0" w:space="0" w:color="auto"/>
            <w:bottom w:val="none" w:sz="0" w:space="0" w:color="auto"/>
            <w:right w:val="none" w:sz="0" w:space="0" w:color="auto"/>
          </w:divBdr>
        </w:div>
      </w:divsChild>
    </w:div>
    <w:div w:id="35089620">
      <w:marLeft w:val="0"/>
      <w:marRight w:val="0"/>
      <w:marTop w:val="0"/>
      <w:marBottom w:val="0"/>
      <w:divBdr>
        <w:top w:val="none" w:sz="0" w:space="0" w:color="auto"/>
        <w:left w:val="none" w:sz="0" w:space="0" w:color="auto"/>
        <w:bottom w:val="none" w:sz="0" w:space="0" w:color="auto"/>
        <w:right w:val="none" w:sz="0" w:space="0" w:color="auto"/>
      </w:divBdr>
    </w:div>
    <w:div w:id="38629365">
      <w:marLeft w:val="0"/>
      <w:marRight w:val="0"/>
      <w:marTop w:val="0"/>
      <w:marBottom w:val="0"/>
      <w:divBdr>
        <w:top w:val="none" w:sz="0" w:space="0" w:color="auto"/>
        <w:left w:val="none" w:sz="0" w:space="0" w:color="auto"/>
        <w:bottom w:val="none" w:sz="0" w:space="0" w:color="auto"/>
        <w:right w:val="none" w:sz="0" w:space="0" w:color="auto"/>
      </w:divBdr>
    </w:div>
    <w:div w:id="49691955">
      <w:marLeft w:val="0"/>
      <w:marRight w:val="0"/>
      <w:marTop w:val="0"/>
      <w:marBottom w:val="0"/>
      <w:divBdr>
        <w:top w:val="none" w:sz="0" w:space="0" w:color="auto"/>
        <w:left w:val="none" w:sz="0" w:space="0" w:color="auto"/>
        <w:bottom w:val="none" w:sz="0" w:space="0" w:color="auto"/>
        <w:right w:val="none" w:sz="0" w:space="0" w:color="auto"/>
      </w:divBdr>
      <w:divsChild>
        <w:div w:id="1452895470">
          <w:marLeft w:val="0"/>
          <w:marRight w:val="0"/>
          <w:marTop w:val="0"/>
          <w:marBottom w:val="0"/>
          <w:divBdr>
            <w:top w:val="none" w:sz="0" w:space="0" w:color="auto"/>
            <w:left w:val="none" w:sz="0" w:space="0" w:color="auto"/>
            <w:bottom w:val="none" w:sz="0" w:space="0" w:color="auto"/>
            <w:right w:val="none" w:sz="0" w:space="0" w:color="auto"/>
          </w:divBdr>
        </w:div>
        <w:div w:id="186598648">
          <w:marLeft w:val="0"/>
          <w:marRight w:val="0"/>
          <w:marTop w:val="0"/>
          <w:marBottom w:val="0"/>
          <w:divBdr>
            <w:top w:val="none" w:sz="0" w:space="0" w:color="auto"/>
            <w:left w:val="none" w:sz="0" w:space="0" w:color="auto"/>
            <w:bottom w:val="none" w:sz="0" w:space="0" w:color="auto"/>
            <w:right w:val="none" w:sz="0" w:space="0" w:color="auto"/>
          </w:divBdr>
        </w:div>
        <w:div w:id="2135515693">
          <w:marLeft w:val="0"/>
          <w:marRight w:val="0"/>
          <w:marTop w:val="0"/>
          <w:marBottom w:val="0"/>
          <w:divBdr>
            <w:top w:val="none" w:sz="0" w:space="0" w:color="auto"/>
            <w:left w:val="none" w:sz="0" w:space="0" w:color="auto"/>
            <w:bottom w:val="none" w:sz="0" w:space="0" w:color="auto"/>
            <w:right w:val="none" w:sz="0" w:space="0" w:color="auto"/>
          </w:divBdr>
        </w:div>
        <w:div w:id="1872573628">
          <w:marLeft w:val="0"/>
          <w:marRight w:val="0"/>
          <w:marTop w:val="0"/>
          <w:marBottom w:val="0"/>
          <w:divBdr>
            <w:top w:val="none" w:sz="0" w:space="0" w:color="auto"/>
            <w:left w:val="none" w:sz="0" w:space="0" w:color="auto"/>
            <w:bottom w:val="none" w:sz="0" w:space="0" w:color="auto"/>
            <w:right w:val="none" w:sz="0" w:space="0" w:color="auto"/>
          </w:divBdr>
        </w:div>
        <w:div w:id="559097785">
          <w:marLeft w:val="0"/>
          <w:marRight w:val="0"/>
          <w:marTop w:val="0"/>
          <w:marBottom w:val="0"/>
          <w:divBdr>
            <w:top w:val="none" w:sz="0" w:space="0" w:color="auto"/>
            <w:left w:val="none" w:sz="0" w:space="0" w:color="auto"/>
            <w:bottom w:val="none" w:sz="0" w:space="0" w:color="auto"/>
            <w:right w:val="none" w:sz="0" w:space="0" w:color="auto"/>
          </w:divBdr>
        </w:div>
        <w:div w:id="51085015">
          <w:marLeft w:val="0"/>
          <w:marRight w:val="0"/>
          <w:marTop w:val="0"/>
          <w:marBottom w:val="0"/>
          <w:divBdr>
            <w:top w:val="none" w:sz="0" w:space="0" w:color="auto"/>
            <w:left w:val="none" w:sz="0" w:space="0" w:color="auto"/>
            <w:bottom w:val="none" w:sz="0" w:space="0" w:color="auto"/>
            <w:right w:val="none" w:sz="0" w:space="0" w:color="auto"/>
          </w:divBdr>
        </w:div>
        <w:div w:id="504442889">
          <w:marLeft w:val="0"/>
          <w:marRight w:val="0"/>
          <w:marTop w:val="0"/>
          <w:marBottom w:val="0"/>
          <w:divBdr>
            <w:top w:val="none" w:sz="0" w:space="0" w:color="auto"/>
            <w:left w:val="none" w:sz="0" w:space="0" w:color="auto"/>
            <w:bottom w:val="none" w:sz="0" w:space="0" w:color="auto"/>
            <w:right w:val="none" w:sz="0" w:space="0" w:color="auto"/>
          </w:divBdr>
        </w:div>
        <w:div w:id="1722048434">
          <w:marLeft w:val="0"/>
          <w:marRight w:val="0"/>
          <w:marTop w:val="0"/>
          <w:marBottom w:val="0"/>
          <w:divBdr>
            <w:top w:val="none" w:sz="0" w:space="0" w:color="auto"/>
            <w:left w:val="none" w:sz="0" w:space="0" w:color="auto"/>
            <w:bottom w:val="none" w:sz="0" w:space="0" w:color="auto"/>
            <w:right w:val="none" w:sz="0" w:space="0" w:color="auto"/>
          </w:divBdr>
        </w:div>
        <w:div w:id="1362172864">
          <w:marLeft w:val="0"/>
          <w:marRight w:val="0"/>
          <w:marTop w:val="0"/>
          <w:marBottom w:val="0"/>
          <w:divBdr>
            <w:top w:val="none" w:sz="0" w:space="0" w:color="auto"/>
            <w:left w:val="none" w:sz="0" w:space="0" w:color="auto"/>
            <w:bottom w:val="none" w:sz="0" w:space="0" w:color="auto"/>
            <w:right w:val="none" w:sz="0" w:space="0" w:color="auto"/>
          </w:divBdr>
        </w:div>
        <w:div w:id="379015256">
          <w:marLeft w:val="0"/>
          <w:marRight w:val="0"/>
          <w:marTop w:val="0"/>
          <w:marBottom w:val="0"/>
          <w:divBdr>
            <w:top w:val="none" w:sz="0" w:space="0" w:color="auto"/>
            <w:left w:val="none" w:sz="0" w:space="0" w:color="auto"/>
            <w:bottom w:val="none" w:sz="0" w:space="0" w:color="auto"/>
            <w:right w:val="none" w:sz="0" w:space="0" w:color="auto"/>
          </w:divBdr>
        </w:div>
        <w:div w:id="1560556399">
          <w:marLeft w:val="0"/>
          <w:marRight w:val="0"/>
          <w:marTop w:val="0"/>
          <w:marBottom w:val="0"/>
          <w:divBdr>
            <w:top w:val="none" w:sz="0" w:space="0" w:color="auto"/>
            <w:left w:val="none" w:sz="0" w:space="0" w:color="auto"/>
            <w:bottom w:val="none" w:sz="0" w:space="0" w:color="auto"/>
            <w:right w:val="none" w:sz="0" w:space="0" w:color="auto"/>
          </w:divBdr>
        </w:div>
        <w:div w:id="1036387786">
          <w:marLeft w:val="0"/>
          <w:marRight w:val="0"/>
          <w:marTop w:val="0"/>
          <w:marBottom w:val="0"/>
          <w:divBdr>
            <w:top w:val="none" w:sz="0" w:space="0" w:color="auto"/>
            <w:left w:val="none" w:sz="0" w:space="0" w:color="auto"/>
            <w:bottom w:val="none" w:sz="0" w:space="0" w:color="auto"/>
            <w:right w:val="none" w:sz="0" w:space="0" w:color="auto"/>
          </w:divBdr>
        </w:div>
        <w:div w:id="789936520">
          <w:marLeft w:val="0"/>
          <w:marRight w:val="0"/>
          <w:marTop w:val="0"/>
          <w:marBottom w:val="0"/>
          <w:divBdr>
            <w:top w:val="none" w:sz="0" w:space="0" w:color="auto"/>
            <w:left w:val="none" w:sz="0" w:space="0" w:color="auto"/>
            <w:bottom w:val="none" w:sz="0" w:space="0" w:color="auto"/>
            <w:right w:val="none" w:sz="0" w:space="0" w:color="auto"/>
          </w:divBdr>
        </w:div>
        <w:div w:id="1957523927">
          <w:marLeft w:val="0"/>
          <w:marRight w:val="0"/>
          <w:marTop w:val="0"/>
          <w:marBottom w:val="0"/>
          <w:divBdr>
            <w:top w:val="none" w:sz="0" w:space="0" w:color="auto"/>
            <w:left w:val="none" w:sz="0" w:space="0" w:color="auto"/>
            <w:bottom w:val="none" w:sz="0" w:space="0" w:color="auto"/>
            <w:right w:val="none" w:sz="0" w:space="0" w:color="auto"/>
          </w:divBdr>
        </w:div>
      </w:divsChild>
    </w:div>
    <w:div w:id="64233089">
      <w:marLeft w:val="0"/>
      <w:marRight w:val="0"/>
      <w:marTop w:val="0"/>
      <w:marBottom w:val="0"/>
      <w:divBdr>
        <w:top w:val="none" w:sz="0" w:space="0" w:color="auto"/>
        <w:left w:val="none" w:sz="0" w:space="0" w:color="auto"/>
        <w:bottom w:val="none" w:sz="0" w:space="0" w:color="auto"/>
        <w:right w:val="none" w:sz="0" w:space="0" w:color="auto"/>
      </w:divBdr>
      <w:divsChild>
        <w:div w:id="1602294976">
          <w:marLeft w:val="0"/>
          <w:marRight w:val="0"/>
          <w:marTop w:val="0"/>
          <w:marBottom w:val="0"/>
          <w:divBdr>
            <w:top w:val="none" w:sz="0" w:space="0" w:color="auto"/>
            <w:left w:val="none" w:sz="0" w:space="0" w:color="auto"/>
            <w:bottom w:val="none" w:sz="0" w:space="0" w:color="auto"/>
            <w:right w:val="none" w:sz="0" w:space="0" w:color="auto"/>
          </w:divBdr>
        </w:div>
        <w:div w:id="685639841">
          <w:marLeft w:val="0"/>
          <w:marRight w:val="0"/>
          <w:marTop w:val="0"/>
          <w:marBottom w:val="0"/>
          <w:divBdr>
            <w:top w:val="none" w:sz="0" w:space="0" w:color="auto"/>
            <w:left w:val="none" w:sz="0" w:space="0" w:color="auto"/>
            <w:bottom w:val="none" w:sz="0" w:space="0" w:color="auto"/>
            <w:right w:val="none" w:sz="0" w:space="0" w:color="auto"/>
          </w:divBdr>
        </w:div>
        <w:div w:id="593133044">
          <w:marLeft w:val="0"/>
          <w:marRight w:val="0"/>
          <w:marTop w:val="0"/>
          <w:marBottom w:val="0"/>
          <w:divBdr>
            <w:top w:val="none" w:sz="0" w:space="0" w:color="auto"/>
            <w:left w:val="none" w:sz="0" w:space="0" w:color="auto"/>
            <w:bottom w:val="none" w:sz="0" w:space="0" w:color="auto"/>
            <w:right w:val="none" w:sz="0" w:space="0" w:color="auto"/>
          </w:divBdr>
        </w:div>
        <w:div w:id="805127985">
          <w:marLeft w:val="0"/>
          <w:marRight w:val="0"/>
          <w:marTop w:val="0"/>
          <w:marBottom w:val="0"/>
          <w:divBdr>
            <w:top w:val="none" w:sz="0" w:space="0" w:color="auto"/>
            <w:left w:val="none" w:sz="0" w:space="0" w:color="auto"/>
            <w:bottom w:val="none" w:sz="0" w:space="0" w:color="auto"/>
            <w:right w:val="none" w:sz="0" w:space="0" w:color="auto"/>
          </w:divBdr>
        </w:div>
        <w:div w:id="1268195508">
          <w:marLeft w:val="0"/>
          <w:marRight w:val="0"/>
          <w:marTop w:val="0"/>
          <w:marBottom w:val="0"/>
          <w:divBdr>
            <w:top w:val="none" w:sz="0" w:space="0" w:color="auto"/>
            <w:left w:val="none" w:sz="0" w:space="0" w:color="auto"/>
            <w:bottom w:val="none" w:sz="0" w:space="0" w:color="auto"/>
            <w:right w:val="none" w:sz="0" w:space="0" w:color="auto"/>
          </w:divBdr>
        </w:div>
        <w:div w:id="1016081397">
          <w:marLeft w:val="0"/>
          <w:marRight w:val="0"/>
          <w:marTop w:val="0"/>
          <w:marBottom w:val="0"/>
          <w:divBdr>
            <w:top w:val="none" w:sz="0" w:space="0" w:color="auto"/>
            <w:left w:val="none" w:sz="0" w:space="0" w:color="auto"/>
            <w:bottom w:val="none" w:sz="0" w:space="0" w:color="auto"/>
            <w:right w:val="none" w:sz="0" w:space="0" w:color="auto"/>
          </w:divBdr>
        </w:div>
        <w:div w:id="1547453650">
          <w:marLeft w:val="0"/>
          <w:marRight w:val="0"/>
          <w:marTop w:val="0"/>
          <w:marBottom w:val="0"/>
          <w:divBdr>
            <w:top w:val="none" w:sz="0" w:space="0" w:color="auto"/>
            <w:left w:val="none" w:sz="0" w:space="0" w:color="auto"/>
            <w:bottom w:val="none" w:sz="0" w:space="0" w:color="auto"/>
            <w:right w:val="none" w:sz="0" w:space="0" w:color="auto"/>
          </w:divBdr>
        </w:div>
        <w:div w:id="1463696117">
          <w:marLeft w:val="0"/>
          <w:marRight w:val="0"/>
          <w:marTop w:val="0"/>
          <w:marBottom w:val="0"/>
          <w:divBdr>
            <w:top w:val="none" w:sz="0" w:space="0" w:color="auto"/>
            <w:left w:val="none" w:sz="0" w:space="0" w:color="auto"/>
            <w:bottom w:val="none" w:sz="0" w:space="0" w:color="auto"/>
            <w:right w:val="none" w:sz="0" w:space="0" w:color="auto"/>
          </w:divBdr>
        </w:div>
        <w:div w:id="1893689426">
          <w:marLeft w:val="0"/>
          <w:marRight w:val="0"/>
          <w:marTop w:val="0"/>
          <w:marBottom w:val="0"/>
          <w:divBdr>
            <w:top w:val="none" w:sz="0" w:space="0" w:color="auto"/>
            <w:left w:val="none" w:sz="0" w:space="0" w:color="auto"/>
            <w:bottom w:val="none" w:sz="0" w:space="0" w:color="auto"/>
            <w:right w:val="none" w:sz="0" w:space="0" w:color="auto"/>
          </w:divBdr>
        </w:div>
        <w:div w:id="743334770">
          <w:marLeft w:val="0"/>
          <w:marRight w:val="0"/>
          <w:marTop w:val="0"/>
          <w:marBottom w:val="0"/>
          <w:divBdr>
            <w:top w:val="none" w:sz="0" w:space="0" w:color="auto"/>
            <w:left w:val="none" w:sz="0" w:space="0" w:color="auto"/>
            <w:bottom w:val="none" w:sz="0" w:space="0" w:color="auto"/>
            <w:right w:val="none" w:sz="0" w:space="0" w:color="auto"/>
          </w:divBdr>
        </w:div>
        <w:div w:id="701900583">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
        <w:div w:id="798958644">
          <w:marLeft w:val="0"/>
          <w:marRight w:val="0"/>
          <w:marTop w:val="0"/>
          <w:marBottom w:val="0"/>
          <w:divBdr>
            <w:top w:val="none" w:sz="0" w:space="0" w:color="auto"/>
            <w:left w:val="none" w:sz="0" w:space="0" w:color="auto"/>
            <w:bottom w:val="none" w:sz="0" w:space="0" w:color="auto"/>
            <w:right w:val="none" w:sz="0" w:space="0" w:color="auto"/>
          </w:divBdr>
        </w:div>
        <w:div w:id="31735398">
          <w:marLeft w:val="0"/>
          <w:marRight w:val="0"/>
          <w:marTop w:val="0"/>
          <w:marBottom w:val="0"/>
          <w:divBdr>
            <w:top w:val="none" w:sz="0" w:space="0" w:color="auto"/>
            <w:left w:val="none" w:sz="0" w:space="0" w:color="auto"/>
            <w:bottom w:val="none" w:sz="0" w:space="0" w:color="auto"/>
            <w:right w:val="none" w:sz="0" w:space="0" w:color="auto"/>
          </w:divBdr>
        </w:div>
        <w:div w:id="1924413081">
          <w:marLeft w:val="0"/>
          <w:marRight w:val="0"/>
          <w:marTop w:val="0"/>
          <w:marBottom w:val="0"/>
          <w:divBdr>
            <w:top w:val="none" w:sz="0" w:space="0" w:color="auto"/>
            <w:left w:val="none" w:sz="0" w:space="0" w:color="auto"/>
            <w:bottom w:val="none" w:sz="0" w:space="0" w:color="auto"/>
            <w:right w:val="none" w:sz="0" w:space="0" w:color="auto"/>
          </w:divBdr>
        </w:div>
        <w:div w:id="815798412">
          <w:marLeft w:val="0"/>
          <w:marRight w:val="0"/>
          <w:marTop w:val="0"/>
          <w:marBottom w:val="0"/>
          <w:divBdr>
            <w:top w:val="none" w:sz="0" w:space="0" w:color="auto"/>
            <w:left w:val="none" w:sz="0" w:space="0" w:color="auto"/>
            <w:bottom w:val="none" w:sz="0" w:space="0" w:color="auto"/>
            <w:right w:val="none" w:sz="0" w:space="0" w:color="auto"/>
          </w:divBdr>
        </w:div>
        <w:div w:id="917980419">
          <w:marLeft w:val="0"/>
          <w:marRight w:val="0"/>
          <w:marTop w:val="0"/>
          <w:marBottom w:val="0"/>
          <w:divBdr>
            <w:top w:val="none" w:sz="0" w:space="0" w:color="auto"/>
            <w:left w:val="none" w:sz="0" w:space="0" w:color="auto"/>
            <w:bottom w:val="none" w:sz="0" w:space="0" w:color="auto"/>
            <w:right w:val="none" w:sz="0" w:space="0" w:color="auto"/>
          </w:divBdr>
        </w:div>
        <w:div w:id="301542654">
          <w:marLeft w:val="0"/>
          <w:marRight w:val="0"/>
          <w:marTop w:val="0"/>
          <w:marBottom w:val="0"/>
          <w:divBdr>
            <w:top w:val="none" w:sz="0" w:space="0" w:color="auto"/>
            <w:left w:val="none" w:sz="0" w:space="0" w:color="auto"/>
            <w:bottom w:val="none" w:sz="0" w:space="0" w:color="auto"/>
            <w:right w:val="none" w:sz="0" w:space="0" w:color="auto"/>
          </w:divBdr>
        </w:div>
      </w:divsChild>
    </w:div>
    <w:div w:id="64953990">
      <w:marLeft w:val="0"/>
      <w:marRight w:val="0"/>
      <w:marTop w:val="0"/>
      <w:marBottom w:val="0"/>
      <w:divBdr>
        <w:top w:val="none" w:sz="0" w:space="0" w:color="auto"/>
        <w:left w:val="none" w:sz="0" w:space="0" w:color="auto"/>
        <w:bottom w:val="none" w:sz="0" w:space="0" w:color="auto"/>
        <w:right w:val="none" w:sz="0" w:space="0" w:color="auto"/>
      </w:divBdr>
    </w:div>
    <w:div w:id="79258580">
      <w:marLeft w:val="0"/>
      <w:marRight w:val="0"/>
      <w:marTop w:val="0"/>
      <w:marBottom w:val="0"/>
      <w:divBdr>
        <w:top w:val="none" w:sz="0" w:space="0" w:color="auto"/>
        <w:left w:val="none" w:sz="0" w:space="0" w:color="auto"/>
        <w:bottom w:val="none" w:sz="0" w:space="0" w:color="auto"/>
        <w:right w:val="none" w:sz="0" w:space="0" w:color="auto"/>
      </w:divBdr>
    </w:div>
    <w:div w:id="121046933">
      <w:marLeft w:val="0"/>
      <w:marRight w:val="0"/>
      <w:marTop w:val="0"/>
      <w:marBottom w:val="0"/>
      <w:divBdr>
        <w:top w:val="none" w:sz="0" w:space="0" w:color="auto"/>
        <w:left w:val="none" w:sz="0" w:space="0" w:color="auto"/>
        <w:bottom w:val="none" w:sz="0" w:space="0" w:color="auto"/>
        <w:right w:val="none" w:sz="0" w:space="0" w:color="auto"/>
      </w:divBdr>
    </w:div>
    <w:div w:id="125710258">
      <w:marLeft w:val="0"/>
      <w:marRight w:val="0"/>
      <w:marTop w:val="0"/>
      <w:marBottom w:val="0"/>
      <w:divBdr>
        <w:top w:val="none" w:sz="0" w:space="0" w:color="auto"/>
        <w:left w:val="none" w:sz="0" w:space="0" w:color="auto"/>
        <w:bottom w:val="none" w:sz="0" w:space="0" w:color="auto"/>
        <w:right w:val="none" w:sz="0" w:space="0" w:color="auto"/>
      </w:divBdr>
    </w:div>
    <w:div w:id="126246278">
      <w:marLeft w:val="0"/>
      <w:marRight w:val="0"/>
      <w:marTop w:val="0"/>
      <w:marBottom w:val="0"/>
      <w:divBdr>
        <w:top w:val="none" w:sz="0" w:space="0" w:color="auto"/>
        <w:left w:val="none" w:sz="0" w:space="0" w:color="auto"/>
        <w:bottom w:val="none" w:sz="0" w:space="0" w:color="auto"/>
        <w:right w:val="none" w:sz="0" w:space="0" w:color="auto"/>
      </w:divBdr>
      <w:divsChild>
        <w:div w:id="795680767">
          <w:marLeft w:val="0"/>
          <w:marRight w:val="0"/>
          <w:marTop w:val="0"/>
          <w:marBottom w:val="0"/>
          <w:divBdr>
            <w:top w:val="none" w:sz="0" w:space="0" w:color="auto"/>
            <w:left w:val="none" w:sz="0" w:space="0" w:color="auto"/>
            <w:bottom w:val="none" w:sz="0" w:space="0" w:color="auto"/>
            <w:right w:val="none" w:sz="0" w:space="0" w:color="auto"/>
          </w:divBdr>
        </w:div>
      </w:divsChild>
    </w:div>
    <w:div w:id="132338282">
      <w:marLeft w:val="0"/>
      <w:marRight w:val="0"/>
      <w:marTop w:val="0"/>
      <w:marBottom w:val="0"/>
      <w:divBdr>
        <w:top w:val="none" w:sz="0" w:space="0" w:color="auto"/>
        <w:left w:val="none" w:sz="0" w:space="0" w:color="auto"/>
        <w:bottom w:val="none" w:sz="0" w:space="0" w:color="auto"/>
        <w:right w:val="none" w:sz="0" w:space="0" w:color="auto"/>
      </w:divBdr>
    </w:div>
    <w:div w:id="155150805">
      <w:marLeft w:val="0"/>
      <w:marRight w:val="0"/>
      <w:marTop w:val="0"/>
      <w:marBottom w:val="0"/>
      <w:divBdr>
        <w:top w:val="none" w:sz="0" w:space="0" w:color="auto"/>
        <w:left w:val="none" w:sz="0" w:space="0" w:color="auto"/>
        <w:bottom w:val="none" w:sz="0" w:space="0" w:color="auto"/>
        <w:right w:val="none" w:sz="0" w:space="0" w:color="auto"/>
      </w:divBdr>
      <w:divsChild>
        <w:div w:id="60687724">
          <w:marLeft w:val="0"/>
          <w:marRight w:val="0"/>
          <w:marTop w:val="0"/>
          <w:marBottom w:val="0"/>
          <w:divBdr>
            <w:top w:val="none" w:sz="0" w:space="0" w:color="auto"/>
            <w:left w:val="none" w:sz="0" w:space="0" w:color="auto"/>
            <w:bottom w:val="none" w:sz="0" w:space="0" w:color="auto"/>
            <w:right w:val="none" w:sz="0" w:space="0" w:color="auto"/>
          </w:divBdr>
        </w:div>
      </w:divsChild>
    </w:div>
    <w:div w:id="162091275">
      <w:marLeft w:val="0"/>
      <w:marRight w:val="0"/>
      <w:marTop w:val="0"/>
      <w:marBottom w:val="0"/>
      <w:divBdr>
        <w:top w:val="none" w:sz="0" w:space="0" w:color="auto"/>
        <w:left w:val="none" w:sz="0" w:space="0" w:color="auto"/>
        <w:bottom w:val="none" w:sz="0" w:space="0" w:color="auto"/>
        <w:right w:val="none" w:sz="0" w:space="0" w:color="auto"/>
      </w:divBdr>
    </w:div>
    <w:div w:id="170219809">
      <w:marLeft w:val="0"/>
      <w:marRight w:val="0"/>
      <w:marTop w:val="0"/>
      <w:marBottom w:val="0"/>
      <w:divBdr>
        <w:top w:val="none" w:sz="0" w:space="0" w:color="auto"/>
        <w:left w:val="none" w:sz="0" w:space="0" w:color="auto"/>
        <w:bottom w:val="none" w:sz="0" w:space="0" w:color="auto"/>
        <w:right w:val="none" w:sz="0" w:space="0" w:color="auto"/>
      </w:divBdr>
    </w:div>
    <w:div w:id="209615741">
      <w:marLeft w:val="0"/>
      <w:marRight w:val="0"/>
      <w:marTop w:val="0"/>
      <w:marBottom w:val="0"/>
      <w:divBdr>
        <w:top w:val="none" w:sz="0" w:space="0" w:color="auto"/>
        <w:left w:val="none" w:sz="0" w:space="0" w:color="auto"/>
        <w:bottom w:val="none" w:sz="0" w:space="0" w:color="auto"/>
        <w:right w:val="none" w:sz="0" w:space="0" w:color="auto"/>
      </w:divBdr>
    </w:div>
    <w:div w:id="212738079">
      <w:marLeft w:val="0"/>
      <w:marRight w:val="0"/>
      <w:marTop w:val="0"/>
      <w:marBottom w:val="0"/>
      <w:divBdr>
        <w:top w:val="none" w:sz="0" w:space="0" w:color="auto"/>
        <w:left w:val="none" w:sz="0" w:space="0" w:color="auto"/>
        <w:bottom w:val="none" w:sz="0" w:space="0" w:color="auto"/>
        <w:right w:val="none" w:sz="0" w:space="0" w:color="auto"/>
      </w:divBdr>
    </w:div>
    <w:div w:id="212889715">
      <w:marLeft w:val="0"/>
      <w:marRight w:val="0"/>
      <w:marTop w:val="0"/>
      <w:marBottom w:val="0"/>
      <w:divBdr>
        <w:top w:val="none" w:sz="0" w:space="0" w:color="auto"/>
        <w:left w:val="none" w:sz="0" w:space="0" w:color="auto"/>
        <w:bottom w:val="none" w:sz="0" w:space="0" w:color="auto"/>
        <w:right w:val="none" w:sz="0" w:space="0" w:color="auto"/>
      </w:divBdr>
    </w:div>
    <w:div w:id="217010685">
      <w:marLeft w:val="0"/>
      <w:marRight w:val="0"/>
      <w:marTop w:val="0"/>
      <w:marBottom w:val="0"/>
      <w:divBdr>
        <w:top w:val="none" w:sz="0" w:space="0" w:color="auto"/>
        <w:left w:val="none" w:sz="0" w:space="0" w:color="auto"/>
        <w:bottom w:val="none" w:sz="0" w:space="0" w:color="auto"/>
        <w:right w:val="none" w:sz="0" w:space="0" w:color="auto"/>
      </w:divBdr>
    </w:div>
    <w:div w:id="221992251">
      <w:marLeft w:val="0"/>
      <w:marRight w:val="0"/>
      <w:marTop w:val="0"/>
      <w:marBottom w:val="0"/>
      <w:divBdr>
        <w:top w:val="none" w:sz="0" w:space="0" w:color="auto"/>
        <w:left w:val="none" w:sz="0" w:space="0" w:color="auto"/>
        <w:bottom w:val="none" w:sz="0" w:space="0" w:color="auto"/>
        <w:right w:val="none" w:sz="0" w:space="0" w:color="auto"/>
      </w:divBdr>
    </w:div>
    <w:div w:id="235357686">
      <w:marLeft w:val="0"/>
      <w:marRight w:val="0"/>
      <w:marTop w:val="0"/>
      <w:marBottom w:val="0"/>
      <w:divBdr>
        <w:top w:val="none" w:sz="0" w:space="0" w:color="auto"/>
        <w:left w:val="none" w:sz="0" w:space="0" w:color="auto"/>
        <w:bottom w:val="none" w:sz="0" w:space="0" w:color="auto"/>
        <w:right w:val="none" w:sz="0" w:space="0" w:color="auto"/>
      </w:divBdr>
      <w:divsChild>
        <w:div w:id="452359113">
          <w:marLeft w:val="0"/>
          <w:marRight w:val="0"/>
          <w:marTop w:val="0"/>
          <w:marBottom w:val="0"/>
          <w:divBdr>
            <w:top w:val="none" w:sz="0" w:space="0" w:color="auto"/>
            <w:left w:val="none" w:sz="0" w:space="0" w:color="auto"/>
            <w:bottom w:val="none" w:sz="0" w:space="0" w:color="auto"/>
            <w:right w:val="none" w:sz="0" w:space="0" w:color="auto"/>
          </w:divBdr>
        </w:div>
      </w:divsChild>
    </w:div>
    <w:div w:id="241260265">
      <w:marLeft w:val="0"/>
      <w:marRight w:val="0"/>
      <w:marTop w:val="0"/>
      <w:marBottom w:val="0"/>
      <w:divBdr>
        <w:top w:val="none" w:sz="0" w:space="0" w:color="auto"/>
        <w:left w:val="none" w:sz="0" w:space="0" w:color="auto"/>
        <w:bottom w:val="none" w:sz="0" w:space="0" w:color="auto"/>
        <w:right w:val="none" w:sz="0" w:space="0" w:color="auto"/>
      </w:divBdr>
      <w:divsChild>
        <w:div w:id="1400444249">
          <w:marLeft w:val="0"/>
          <w:marRight w:val="0"/>
          <w:marTop w:val="0"/>
          <w:marBottom w:val="0"/>
          <w:divBdr>
            <w:top w:val="none" w:sz="0" w:space="0" w:color="auto"/>
            <w:left w:val="none" w:sz="0" w:space="0" w:color="auto"/>
            <w:bottom w:val="none" w:sz="0" w:space="0" w:color="auto"/>
            <w:right w:val="none" w:sz="0" w:space="0" w:color="auto"/>
          </w:divBdr>
          <w:divsChild>
            <w:div w:id="2039354701">
              <w:marLeft w:val="0"/>
              <w:marRight w:val="0"/>
              <w:marTop w:val="0"/>
              <w:marBottom w:val="0"/>
              <w:divBdr>
                <w:top w:val="none" w:sz="0" w:space="0" w:color="auto"/>
                <w:left w:val="none" w:sz="0" w:space="0" w:color="auto"/>
                <w:bottom w:val="none" w:sz="0" w:space="0" w:color="auto"/>
                <w:right w:val="none" w:sz="0" w:space="0" w:color="auto"/>
              </w:divBdr>
            </w:div>
            <w:div w:id="1092898271">
              <w:marLeft w:val="0"/>
              <w:marRight w:val="0"/>
              <w:marTop w:val="0"/>
              <w:marBottom w:val="0"/>
              <w:divBdr>
                <w:top w:val="none" w:sz="0" w:space="0" w:color="auto"/>
                <w:left w:val="none" w:sz="0" w:space="0" w:color="auto"/>
                <w:bottom w:val="none" w:sz="0" w:space="0" w:color="auto"/>
                <w:right w:val="none" w:sz="0" w:space="0" w:color="auto"/>
              </w:divBdr>
            </w:div>
            <w:div w:id="250705670">
              <w:marLeft w:val="0"/>
              <w:marRight w:val="0"/>
              <w:marTop w:val="0"/>
              <w:marBottom w:val="0"/>
              <w:divBdr>
                <w:top w:val="none" w:sz="0" w:space="0" w:color="auto"/>
                <w:left w:val="none" w:sz="0" w:space="0" w:color="auto"/>
                <w:bottom w:val="none" w:sz="0" w:space="0" w:color="auto"/>
                <w:right w:val="none" w:sz="0" w:space="0" w:color="auto"/>
              </w:divBdr>
            </w:div>
            <w:div w:id="1572426303">
              <w:marLeft w:val="0"/>
              <w:marRight w:val="0"/>
              <w:marTop w:val="0"/>
              <w:marBottom w:val="0"/>
              <w:divBdr>
                <w:top w:val="none" w:sz="0" w:space="0" w:color="auto"/>
                <w:left w:val="none" w:sz="0" w:space="0" w:color="auto"/>
                <w:bottom w:val="none" w:sz="0" w:space="0" w:color="auto"/>
                <w:right w:val="none" w:sz="0" w:space="0" w:color="auto"/>
              </w:divBdr>
            </w:div>
            <w:div w:id="1792700505">
              <w:marLeft w:val="0"/>
              <w:marRight w:val="0"/>
              <w:marTop w:val="0"/>
              <w:marBottom w:val="0"/>
              <w:divBdr>
                <w:top w:val="none" w:sz="0" w:space="0" w:color="auto"/>
                <w:left w:val="none" w:sz="0" w:space="0" w:color="auto"/>
                <w:bottom w:val="none" w:sz="0" w:space="0" w:color="auto"/>
                <w:right w:val="none" w:sz="0" w:space="0" w:color="auto"/>
              </w:divBdr>
            </w:div>
            <w:div w:id="530921855">
              <w:marLeft w:val="0"/>
              <w:marRight w:val="0"/>
              <w:marTop w:val="0"/>
              <w:marBottom w:val="0"/>
              <w:divBdr>
                <w:top w:val="none" w:sz="0" w:space="0" w:color="auto"/>
                <w:left w:val="none" w:sz="0" w:space="0" w:color="auto"/>
                <w:bottom w:val="none" w:sz="0" w:space="0" w:color="auto"/>
                <w:right w:val="none" w:sz="0" w:space="0" w:color="auto"/>
              </w:divBdr>
            </w:div>
            <w:div w:id="1430391675">
              <w:marLeft w:val="0"/>
              <w:marRight w:val="0"/>
              <w:marTop w:val="0"/>
              <w:marBottom w:val="0"/>
              <w:divBdr>
                <w:top w:val="none" w:sz="0" w:space="0" w:color="auto"/>
                <w:left w:val="none" w:sz="0" w:space="0" w:color="auto"/>
                <w:bottom w:val="none" w:sz="0" w:space="0" w:color="auto"/>
                <w:right w:val="none" w:sz="0" w:space="0" w:color="auto"/>
              </w:divBdr>
            </w:div>
            <w:div w:id="165441182">
              <w:marLeft w:val="0"/>
              <w:marRight w:val="0"/>
              <w:marTop w:val="0"/>
              <w:marBottom w:val="0"/>
              <w:divBdr>
                <w:top w:val="none" w:sz="0" w:space="0" w:color="auto"/>
                <w:left w:val="none" w:sz="0" w:space="0" w:color="auto"/>
                <w:bottom w:val="none" w:sz="0" w:space="0" w:color="auto"/>
                <w:right w:val="none" w:sz="0" w:space="0" w:color="auto"/>
              </w:divBdr>
            </w:div>
            <w:div w:id="1132937674">
              <w:marLeft w:val="0"/>
              <w:marRight w:val="0"/>
              <w:marTop w:val="0"/>
              <w:marBottom w:val="0"/>
              <w:divBdr>
                <w:top w:val="none" w:sz="0" w:space="0" w:color="auto"/>
                <w:left w:val="none" w:sz="0" w:space="0" w:color="auto"/>
                <w:bottom w:val="none" w:sz="0" w:space="0" w:color="auto"/>
                <w:right w:val="none" w:sz="0" w:space="0" w:color="auto"/>
              </w:divBdr>
            </w:div>
            <w:div w:id="126122725">
              <w:marLeft w:val="0"/>
              <w:marRight w:val="0"/>
              <w:marTop w:val="0"/>
              <w:marBottom w:val="0"/>
              <w:divBdr>
                <w:top w:val="none" w:sz="0" w:space="0" w:color="auto"/>
                <w:left w:val="none" w:sz="0" w:space="0" w:color="auto"/>
                <w:bottom w:val="none" w:sz="0" w:space="0" w:color="auto"/>
                <w:right w:val="none" w:sz="0" w:space="0" w:color="auto"/>
              </w:divBdr>
            </w:div>
            <w:div w:id="1278415670">
              <w:marLeft w:val="0"/>
              <w:marRight w:val="0"/>
              <w:marTop w:val="0"/>
              <w:marBottom w:val="0"/>
              <w:divBdr>
                <w:top w:val="none" w:sz="0" w:space="0" w:color="auto"/>
                <w:left w:val="none" w:sz="0" w:space="0" w:color="auto"/>
                <w:bottom w:val="none" w:sz="0" w:space="0" w:color="auto"/>
                <w:right w:val="none" w:sz="0" w:space="0" w:color="auto"/>
              </w:divBdr>
            </w:div>
            <w:div w:id="432944264">
              <w:marLeft w:val="0"/>
              <w:marRight w:val="0"/>
              <w:marTop w:val="0"/>
              <w:marBottom w:val="0"/>
              <w:divBdr>
                <w:top w:val="none" w:sz="0" w:space="0" w:color="auto"/>
                <w:left w:val="none" w:sz="0" w:space="0" w:color="auto"/>
                <w:bottom w:val="none" w:sz="0" w:space="0" w:color="auto"/>
                <w:right w:val="none" w:sz="0" w:space="0" w:color="auto"/>
              </w:divBdr>
            </w:div>
            <w:div w:id="1704675358">
              <w:marLeft w:val="0"/>
              <w:marRight w:val="0"/>
              <w:marTop w:val="0"/>
              <w:marBottom w:val="0"/>
              <w:divBdr>
                <w:top w:val="none" w:sz="0" w:space="0" w:color="auto"/>
                <w:left w:val="none" w:sz="0" w:space="0" w:color="auto"/>
                <w:bottom w:val="none" w:sz="0" w:space="0" w:color="auto"/>
                <w:right w:val="none" w:sz="0" w:space="0" w:color="auto"/>
              </w:divBdr>
            </w:div>
            <w:div w:id="12141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514">
      <w:marLeft w:val="0"/>
      <w:marRight w:val="0"/>
      <w:marTop w:val="0"/>
      <w:marBottom w:val="0"/>
      <w:divBdr>
        <w:top w:val="none" w:sz="0" w:space="0" w:color="auto"/>
        <w:left w:val="none" w:sz="0" w:space="0" w:color="auto"/>
        <w:bottom w:val="none" w:sz="0" w:space="0" w:color="auto"/>
        <w:right w:val="none" w:sz="0" w:space="0" w:color="auto"/>
      </w:divBdr>
    </w:div>
    <w:div w:id="249315278">
      <w:marLeft w:val="0"/>
      <w:marRight w:val="0"/>
      <w:marTop w:val="0"/>
      <w:marBottom w:val="0"/>
      <w:divBdr>
        <w:top w:val="none" w:sz="0" w:space="0" w:color="auto"/>
        <w:left w:val="none" w:sz="0" w:space="0" w:color="auto"/>
        <w:bottom w:val="none" w:sz="0" w:space="0" w:color="auto"/>
        <w:right w:val="none" w:sz="0" w:space="0" w:color="auto"/>
      </w:divBdr>
    </w:div>
    <w:div w:id="250630624">
      <w:marLeft w:val="0"/>
      <w:marRight w:val="0"/>
      <w:marTop w:val="0"/>
      <w:marBottom w:val="0"/>
      <w:divBdr>
        <w:top w:val="none" w:sz="0" w:space="0" w:color="auto"/>
        <w:left w:val="none" w:sz="0" w:space="0" w:color="auto"/>
        <w:bottom w:val="none" w:sz="0" w:space="0" w:color="auto"/>
        <w:right w:val="none" w:sz="0" w:space="0" w:color="auto"/>
      </w:divBdr>
    </w:div>
    <w:div w:id="251427342">
      <w:marLeft w:val="0"/>
      <w:marRight w:val="0"/>
      <w:marTop w:val="0"/>
      <w:marBottom w:val="0"/>
      <w:divBdr>
        <w:top w:val="none" w:sz="0" w:space="0" w:color="auto"/>
        <w:left w:val="none" w:sz="0" w:space="0" w:color="auto"/>
        <w:bottom w:val="none" w:sz="0" w:space="0" w:color="auto"/>
        <w:right w:val="none" w:sz="0" w:space="0" w:color="auto"/>
      </w:divBdr>
    </w:div>
    <w:div w:id="251622279">
      <w:marLeft w:val="0"/>
      <w:marRight w:val="0"/>
      <w:marTop w:val="0"/>
      <w:marBottom w:val="0"/>
      <w:divBdr>
        <w:top w:val="none" w:sz="0" w:space="0" w:color="auto"/>
        <w:left w:val="none" w:sz="0" w:space="0" w:color="auto"/>
        <w:bottom w:val="none" w:sz="0" w:space="0" w:color="auto"/>
        <w:right w:val="none" w:sz="0" w:space="0" w:color="auto"/>
      </w:divBdr>
    </w:div>
    <w:div w:id="271013322">
      <w:marLeft w:val="0"/>
      <w:marRight w:val="0"/>
      <w:marTop w:val="0"/>
      <w:marBottom w:val="0"/>
      <w:divBdr>
        <w:top w:val="none" w:sz="0" w:space="0" w:color="auto"/>
        <w:left w:val="none" w:sz="0" w:space="0" w:color="auto"/>
        <w:bottom w:val="none" w:sz="0" w:space="0" w:color="auto"/>
        <w:right w:val="none" w:sz="0" w:space="0" w:color="auto"/>
      </w:divBdr>
    </w:div>
    <w:div w:id="284973350">
      <w:marLeft w:val="0"/>
      <w:marRight w:val="0"/>
      <w:marTop w:val="0"/>
      <w:marBottom w:val="0"/>
      <w:divBdr>
        <w:top w:val="none" w:sz="0" w:space="0" w:color="auto"/>
        <w:left w:val="none" w:sz="0" w:space="0" w:color="auto"/>
        <w:bottom w:val="none" w:sz="0" w:space="0" w:color="auto"/>
        <w:right w:val="none" w:sz="0" w:space="0" w:color="auto"/>
      </w:divBdr>
    </w:div>
    <w:div w:id="294414020">
      <w:marLeft w:val="0"/>
      <w:marRight w:val="0"/>
      <w:marTop w:val="0"/>
      <w:marBottom w:val="0"/>
      <w:divBdr>
        <w:top w:val="none" w:sz="0" w:space="0" w:color="auto"/>
        <w:left w:val="none" w:sz="0" w:space="0" w:color="auto"/>
        <w:bottom w:val="none" w:sz="0" w:space="0" w:color="auto"/>
        <w:right w:val="none" w:sz="0" w:space="0" w:color="auto"/>
      </w:divBdr>
    </w:div>
    <w:div w:id="299728570">
      <w:marLeft w:val="0"/>
      <w:marRight w:val="0"/>
      <w:marTop w:val="0"/>
      <w:marBottom w:val="0"/>
      <w:divBdr>
        <w:top w:val="none" w:sz="0" w:space="0" w:color="auto"/>
        <w:left w:val="none" w:sz="0" w:space="0" w:color="auto"/>
        <w:bottom w:val="none" w:sz="0" w:space="0" w:color="auto"/>
        <w:right w:val="none" w:sz="0" w:space="0" w:color="auto"/>
      </w:divBdr>
    </w:div>
    <w:div w:id="301738237">
      <w:marLeft w:val="0"/>
      <w:marRight w:val="0"/>
      <w:marTop w:val="0"/>
      <w:marBottom w:val="0"/>
      <w:divBdr>
        <w:top w:val="none" w:sz="0" w:space="0" w:color="auto"/>
        <w:left w:val="none" w:sz="0" w:space="0" w:color="auto"/>
        <w:bottom w:val="none" w:sz="0" w:space="0" w:color="auto"/>
        <w:right w:val="none" w:sz="0" w:space="0" w:color="auto"/>
      </w:divBdr>
    </w:div>
    <w:div w:id="307901481">
      <w:marLeft w:val="0"/>
      <w:marRight w:val="0"/>
      <w:marTop w:val="0"/>
      <w:marBottom w:val="0"/>
      <w:divBdr>
        <w:top w:val="none" w:sz="0" w:space="0" w:color="auto"/>
        <w:left w:val="none" w:sz="0" w:space="0" w:color="auto"/>
        <w:bottom w:val="none" w:sz="0" w:space="0" w:color="auto"/>
        <w:right w:val="none" w:sz="0" w:space="0" w:color="auto"/>
      </w:divBdr>
      <w:divsChild>
        <w:div w:id="1559584271">
          <w:marLeft w:val="0"/>
          <w:marRight w:val="0"/>
          <w:marTop w:val="0"/>
          <w:marBottom w:val="0"/>
          <w:divBdr>
            <w:top w:val="none" w:sz="0" w:space="0" w:color="auto"/>
            <w:left w:val="none" w:sz="0" w:space="0" w:color="auto"/>
            <w:bottom w:val="none" w:sz="0" w:space="0" w:color="auto"/>
            <w:right w:val="none" w:sz="0" w:space="0" w:color="auto"/>
          </w:divBdr>
          <w:divsChild>
            <w:div w:id="175461093">
              <w:marLeft w:val="0"/>
              <w:marRight w:val="0"/>
              <w:marTop w:val="0"/>
              <w:marBottom w:val="0"/>
              <w:divBdr>
                <w:top w:val="none" w:sz="0" w:space="0" w:color="auto"/>
                <w:left w:val="none" w:sz="0" w:space="0" w:color="auto"/>
                <w:bottom w:val="none" w:sz="0" w:space="0" w:color="auto"/>
                <w:right w:val="none" w:sz="0" w:space="0" w:color="auto"/>
              </w:divBdr>
            </w:div>
            <w:div w:id="1302686756">
              <w:marLeft w:val="0"/>
              <w:marRight w:val="0"/>
              <w:marTop w:val="0"/>
              <w:marBottom w:val="0"/>
              <w:divBdr>
                <w:top w:val="none" w:sz="0" w:space="0" w:color="auto"/>
                <w:left w:val="none" w:sz="0" w:space="0" w:color="auto"/>
                <w:bottom w:val="none" w:sz="0" w:space="0" w:color="auto"/>
                <w:right w:val="none" w:sz="0" w:space="0" w:color="auto"/>
              </w:divBdr>
            </w:div>
            <w:div w:id="972441949">
              <w:marLeft w:val="0"/>
              <w:marRight w:val="0"/>
              <w:marTop w:val="0"/>
              <w:marBottom w:val="0"/>
              <w:divBdr>
                <w:top w:val="none" w:sz="0" w:space="0" w:color="auto"/>
                <w:left w:val="none" w:sz="0" w:space="0" w:color="auto"/>
                <w:bottom w:val="none" w:sz="0" w:space="0" w:color="auto"/>
                <w:right w:val="none" w:sz="0" w:space="0" w:color="auto"/>
              </w:divBdr>
            </w:div>
            <w:div w:id="367338265">
              <w:marLeft w:val="0"/>
              <w:marRight w:val="0"/>
              <w:marTop w:val="0"/>
              <w:marBottom w:val="0"/>
              <w:divBdr>
                <w:top w:val="none" w:sz="0" w:space="0" w:color="auto"/>
                <w:left w:val="none" w:sz="0" w:space="0" w:color="auto"/>
                <w:bottom w:val="none" w:sz="0" w:space="0" w:color="auto"/>
                <w:right w:val="none" w:sz="0" w:space="0" w:color="auto"/>
              </w:divBdr>
            </w:div>
            <w:div w:id="439185977">
              <w:marLeft w:val="0"/>
              <w:marRight w:val="0"/>
              <w:marTop w:val="0"/>
              <w:marBottom w:val="0"/>
              <w:divBdr>
                <w:top w:val="none" w:sz="0" w:space="0" w:color="auto"/>
                <w:left w:val="none" w:sz="0" w:space="0" w:color="auto"/>
                <w:bottom w:val="none" w:sz="0" w:space="0" w:color="auto"/>
                <w:right w:val="none" w:sz="0" w:space="0" w:color="auto"/>
              </w:divBdr>
            </w:div>
            <w:div w:id="626006876">
              <w:marLeft w:val="0"/>
              <w:marRight w:val="0"/>
              <w:marTop w:val="0"/>
              <w:marBottom w:val="0"/>
              <w:divBdr>
                <w:top w:val="none" w:sz="0" w:space="0" w:color="auto"/>
                <w:left w:val="none" w:sz="0" w:space="0" w:color="auto"/>
                <w:bottom w:val="none" w:sz="0" w:space="0" w:color="auto"/>
                <w:right w:val="none" w:sz="0" w:space="0" w:color="auto"/>
              </w:divBdr>
            </w:div>
            <w:div w:id="783381081">
              <w:marLeft w:val="0"/>
              <w:marRight w:val="0"/>
              <w:marTop w:val="0"/>
              <w:marBottom w:val="0"/>
              <w:divBdr>
                <w:top w:val="none" w:sz="0" w:space="0" w:color="auto"/>
                <w:left w:val="none" w:sz="0" w:space="0" w:color="auto"/>
                <w:bottom w:val="none" w:sz="0" w:space="0" w:color="auto"/>
                <w:right w:val="none" w:sz="0" w:space="0" w:color="auto"/>
              </w:divBdr>
            </w:div>
            <w:div w:id="1945923217">
              <w:marLeft w:val="0"/>
              <w:marRight w:val="0"/>
              <w:marTop w:val="0"/>
              <w:marBottom w:val="0"/>
              <w:divBdr>
                <w:top w:val="none" w:sz="0" w:space="0" w:color="auto"/>
                <w:left w:val="none" w:sz="0" w:space="0" w:color="auto"/>
                <w:bottom w:val="none" w:sz="0" w:space="0" w:color="auto"/>
                <w:right w:val="none" w:sz="0" w:space="0" w:color="auto"/>
              </w:divBdr>
            </w:div>
            <w:div w:id="1519151273">
              <w:marLeft w:val="0"/>
              <w:marRight w:val="0"/>
              <w:marTop w:val="0"/>
              <w:marBottom w:val="0"/>
              <w:divBdr>
                <w:top w:val="none" w:sz="0" w:space="0" w:color="auto"/>
                <w:left w:val="none" w:sz="0" w:space="0" w:color="auto"/>
                <w:bottom w:val="none" w:sz="0" w:space="0" w:color="auto"/>
                <w:right w:val="none" w:sz="0" w:space="0" w:color="auto"/>
              </w:divBdr>
            </w:div>
            <w:div w:id="1372535005">
              <w:marLeft w:val="0"/>
              <w:marRight w:val="0"/>
              <w:marTop w:val="0"/>
              <w:marBottom w:val="0"/>
              <w:divBdr>
                <w:top w:val="none" w:sz="0" w:space="0" w:color="auto"/>
                <w:left w:val="none" w:sz="0" w:space="0" w:color="auto"/>
                <w:bottom w:val="none" w:sz="0" w:space="0" w:color="auto"/>
                <w:right w:val="none" w:sz="0" w:space="0" w:color="auto"/>
              </w:divBdr>
            </w:div>
            <w:div w:id="405690140">
              <w:marLeft w:val="0"/>
              <w:marRight w:val="0"/>
              <w:marTop w:val="0"/>
              <w:marBottom w:val="0"/>
              <w:divBdr>
                <w:top w:val="none" w:sz="0" w:space="0" w:color="auto"/>
                <w:left w:val="none" w:sz="0" w:space="0" w:color="auto"/>
                <w:bottom w:val="none" w:sz="0" w:space="0" w:color="auto"/>
                <w:right w:val="none" w:sz="0" w:space="0" w:color="auto"/>
              </w:divBdr>
            </w:div>
            <w:div w:id="1834564376">
              <w:marLeft w:val="0"/>
              <w:marRight w:val="0"/>
              <w:marTop w:val="0"/>
              <w:marBottom w:val="0"/>
              <w:divBdr>
                <w:top w:val="none" w:sz="0" w:space="0" w:color="auto"/>
                <w:left w:val="none" w:sz="0" w:space="0" w:color="auto"/>
                <w:bottom w:val="none" w:sz="0" w:space="0" w:color="auto"/>
                <w:right w:val="none" w:sz="0" w:space="0" w:color="auto"/>
              </w:divBdr>
            </w:div>
            <w:div w:id="287593288">
              <w:marLeft w:val="0"/>
              <w:marRight w:val="0"/>
              <w:marTop w:val="0"/>
              <w:marBottom w:val="0"/>
              <w:divBdr>
                <w:top w:val="none" w:sz="0" w:space="0" w:color="auto"/>
                <w:left w:val="none" w:sz="0" w:space="0" w:color="auto"/>
                <w:bottom w:val="none" w:sz="0" w:space="0" w:color="auto"/>
                <w:right w:val="none" w:sz="0" w:space="0" w:color="auto"/>
              </w:divBdr>
            </w:div>
            <w:div w:id="567228636">
              <w:marLeft w:val="0"/>
              <w:marRight w:val="0"/>
              <w:marTop w:val="0"/>
              <w:marBottom w:val="0"/>
              <w:divBdr>
                <w:top w:val="none" w:sz="0" w:space="0" w:color="auto"/>
                <w:left w:val="none" w:sz="0" w:space="0" w:color="auto"/>
                <w:bottom w:val="none" w:sz="0" w:space="0" w:color="auto"/>
                <w:right w:val="none" w:sz="0" w:space="0" w:color="auto"/>
              </w:divBdr>
            </w:div>
            <w:div w:id="1547914602">
              <w:marLeft w:val="0"/>
              <w:marRight w:val="0"/>
              <w:marTop w:val="0"/>
              <w:marBottom w:val="0"/>
              <w:divBdr>
                <w:top w:val="none" w:sz="0" w:space="0" w:color="auto"/>
                <w:left w:val="none" w:sz="0" w:space="0" w:color="auto"/>
                <w:bottom w:val="none" w:sz="0" w:space="0" w:color="auto"/>
                <w:right w:val="none" w:sz="0" w:space="0" w:color="auto"/>
              </w:divBdr>
            </w:div>
            <w:div w:id="1835031122">
              <w:marLeft w:val="0"/>
              <w:marRight w:val="0"/>
              <w:marTop w:val="0"/>
              <w:marBottom w:val="0"/>
              <w:divBdr>
                <w:top w:val="none" w:sz="0" w:space="0" w:color="auto"/>
                <w:left w:val="none" w:sz="0" w:space="0" w:color="auto"/>
                <w:bottom w:val="none" w:sz="0" w:space="0" w:color="auto"/>
                <w:right w:val="none" w:sz="0" w:space="0" w:color="auto"/>
              </w:divBdr>
            </w:div>
            <w:div w:id="316107130">
              <w:marLeft w:val="0"/>
              <w:marRight w:val="0"/>
              <w:marTop w:val="0"/>
              <w:marBottom w:val="0"/>
              <w:divBdr>
                <w:top w:val="none" w:sz="0" w:space="0" w:color="auto"/>
                <w:left w:val="none" w:sz="0" w:space="0" w:color="auto"/>
                <w:bottom w:val="none" w:sz="0" w:space="0" w:color="auto"/>
                <w:right w:val="none" w:sz="0" w:space="0" w:color="auto"/>
              </w:divBdr>
            </w:div>
            <w:div w:id="447893929">
              <w:marLeft w:val="0"/>
              <w:marRight w:val="0"/>
              <w:marTop w:val="0"/>
              <w:marBottom w:val="0"/>
              <w:divBdr>
                <w:top w:val="none" w:sz="0" w:space="0" w:color="auto"/>
                <w:left w:val="none" w:sz="0" w:space="0" w:color="auto"/>
                <w:bottom w:val="none" w:sz="0" w:space="0" w:color="auto"/>
                <w:right w:val="none" w:sz="0" w:space="0" w:color="auto"/>
              </w:divBdr>
            </w:div>
            <w:div w:id="1303464577">
              <w:marLeft w:val="0"/>
              <w:marRight w:val="0"/>
              <w:marTop w:val="0"/>
              <w:marBottom w:val="0"/>
              <w:divBdr>
                <w:top w:val="none" w:sz="0" w:space="0" w:color="auto"/>
                <w:left w:val="none" w:sz="0" w:space="0" w:color="auto"/>
                <w:bottom w:val="none" w:sz="0" w:space="0" w:color="auto"/>
                <w:right w:val="none" w:sz="0" w:space="0" w:color="auto"/>
              </w:divBdr>
            </w:div>
            <w:div w:id="1487474755">
              <w:marLeft w:val="0"/>
              <w:marRight w:val="0"/>
              <w:marTop w:val="0"/>
              <w:marBottom w:val="0"/>
              <w:divBdr>
                <w:top w:val="none" w:sz="0" w:space="0" w:color="auto"/>
                <w:left w:val="none" w:sz="0" w:space="0" w:color="auto"/>
                <w:bottom w:val="none" w:sz="0" w:space="0" w:color="auto"/>
                <w:right w:val="none" w:sz="0" w:space="0" w:color="auto"/>
              </w:divBdr>
            </w:div>
            <w:div w:id="1446655156">
              <w:marLeft w:val="0"/>
              <w:marRight w:val="0"/>
              <w:marTop w:val="0"/>
              <w:marBottom w:val="0"/>
              <w:divBdr>
                <w:top w:val="none" w:sz="0" w:space="0" w:color="auto"/>
                <w:left w:val="none" w:sz="0" w:space="0" w:color="auto"/>
                <w:bottom w:val="none" w:sz="0" w:space="0" w:color="auto"/>
                <w:right w:val="none" w:sz="0" w:space="0" w:color="auto"/>
              </w:divBdr>
            </w:div>
            <w:div w:id="1819615448">
              <w:marLeft w:val="0"/>
              <w:marRight w:val="0"/>
              <w:marTop w:val="0"/>
              <w:marBottom w:val="0"/>
              <w:divBdr>
                <w:top w:val="none" w:sz="0" w:space="0" w:color="auto"/>
                <w:left w:val="none" w:sz="0" w:space="0" w:color="auto"/>
                <w:bottom w:val="none" w:sz="0" w:space="0" w:color="auto"/>
                <w:right w:val="none" w:sz="0" w:space="0" w:color="auto"/>
              </w:divBdr>
            </w:div>
            <w:div w:id="285939612">
              <w:marLeft w:val="0"/>
              <w:marRight w:val="0"/>
              <w:marTop w:val="0"/>
              <w:marBottom w:val="0"/>
              <w:divBdr>
                <w:top w:val="none" w:sz="0" w:space="0" w:color="auto"/>
                <w:left w:val="none" w:sz="0" w:space="0" w:color="auto"/>
                <w:bottom w:val="none" w:sz="0" w:space="0" w:color="auto"/>
                <w:right w:val="none" w:sz="0" w:space="0" w:color="auto"/>
              </w:divBdr>
            </w:div>
            <w:div w:id="1231498271">
              <w:marLeft w:val="0"/>
              <w:marRight w:val="0"/>
              <w:marTop w:val="0"/>
              <w:marBottom w:val="0"/>
              <w:divBdr>
                <w:top w:val="none" w:sz="0" w:space="0" w:color="auto"/>
                <w:left w:val="none" w:sz="0" w:space="0" w:color="auto"/>
                <w:bottom w:val="none" w:sz="0" w:space="0" w:color="auto"/>
                <w:right w:val="none" w:sz="0" w:space="0" w:color="auto"/>
              </w:divBdr>
            </w:div>
            <w:div w:id="1152019642">
              <w:marLeft w:val="0"/>
              <w:marRight w:val="0"/>
              <w:marTop w:val="0"/>
              <w:marBottom w:val="0"/>
              <w:divBdr>
                <w:top w:val="none" w:sz="0" w:space="0" w:color="auto"/>
                <w:left w:val="none" w:sz="0" w:space="0" w:color="auto"/>
                <w:bottom w:val="none" w:sz="0" w:space="0" w:color="auto"/>
                <w:right w:val="none" w:sz="0" w:space="0" w:color="auto"/>
              </w:divBdr>
            </w:div>
            <w:div w:id="1443305313">
              <w:marLeft w:val="0"/>
              <w:marRight w:val="0"/>
              <w:marTop w:val="0"/>
              <w:marBottom w:val="0"/>
              <w:divBdr>
                <w:top w:val="none" w:sz="0" w:space="0" w:color="auto"/>
                <w:left w:val="none" w:sz="0" w:space="0" w:color="auto"/>
                <w:bottom w:val="none" w:sz="0" w:space="0" w:color="auto"/>
                <w:right w:val="none" w:sz="0" w:space="0" w:color="auto"/>
              </w:divBdr>
            </w:div>
            <w:div w:id="65885829">
              <w:marLeft w:val="0"/>
              <w:marRight w:val="0"/>
              <w:marTop w:val="0"/>
              <w:marBottom w:val="0"/>
              <w:divBdr>
                <w:top w:val="none" w:sz="0" w:space="0" w:color="auto"/>
                <w:left w:val="none" w:sz="0" w:space="0" w:color="auto"/>
                <w:bottom w:val="none" w:sz="0" w:space="0" w:color="auto"/>
                <w:right w:val="none" w:sz="0" w:space="0" w:color="auto"/>
              </w:divBdr>
            </w:div>
            <w:div w:id="1374304340">
              <w:marLeft w:val="0"/>
              <w:marRight w:val="0"/>
              <w:marTop w:val="0"/>
              <w:marBottom w:val="0"/>
              <w:divBdr>
                <w:top w:val="none" w:sz="0" w:space="0" w:color="auto"/>
                <w:left w:val="none" w:sz="0" w:space="0" w:color="auto"/>
                <w:bottom w:val="none" w:sz="0" w:space="0" w:color="auto"/>
                <w:right w:val="none" w:sz="0" w:space="0" w:color="auto"/>
              </w:divBdr>
            </w:div>
            <w:div w:id="2078625890">
              <w:marLeft w:val="0"/>
              <w:marRight w:val="0"/>
              <w:marTop w:val="0"/>
              <w:marBottom w:val="0"/>
              <w:divBdr>
                <w:top w:val="none" w:sz="0" w:space="0" w:color="auto"/>
                <w:left w:val="none" w:sz="0" w:space="0" w:color="auto"/>
                <w:bottom w:val="none" w:sz="0" w:space="0" w:color="auto"/>
                <w:right w:val="none" w:sz="0" w:space="0" w:color="auto"/>
              </w:divBdr>
            </w:div>
            <w:div w:id="1894466182">
              <w:marLeft w:val="0"/>
              <w:marRight w:val="0"/>
              <w:marTop w:val="0"/>
              <w:marBottom w:val="0"/>
              <w:divBdr>
                <w:top w:val="none" w:sz="0" w:space="0" w:color="auto"/>
                <w:left w:val="none" w:sz="0" w:space="0" w:color="auto"/>
                <w:bottom w:val="none" w:sz="0" w:space="0" w:color="auto"/>
                <w:right w:val="none" w:sz="0" w:space="0" w:color="auto"/>
              </w:divBdr>
            </w:div>
            <w:div w:id="414129363">
              <w:marLeft w:val="0"/>
              <w:marRight w:val="0"/>
              <w:marTop w:val="0"/>
              <w:marBottom w:val="0"/>
              <w:divBdr>
                <w:top w:val="none" w:sz="0" w:space="0" w:color="auto"/>
                <w:left w:val="none" w:sz="0" w:space="0" w:color="auto"/>
                <w:bottom w:val="none" w:sz="0" w:space="0" w:color="auto"/>
                <w:right w:val="none" w:sz="0" w:space="0" w:color="auto"/>
              </w:divBdr>
            </w:div>
            <w:div w:id="1466587373">
              <w:marLeft w:val="0"/>
              <w:marRight w:val="0"/>
              <w:marTop w:val="0"/>
              <w:marBottom w:val="0"/>
              <w:divBdr>
                <w:top w:val="none" w:sz="0" w:space="0" w:color="auto"/>
                <w:left w:val="none" w:sz="0" w:space="0" w:color="auto"/>
                <w:bottom w:val="none" w:sz="0" w:space="0" w:color="auto"/>
                <w:right w:val="none" w:sz="0" w:space="0" w:color="auto"/>
              </w:divBdr>
            </w:div>
            <w:div w:id="811672501">
              <w:marLeft w:val="0"/>
              <w:marRight w:val="0"/>
              <w:marTop w:val="0"/>
              <w:marBottom w:val="0"/>
              <w:divBdr>
                <w:top w:val="none" w:sz="0" w:space="0" w:color="auto"/>
                <w:left w:val="none" w:sz="0" w:space="0" w:color="auto"/>
                <w:bottom w:val="none" w:sz="0" w:space="0" w:color="auto"/>
                <w:right w:val="none" w:sz="0" w:space="0" w:color="auto"/>
              </w:divBdr>
            </w:div>
            <w:div w:id="1726176390">
              <w:marLeft w:val="0"/>
              <w:marRight w:val="0"/>
              <w:marTop w:val="0"/>
              <w:marBottom w:val="0"/>
              <w:divBdr>
                <w:top w:val="none" w:sz="0" w:space="0" w:color="auto"/>
                <w:left w:val="none" w:sz="0" w:space="0" w:color="auto"/>
                <w:bottom w:val="none" w:sz="0" w:space="0" w:color="auto"/>
                <w:right w:val="none" w:sz="0" w:space="0" w:color="auto"/>
              </w:divBdr>
            </w:div>
            <w:div w:id="725759848">
              <w:marLeft w:val="0"/>
              <w:marRight w:val="0"/>
              <w:marTop w:val="0"/>
              <w:marBottom w:val="0"/>
              <w:divBdr>
                <w:top w:val="none" w:sz="0" w:space="0" w:color="auto"/>
                <w:left w:val="none" w:sz="0" w:space="0" w:color="auto"/>
                <w:bottom w:val="none" w:sz="0" w:space="0" w:color="auto"/>
                <w:right w:val="none" w:sz="0" w:space="0" w:color="auto"/>
              </w:divBdr>
            </w:div>
            <w:div w:id="825242763">
              <w:marLeft w:val="0"/>
              <w:marRight w:val="0"/>
              <w:marTop w:val="0"/>
              <w:marBottom w:val="0"/>
              <w:divBdr>
                <w:top w:val="none" w:sz="0" w:space="0" w:color="auto"/>
                <w:left w:val="none" w:sz="0" w:space="0" w:color="auto"/>
                <w:bottom w:val="none" w:sz="0" w:space="0" w:color="auto"/>
                <w:right w:val="none" w:sz="0" w:space="0" w:color="auto"/>
              </w:divBdr>
            </w:div>
            <w:div w:id="1598564875">
              <w:marLeft w:val="0"/>
              <w:marRight w:val="0"/>
              <w:marTop w:val="0"/>
              <w:marBottom w:val="0"/>
              <w:divBdr>
                <w:top w:val="none" w:sz="0" w:space="0" w:color="auto"/>
                <w:left w:val="none" w:sz="0" w:space="0" w:color="auto"/>
                <w:bottom w:val="none" w:sz="0" w:space="0" w:color="auto"/>
                <w:right w:val="none" w:sz="0" w:space="0" w:color="auto"/>
              </w:divBdr>
            </w:div>
            <w:div w:id="2044673345">
              <w:marLeft w:val="0"/>
              <w:marRight w:val="0"/>
              <w:marTop w:val="0"/>
              <w:marBottom w:val="0"/>
              <w:divBdr>
                <w:top w:val="none" w:sz="0" w:space="0" w:color="auto"/>
                <w:left w:val="none" w:sz="0" w:space="0" w:color="auto"/>
                <w:bottom w:val="none" w:sz="0" w:space="0" w:color="auto"/>
                <w:right w:val="none" w:sz="0" w:space="0" w:color="auto"/>
              </w:divBdr>
            </w:div>
            <w:div w:id="2013099753">
              <w:marLeft w:val="0"/>
              <w:marRight w:val="0"/>
              <w:marTop w:val="0"/>
              <w:marBottom w:val="0"/>
              <w:divBdr>
                <w:top w:val="none" w:sz="0" w:space="0" w:color="auto"/>
                <w:left w:val="none" w:sz="0" w:space="0" w:color="auto"/>
                <w:bottom w:val="none" w:sz="0" w:space="0" w:color="auto"/>
                <w:right w:val="none" w:sz="0" w:space="0" w:color="auto"/>
              </w:divBdr>
            </w:div>
            <w:div w:id="1628198288">
              <w:marLeft w:val="0"/>
              <w:marRight w:val="0"/>
              <w:marTop w:val="0"/>
              <w:marBottom w:val="0"/>
              <w:divBdr>
                <w:top w:val="none" w:sz="0" w:space="0" w:color="auto"/>
                <w:left w:val="none" w:sz="0" w:space="0" w:color="auto"/>
                <w:bottom w:val="none" w:sz="0" w:space="0" w:color="auto"/>
                <w:right w:val="none" w:sz="0" w:space="0" w:color="auto"/>
              </w:divBdr>
            </w:div>
            <w:div w:id="677733806">
              <w:marLeft w:val="0"/>
              <w:marRight w:val="0"/>
              <w:marTop w:val="0"/>
              <w:marBottom w:val="0"/>
              <w:divBdr>
                <w:top w:val="none" w:sz="0" w:space="0" w:color="auto"/>
                <w:left w:val="none" w:sz="0" w:space="0" w:color="auto"/>
                <w:bottom w:val="none" w:sz="0" w:space="0" w:color="auto"/>
                <w:right w:val="none" w:sz="0" w:space="0" w:color="auto"/>
              </w:divBdr>
            </w:div>
            <w:div w:id="1583874936">
              <w:marLeft w:val="0"/>
              <w:marRight w:val="0"/>
              <w:marTop w:val="0"/>
              <w:marBottom w:val="0"/>
              <w:divBdr>
                <w:top w:val="none" w:sz="0" w:space="0" w:color="auto"/>
                <w:left w:val="none" w:sz="0" w:space="0" w:color="auto"/>
                <w:bottom w:val="none" w:sz="0" w:space="0" w:color="auto"/>
                <w:right w:val="none" w:sz="0" w:space="0" w:color="auto"/>
              </w:divBdr>
            </w:div>
            <w:div w:id="426387609">
              <w:marLeft w:val="0"/>
              <w:marRight w:val="0"/>
              <w:marTop w:val="0"/>
              <w:marBottom w:val="0"/>
              <w:divBdr>
                <w:top w:val="none" w:sz="0" w:space="0" w:color="auto"/>
                <w:left w:val="none" w:sz="0" w:space="0" w:color="auto"/>
                <w:bottom w:val="none" w:sz="0" w:space="0" w:color="auto"/>
                <w:right w:val="none" w:sz="0" w:space="0" w:color="auto"/>
              </w:divBdr>
            </w:div>
            <w:div w:id="392317892">
              <w:marLeft w:val="0"/>
              <w:marRight w:val="0"/>
              <w:marTop w:val="0"/>
              <w:marBottom w:val="0"/>
              <w:divBdr>
                <w:top w:val="none" w:sz="0" w:space="0" w:color="auto"/>
                <w:left w:val="none" w:sz="0" w:space="0" w:color="auto"/>
                <w:bottom w:val="none" w:sz="0" w:space="0" w:color="auto"/>
                <w:right w:val="none" w:sz="0" w:space="0" w:color="auto"/>
              </w:divBdr>
            </w:div>
            <w:div w:id="801731462">
              <w:marLeft w:val="0"/>
              <w:marRight w:val="0"/>
              <w:marTop w:val="0"/>
              <w:marBottom w:val="0"/>
              <w:divBdr>
                <w:top w:val="none" w:sz="0" w:space="0" w:color="auto"/>
                <w:left w:val="none" w:sz="0" w:space="0" w:color="auto"/>
                <w:bottom w:val="none" w:sz="0" w:space="0" w:color="auto"/>
                <w:right w:val="none" w:sz="0" w:space="0" w:color="auto"/>
              </w:divBdr>
            </w:div>
            <w:div w:id="372464208">
              <w:marLeft w:val="0"/>
              <w:marRight w:val="0"/>
              <w:marTop w:val="0"/>
              <w:marBottom w:val="0"/>
              <w:divBdr>
                <w:top w:val="none" w:sz="0" w:space="0" w:color="auto"/>
                <w:left w:val="none" w:sz="0" w:space="0" w:color="auto"/>
                <w:bottom w:val="none" w:sz="0" w:space="0" w:color="auto"/>
                <w:right w:val="none" w:sz="0" w:space="0" w:color="auto"/>
              </w:divBdr>
            </w:div>
            <w:div w:id="1614554810">
              <w:marLeft w:val="0"/>
              <w:marRight w:val="0"/>
              <w:marTop w:val="0"/>
              <w:marBottom w:val="0"/>
              <w:divBdr>
                <w:top w:val="none" w:sz="0" w:space="0" w:color="auto"/>
                <w:left w:val="none" w:sz="0" w:space="0" w:color="auto"/>
                <w:bottom w:val="none" w:sz="0" w:space="0" w:color="auto"/>
                <w:right w:val="none" w:sz="0" w:space="0" w:color="auto"/>
              </w:divBdr>
            </w:div>
            <w:div w:id="1129739118">
              <w:marLeft w:val="0"/>
              <w:marRight w:val="0"/>
              <w:marTop w:val="0"/>
              <w:marBottom w:val="0"/>
              <w:divBdr>
                <w:top w:val="none" w:sz="0" w:space="0" w:color="auto"/>
                <w:left w:val="none" w:sz="0" w:space="0" w:color="auto"/>
                <w:bottom w:val="none" w:sz="0" w:space="0" w:color="auto"/>
                <w:right w:val="none" w:sz="0" w:space="0" w:color="auto"/>
              </w:divBdr>
            </w:div>
            <w:div w:id="1515223326">
              <w:marLeft w:val="0"/>
              <w:marRight w:val="0"/>
              <w:marTop w:val="0"/>
              <w:marBottom w:val="0"/>
              <w:divBdr>
                <w:top w:val="none" w:sz="0" w:space="0" w:color="auto"/>
                <w:left w:val="none" w:sz="0" w:space="0" w:color="auto"/>
                <w:bottom w:val="none" w:sz="0" w:space="0" w:color="auto"/>
                <w:right w:val="none" w:sz="0" w:space="0" w:color="auto"/>
              </w:divBdr>
            </w:div>
            <w:div w:id="341706530">
              <w:marLeft w:val="0"/>
              <w:marRight w:val="0"/>
              <w:marTop w:val="0"/>
              <w:marBottom w:val="0"/>
              <w:divBdr>
                <w:top w:val="none" w:sz="0" w:space="0" w:color="auto"/>
                <w:left w:val="none" w:sz="0" w:space="0" w:color="auto"/>
                <w:bottom w:val="none" w:sz="0" w:space="0" w:color="auto"/>
                <w:right w:val="none" w:sz="0" w:space="0" w:color="auto"/>
              </w:divBdr>
            </w:div>
            <w:div w:id="709767857">
              <w:marLeft w:val="0"/>
              <w:marRight w:val="0"/>
              <w:marTop w:val="0"/>
              <w:marBottom w:val="0"/>
              <w:divBdr>
                <w:top w:val="none" w:sz="0" w:space="0" w:color="auto"/>
                <w:left w:val="none" w:sz="0" w:space="0" w:color="auto"/>
                <w:bottom w:val="none" w:sz="0" w:space="0" w:color="auto"/>
                <w:right w:val="none" w:sz="0" w:space="0" w:color="auto"/>
              </w:divBdr>
            </w:div>
            <w:div w:id="1460684113">
              <w:marLeft w:val="0"/>
              <w:marRight w:val="0"/>
              <w:marTop w:val="0"/>
              <w:marBottom w:val="0"/>
              <w:divBdr>
                <w:top w:val="none" w:sz="0" w:space="0" w:color="auto"/>
                <w:left w:val="none" w:sz="0" w:space="0" w:color="auto"/>
                <w:bottom w:val="none" w:sz="0" w:space="0" w:color="auto"/>
                <w:right w:val="none" w:sz="0" w:space="0" w:color="auto"/>
              </w:divBdr>
            </w:div>
            <w:div w:id="1390571796">
              <w:marLeft w:val="0"/>
              <w:marRight w:val="0"/>
              <w:marTop w:val="0"/>
              <w:marBottom w:val="0"/>
              <w:divBdr>
                <w:top w:val="none" w:sz="0" w:space="0" w:color="auto"/>
                <w:left w:val="none" w:sz="0" w:space="0" w:color="auto"/>
                <w:bottom w:val="none" w:sz="0" w:space="0" w:color="auto"/>
                <w:right w:val="none" w:sz="0" w:space="0" w:color="auto"/>
              </w:divBdr>
            </w:div>
            <w:div w:id="7263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1044">
      <w:marLeft w:val="0"/>
      <w:marRight w:val="0"/>
      <w:marTop w:val="0"/>
      <w:marBottom w:val="0"/>
      <w:divBdr>
        <w:top w:val="none" w:sz="0" w:space="0" w:color="auto"/>
        <w:left w:val="none" w:sz="0" w:space="0" w:color="auto"/>
        <w:bottom w:val="none" w:sz="0" w:space="0" w:color="auto"/>
        <w:right w:val="none" w:sz="0" w:space="0" w:color="auto"/>
      </w:divBdr>
    </w:div>
    <w:div w:id="340394643">
      <w:marLeft w:val="0"/>
      <w:marRight w:val="0"/>
      <w:marTop w:val="0"/>
      <w:marBottom w:val="0"/>
      <w:divBdr>
        <w:top w:val="none" w:sz="0" w:space="0" w:color="auto"/>
        <w:left w:val="none" w:sz="0" w:space="0" w:color="auto"/>
        <w:bottom w:val="none" w:sz="0" w:space="0" w:color="auto"/>
        <w:right w:val="none" w:sz="0" w:space="0" w:color="auto"/>
      </w:divBdr>
    </w:div>
    <w:div w:id="350642851">
      <w:marLeft w:val="0"/>
      <w:marRight w:val="0"/>
      <w:marTop w:val="0"/>
      <w:marBottom w:val="0"/>
      <w:divBdr>
        <w:top w:val="none" w:sz="0" w:space="0" w:color="auto"/>
        <w:left w:val="none" w:sz="0" w:space="0" w:color="auto"/>
        <w:bottom w:val="none" w:sz="0" w:space="0" w:color="auto"/>
        <w:right w:val="none" w:sz="0" w:space="0" w:color="auto"/>
      </w:divBdr>
      <w:divsChild>
        <w:div w:id="535041770">
          <w:marLeft w:val="0"/>
          <w:marRight w:val="0"/>
          <w:marTop w:val="0"/>
          <w:marBottom w:val="0"/>
          <w:divBdr>
            <w:top w:val="none" w:sz="0" w:space="0" w:color="auto"/>
            <w:left w:val="none" w:sz="0" w:space="0" w:color="auto"/>
            <w:bottom w:val="none" w:sz="0" w:space="0" w:color="auto"/>
            <w:right w:val="none" w:sz="0" w:space="0" w:color="auto"/>
          </w:divBdr>
        </w:div>
      </w:divsChild>
    </w:div>
    <w:div w:id="351416481">
      <w:marLeft w:val="0"/>
      <w:marRight w:val="0"/>
      <w:marTop w:val="0"/>
      <w:marBottom w:val="0"/>
      <w:divBdr>
        <w:top w:val="none" w:sz="0" w:space="0" w:color="auto"/>
        <w:left w:val="none" w:sz="0" w:space="0" w:color="auto"/>
        <w:bottom w:val="none" w:sz="0" w:space="0" w:color="auto"/>
        <w:right w:val="none" w:sz="0" w:space="0" w:color="auto"/>
      </w:divBdr>
    </w:div>
    <w:div w:id="367264537">
      <w:marLeft w:val="0"/>
      <w:marRight w:val="0"/>
      <w:marTop w:val="0"/>
      <w:marBottom w:val="0"/>
      <w:divBdr>
        <w:top w:val="none" w:sz="0" w:space="0" w:color="auto"/>
        <w:left w:val="none" w:sz="0" w:space="0" w:color="auto"/>
        <w:bottom w:val="none" w:sz="0" w:space="0" w:color="auto"/>
        <w:right w:val="none" w:sz="0" w:space="0" w:color="auto"/>
      </w:divBdr>
    </w:div>
    <w:div w:id="377514167">
      <w:marLeft w:val="0"/>
      <w:marRight w:val="0"/>
      <w:marTop w:val="0"/>
      <w:marBottom w:val="0"/>
      <w:divBdr>
        <w:top w:val="none" w:sz="0" w:space="0" w:color="auto"/>
        <w:left w:val="none" w:sz="0" w:space="0" w:color="auto"/>
        <w:bottom w:val="none" w:sz="0" w:space="0" w:color="auto"/>
        <w:right w:val="none" w:sz="0" w:space="0" w:color="auto"/>
      </w:divBdr>
    </w:div>
    <w:div w:id="386493867">
      <w:marLeft w:val="0"/>
      <w:marRight w:val="0"/>
      <w:marTop w:val="0"/>
      <w:marBottom w:val="0"/>
      <w:divBdr>
        <w:top w:val="none" w:sz="0" w:space="0" w:color="auto"/>
        <w:left w:val="none" w:sz="0" w:space="0" w:color="auto"/>
        <w:bottom w:val="none" w:sz="0" w:space="0" w:color="auto"/>
        <w:right w:val="none" w:sz="0" w:space="0" w:color="auto"/>
      </w:divBdr>
    </w:div>
    <w:div w:id="389811491">
      <w:marLeft w:val="0"/>
      <w:marRight w:val="0"/>
      <w:marTop w:val="0"/>
      <w:marBottom w:val="0"/>
      <w:divBdr>
        <w:top w:val="none" w:sz="0" w:space="0" w:color="auto"/>
        <w:left w:val="none" w:sz="0" w:space="0" w:color="auto"/>
        <w:bottom w:val="none" w:sz="0" w:space="0" w:color="auto"/>
        <w:right w:val="none" w:sz="0" w:space="0" w:color="auto"/>
      </w:divBdr>
    </w:div>
    <w:div w:id="393166705">
      <w:marLeft w:val="0"/>
      <w:marRight w:val="0"/>
      <w:marTop w:val="0"/>
      <w:marBottom w:val="0"/>
      <w:divBdr>
        <w:top w:val="none" w:sz="0" w:space="0" w:color="auto"/>
        <w:left w:val="none" w:sz="0" w:space="0" w:color="auto"/>
        <w:bottom w:val="none" w:sz="0" w:space="0" w:color="auto"/>
        <w:right w:val="none" w:sz="0" w:space="0" w:color="auto"/>
      </w:divBdr>
    </w:div>
    <w:div w:id="415321238">
      <w:marLeft w:val="0"/>
      <w:marRight w:val="0"/>
      <w:marTop w:val="0"/>
      <w:marBottom w:val="0"/>
      <w:divBdr>
        <w:top w:val="none" w:sz="0" w:space="0" w:color="auto"/>
        <w:left w:val="none" w:sz="0" w:space="0" w:color="auto"/>
        <w:bottom w:val="none" w:sz="0" w:space="0" w:color="auto"/>
        <w:right w:val="none" w:sz="0" w:space="0" w:color="auto"/>
      </w:divBdr>
      <w:divsChild>
        <w:div w:id="681008079">
          <w:marLeft w:val="0"/>
          <w:marRight w:val="0"/>
          <w:marTop w:val="0"/>
          <w:marBottom w:val="0"/>
          <w:divBdr>
            <w:top w:val="none" w:sz="0" w:space="0" w:color="auto"/>
            <w:left w:val="none" w:sz="0" w:space="0" w:color="auto"/>
            <w:bottom w:val="none" w:sz="0" w:space="0" w:color="auto"/>
            <w:right w:val="none" w:sz="0" w:space="0" w:color="auto"/>
          </w:divBdr>
        </w:div>
        <w:div w:id="668946657">
          <w:marLeft w:val="0"/>
          <w:marRight w:val="0"/>
          <w:marTop w:val="0"/>
          <w:marBottom w:val="0"/>
          <w:divBdr>
            <w:top w:val="none" w:sz="0" w:space="0" w:color="auto"/>
            <w:left w:val="none" w:sz="0" w:space="0" w:color="auto"/>
            <w:bottom w:val="none" w:sz="0" w:space="0" w:color="auto"/>
            <w:right w:val="none" w:sz="0" w:space="0" w:color="auto"/>
          </w:divBdr>
        </w:div>
        <w:div w:id="1954363199">
          <w:marLeft w:val="0"/>
          <w:marRight w:val="0"/>
          <w:marTop w:val="0"/>
          <w:marBottom w:val="0"/>
          <w:divBdr>
            <w:top w:val="none" w:sz="0" w:space="0" w:color="auto"/>
            <w:left w:val="none" w:sz="0" w:space="0" w:color="auto"/>
            <w:bottom w:val="none" w:sz="0" w:space="0" w:color="auto"/>
            <w:right w:val="none" w:sz="0" w:space="0" w:color="auto"/>
          </w:divBdr>
        </w:div>
        <w:div w:id="128204332">
          <w:marLeft w:val="0"/>
          <w:marRight w:val="0"/>
          <w:marTop w:val="0"/>
          <w:marBottom w:val="0"/>
          <w:divBdr>
            <w:top w:val="none" w:sz="0" w:space="0" w:color="auto"/>
            <w:left w:val="none" w:sz="0" w:space="0" w:color="auto"/>
            <w:bottom w:val="none" w:sz="0" w:space="0" w:color="auto"/>
            <w:right w:val="none" w:sz="0" w:space="0" w:color="auto"/>
          </w:divBdr>
        </w:div>
        <w:div w:id="943539431">
          <w:marLeft w:val="0"/>
          <w:marRight w:val="0"/>
          <w:marTop w:val="0"/>
          <w:marBottom w:val="0"/>
          <w:divBdr>
            <w:top w:val="none" w:sz="0" w:space="0" w:color="auto"/>
            <w:left w:val="none" w:sz="0" w:space="0" w:color="auto"/>
            <w:bottom w:val="none" w:sz="0" w:space="0" w:color="auto"/>
            <w:right w:val="none" w:sz="0" w:space="0" w:color="auto"/>
          </w:divBdr>
        </w:div>
        <w:div w:id="1609502657">
          <w:marLeft w:val="0"/>
          <w:marRight w:val="0"/>
          <w:marTop w:val="0"/>
          <w:marBottom w:val="0"/>
          <w:divBdr>
            <w:top w:val="none" w:sz="0" w:space="0" w:color="auto"/>
            <w:left w:val="none" w:sz="0" w:space="0" w:color="auto"/>
            <w:bottom w:val="none" w:sz="0" w:space="0" w:color="auto"/>
            <w:right w:val="none" w:sz="0" w:space="0" w:color="auto"/>
          </w:divBdr>
        </w:div>
        <w:div w:id="1747068279">
          <w:marLeft w:val="0"/>
          <w:marRight w:val="0"/>
          <w:marTop w:val="0"/>
          <w:marBottom w:val="0"/>
          <w:divBdr>
            <w:top w:val="none" w:sz="0" w:space="0" w:color="auto"/>
            <w:left w:val="none" w:sz="0" w:space="0" w:color="auto"/>
            <w:bottom w:val="none" w:sz="0" w:space="0" w:color="auto"/>
            <w:right w:val="none" w:sz="0" w:space="0" w:color="auto"/>
          </w:divBdr>
        </w:div>
        <w:div w:id="1255479199">
          <w:marLeft w:val="0"/>
          <w:marRight w:val="0"/>
          <w:marTop w:val="0"/>
          <w:marBottom w:val="0"/>
          <w:divBdr>
            <w:top w:val="none" w:sz="0" w:space="0" w:color="auto"/>
            <w:left w:val="none" w:sz="0" w:space="0" w:color="auto"/>
            <w:bottom w:val="none" w:sz="0" w:space="0" w:color="auto"/>
            <w:right w:val="none" w:sz="0" w:space="0" w:color="auto"/>
          </w:divBdr>
        </w:div>
        <w:div w:id="1260748676">
          <w:marLeft w:val="0"/>
          <w:marRight w:val="0"/>
          <w:marTop w:val="0"/>
          <w:marBottom w:val="0"/>
          <w:divBdr>
            <w:top w:val="none" w:sz="0" w:space="0" w:color="auto"/>
            <w:left w:val="none" w:sz="0" w:space="0" w:color="auto"/>
            <w:bottom w:val="none" w:sz="0" w:space="0" w:color="auto"/>
            <w:right w:val="none" w:sz="0" w:space="0" w:color="auto"/>
          </w:divBdr>
        </w:div>
        <w:div w:id="665480099">
          <w:marLeft w:val="0"/>
          <w:marRight w:val="0"/>
          <w:marTop w:val="0"/>
          <w:marBottom w:val="0"/>
          <w:divBdr>
            <w:top w:val="none" w:sz="0" w:space="0" w:color="auto"/>
            <w:left w:val="none" w:sz="0" w:space="0" w:color="auto"/>
            <w:bottom w:val="none" w:sz="0" w:space="0" w:color="auto"/>
            <w:right w:val="none" w:sz="0" w:space="0" w:color="auto"/>
          </w:divBdr>
        </w:div>
        <w:div w:id="2047559386">
          <w:marLeft w:val="0"/>
          <w:marRight w:val="0"/>
          <w:marTop w:val="0"/>
          <w:marBottom w:val="0"/>
          <w:divBdr>
            <w:top w:val="none" w:sz="0" w:space="0" w:color="auto"/>
            <w:left w:val="none" w:sz="0" w:space="0" w:color="auto"/>
            <w:bottom w:val="none" w:sz="0" w:space="0" w:color="auto"/>
            <w:right w:val="none" w:sz="0" w:space="0" w:color="auto"/>
          </w:divBdr>
        </w:div>
        <w:div w:id="1068070368">
          <w:marLeft w:val="0"/>
          <w:marRight w:val="0"/>
          <w:marTop w:val="0"/>
          <w:marBottom w:val="0"/>
          <w:divBdr>
            <w:top w:val="none" w:sz="0" w:space="0" w:color="auto"/>
            <w:left w:val="none" w:sz="0" w:space="0" w:color="auto"/>
            <w:bottom w:val="none" w:sz="0" w:space="0" w:color="auto"/>
            <w:right w:val="none" w:sz="0" w:space="0" w:color="auto"/>
          </w:divBdr>
        </w:div>
        <w:div w:id="836459615">
          <w:marLeft w:val="0"/>
          <w:marRight w:val="0"/>
          <w:marTop w:val="0"/>
          <w:marBottom w:val="0"/>
          <w:divBdr>
            <w:top w:val="none" w:sz="0" w:space="0" w:color="auto"/>
            <w:left w:val="none" w:sz="0" w:space="0" w:color="auto"/>
            <w:bottom w:val="none" w:sz="0" w:space="0" w:color="auto"/>
            <w:right w:val="none" w:sz="0" w:space="0" w:color="auto"/>
          </w:divBdr>
        </w:div>
        <w:div w:id="1146699789">
          <w:marLeft w:val="0"/>
          <w:marRight w:val="0"/>
          <w:marTop w:val="0"/>
          <w:marBottom w:val="0"/>
          <w:divBdr>
            <w:top w:val="none" w:sz="0" w:space="0" w:color="auto"/>
            <w:left w:val="none" w:sz="0" w:space="0" w:color="auto"/>
            <w:bottom w:val="none" w:sz="0" w:space="0" w:color="auto"/>
            <w:right w:val="none" w:sz="0" w:space="0" w:color="auto"/>
          </w:divBdr>
        </w:div>
        <w:div w:id="1216622738">
          <w:marLeft w:val="0"/>
          <w:marRight w:val="0"/>
          <w:marTop w:val="0"/>
          <w:marBottom w:val="0"/>
          <w:divBdr>
            <w:top w:val="none" w:sz="0" w:space="0" w:color="auto"/>
            <w:left w:val="none" w:sz="0" w:space="0" w:color="auto"/>
            <w:bottom w:val="none" w:sz="0" w:space="0" w:color="auto"/>
            <w:right w:val="none" w:sz="0" w:space="0" w:color="auto"/>
          </w:divBdr>
        </w:div>
        <w:div w:id="1966157709">
          <w:marLeft w:val="0"/>
          <w:marRight w:val="0"/>
          <w:marTop w:val="0"/>
          <w:marBottom w:val="0"/>
          <w:divBdr>
            <w:top w:val="none" w:sz="0" w:space="0" w:color="auto"/>
            <w:left w:val="none" w:sz="0" w:space="0" w:color="auto"/>
            <w:bottom w:val="none" w:sz="0" w:space="0" w:color="auto"/>
            <w:right w:val="none" w:sz="0" w:space="0" w:color="auto"/>
          </w:divBdr>
        </w:div>
        <w:div w:id="1479835030">
          <w:marLeft w:val="0"/>
          <w:marRight w:val="0"/>
          <w:marTop w:val="0"/>
          <w:marBottom w:val="0"/>
          <w:divBdr>
            <w:top w:val="none" w:sz="0" w:space="0" w:color="auto"/>
            <w:left w:val="none" w:sz="0" w:space="0" w:color="auto"/>
            <w:bottom w:val="none" w:sz="0" w:space="0" w:color="auto"/>
            <w:right w:val="none" w:sz="0" w:space="0" w:color="auto"/>
          </w:divBdr>
        </w:div>
        <w:div w:id="16660570">
          <w:marLeft w:val="0"/>
          <w:marRight w:val="0"/>
          <w:marTop w:val="0"/>
          <w:marBottom w:val="0"/>
          <w:divBdr>
            <w:top w:val="none" w:sz="0" w:space="0" w:color="auto"/>
            <w:left w:val="none" w:sz="0" w:space="0" w:color="auto"/>
            <w:bottom w:val="none" w:sz="0" w:space="0" w:color="auto"/>
            <w:right w:val="none" w:sz="0" w:space="0" w:color="auto"/>
          </w:divBdr>
        </w:div>
      </w:divsChild>
    </w:div>
    <w:div w:id="423382316">
      <w:marLeft w:val="0"/>
      <w:marRight w:val="0"/>
      <w:marTop w:val="0"/>
      <w:marBottom w:val="0"/>
      <w:divBdr>
        <w:top w:val="none" w:sz="0" w:space="0" w:color="auto"/>
        <w:left w:val="none" w:sz="0" w:space="0" w:color="auto"/>
        <w:bottom w:val="none" w:sz="0" w:space="0" w:color="auto"/>
        <w:right w:val="none" w:sz="0" w:space="0" w:color="auto"/>
      </w:divBdr>
    </w:div>
    <w:div w:id="457723320">
      <w:marLeft w:val="0"/>
      <w:marRight w:val="0"/>
      <w:marTop w:val="0"/>
      <w:marBottom w:val="0"/>
      <w:divBdr>
        <w:top w:val="none" w:sz="0" w:space="0" w:color="auto"/>
        <w:left w:val="none" w:sz="0" w:space="0" w:color="auto"/>
        <w:bottom w:val="none" w:sz="0" w:space="0" w:color="auto"/>
        <w:right w:val="none" w:sz="0" w:space="0" w:color="auto"/>
      </w:divBdr>
      <w:divsChild>
        <w:div w:id="1865704189">
          <w:marLeft w:val="0"/>
          <w:marRight w:val="0"/>
          <w:marTop w:val="0"/>
          <w:marBottom w:val="0"/>
          <w:divBdr>
            <w:top w:val="none" w:sz="0" w:space="0" w:color="auto"/>
            <w:left w:val="none" w:sz="0" w:space="0" w:color="auto"/>
            <w:bottom w:val="none" w:sz="0" w:space="0" w:color="auto"/>
            <w:right w:val="none" w:sz="0" w:space="0" w:color="auto"/>
          </w:divBdr>
        </w:div>
      </w:divsChild>
    </w:div>
    <w:div w:id="469593914">
      <w:marLeft w:val="0"/>
      <w:marRight w:val="0"/>
      <w:marTop w:val="0"/>
      <w:marBottom w:val="0"/>
      <w:divBdr>
        <w:top w:val="none" w:sz="0" w:space="0" w:color="auto"/>
        <w:left w:val="none" w:sz="0" w:space="0" w:color="auto"/>
        <w:bottom w:val="none" w:sz="0" w:space="0" w:color="auto"/>
        <w:right w:val="none" w:sz="0" w:space="0" w:color="auto"/>
      </w:divBdr>
    </w:div>
    <w:div w:id="477385545">
      <w:marLeft w:val="0"/>
      <w:marRight w:val="0"/>
      <w:marTop w:val="0"/>
      <w:marBottom w:val="0"/>
      <w:divBdr>
        <w:top w:val="none" w:sz="0" w:space="0" w:color="auto"/>
        <w:left w:val="none" w:sz="0" w:space="0" w:color="auto"/>
        <w:bottom w:val="none" w:sz="0" w:space="0" w:color="auto"/>
        <w:right w:val="none" w:sz="0" w:space="0" w:color="auto"/>
      </w:divBdr>
      <w:divsChild>
        <w:div w:id="1157771061">
          <w:marLeft w:val="0"/>
          <w:marRight w:val="0"/>
          <w:marTop w:val="0"/>
          <w:marBottom w:val="0"/>
          <w:divBdr>
            <w:top w:val="none" w:sz="0" w:space="0" w:color="auto"/>
            <w:left w:val="none" w:sz="0" w:space="0" w:color="auto"/>
            <w:bottom w:val="none" w:sz="0" w:space="0" w:color="auto"/>
            <w:right w:val="none" w:sz="0" w:space="0" w:color="auto"/>
          </w:divBdr>
          <w:divsChild>
            <w:div w:id="22245744">
              <w:marLeft w:val="0"/>
              <w:marRight w:val="0"/>
              <w:marTop w:val="0"/>
              <w:marBottom w:val="0"/>
              <w:divBdr>
                <w:top w:val="none" w:sz="0" w:space="0" w:color="auto"/>
                <w:left w:val="none" w:sz="0" w:space="0" w:color="auto"/>
                <w:bottom w:val="none" w:sz="0" w:space="0" w:color="auto"/>
                <w:right w:val="none" w:sz="0" w:space="0" w:color="auto"/>
              </w:divBdr>
            </w:div>
            <w:div w:id="2114858827">
              <w:marLeft w:val="0"/>
              <w:marRight w:val="0"/>
              <w:marTop w:val="0"/>
              <w:marBottom w:val="0"/>
              <w:divBdr>
                <w:top w:val="none" w:sz="0" w:space="0" w:color="auto"/>
                <w:left w:val="none" w:sz="0" w:space="0" w:color="auto"/>
                <w:bottom w:val="none" w:sz="0" w:space="0" w:color="auto"/>
                <w:right w:val="none" w:sz="0" w:space="0" w:color="auto"/>
              </w:divBdr>
            </w:div>
            <w:div w:id="1863587703">
              <w:marLeft w:val="0"/>
              <w:marRight w:val="0"/>
              <w:marTop w:val="0"/>
              <w:marBottom w:val="0"/>
              <w:divBdr>
                <w:top w:val="none" w:sz="0" w:space="0" w:color="auto"/>
                <w:left w:val="none" w:sz="0" w:space="0" w:color="auto"/>
                <w:bottom w:val="none" w:sz="0" w:space="0" w:color="auto"/>
                <w:right w:val="none" w:sz="0" w:space="0" w:color="auto"/>
              </w:divBdr>
            </w:div>
            <w:div w:id="9110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0015">
      <w:marLeft w:val="0"/>
      <w:marRight w:val="0"/>
      <w:marTop w:val="0"/>
      <w:marBottom w:val="0"/>
      <w:divBdr>
        <w:top w:val="none" w:sz="0" w:space="0" w:color="auto"/>
        <w:left w:val="none" w:sz="0" w:space="0" w:color="auto"/>
        <w:bottom w:val="none" w:sz="0" w:space="0" w:color="auto"/>
        <w:right w:val="none" w:sz="0" w:space="0" w:color="auto"/>
      </w:divBdr>
    </w:div>
    <w:div w:id="498543044">
      <w:marLeft w:val="0"/>
      <w:marRight w:val="0"/>
      <w:marTop w:val="0"/>
      <w:marBottom w:val="0"/>
      <w:divBdr>
        <w:top w:val="none" w:sz="0" w:space="0" w:color="auto"/>
        <w:left w:val="none" w:sz="0" w:space="0" w:color="auto"/>
        <w:bottom w:val="none" w:sz="0" w:space="0" w:color="auto"/>
        <w:right w:val="none" w:sz="0" w:space="0" w:color="auto"/>
      </w:divBdr>
    </w:div>
    <w:div w:id="502016454">
      <w:marLeft w:val="0"/>
      <w:marRight w:val="0"/>
      <w:marTop w:val="0"/>
      <w:marBottom w:val="0"/>
      <w:divBdr>
        <w:top w:val="none" w:sz="0" w:space="0" w:color="auto"/>
        <w:left w:val="none" w:sz="0" w:space="0" w:color="auto"/>
        <w:bottom w:val="none" w:sz="0" w:space="0" w:color="auto"/>
        <w:right w:val="none" w:sz="0" w:space="0" w:color="auto"/>
      </w:divBdr>
      <w:divsChild>
        <w:div w:id="165945119">
          <w:marLeft w:val="0"/>
          <w:marRight w:val="0"/>
          <w:marTop w:val="0"/>
          <w:marBottom w:val="0"/>
          <w:divBdr>
            <w:top w:val="none" w:sz="0" w:space="0" w:color="auto"/>
            <w:left w:val="none" w:sz="0" w:space="0" w:color="auto"/>
            <w:bottom w:val="none" w:sz="0" w:space="0" w:color="auto"/>
            <w:right w:val="none" w:sz="0" w:space="0" w:color="auto"/>
          </w:divBdr>
        </w:div>
        <w:div w:id="42295731">
          <w:marLeft w:val="0"/>
          <w:marRight w:val="0"/>
          <w:marTop w:val="0"/>
          <w:marBottom w:val="0"/>
          <w:divBdr>
            <w:top w:val="none" w:sz="0" w:space="0" w:color="auto"/>
            <w:left w:val="none" w:sz="0" w:space="0" w:color="auto"/>
            <w:bottom w:val="none" w:sz="0" w:space="0" w:color="auto"/>
            <w:right w:val="none" w:sz="0" w:space="0" w:color="auto"/>
          </w:divBdr>
        </w:div>
        <w:div w:id="1044603121">
          <w:marLeft w:val="0"/>
          <w:marRight w:val="0"/>
          <w:marTop w:val="0"/>
          <w:marBottom w:val="0"/>
          <w:divBdr>
            <w:top w:val="none" w:sz="0" w:space="0" w:color="auto"/>
            <w:left w:val="none" w:sz="0" w:space="0" w:color="auto"/>
            <w:bottom w:val="none" w:sz="0" w:space="0" w:color="auto"/>
            <w:right w:val="none" w:sz="0" w:space="0" w:color="auto"/>
          </w:divBdr>
        </w:div>
        <w:div w:id="770197024">
          <w:marLeft w:val="0"/>
          <w:marRight w:val="0"/>
          <w:marTop w:val="0"/>
          <w:marBottom w:val="0"/>
          <w:divBdr>
            <w:top w:val="none" w:sz="0" w:space="0" w:color="auto"/>
            <w:left w:val="none" w:sz="0" w:space="0" w:color="auto"/>
            <w:bottom w:val="none" w:sz="0" w:space="0" w:color="auto"/>
            <w:right w:val="none" w:sz="0" w:space="0" w:color="auto"/>
          </w:divBdr>
        </w:div>
        <w:div w:id="1365136331">
          <w:marLeft w:val="0"/>
          <w:marRight w:val="0"/>
          <w:marTop w:val="0"/>
          <w:marBottom w:val="0"/>
          <w:divBdr>
            <w:top w:val="none" w:sz="0" w:space="0" w:color="auto"/>
            <w:left w:val="none" w:sz="0" w:space="0" w:color="auto"/>
            <w:bottom w:val="none" w:sz="0" w:space="0" w:color="auto"/>
            <w:right w:val="none" w:sz="0" w:space="0" w:color="auto"/>
          </w:divBdr>
        </w:div>
        <w:div w:id="1006176338">
          <w:marLeft w:val="0"/>
          <w:marRight w:val="0"/>
          <w:marTop w:val="0"/>
          <w:marBottom w:val="0"/>
          <w:divBdr>
            <w:top w:val="none" w:sz="0" w:space="0" w:color="auto"/>
            <w:left w:val="none" w:sz="0" w:space="0" w:color="auto"/>
            <w:bottom w:val="none" w:sz="0" w:space="0" w:color="auto"/>
            <w:right w:val="none" w:sz="0" w:space="0" w:color="auto"/>
          </w:divBdr>
        </w:div>
        <w:div w:id="1234271670">
          <w:marLeft w:val="0"/>
          <w:marRight w:val="0"/>
          <w:marTop w:val="0"/>
          <w:marBottom w:val="0"/>
          <w:divBdr>
            <w:top w:val="none" w:sz="0" w:space="0" w:color="auto"/>
            <w:left w:val="none" w:sz="0" w:space="0" w:color="auto"/>
            <w:bottom w:val="none" w:sz="0" w:space="0" w:color="auto"/>
            <w:right w:val="none" w:sz="0" w:space="0" w:color="auto"/>
          </w:divBdr>
        </w:div>
        <w:div w:id="1355644270">
          <w:marLeft w:val="0"/>
          <w:marRight w:val="0"/>
          <w:marTop w:val="0"/>
          <w:marBottom w:val="0"/>
          <w:divBdr>
            <w:top w:val="none" w:sz="0" w:space="0" w:color="auto"/>
            <w:left w:val="none" w:sz="0" w:space="0" w:color="auto"/>
            <w:bottom w:val="none" w:sz="0" w:space="0" w:color="auto"/>
            <w:right w:val="none" w:sz="0" w:space="0" w:color="auto"/>
          </w:divBdr>
        </w:div>
        <w:div w:id="133761002">
          <w:marLeft w:val="0"/>
          <w:marRight w:val="0"/>
          <w:marTop w:val="0"/>
          <w:marBottom w:val="0"/>
          <w:divBdr>
            <w:top w:val="none" w:sz="0" w:space="0" w:color="auto"/>
            <w:left w:val="none" w:sz="0" w:space="0" w:color="auto"/>
            <w:bottom w:val="none" w:sz="0" w:space="0" w:color="auto"/>
            <w:right w:val="none" w:sz="0" w:space="0" w:color="auto"/>
          </w:divBdr>
        </w:div>
        <w:div w:id="844444525">
          <w:marLeft w:val="0"/>
          <w:marRight w:val="0"/>
          <w:marTop w:val="0"/>
          <w:marBottom w:val="0"/>
          <w:divBdr>
            <w:top w:val="none" w:sz="0" w:space="0" w:color="auto"/>
            <w:left w:val="none" w:sz="0" w:space="0" w:color="auto"/>
            <w:bottom w:val="none" w:sz="0" w:space="0" w:color="auto"/>
            <w:right w:val="none" w:sz="0" w:space="0" w:color="auto"/>
          </w:divBdr>
        </w:div>
        <w:div w:id="1984969869">
          <w:marLeft w:val="0"/>
          <w:marRight w:val="0"/>
          <w:marTop w:val="0"/>
          <w:marBottom w:val="0"/>
          <w:divBdr>
            <w:top w:val="none" w:sz="0" w:space="0" w:color="auto"/>
            <w:left w:val="none" w:sz="0" w:space="0" w:color="auto"/>
            <w:bottom w:val="none" w:sz="0" w:space="0" w:color="auto"/>
            <w:right w:val="none" w:sz="0" w:space="0" w:color="auto"/>
          </w:divBdr>
        </w:div>
        <w:div w:id="2034763249">
          <w:marLeft w:val="0"/>
          <w:marRight w:val="0"/>
          <w:marTop w:val="0"/>
          <w:marBottom w:val="0"/>
          <w:divBdr>
            <w:top w:val="none" w:sz="0" w:space="0" w:color="auto"/>
            <w:left w:val="none" w:sz="0" w:space="0" w:color="auto"/>
            <w:bottom w:val="none" w:sz="0" w:space="0" w:color="auto"/>
            <w:right w:val="none" w:sz="0" w:space="0" w:color="auto"/>
          </w:divBdr>
        </w:div>
        <w:div w:id="1996566398">
          <w:marLeft w:val="0"/>
          <w:marRight w:val="0"/>
          <w:marTop w:val="0"/>
          <w:marBottom w:val="0"/>
          <w:divBdr>
            <w:top w:val="none" w:sz="0" w:space="0" w:color="auto"/>
            <w:left w:val="none" w:sz="0" w:space="0" w:color="auto"/>
            <w:bottom w:val="none" w:sz="0" w:space="0" w:color="auto"/>
            <w:right w:val="none" w:sz="0" w:space="0" w:color="auto"/>
          </w:divBdr>
        </w:div>
        <w:div w:id="122966009">
          <w:marLeft w:val="0"/>
          <w:marRight w:val="0"/>
          <w:marTop w:val="0"/>
          <w:marBottom w:val="0"/>
          <w:divBdr>
            <w:top w:val="none" w:sz="0" w:space="0" w:color="auto"/>
            <w:left w:val="none" w:sz="0" w:space="0" w:color="auto"/>
            <w:bottom w:val="none" w:sz="0" w:space="0" w:color="auto"/>
            <w:right w:val="none" w:sz="0" w:space="0" w:color="auto"/>
          </w:divBdr>
        </w:div>
        <w:div w:id="691759891">
          <w:marLeft w:val="0"/>
          <w:marRight w:val="0"/>
          <w:marTop w:val="0"/>
          <w:marBottom w:val="0"/>
          <w:divBdr>
            <w:top w:val="none" w:sz="0" w:space="0" w:color="auto"/>
            <w:left w:val="none" w:sz="0" w:space="0" w:color="auto"/>
            <w:bottom w:val="none" w:sz="0" w:space="0" w:color="auto"/>
            <w:right w:val="none" w:sz="0" w:space="0" w:color="auto"/>
          </w:divBdr>
        </w:div>
        <w:div w:id="1471708892">
          <w:marLeft w:val="0"/>
          <w:marRight w:val="0"/>
          <w:marTop w:val="0"/>
          <w:marBottom w:val="0"/>
          <w:divBdr>
            <w:top w:val="none" w:sz="0" w:space="0" w:color="auto"/>
            <w:left w:val="none" w:sz="0" w:space="0" w:color="auto"/>
            <w:bottom w:val="none" w:sz="0" w:space="0" w:color="auto"/>
            <w:right w:val="none" w:sz="0" w:space="0" w:color="auto"/>
          </w:divBdr>
        </w:div>
        <w:div w:id="1795714357">
          <w:marLeft w:val="0"/>
          <w:marRight w:val="0"/>
          <w:marTop w:val="0"/>
          <w:marBottom w:val="0"/>
          <w:divBdr>
            <w:top w:val="none" w:sz="0" w:space="0" w:color="auto"/>
            <w:left w:val="none" w:sz="0" w:space="0" w:color="auto"/>
            <w:bottom w:val="none" w:sz="0" w:space="0" w:color="auto"/>
            <w:right w:val="none" w:sz="0" w:space="0" w:color="auto"/>
          </w:divBdr>
        </w:div>
        <w:div w:id="993535553">
          <w:marLeft w:val="0"/>
          <w:marRight w:val="0"/>
          <w:marTop w:val="0"/>
          <w:marBottom w:val="0"/>
          <w:divBdr>
            <w:top w:val="none" w:sz="0" w:space="0" w:color="auto"/>
            <w:left w:val="none" w:sz="0" w:space="0" w:color="auto"/>
            <w:bottom w:val="none" w:sz="0" w:space="0" w:color="auto"/>
            <w:right w:val="none" w:sz="0" w:space="0" w:color="auto"/>
          </w:divBdr>
        </w:div>
        <w:div w:id="498270705">
          <w:marLeft w:val="0"/>
          <w:marRight w:val="0"/>
          <w:marTop w:val="0"/>
          <w:marBottom w:val="0"/>
          <w:divBdr>
            <w:top w:val="none" w:sz="0" w:space="0" w:color="auto"/>
            <w:left w:val="none" w:sz="0" w:space="0" w:color="auto"/>
            <w:bottom w:val="none" w:sz="0" w:space="0" w:color="auto"/>
            <w:right w:val="none" w:sz="0" w:space="0" w:color="auto"/>
          </w:divBdr>
        </w:div>
        <w:div w:id="303433037">
          <w:marLeft w:val="0"/>
          <w:marRight w:val="0"/>
          <w:marTop w:val="0"/>
          <w:marBottom w:val="0"/>
          <w:divBdr>
            <w:top w:val="none" w:sz="0" w:space="0" w:color="auto"/>
            <w:left w:val="none" w:sz="0" w:space="0" w:color="auto"/>
            <w:bottom w:val="none" w:sz="0" w:space="0" w:color="auto"/>
            <w:right w:val="none" w:sz="0" w:space="0" w:color="auto"/>
          </w:divBdr>
        </w:div>
        <w:div w:id="1640453276">
          <w:marLeft w:val="0"/>
          <w:marRight w:val="0"/>
          <w:marTop w:val="0"/>
          <w:marBottom w:val="0"/>
          <w:divBdr>
            <w:top w:val="none" w:sz="0" w:space="0" w:color="auto"/>
            <w:left w:val="none" w:sz="0" w:space="0" w:color="auto"/>
            <w:bottom w:val="none" w:sz="0" w:space="0" w:color="auto"/>
            <w:right w:val="none" w:sz="0" w:space="0" w:color="auto"/>
          </w:divBdr>
        </w:div>
        <w:div w:id="185213368">
          <w:marLeft w:val="0"/>
          <w:marRight w:val="0"/>
          <w:marTop w:val="0"/>
          <w:marBottom w:val="0"/>
          <w:divBdr>
            <w:top w:val="none" w:sz="0" w:space="0" w:color="auto"/>
            <w:left w:val="none" w:sz="0" w:space="0" w:color="auto"/>
            <w:bottom w:val="none" w:sz="0" w:space="0" w:color="auto"/>
            <w:right w:val="none" w:sz="0" w:space="0" w:color="auto"/>
          </w:divBdr>
        </w:div>
        <w:div w:id="425469377">
          <w:marLeft w:val="0"/>
          <w:marRight w:val="0"/>
          <w:marTop w:val="0"/>
          <w:marBottom w:val="0"/>
          <w:divBdr>
            <w:top w:val="none" w:sz="0" w:space="0" w:color="auto"/>
            <w:left w:val="none" w:sz="0" w:space="0" w:color="auto"/>
            <w:bottom w:val="none" w:sz="0" w:space="0" w:color="auto"/>
            <w:right w:val="none" w:sz="0" w:space="0" w:color="auto"/>
          </w:divBdr>
        </w:div>
        <w:div w:id="1928155072">
          <w:marLeft w:val="0"/>
          <w:marRight w:val="0"/>
          <w:marTop w:val="0"/>
          <w:marBottom w:val="0"/>
          <w:divBdr>
            <w:top w:val="none" w:sz="0" w:space="0" w:color="auto"/>
            <w:left w:val="none" w:sz="0" w:space="0" w:color="auto"/>
            <w:bottom w:val="none" w:sz="0" w:space="0" w:color="auto"/>
            <w:right w:val="none" w:sz="0" w:space="0" w:color="auto"/>
          </w:divBdr>
        </w:div>
        <w:div w:id="329719797">
          <w:marLeft w:val="0"/>
          <w:marRight w:val="0"/>
          <w:marTop w:val="0"/>
          <w:marBottom w:val="0"/>
          <w:divBdr>
            <w:top w:val="none" w:sz="0" w:space="0" w:color="auto"/>
            <w:left w:val="none" w:sz="0" w:space="0" w:color="auto"/>
            <w:bottom w:val="none" w:sz="0" w:space="0" w:color="auto"/>
            <w:right w:val="none" w:sz="0" w:space="0" w:color="auto"/>
          </w:divBdr>
        </w:div>
      </w:divsChild>
    </w:div>
    <w:div w:id="511720513">
      <w:marLeft w:val="0"/>
      <w:marRight w:val="0"/>
      <w:marTop w:val="0"/>
      <w:marBottom w:val="0"/>
      <w:divBdr>
        <w:top w:val="none" w:sz="0" w:space="0" w:color="auto"/>
        <w:left w:val="none" w:sz="0" w:space="0" w:color="auto"/>
        <w:bottom w:val="none" w:sz="0" w:space="0" w:color="auto"/>
        <w:right w:val="none" w:sz="0" w:space="0" w:color="auto"/>
      </w:divBdr>
    </w:div>
    <w:div w:id="518156490">
      <w:marLeft w:val="0"/>
      <w:marRight w:val="0"/>
      <w:marTop w:val="0"/>
      <w:marBottom w:val="0"/>
      <w:divBdr>
        <w:top w:val="none" w:sz="0" w:space="0" w:color="auto"/>
        <w:left w:val="none" w:sz="0" w:space="0" w:color="auto"/>
        <w:bottom w:val="none" w:sz="0" w:space="0" w:color="auto"/>
        <w:right w:val="none" w:sz="0" w:space="0" w:color="auto"/>
      </w:divBdr>
      <w:divsChild>
        <w:div w:id="408842402">
          <w:marLeft w:val="0"/>
          <w:marRight w:val="0"/>
          <w:marTop w:val="0"/>
          <w:marBottom w:val="0"/>
          <w:divBdr>
            <w:top w:val="none" w:sz="0" w:space="0" w:color="auto"/>
            <w:left w:val="none" w:sz="0" w:space="0" w:color="auto"/>
            <w:bottom w:val="none" w:sz="0" w:space="0" w:color="auto"/>
            <w:right w:val="none" w:sz="0" w:space="0" w:color="auto"/>
          </w:divBdr>
        </w:div>
      </w:divsChild>
    </w:div>
    <w:div w:id="520749233">
      <w:marLeft w:val="0"/>
      <w:marRight w:val="0"/>
      <w:marTop w:val="0"/>
      <w:marBottom w:val="0"/>
      <w:divBdr>
        <w:top w:val="none" w:sz="0" w:space="0" w:color="auto"/>
        <w:left w:val="none" w:sz="0" w:space="0" w:color="auto"/>
        <w:bottom w:val="none" w:sz="0" w:space="0" w:color="auto"/>
        <w:right w:val="none" w:sz="0" w:space="0" w:color="auto"/>
      </w:divBdr>
    </w:div>
    <w:div w:id="548764311">
      <w:marLeft w:val="0"/>
      <w:marRight w:val="0"/>
      <w:marTop w:val="0"/>
      <w:marBottom w:val="0"/>
      <w:divBdr>
        <w:top w:val="none" w:sz="0" w:space="0" w:color="auto"/>
        <w:left w:val="none" w:sz="0" w:space="0" w:color="auto"/>
        <w:bottom w:val="none" w:sz="0" w:space="0" w:color="auto"/>
        <w:right w:val="none" w:sz="0" w:space="0" w:color="auto"/>
      </w:divBdr>
    </w:div>
    <w:div w:id="548879012">
      <w:marLeft w:val="0"/>
      <w:marRight w:val="0"/>
      <w:marTop w:val="0"/>
      <w:marBottom w:val="0"/>
      <w:divBdr>
        <w:top w:val="none" w:sz="0" w:space="0" w:color="auto"/>
        <w:left w:val="none" w:sz="0" w:space="0" w:color="auto"/>
        <w:bottom w:val="none" w:sz="0" w:space="0" w:color="auto"/>
        <w:right w:val="none" w:sz="0" w:space="0" w:color="auto"/>
      </w:divBdr>
    </w:div>
    <w:div w:id="551040847">
      <w:marLeft w:val="0"/>
      <w:marRight w:val="0"/>
      <w:marTop w:val="0"/>
      <w:marBottom w:val="0"/>
      <w:divBdr>
        <w:top w:val="none" w:sz="0" w:space="0" w:color="auto"/>
        <w:left w:val="none" w:sz="0" w:space="0" w:color="auto"/>
        <w:bottom w:val="none" w:sz="0" w:space="0" w:color="auto"/>
        <w:right w:val="none" w:sz="0" w:space="0" w:color="auto"/>
      </w:divBdr>
    </w:div>
    <w:div w:id="561403879">
      <w:marLeft w:val="0"/>
      <w:marRight w:val="0"/>
      <w:marTop w:val="0"/>
      <w:marBottom w:val="0"/>
      <w:divBdr>
        <w:top w:val="none" w:sz="0" w:space="0" w:color="auto"/>
        <w:left w:val="none" w:sz="0" w:space="0" w:color="auto"/>
        <w:bottom w:val="none" w:sz="0" w:space="0" w:color="auto"/>
        <w:right w:val="none" w:sz="0" w:space="0" w:color="auto"/>
      </w:divBdr>
    </w:div>
    <w:div w:id="561907317">
      <w:marLeft w:val="0"/>
      <w:marRight w:val="0"/>
      <w:marTop w:val="0"/>
      <w:marBottom w:val="0"/>
      <w:divBdr>
        <w:top w:val="none" w:sz="0" w:space="0" w:color="auto"/>
        <w:left w:val="none" w:sz="0" w:space="0" w:color="auto"/>
        <w:bottom w:val="none" w:sz="0" w:space="0" w:color="auto"/>
        <w:right w:val="none" w:sz="0" w:space="0" w:color="auto"/>
      </w:divBdr>
    </w:div>
    <w:div w:id="577793364">
      <w:marLeft w:val="0"/>
      <w:marRight w:val="0"/>
      <w:marTop w:val="0"/>
      <w:marBottom w:val="0"/>
      <w:divBdr>
        <w:top w:val="none" w:sz="0" w:space="0" w:color="auto"/>
        <w:left w:val="none" w:sz="0" w:space="0" w:color="auto"/>
        <w:bottom w:val="none" w:sz="0" w:space="0" w:color="auto"/>
        <w:right w:val="none" w:sz="0" w:space="0" w:color="auto"/>
      </w:divBdr>
    </w:div>
    <w:div w:id="580219099">
      <w:marLeft w:val="0"/>
      <w:marRight w:val="0"/>
      <w:marTop w:val="0"/>
      <w:marBottom w:val="0"/>
      <w:divBdr>
        <w:top w:val="none" w:sz="0" w:space="0" w:color="auto"/>
        <w:left w:val="none" w:sz="0" w:space="0" w:color="auto"/>
        <w:bottom w:val="none" w:sz="0" w:space="0" w:color="auto"/>
        <w:right w:val="none" w:sz="0" w:space="0" w:color="auto"/>
      </w:divBdr>
    </w:div>
    <w:div w:id="581451568">
      <w:marLeft w:val="0"/>
      <w:marRight w:val="0"/>
      <w:marTop w:val="0"/>
      <w:marBottom w:val="0"/>
      <w:divBdr>
        <w:top w:val="none" w:sz="0" w:space="0" w:color="auto"/>
        <w:left w:val="none" w:sz="0" w:space="0" w:color="auto"/>
        <w:bottom w:val="none" w:sz="0" w:space="0" w:color="auto"/>
        <w:right w:val="none" w:sz="0" w:space="0" w:color="auto"/>
      </w:divBdr>
    </w:div>
    <w:div w:id="596788800">
      <w:marLeft w:val="0"/>
      <w:marRight w:val="0"/>
      <w:marTop w:val="0"/>
      <w:marBottom w:val="0"/>
      <w:divBdr>
        <w:top w:val="none" w:sz="0" w:space="0" w:color="auto"/>
        <w:left w:val="none" w:sz="0" w:space="0" w:color="auto"/>
        <w:bottom w:val="none" w:sz="0" w:space="0" w:color="auto"/>
        <w:right w:val="none" w:sz="0" w:space="0" w:color="auto"/>
      </w:divBdr>
    </w:div>
    <w:div w:id="601382416">
      <w:marLeft w:val="0"/>
      <w:marRight w:val="0"/>
      <w:marTop w:val="0"/>
      <w:marBottom w:val="0"/>
      <w:divBdr>
        <w:top w:val="none" w:sz="0" w:space="0" w:color="auto"/>
        <w:left w:val="none" w:sz="0" w:space="0" w:color="auto"/>
        <w:bottom w:val="none" w:sz="0" w:space="0" w:color="auto"/>
        <w:right w:val="none" w:sz="0" w:space="0" w:color="auto"/>
      </w:divBdr>
      <w:divsChild>
        <w:div w:id="1202984766">
          <w:marLeft w:val="0"/>
          <w:marRight w:val="0"/>
          <w:marTop w:val="0"/>
          <w:marBottom w:val="0"/>
          <w:divBdr>
            <w:top w:val="none" w:sz="0" w:space="0" w:color="auto"/>
            <w:left w:val="none" w:sz="0" w:space="0" w:color="auto"/>
            <w:bottom w:val="none" w:sz="0" w:space="0" w:color="auto"/>
            <w:right w:val="none" w:sz="0" w:space="0" w:color="auto"/>
          </w:divBdr>
          <w:divsChild>
            <w:div w:id="1560438001">
              <w:marLeft w:val="0"/>
              <w:marRight w:val="0"/>
              <w:marTop w:val="0"/>
              <w:marBottom w:val="0"/>
              <w:divBdr>
                <w:top w:val="none" w:sz="0" w:space="0" w:color="auto"/>
                <w:left w:val="none" w:sz="0" w:space="0" w:color="auto"/>
                <w:bottom w:val="none" w:sz="0" w:space="0" w:color="auto"/>
                <w:right w:val="none" w:sz="0" w:space="0" w:color="auto"/>
              </w:divBdr>
            </w:div>
            <w:div w:id="693384061">
              <w:marLeft w:val="0"/>
              <w:marRight w:val="0"/>
              <w:marTop w:val="0"/>
              <w:marBottom w:val="0"/>
              <w:divBdr>
                <w:top w:val="none" w:sz="0" w:space="0" w:color="auto"/>
                <w:left w:val="none" w:sz="0" w:space="0" w:color="auto"/>
                <w:bottom w:val="none" w:sz="0" w:space="0" w:color="auto"/>
                <w:right w:val="none" w:sz="0" w:space="0" w:color="auto"/>
              </w:divBdr>
            </w:div>
            <w:div w:id="1466384870">
              <w:marLeft w:val="0"/>
              <w:marRight w:val="0"/>
              <w:marTop w:val="0"/>
              <w:marBottom w:val="0"/>
              <w:divBdr>
                <w:top w:val="none" w:sz="0" w:space="0" w:color="auto"/>
                <w:left w:val="none" w:sz="0" w:space="0" w:color="auto"/>
                <w:bottom w:val="none" w:sz="0" w:space="0" w:color="auto"/>
                <w:right w:val="none" w:sz="0" w:space="0" w:color="auto"/>
              </w:divBdr>
            </w:div>
            <w:div w:id="542905100">
              <w:marLeft w:val="0"/>
              <w:marRight w:val="0"/>
              <w:marTop w:val="0"/>
              <w:marBottom w:val="0"/>
              <w:divBdr>
                <w:top w:val="none" w:sz="0" w:space="0" w:color="auto"/>
                <w:left w:val="none" w:sz="0" w:space="0" w:color="auto"/>
                <w:bottom w:val="none" w:sz="0" w:space="0" w:color="auto"/>
                <w:right w:val="none" w:sz="0" w:space="0" w:color="auto"/>
              </w:divBdr>
            </w:div>
            <w:div w:id="1004556412">
              <w:marLeft w:val="0"/>
              <w:marRight w:val="0"/>
              <w:marTop w:val="0"/>
              <w:marBottom w:val="0"/>
              <w:divBdr>
                <w:top w:val="none" w:sz="0" w:space="0" w:color="auto"/>
                <w:left w:val="none" w:sz="0" w:space="0" w:color="auto"/>
                <w:bottom w:val="none" w:sz="0" w:space="0" w:color="auto"/>
                <w:right w:val="none" w:sz="0" w:space="0" w:color="auto"/>
              </w:divBdr>
            </w:div>
            <w:div w:id="961768020">
              <w:marLeft w:val="0"/>
              <w:marRight w:val="0"/>
              <w:marTop w:val="0"/>
              <w:marBottom w:val="0"/>
              <w:divBdr>
                <w:top w:val="none" w:sz="0" w:space="0" w:color="auto"/>
                <w:left w:val="none" w:sz="0" w:space="0" w:color="auto"/>
                <w:bottom w:val="none" w:sz="0" w:space="0" w:color="auto"/>
                <w:right w:val="none" w:sz="0" w:space="0" w:color="auto"/>
              </w:divBdr>
            </w:div>
            <w:div w:id="925335350">
              <w:marLeft w:val="0"/>
              <w:marRight w:val="0"/>
              <w:marTop w:val="0"/>
              <w:marBottom w:val="0"/>
              <w:divBdr>
                <w:top w:val="none" w:sz="0" w:space="0" w:color="auto"/>
                <w:left w:val="none" w:sz="0" w:space="0" w:color="auto"/>
                <w:bottom w:val="none" w:sz="0" w:space="0" w:color="auto"/>
                <w:right w:val="none" w:sz="0" w:space="0" w:color="auto"/>
              </w:divBdr>
            </w:div>
            <w:div w:id="1845628966">
              <w:marLeft w:val="0"/>
              <w:marRight w:val="0"/>
              <w:marTop w:val="0"/>
              <w:marBottom w:val="0"/>
              <w:divBdr>
                <w:top w:val="none" w:sz="0" w:space="0" w:color="auto"/>
                <w:left w:val="none" w:sz="0" w:space="0" w:color="auto"/>
                <w:bottom w:val="none" w:sz="0" w:space="0" w:color="auto"/>
                <w:right w:val="none" w:sz="0" w:space="0" w:color="auto"/>
              </w:divBdr>
            </w:div>
            <w:div w:id="271791334">
              <w:marLeft w:val="0"/>
              <w:marRight w:val="0"/>
              <w:marTop w:val="0"/>
              <w:marBottom w:val="0"/>
              <w:divBdr>
                <w:top w:val="none" w:sz="0" w:space="0" w:color="auto"/>
                <w:left w:val="none" w:sz="0" w:space="0" w:color="auto"/>
                <w:bottom w:val="none" w:sz="0" w:space="0" w:color="auto"/>
                <w:right w:val="none" w:sz="0" w:space="0" w:color="auto"/>
              </w:divBdr>
            </w:div>
            <w:div w:id="20918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6615">
      <w:marLeft w:val="0"/>
      <w:marRight w:val="0"/>
      <w:marTop w:val="0"/>
      <w:marBottom w:val="0"/>
      <w:divBdr>
        <w:top w:val="none" w:sz="0" w:space="0" w:color="auto"/>
        <w:left w:val="none" w:sz="0" w:space="0" w:color="auto"/>
        <w:bottom w:val="none" w:sz="0" w:space="0" w:color="auto"/>
        <w:right w:val="none" w:sz="0" w:space="0" w:color="auto"/>
      </w:divBdr>
    </w:div>
    <w:div w:id="613293934">
      <w:marLeft w:val="0"/>
      <w:marRight w:val="0"/>
      <w:marTop w:val="0"/>
      <w:marBottom w:val="0"/>
      <w:divBdr>
        <w:top w:val="none" w:sz="0" w:space="0" w:color="auto"/>
        <w:left w:val="none" w:sz="0" w:space="0" w:color="auto"/>
        <w:bottom w:val="none" w:sz="0" w:space="0" w:color="auto"/>
        <w:right w:val="none" w:sz="0" w:space="0" w:color="auto"/>
      </w:divBdr>
    </w:div>
    <w:div w:id="631667131">
      <w:marLeft w:val="0"/>
      <w:marRight w:val="0"/>
      <w:marTop w:val="0"/>
      <w:marBottom w:val="0"/>
      <w:divBdr>
        <w:top w:val="none" w:sz="0" w:space="0" w:color="auto"/>
        <w:left w:val="none" w:sz="0" w:space="0" w:color="auto"/>
        <w:bottom w:val="none" w:sz="0" w:space="0" w:color="auto"/>
        <w:right w:val="none" w:sz="0" w:space="0" w:color="auto"/>
      </w:divBdr>
    </w:div>
    <w:div w:id="636879728">
      <w:marLeft w:val="0"/>
      <w:marRight w:val="0"/>
      <w:marTop w:val="0"/>
      <w:marBottom w:val="0"/>
      <w:divBdr>
        <w:top w:val="none" w:sz="0" w:space="0" w:color="auto"/>
        <w:left w:val="none" w:sz="0" w:space="0" w:color="auto"/>
        <w:bottom w:val="none" w:sz="0" w:space="0" w:color="auto"/>
        <w:right w:val="none" w:sz="0" w:space="0" w:color="auto"/>
      </w:divBdr>
    </w:div>
    <w:div w:id="650914398">
      <w:marLeft w:val="0"/>
      <w:marRight w:val="0"/>
      <w:marTop w:val="0"/>
      <w:marBottom w:val="0"/>
      <w:divBdr>
        <w:top w:val="none" w:sz="0" w:space="0" w:color="auto"/>
        <w:left w:val="none" w:sz="0" w:space="0" w:color="auto"/>
        <w:bottom w:val="none" w:sz="0" w:space="0" w:color="auto"/>
        <w:right w:val="none" w:sz="0" w:space="0" w:color="auto"/>
      </w:divBdr>
    </w:div>
    <w:div w:id="653216105">
      <w:marLeft w:val="0"/>
      <w:marRight w:val="0"/>
      <w:marTop w:val="0"/>
      <w:marBottom w:val="0"/>
      <w:divBdr>
        <w:top w:val="none" w:sz="0" w:space="0" w:color="auto"/>
        <w:left w:val="none" w:sz="0" w:space="0" w:color="auto"/>
        <w:bottom w:val="none" w:sz="0" w:space="0" w:color="auto"/>
        <w:right w:val="none" w:sz="0" w:space="0" w:color="auto"/>
      </w:divBdr>
      <w:divsChild>
        <w:div w:id="82649405">
          <w:marLeft w:val="0"/>
          <w:marRight w:val="0"/>
          <w:marTop w:val="0"/>
          <w:marBottom w:val="0"/>
          <w:divBdr>
            <w:top w:val="none" w:sz="0" w:space="0" w:color="auto"/>
            <w:left w:val="none" w:sz="0" w:space="0" w:color="auto"/>
            <w:bottom w:val="none" w:sz="0" w:space="0" w:color="auto"/>
            <w:right w:val="none" w:sz="0" w:space="0" w:color="auto"/>
          </w:divBdr>
        </w:div>
      </w:divsChild>
    </w:div>
    <w:div w:id="666784689">
      <w:marLeft w:val="0"/>
      <w:marRight w:val="0"/>
      <w:marTop w:val="0"/>
      <w:marBottom w:val="0"/>
      <w:divBdr>
        <w:top w:val="none" w:sz="0" w:space="0" w:color="auto"/>
        <w:left w:val="none" w:sz="0" w:space="0" w:color="auto"/>
        <w:bottom w:val="none" w:sz="0" w:space="0" w:color="auto"/>
        <w:right w:val="none" w:sz="0" w:space="0" w:color="auto"/>
      </w:divBdr>
    </w:div>
    <w:div w:id="702023939">
      <w:marLeft w:val="0"/>
      <w:marRight w:val="0"/>
      <w:marTop w:val="0"/>
      <w:marBottom w:val="0"/>
      <w:divBdr>
        <w:top w:val="none" w:sz="0" w:space="0" w:color="auto"/>
        <w:left w:val="none" w:sz="0" w:space="0" w:color="auto"/>
        <w:bottom w:val="none" w:sz="0" w:space="0" w:color="auto"/>
        <w:right w:val="none" w:sz="0" w:space="0" w:color="auto"/>
      </w:divBdr>
      <w:divsChild>
        <w:div w:id="883181063">
          <w:marLeft w:val="0"/>
          <w:marRight w:val="0"/>
          <w:marTop w:val="0"/>
          <w:marBottom w:val="0"/>
          <w:divBdr>
            <w:top w:val="none" w:sz="0" w:space="0" w:color="auto"/>
            <w:left w:val="none" w:sz="0" w:space="0" w:color="auto"/>
            <w:bottom w:val="none" w:sz="0" w:space="0" w:color="auto"/>
            <w:right w:val="none" w:sz="0" w:space="0" w:color="auto"/>
          </w:divBdr>
        </w:div>
        <w:div w:id="304698209">
          <w:marLeft w:val="0"/>
          <w:marRight w:val="0"/>
          <w:marTop w:val="0"/>
          <w:marBottom w:val="0"/>
          <w:divBdr>
            <w:top w:val="none" w:sz="0" w:space="0" w:color="auto"/>
            <w:left w:val="none" w:sz="0" w:space="0" w:color="auto"/>
            <w:bottom w:val="none" w:sz="0" w:space="0" w:color="auto"/>
            <w:right w:val="none" w:sz="0" w:space="0" w:color="auto"/>
          </w:divBdr>
        </w:div>
        <w:div w:id="1641689356">
          <w:marLeft w:val="0"/>
          <w:marRight w:val="0"/>
          <w:marTop w:val="0"/>
          <w:marBottom w:val="0"/>
          <w:divBdr>
            <w:top w:val="none" w:sz="0" w:space="0" w:color="auto"/>
            <w:left w:val="none" w:sz="0" w:space="0" w:color="auto"/>
            <w:bottom w:val="none" w:sz="0" w:space="0" w:color="auto"/>
            <w:right w:val="none" w:sz="0" w:space="0" w:color="auto"/>
          </w:divBdr>
        </w:div>
        <w:div w:id="1010134787">
          <w:marLeft w:val="0"/>
          <w:marRight w:val="0"/>
          <w:marTop w:val="0"/>
          <w:marBottom w:val="0"/>
          <w:divBdr>
            <w:top w:val="none" w:sz="0" w:space="0" w:color="auto"/>
            <w:left w:val="none" w:sz="0" w:space="0" w:color="auto"/>
            <w:bottom w:val="none" w:sz="0" w:space="0" w:color="auto"/>
            <w:right w:val="none" w:sz="0" w:space="0" w:color="auto"/>
          </w:divBdr>
        </w:div>
        <w:div w:id="1793551945">
          <w:marLeft w:val="0"/>
          <w:marRight w:val="0"/>
          <w:marTop w:val="0"/>
          <w:marBottom w:val="0"/>
          <w:divBdr>
            <w:top w:val="none" w:sz="0" w:space="0" w:color="auto"/>
            <w:left w:val="none" w:sz="0" w:space="0" w:color="auto"/>
            <w:bottom w:val="none" w:sz="0" w:space="0" w:color="auto"/>
            <w:right w:val="none" w:sz="0" w:space="0" w:color="auto"/>
          </w:divBdr>
        </w:div>
        <w:div w:id="375198585">
          <w:marLeft w:val="0"/>
          <w:marRight w:val="0"/>
          <w:marTop w:val="0"/>
          <w:marBottom w:val="0"/>
          <w:divBdr>
            <w:top w:val="none" w:sz="0" w:space="0" w:color="auto"/>
            <w:left w:val="none" w:sz="0" w:space="0" w:color="auto"/>
            <w:bottom w:val="none" w:sz="0" w:space="0" w:color="auto"/>
            <w:right w:val="none" w:sz="0" w:space="0" w:color="auto"/>
          </w:divBdr>
        </w:div>
        <w:div w:id="64568724">
          <w:marLeft w:val="0"/>
          <w:marRight w:val="0"/>
          <w:marTop w:val="0"/>
          <w:marBottom w:val="0"/>
          <w:divBdr>
            <w:top w:val="none" w:sz="0" w:space="0" w:color="auto"/>
            <w:left w:val="none" w:sz="0" w:space="0" w:color="auto"/>
            <w:bottom w:val="none" w:sz="0" w:space="0" w:color="auto"/>
            <w:right w:val="none" w:sz="0" w:space="0" w:color="auto"/>
          </w:divBdr>
        </w:div>
        <w:div w:id="1945569459">
          <w:marLeft w:val="0"/>
          <w:marRight w:val="0"/>
          <w:marTop w:val="0"/>
          <w:marBottom w:val="0"/>
          <w:divBdr>
            <w:top w:val="none" w:sz="0" w:space="0" w:color="auto"/>
            <w:left w:val="none" w:sz="0" w:space="0" w:color="auto"/>
            <w:bottom w:val="none" w:sz="0" w:space="0" w:color="auto"/>
            <w:right w:val="none" w:sz="0" w:space="0" w:color="auto"/>
          </w:divBdr>
        </w:div>
        <w:div w:id="877473248">
          <w:marLeft w:val="0"/>
          <w:marRight w:val="0"/>
          <w:marTop w:val="0"/>
          <w:marBottom w:val="0"/>
          <w:divBdr>
            <w:top w:val="none" w:sz="0" w:space="0" w:color="auto"/>
            <w:left w:val="none" w:sz="0" w:space="0" w:color="auto"/>
            <w:bottom w:val="none" w:sz="0" w:space="0" w:color="auto"/>
            <w:right w:val="none" w:sz="0" w:space="0" w:color="auto"/>
          </w:divBdr>
        </w:div>
        <w:div w:id="2004434442">
          <w:marLeft w:val="0"/>
          <w:marRight w:val="0"/>
          <w:marTop w:val="0"/>
          <w:marBottom w:val="0"/>
          <w:divBdr>
            <w:top w:val="none" w:sz="0" w:space="0" w:color="auto"/>
            <w:left w:val="none" w:sz="0" w:space="0" w:color="auto"/>
            <w:bottom w:val="none" w:sz="0" w:space="0" w:color="auto"/>
            <w:right w:val="none" w:sz="0" w:space="0" w:color="auto"/>
          </w:divBdr>
        </w:div>
      </w:divsChild>
    </w:div>
    <w:div w:id="708991529">
      <w:marLeft w:val="0"/>
      <w:marRight w:val="0"/>
      <w:marTop w:val="0"/>
      <w:marBottom w:val="0"/>
      <w:divBdr>
        <w:top w:val="none" w:sz="0" w:space="0" w:color="auto"/>
        <w:left w:val="none" w:sz="0" w:space="0" w:color="auto"/>
        <w:bottom w:val="none" w:sz="0" w:space="0" w:color="auto"/>
        <w:right w:val="none" w:sz="0" w:space="0" w:color="auto"/>
      </w:divBdr>
      <w:divsChild>
        <w:div w:id="423839507">
          <w:marLeft w:val="0"/>
          <w:marRight w:val="0"/>
          <w:marTop w:val="0"/>
          <w:marBottom w:val="0"/>
          <w:divBdr>
            <w:top w:val="none" w:sz="0" w:space="0" w:color="auto"/>
            <w:left w:val="none" w:sz="0" w:space="0" w:color="auto"/>
            <w:bottom w:val="none" w:sz="0" w:space="0" w:color="auto"/>
            <w:right w:val="none" w:sz="0" w:space="0" w:color="auto"/>
          </w:divBdr>
        </w:div>
        <w:div w:id="830364062">
          <w:marLeft w:val="0"/>
          <w:marRight w:val="0"/>
          <w:marTop w:val="0"/>
          <w:marBottom w:val="0"/>
          <w:divBdr>
            <w:top w:val="none" w:sz="0" w:space="0" w:color="auto"/>
            <w:left w:val="none" w:sz="0" w:space="0" w:color="auto"/>
            <w:bottom w:val="none" w:sz="0" w:space="0" w:color="auto"/>
            <w:right w:val="none" w:sz="0" w:space="0" w:color="auto"/>
          </w:divBdr>
        </w:div>
        <w:div w:id="369963521">
          <w:marLeft w:val="0"/>
          <w:marRight w:val="0"/>
          <w:marTop w:val="0"/>
          <w:marBottom w:val="0"/>
          <w:divBdr>
            <w:top w:val="none" w:sz="0" w:space="0" w:color="auto"/>
            <w:left w:val="none" w:sz="0" w:space="0" w:color="auto"/>
            <w:bottom w:val="none" w:sz="0" w:space="0" w:color="auto"/>
            <w:right w:val="none" w:sz="0" w:space="0" w:color="auto"/>
          </w:divBdr>
        </w:div>
        <w:div w:id="1675262984">
          <w:marLeft w:val="0"/>
          <w:marRight w:val="0"/>
          <w:marTop w:val="0"/>
          <w:marBottom w:val="0"/>
          <w:divBdr>
            <w:top w:val="none" w:sz="0" w:space="0" w:color="auto"/>
            <w:left w:val="none" w:sz="0" w:space="0" w:color="auto"/>
            <w:bottom w:val="none" w:sz="0" w:space="0" w:color="auto"/>
            <w:right w:val="none" w:sz="0" w:space="0" w:color="auto"/>
          </w:divBdr>
        </w:div>
        <w:div w:id="2114089860">
          <w:marLeft w:val="0"/>
          <w:marRight w:val="0"/>
          <w:marTop w:val="0"/>
          <w:marBottom w:val="0"/>
          <w:divBdr>
            <w:top w:val="none" w:sz="0" w:space="0" w:color="auto"/>
            <w:left w:val="none" w:sz="0" w:space="0" w:color="auto"/>
            <w:bottom w:val="none" w:sz="0" w:space="0" w:color="auto"/>
            <w:right w:val="none" w:sz="0" w:space="0" w:color="auto"/>
          </w:divBdr>
        </w:div>
        <w:div w:id="1116214715">
          <w:marLeft w:val="0"/>
          <w:marRight w:val="0"/>
          <w:marTop w:val="0"/>
          <w:marBottom w:val="0"/>
          <w:divBdr>
            <w:top w:val="none" w:sz="0" w:space="0" w:color="auto"/>
            <w:left w:val="none" w:sz="0" w:space="0" w:color="auto"/>
            <w:bottom w:val="none" w:sz="0" w:space="0" w:color="auto"/>
            <w:right w:val="none" w:sz="0" w:space="0" w:color="auto"/>
          </w:divBdr>
        </w:div>
        <w:div w:id="902065871">
          <w:marLeft w:val="0"/>
          <w:marRight w:val="0"/>
          <w:marTop w:val="0"/>
          <w:marBottom w:val="0"/>
          <w:divBdr>
            <w:top w:val="none" w:sz="0" w:space="0" w:color="auto"/>
            <w:left w:val="none" w:sz="0" w:space="0" w:color="auto"/>
            <w:bottom w:val="none" w:sz="0" w:space="0" w:color="auto"/>
            <w:right w:val="none" w:sz="0" w:space="0" w:color="auto"/>
          </w:divBdr>
        </w:div>
        <w:div w:id="586767536">
          <w:marLeft w:val="0"/>
          <w:marRight w:val="0"/>
          <w:marTop w:val="0"/>
          <w:marBottom w:val="0"/>
          <w:divBdr>
            <w:top w:val="none" w:sz="0" w:space="0" w:color="auto"/>
            <w:left w:val="none" w:sz="0" w:space="0" w:color="auto"/>
            <w:bottom w:val="none" w:sz="0" w:space="0" w:color="auto"/>
            <w:right w:val="none" w:sz="0" w:space="0" w:color="auto"/>
          </w:divBdr>
        </w:div>
        <w:div w:id="1649440228">
          <w:marLeft w:val="0"/>
          <w:marRight w:val="0"/>
          <w:marTop w:val="0"/>
          <w:marBottom w:val="0"/>
          <w:divBdr>
            <w:top w:val="none" w:sz="0" w:space="0" w:color="auto"/>
            <w:left w:val="none" w:sz="0" w:space="0" w:color="auto"/>
            <w:bottom w:val="none" w:sz="0" w:space="0" w:color="auto"/>
            <w:right w:val="none" w:sz="0" w:space="0" w:color="auto"/>
          </w:divBdr>
        </w:div>
        <w:div w:id="1320963548">
          <w:marLeft w:val="0"/>
          <w:marRight w:val="0"/>
          <w:marTop w:val="0"/>
          <w:marBottom w:val="0"/>
          <w:divBdr>
            <w:top w:val="none" w:sz="0" w:space="0" w:color="auto"/>
            <w:left w:val="none" w:sz="0" w:space="0" w:color="auto"/>
            <w:bottom w:val="none" w:sz="0" w:space="0" w:color="auto"/>
            <w:right w:val="none" w:sz="0" w:space="0" w:color="auto"/>
          </w:divBdr>
        </w:div>
        <w:div w:id="90662381">
          <w:marLeft w:val="0"/>
          <w:marRight w:val="0"/>
          <w:marTop w:val="0"/>
          <w:marBottom w:val="0"/>
          <w:divBdr>
            <w:top w:val="none" w:sz="0" w:space="0" w:color="auto"/>
            <w:left w:val="none" w:sz="0" w:space="0" w:color="auto"/>
            <w:bottom w:val="none" w:sz="0" w:space="0" w:color="auto"/>
            <w:right w:val="none" w:sz="0" w:space="0" w:color="auto"/>
          </w:divBdr>
        </w:div>
        <w:div w:id="1596523540">
          <w:marLeft w:val="0"/>
          <w:marRight w:val="0"/>
          <w:marTop w:val="0"/>
          <w:marBottom w:val="0"/>
          <w:divBdr>
            <w:top w:val="none" w:sz="0" w:space="0" w:color="auto"/>
            <w:left w:val="none" w:sz="0" w:space="0" w:color="auto"/>
            <w:bottom w:val="none" w:sz="0" w:space="0" w:color="auto"/>
            <w:right w:val="none" w:sz="0" w:space="0" w:color="auto"/>
          </w:divBdr>
        </w:div>
        <w:div w:id="2102868232">
          <w:marLeft w:val="0"/>
          <w:marRight w:val="0"/>
          <w:marTop w:val="0"/>
          <w:marBottom w:val="0"/>
          <w:divBdr>
            <w:top w:val="none" w:sz="0" w:space="0" w:color="auto"/>
            <w:left w:val="none" w:sz="0" w:space="0" w:color="auto"/>
            <w:bottom w:val="none" w:sz="0" w:space="0" w:color="auto"/>
            <w:right w:val="none" w:sz="0" w:space="0" w:color="auto"/>
          </w:divBdr>
        </w:div>
        <w:div w:id="1850833675">
          <w:marLeft w:val="0"/>
          <w:marRight w:val="0"/>
          <w:marTop w:val="0"/>
          <w:marBottom w:val="0"/>
          <w:divBdr>
            <w:top w:val="none" w:sz="0" w:space="0" w:color="auto"/>
            <w:left w:val="none" w:sz="0" w:space="0" w:color="auto"/>
            <w:bottom w:val="none" w:sz="0" w:space="0" w:color="auto"/>
            <w:right w:val="none" w:sz="0" w:space="0" w:color="auto"/>
          </w:divBdr>
        </w:div>
        <w:div w:id="277570266">
          <w:marLeft w:val="0"/>
          <w:marRight w:val="0"/>
          <w:marTop w:val="0"/>
          <w:marBottom w:val="0"/>
          <w:divBdr>
            <w:top w:val="none" w:sz="0" w:space="0" w:color="auto"/>
            <w:left w:val="none" w:sz="0" w:space="0" w:color="auto"/>
            <w:bottom w:val="none" w:sz="0" w:space="0" w:color="auto"/>
            <w:right w:val="none" w:sz="0" w:space="0" w:color="auto"/>
          </w:divBdr>
        </w:div>
        <w:div w:id="1916939370">
          <w:marLeft w:val="0"/>
          <w:marRight w:val="0"/>
          <w:marTop w:val="0"/>
          <w:marBottom w:val="0"/>
          <w:divBdr>
            <w:top w:val="none" w:sz="0" w:space="0" w:color="auto"/>
            <w:left w:val="none" w:sz="0" w:space="0" w:color="auto"/>
            <w:bottom w:val="none" w:sz="0" w:space="0" w:color="auto"/>
            <w:right w:val="none" w:sz="0" w:space="0" w:color="auto"/>
          </w:divBdr>
        </w:div>
        <w:div w:id="2130510717">
          <w:marLeft w:val="0"/>
          <w:marRight w:val="0"/>
          <w:marTop w:val="0"/>
          <w:marBottom w:val="0"/>
          <w:divBdr>
            <w:top w:val="none" w:sz="0" w:space="0" w:color="auto"/>
            <w:left w:val="none" w:sz="0" w:space="0" w:color="auto"/>
            <w:bottom w:val="none" w:sz="0" w:space="0" w:color="auto"/>
            <w:right w:val="none" w:sz="0" w:space="0" w:color="auto"/>
          </w:divBdr>
        </w:div>
        <w:div w:id="1634410565">
          <w:marLeft w:val="0"/>
          <w:marRight w:val="0"/>
          <w:marTop w:val="0"/>
          <w:marBottom w:val="0"/>
          <w:divBdr>
            <w:top w:val="none" w:sz="0" w:space="0" w:color="auto"/>
            <w:left w:val="none" w:sz="0" w:space="0" w:color="auto"/>
            <w:bottom w:val="none" w:sz="0" w:space="0" w:color="auto"/>
            <w:right w:val="none" w:sz="0" w:space="0" w:color="auto"/>
          </w:divBdr>
        </w:div>
        <w:div w:id="2133741022">
          <w:marLeft w:val="0"/>
          <w:marRight w:val="0"/>
          <w:marTop w:val="0"/>
          <w:marBottom w:val="0"/>
          <w:divBdr>
            <w:top w:val="none" w:sz="0" w:space="0" w:color="auto"/>
            <w:left w:val="none" w:sz="0" w:space="0" w:color="auto"/>
            <w:bottom w:val="none" w:sz="0" w:space="0" w:color="auto"/>
            <w:right w:val="none" w:sz="0" w:space="0" w:color="auto"/>
          </w:divBdr>
        </w:div>
        <w:div w:id="1841234125">
          <w:marLeft w:val="0"/>
          <w:marRight w:val="0"/>
          <w:marTop w:val="0"/>
          <w:marBottom w:val="0"/>
          <w:divBdr>
            <w:top w:val="none" w:sz="0" w:space="0" w:color="auto"/>
            <w:left w:val="none" w:sz="0" w:space="0" w:color="auto"/>
            <w:bottom w:val="none" w:sz="0" w:space="0" w:color="auto"/>
            <w:right w:val="none" w:sz="0" w:space="0" w:color="auto"/>
          </w:divBdr>
        </w:div>
        <w:div w:id="1342782073">
          <w:marLeft w:val="0"/>
          <w:marRight w:val="0"/>
          <w:marTop w:val="0"/>
          <w:marBottom w:val="0"/>
          <w:divBdr>
            <w:top w:val="none" w:sz="0" w:space="0" w:color="auto"/>
            <w:left w:val="none" w:sz="0" w:space="0" w:color="auto"/>
            <w:bottom w:val="none" w:sz="0" w:space="0" w:color="auto"/>
            <w:right w:val="none" w:sz="0" w:space="0" w:color="auto"/>
          </w:divBdr>
        </w:div>
        <w:div w:id="1319267016">
          <w:marLeft w:val="0"/>
          <w:marRight w:val="0"/>
          <w:marTop w:val="0"/>
          <w:marBottom w:val="0"/>
          <w:divBdr>
            <w:top w:val="none" w:sz="0" w:space="0" w:color="auto"/>
            <w:left w:val="none" w:sz="0" w:space="0" w:color="auto"/>
            <w:bottom w:val="none" w:sz="0" w:space="0" w:color="auto"/>
            <w:right w:val="none" w:sz="0" w:space="0" w:color="auto"/>
          </w:divBdr>
        </w:div>
        <w:div w:id="457066677">
          <w:marLeft w:val="0"/>
          <w:marRight w:val="0"/>
          <w:marTop w:val="0"/>
          <w:marBottom w:val="0"/>
          <w:divBdr>
            <w:top w:val="none" w:sz="0" w:space="0" w:color="auto"/>
            <w:left w:val="none" w:sz="0" w:space="0" w:color="auto"/>
            <w:bottom w:val="none" w:sz="0" w:space="0" w:color="auto"/>
            <w:right w:val="none" w:sz="0" w:space="0" w:color="auto"/>
          </w:divBdr>
        </w:div>
        <w:div w:id="1558974180">
          <w:marLeft w:val="0"/>
          <w:marRight w:val="0"/>
          <w:marTop w:val="0"/>
          <w:marBottom w:val="0"/>
          <w:divBdr>
            <w:top w:val="none" w:sz="0" w:space="0" w:color="auto"/>
            <w:left w:val="none" w:sz="0" w:space="0" w:color="auto"/>
            <w:bottom w:val="none" w:sz="0" w:space="0" w:color="auto"/>
            <w:right w:val="none" w:sz="0" w:space="0" w:color="auto"/>
          </w:divBdr>
        </w:div>
        <w:div w:id="1343512485">
          <w:marLeft w:val="0"/>
          <w:marRight w:val="0"/>
          <w:marTop w:val="0"/>
          <w:marBottom w:val="0"/>
          <w:divBdr>
            <w:top w:val="none" w:sz="0" w:space="0" w:color="auto"/>
            <w:left w:val="none" w:sz="0" w:space="0" w:color="auto"/>
            <w:bottom w:val="none" w:sz="0" w:space="0" w:color="auto"/>
            <w:right w:val="none" w:sz="0" w:space="0" w:color="auto"/>
          </w:divBdr>
        </w:div>
        <w:div w:id="1360664839">
          <w:marLeft w:val="0"/>
          <w:marRight w:val="0"/>
          <w:marTop w:val="0"/>
          <w:marBottom w:val="0"/>
          <w:divBdr>
            <w:top w:val="none" w:sz="0" w:space="0" w:color="auto"/>
            <w:left w:val="none" w:sz="0" w:space="0" w:color="auto"/>
            <w:bottom w:val="none" w:sz="0" w:space="0" w:color="auto"/>
            <w:right w:val="none" w:sz="0" w:space="0" w:color="auto"/>
          </w:divBdr>
        </w:div>
        <w:div w:id="653097579">
          <w:marLeft w:val="0"/>
          <w:marRight w:val="0"/>
          <w:marTop w:val="0"/>
          <w:marBottom w:val="0"/>
          <w:divBdr>
            <w:top w:val="none" w:sz="0" w:space="0" w:color="auto"/>
            <w:left w:val="none" w:sz="0" w:space="0" w:color="auto"/>
            <w:bottom w:val="none" w:sz="0" w:space="0" w:color="auto"/>
            <w:right w:val="none" w:sz="0" w:space="0" w:color="auto"/>
          </w:divBdr>
        </w:div>
      </w:divsChild>
    </w:div>
    <w:div w:id="710226015">
      <w:marLeft w:val="0"/>
      <w:marRight w:val="0"/>
      <w:marTop w:val="0"/>
      <w:marBottom w:val="0"/>
      <w:divBdr>
        <w:top w:val="none" w:sz="0" w:space="0" w:color="auto"/>
        <w:left w:val="none" w:sz="0" w:space="0" w:color="auto"/>
        <w:bottom w:val="none" w:sz="0" w:space="0" w:color="auto"/>
        <w:right w:val="none" w:sz="0" w:space="0" w:color="auto"/>
      </w:divBdr>
      <w:divsChild>
        <w:div w:id="1688294013">
          <w:marLeft w:val="0"/>
          <w:marRight w:val="0"/>
          <w:marTop w:val="0"/>
          <w:marBottom w:val="0"/>
          <w:divBdr>
            <w:top w:val="none" w:sz="0" w:space="0" w:color="auto"/>
            <w:left w:val="none" w:sz="0" w:space="0" w:color="auto"/>
            <w:bottom w:val="none" w:sz="0" w:space="0" w:color="auto"/>
            <w:right w:val="none" w:sz="0" w:space="0" w:color="auto"/>
          </w:divBdr>
        </w:div>
      </w:divsChild>
    </w:div>
    <w:div w:id="724523508">
      <w:marLeft w:val="0"/>
      <w:marRight w:val="0"/>
      <w:marTop w:val="0"/>
      <w:marBottom w:val="0"/>
      <w:divBdr>
        <w:top w:val="none" w:sz="0" w:space="0" w:color="auto"/>
        <w:left w:val="none" w:sz="0" w:space="0" w:color="auto"/>
        <w:bottom w:val="none" w:sz="0" w:space="0" w:color="auto"/>
        <w:right w:val="none" w:sz="0" w:space="0" w:color="auto"/>
      </w:divBdr>
    </w:div>
    <w:div w:id="725184929">
      <w:marLeft w:val="0"/>
      <w:marRight w:val="0"/>
      <w:marTop w:val="0"/>
      <w:marBottom w:val="0"/>
      <w:divBdr>
        <w:top w:val="none" w:sz="0" w:space="0" w:color="auto"/>
        <w:left w:val="none" w:sz="0" w:space="0" w:color="auto"/>
        <w:bottom w:val="none" w:sz="0" w:space="0" w:color="auto"/>
        <w:right w:val="none" w:sz="0" w:space="0" w:color="auto"/>
      </w:divBdr>
    </w:div>
    <w:div w:id="726027656">
      <w:marLeft w:val="0"/>
      <w:marRight w:val="0"/>
      <w:marTop w:val="0"/>
      <w:marBottom w:val="0"/>
      <w:divBdr>
        <w:top w:val="none" w:sz="0" w:space="0" w:color="auto"/>
        <w:left w:val="none" w:sz="0" w:space="0" w:color="auto"/>
        <w:bottom w:val="none" w:sz="0" w:space="0" w:color="auto"/>
        <w:right w:val="none" w:sz="0" w:space="0" w:color="auto"/>
      </w:divBdr>
      <w:divsChild>
        <w:div w:id="902909615">
          <w:marLeft w:val="0"/>
          <w:marRight w:val="0"/>
          <w:marTop w:val="0"/>
          <w:marBottom w:val="0"/>
          <w:divBdr>
            <w:top w:val="none" w:sz="0" w:space="0" w:color="auto"/>
            <w:left w:val="none" w:sz="0" w:space="0" w:color="auto"/>
            <w:bottom w:val="none" w:sz="0" w:space="0" w:color="auto"/>
            <w:right w:val="none" w:sz="0" w:space="0" w:color="auto"/>
          </w:divBdr>
          <w:divsChild>
            <w:div w:id="1421104268">
              <w:marLeft w:val="0"/>
              <w:marRight w:val="0"/>
              <w:marTop w:val="0"/>
              <w:marBottom w:val="0"/>
              <w:divBdr>
                <w:top w:val="none" w:sz="0" w:space="0" w:color="auto"/>
                <w:left w:val="none" w:sz="0" w:space="0" w:color="auto"/>
                <w:bottom w:val="none" w:sz="0" w:space="0" w:color="auto"/>
                <w:right w:val="none" w:sz="0" w:space="0" w:color="auto"/>
              </w:divBdr>
            </w:div>
            <w:div w:id="692191755">
              <w:marLeft w:val="0"/>
              <w:marRight w:val="0"/>
              <w:marTop w:val="0"/>
              <w:marBottom w:val="0"/>
              <w:divBdr>
                <w:top w:val="none" w:sz="0" w:space="0" w:color="auto"/>
                <w:left w:val="none" w:sz="0" w:space="0" w:color="auto"/>
                <w:bottom w:val="none" w:sz="0" w:space="0" w:color="auto"/>
                <w:right w:val="none" w:sz="0" w:space="0" w:color="auto"/>
              </w:divBdr>
            </w:div>
            <w:div w:id="1550722857">
              <w:marLeft w:val="0"/>
              <w:marRight w:val="0"/>
              <w:marTop w:val="0"/>
              <w:marBottom w:val="0"/>
              <w:divBdr>
                <w:top w:val="none" w:sz="0" w:space="0" w:color="auto"/>
                <w:left w:val="none" w:sz="0" w:space="0" w:color="auto"/>
                <w:bottom w:val="none" w:sz="0" w:space="0" w:color="auto"/>
                <w:right w:val="none" w:sz="0" w:space="0" w:color="auto"/>
              </w:divBdr>
            </w:div>
            <w:div w:id="1448507025">
              <w:marLeft w:val="0"/>
              <w:marRight w:val="0"/>
              <w:marTop w:val="0"/>
              <w:marBottom w:val="0"/>
              <w:divBdr>
                <w:top w:val="none" w:sz="0" w:space="0" w:color="auto"/>
                <w:left w:val="none" w:sz="0" w:space="0" w:color="auto"/>
                <w:bottom w:val="none" w:sz="0" w:space="0" w:color="auto"/>
                <w:right w:val="none" w:sz="0" w:space="0" w:color="auto"/>
              </w:divBdr>
            </w:div>
            <w:div w:id="1409882704">
              <w:marLeft w:val="0"/>
              <w:marRight w:val="0"/>
              <w:marTop w:val="0"/>
              <w:marBottom w:val="0"/>
              <w:divBdr>
                <w:top w:val="none" w:sz="0" w:space="0" w:color="auto"/>
                <w:left w:val="none" w:sz="0" w:space="0" w:color="auto"/>
                <w:bottom w:val="none" w:sz="0" w:space="0" w:color="auto"/>
                <w:right w:val="none" w:sz="0" w:space="0" w:color="auto"/>
              </w:divBdr>
            </w:div>
            <w:div w:id="2076778145">
              <w:marLeft w:val="0"/>
              <w:marRight w:val="0"/>
              <w:marTop w:val="0"/>
              <w:marBottom w:val="0"/>
              <w:divBdr>
                <w:top w:val="none" w:sz="0" w:space="0" w:color="auto"/>
                <w:left w:val="none" w:sz="0" w:space="0" w:color="auto"/>
                <w:bottom w:val="none" w:sz="0" w:space="0" w:color="auto"/>
                <w:right w:val="none" w:sz="0" w:space="0" w:color="auto"/>
              </w:divBdr>
            </w:div>
            <w:div w:id="259608283">
              <w:marLeft w:val="0"/>
              <w:marRight w:val="0"/>
              <w:marTop w:val="0"/>
              <w:marBottom w:val="0"/>
              <w:divBdr>
                <w:top w:val="none" w:sz="0" w:space="0" w:color="auto"/>
                <w:left w:val="none" w:sz="0" w:space="0" w:color="auto"/>
                <w:bottom w:val="none" w:sz="0" w:space="0" w:color="auto"/>
                <w:right w:val="none" w:sz="0" w:space="0" w:color="auto"/>
              </w:divBdr>
            </w:div>
            <w:div w:id="1087461492">
              <w:marLeft w:val="0"/>
              <w:marRight w:val="0"/>
              <w:marTop w:val="0"/>
              <w:marBottom w:val="0"/>
              <w:divBdr>
                <w:top w:val="none" w:sz="0" w:space="0" w:color="auto"/>
                <w:left w:val="none" w:sz="0" w:space="0" w:color="auto"/>
                <w:bottom w:val="none" w:sz="0" w:space="0" w:color="auto"/>
                <w:right w:val="none" w:sz="0" w:space="0" w:color="auto"/>
              </w:divBdr>
            </w:div>
            <w:div w:id="229656931">
              <w:marLeft w:val="0"/>
              <w:marRight w:val="0"/>
              <w:marTop w:val="0"/>
              <w:marBottom w:val="0"/>
              <w:divBdr>
                <w:top w:val="none" w:sz="0" w:space="0" w:color="auto"/>
                <w:left w:val="none" w:sz="0" w:space="0" w:color="auto"/>
                <w:bottom w:val="none" w:sz="0" w:space="0" w:color="auto"/>
                <w:right w:val="none" w:sz="0" w:space="0" w:color="auto"/>
              </w:divBdr>
            </w:div>
            <w:div w:id="111411843">
              <w:marLeft w:val="0"/>
              <w:marRight w:val="0"/>
              <w:marTop w:val="0"/>
              <w:marBottom w:val="0"/>
              <w:divBdr>
                <w:top w:val="none" w:sz="0" w:space="0" w:color="auto"/>
                <w:left w:val="none" w:sz="0" w:space="0" w:color="auto"/>
                <w:bottom w:val="none" w:sz="0" w:space="0" w:color="auto"/>
                <w:right w:val="none" w:sz="0" w:space="0" w:color="auto"/>
              </w:divBdr>
            </w:div>
            <w:div w:id="1554385914">
              <w:marLeft w:val="0"/>
              <w:marRight w:val="0"/>
              <w:marTop w:val="0"/>
              <w:marBottom w:val="0"/>
              <w:divBdr>
                <w:top w:val="none" w:sz="0" w:space="0" w:color="auto"/>
                <w:left w:val="none" w:sz="0" w:space="0" w:color="auto"/>
                <w:bottom w:val="none" w:sz="0" w:space="0" w:color="auto"/>
                <w:right w:val="none" w:sz="0" w:space="0" w:color="auto"/>
              </w:divBdr>
            </w:div>
            <w:div w:id="114523573">
              <w:marLeft w:val="0"/>
              <w:marRight w:val="0"/>
              <w:marTop w:val="0"/>
              <w:marBottom w:val="0"/>
              <w:divBdr>
                <w:top w:val="none" w:sz="0" w:space="0" w:color="auto"/>
                <w:left w:val="none" w:sz="0" w:space="0" w:color="auto"/>
                <w:bottom w:val="none" w:sz="0" w:space="0" w:color="auto"/>
                <w:right w:val="none" w:sz="0" w:space="0" w:color="auto"/>
              </w:divBdr>
            </w:div>
            <w:div w:id="766584305">
              <w:marLeft w:val="0"/>
              <w:marRight w:val="0"/>
              <w:marTop w:val="0"/>
              <w:marBottom w:val="0"/>
              <w:divBdr>
                <w:top w:val="none" w:sz="0" w:space="0" w:color="auto"/>
                <w:left w:val="none" w:sz="0" w:space="0" w:color="auto"/>
                <w:bottom w:val="none" w:sz="0" w:space="0" w:color="auto"/>
                <w:right w:val="none" w:sz="0" w:space="0" w:color="auto"/>
              </w:divBdr>
            </w:div>
            <w:div w:id="880167527">
              <w:marLeft w:val="0"/>
              <w:marRight w:val="0"/>
              <w:marTop w:val="0"/>
              <w:marBottom w:val="0"/>
              <w:divBdr>
                <w:top w:val="none" w:sz="0" w:space="0" w:color="auto"/>
                <w:left w:val="none" w:sz="0" w:space="0" w:color="auto"/>
                <w:bottom w:val="none" w:sz="0" w:space="0" w:color="auto"/>
                <w:right w:val="none" w:sz="0" w:space="0" w:color="auto"/>
              </w:divBdr>
            </w:div>
            <w:div w:id="1619869792">
              <w:marLeft w:val="0"/>
              <w:marRight w:val="0"/>
              <w:marTop w:val="0"/>
              <w:marBottom w:val="0"/>
              <w:divBdr>
                <w:top w:val="none" w:sz="0" w:space="0" w:color="auto"/>
                <w:left w:val="none" w:sz="0" w:space="0" w:color="auto"/>
                <w:bottom w:val="none" w:sz="0" w:space="0" w:color="auto"/>
                <w:right w:val="none" w:sz="0" w:space="0" w:color="auto"/>
              </w:divBdr>
            </w:div>
            <w:div w:id="1280450601">
              <w:marLeft w:val="0"/>
              <w:marRight w:val="0"/>
              <w:marTop w:val="0"/>
              <w:marBottom w:val="0"/>
              <w:divBdr>
                <w:top w:val="none" w:sz="0" w:space="0" w:color="auto"/>
                <w:left w:val="none" w:sz="0" w:space="0" w:color="auto"/>
                <w:bottom w:val="none" w:sz="0" w:space="0" w:color="auto"/>
                <w:right w:val="none" w:sz="0" w:space="0" w:color="auto"/>
              </w:divBdr>
            </w:div>
            <w:div w:id="1632855489">
              <w:marLeft w:val="0"/>
              <w:marRight w:val="0"/>
              <w:marTop w:val="0"/>
              <w:marBottom w:val="0"/>
              <w:divBdr>
                <w:top w:val="none" w:sz="0" w:space="0" w:color="auto"/>
                <w:left w:val="none" w:sz="0" w:space="0" w:color="auto"/>
                <w:bottom w:val="none" w:sz="0" w:space="0" w:color="auto"/>
                <w:right w:val="none" w:sz="0" w:space="0" w:color="auto"/>
              </w:divBdr>
            </w:div>
            <w:div w:id="8663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176">
      <w:marLeft w:val="0"/>
      <w:marRight w:val="0"/>
      <w:marTop w:val="0"/>
      <w:marBottom w:val="0"/>
      <w:divBdr>
        <w:top w:val="none" w:sz="0" w:space="0" w:color="auto"/>
        <w:left w:val="none" w:sz="0" w:space="0" w:color="auto"/>
        <w:bottom w:val="none" w:sz="0" w:space="0" w:color="auto"/>
        <w:right w:val="none" w:sz="0" w:space="0" w:color="auto"/>
      </w:divBdr>
    </w:div>
    <w:div w:id="741563516">
      <w:marLeft w:val="0"/>
      <w:marRight w:val="0"/>
      <w:marTop w:val="0"/>
      <w:marBottom w:val="0"/>
      <w:divBdr>
        <w:top w:val="none" w:sz="0" w:space="0" w:color="auto"/>
        <w:left w:val="none" w:sz="0" w:space="0" w:color="auto"/>
        <w:bottom w:val="none" w:sz="0" w:space="0" w:color="auto"/>
        <w:right w:val="none" w:sz="0" w:space="0" w:color="auto"/>
      </w:divBdr>
    </w:div>
    <w:div w:id="749812139">
      <w:marLeft w:val="0"/>
      <w:marRight w:val="0"/>
      <w:marTop w:val="0"/>
      <w:marBottom w:val="0"/>
      <w:divBdr>
        <w:top w:val="none" w:sz="0" w:space="0" w:color="auto"/>
        <w:left w:val="none" w:sz="0" w:space="0" w:color="auto"/>
        <w:bottom w:val="none" w:sz="0" w:space="0" w:color="auto"/>
        <w:right w:val="none" w:sz="0" w:space="0" w:color="auto"/>
      </w:divBdr>
    </w:div>
    <w:div w:id="754977628">
      <w:marLeft w:val="0"/>
      <w:marRight w:val="0"/>
      <w:marTop w:val="0"/>
      <w:marBottom w:val="0"/>
      <w:divBdr>
        <w:top w:val="none" w:sz="0" w:space="0" w:color="auto"/>
        <w:left w:val="none" w:sz="0" w:space="0" w:color="auto"/>
        <w:bottom w:val="none" w:sz="0" w:space="0" w:color="auto"/>
        <w:right w:val="none" w:sz="0" w:space="0" w:color="auto"/>
      </w:divBdr>
    </w:div>
    <w:div w:id="766582988">
      <w:marLeft w:val="0"/>
      <w:marRight w:val="0"/>
      <w:marTop w:val="0"/>
      <w:marBottom w:val="0"/>
      <w:divBdr>
        <w:top w:val="none" w:sz="0" w:space="0" w:color="auto"/>
        <w:left w:val="none" w:sz="0" w:space="0" w:color="auto"/>
        <w:bottom w:val="none" w:sz="0" w:space="0" w:color="auto"/>
        <w:right w:val="none" w:sz="0" w:space="0" w:color="auto"/>
      </w:divBdr>
    </w:div>
    <w:div w:id="768239318">
      <w:marLeft w:val="0"/>
      <w:marRight w:val="0"/>
      <w:marTop w:val="0"/>
      <w:marBottom w:val="0"/>
      <w:divBdr>
        <w:top w:val="none" w:sz="0" w:space="0" w:color="auto"/>
        <w:left w:val="none" w:sz="0" w:space="0" w:color="auto"/>
        <w:bottom w:val="none" w:sz="0" w:space="0" w:color="auto"/>
        <w:right w:val="none" w:sz="0" w:space="0" w:color="auto"/>
      </w:divBdr>
    </w:div>
    <w:div w:id="770124779">
      <w:marLeft w:val="0"/>
      <w:marRight w:val="0"/>
      <w:marTop w:val="0"/>
      <w:marBottom w:val="0"/>
      <w:divBdr>
        <w:top w:val="none" w:sz="0" w:space="0" w:color="auto"/>
        <w:left w:val="none" w:sz="0" w:space="0" w:color="auto"/>
        <w:bottom w:val="none" w:sz="0" w:space="0" w:color="auto"/>
        <w:right w:val="none" w:sz="0" w:space="0" w:color="auto"/>
      </w:divBdr>
    </w:div>
    <w:div w:id="771168036">
      <w:marLeft w:val="0"/>
      <w:marRight w:val="0"/>
      <w:marTop w:val="0"/>
      <w:marBottom w:val="0"/>
      <w:divBdr>
        <w:top w:val="none" w:sz="0" w:space="0" w:color="auto"/>
        <w:left w:val="none" w:sz="0" w:space="0" w:color="auto"/>
        <w:bottom w:val="none" w:sz="0" w:space="0" w:color="auto"/>
        <w:right w:val="none" w:sz="0" w:space="0" w:color="auto"/>
      </w:divBdr>
    </w:div>
    <w:div w:id="777607419">
      <w:marLeft w:val="0"/>
      <w:marRight w:val="0"/>
      <w:marTop w:val="0"/>
      <w:marBottom w:val="0"/>
      <w:divBdr>
        <w:top w:val="none" w:sz="0" w:space="0" w:color="auto"/>
        <w:left w:val="none" w:sz="0" w:space="0" w:color="auto"/>
        <w:bottom w:val="none" w:sz="0" w:space="0" w:color="auto"/>
        <w:right w:val="none" w:sz="0" w:space="0" w:color="auto"/>
      </w:divBdr>
      <w:divsChild>
        <w:div w:id="2141457753">
          <w:marLeft w:val="0"/>
          <w:marRight w:val="0"/>
          <w:marTop w:val="0"/>
          <w:marBottom w:val="0"/>
          <w:divBdr>
            <w:top w:val="none" w:sz="0" w:space="0" w:color="auto"/>
            <w:left w:val="none" w:sz="0" w:space="0" w:color="auto"/>
            <w:bottom w:val="none" w:sz="0" w:space="0" w:color="auto"/>
            <w:right w:val="none" w:sz="0" w:space="0" w:color="auto"/>
          </w:divBdr>
        </w:div>
      </w:divsChild>
    </w:div>
    <w:div w:id="797724988">
      <w:marLeft w:val="0"/>
      <w:marRight w:val="0"/>
      <w:marTop w:val="0"/>
      <w:marBottom w:val="0"/>
      <w:divBdr>
        <w:top w:val="none" w:sz="0" w:space="0" w:color="auto"/>
        <w:left w:val="none" w:sz="0" w:space="0" w:color="auto"/>
        <w:bottom w:val="none" w:sz="0" w:space="0" w:color="auto"/>
        <w:right w:val="none" w:sz="0" w:space="0" w:color="auto"/>
      </w:divBdr>
    </w:div>
    <w:div w:id="806046487">
      <w:marLeft w:val="0"/>
      <w:marRight w:val="0"/>
      <w:marTop w:val="0"/>
      <w:marBottom w:val="0"/>
      <w:divBdr>
        <w:top w:val="none" w:sz="0" w:space="0" w:color="auto"/>
        <w:left w:val="none" w:sz="0" w:space="0" w:color="auto"/>
        <w:bottom w:val="none" w:sz="0" w:space="0" w:color="auto"/>
        <w:right w:val="none" w:sz="0" w:space="0" w:color="auto"/>
      </w:divBdr>
    </w:div>
    <w:div w:id="825785151">
      <w:marLeft w:val="0"/>
      <w:marRight w:val="0"/>
      <w:marTop w:val="0"/>
      <w:marBottom w:val="0"/>
      <w:divBdr>
        <w:top w:val="none" w:sz="0" w:space="0" w:color="auto"/>
        <w:left w:val="none" w:sz="0" w:space="0" w:color="auto"/>
        <w:bottom w:val="none" w:sz="0" w:space="0" w:color="auto"/>
        <w:right w:val="none" w:sz="0" w:space="0" w:color="auto"/>
      </w:divBdr>
    </w:div>
    <w:div w:id="835194051">
      <w:marLeft w:val="0"/>
      <w:marRight w:val="0"/>
      <w:marTop w:val="0"/>
      <w:marBottom w:val="0"/>
      <w:divBdr>
        <w:top w:val="none" w:sz="0" w:space="0" w:color="auto"/>
        <w:left w:val="none" w:sz="0" w:space="0" w:color="auto"/>
        <w:bottom w:val="none" w:sz="0" w:space="0" w:color="auto"/>
        <w:right w:val="none" w:sz="0" w:space="0" w:color="auto"/>
      </w:divBdr>
    </w:div>
    <w:div w:id="859972890">
      <w:marLeft w:val="0"/>
      <w:marRight w:val="0"/>
      <w:marTop w:val="0"/>
      <w:marBottom w:val="0"/>
      <w:divBdr>
        <w:top w:val="none" w:sz="0" w:space="0" w:color="auto"/>
        <w:left w:val="none" w:sz="0" w:space="0" w:color="auto"/>
        <w:bottom w:val="none" w:sz="0" w:space="0" w:color="auto"/>
        <w:right w:val="none" w:sz="0" w:space="0" w:color="auto"/>
      </w:divBdr>
    </w:div>
    <w:div w:id="864758814">
      <w:marLeft w:val="0"/>
      <w:marRight w:val="0"/>
      <w:marTop w:val="0"/>
      <w:marBottom w:val="0"/>
      <w:divBdr>
        <w:top w:val="none" w:sz="0" w:space="0" w:color="auto"/>
        <w:left w:val="none" w:sz="0" w:space="0" w:color="auto"/>
        <w:bottom w:val="none" w:sz="0" w:space="0" w:color="auto"/>
        <w:right w:val="none" w:sz="0" w:space="0" w:color="auto"/>
      </w:divBdr>
    </w:div>
    <w:div w:id="866914456">
      <w:marLeft w:val="0"/>
      <w:marRight w:val="0"/>
      <w:marTop w:val="0"/>
      <w:marBottom w:val="0"/>
      <w:divBdr>
        <w:top w:val="none" w:sz="0" w:space="0" w:color="auto"/>
        <w:left w:val="none" w:sz="0" w:space="0" w:color="auto"/>
        <w:bottom w:val="none" w:sz="0" w:space="0" w:color="auto"/>
        <w:right w:val="none" w:sz="0" w:space="0" w:color="auto"/>
      </w:divBdr>
    </w:div>
    <w:div w:id="879440944">
      <w:marLeft w:val="0"/>
      <w:marRight w:val="0"/>
      <w:marTop w:val="0"/>
      <w:marBottom w:val="0"/>
      <w:divBdr>
        <w:top w:val="none" w:sz="0" w:space="0" w:color="auto"/>
        <w:left w:val="none" w:sz="0" w:space="0" w:color="auto"/>
        <w:bottom w:val="none" w:sz="0" w:space="0" w:color="auto"/>
        <w:right w:val="none" w:sz="0" w:space="0" w:color="auto"/>
      </w:divBdr>
    </w:div>
    <w:div w:id="892617449">
      <w:marLeft w:val="0"/>
      <w:marRight w:val="0"/>
      <w:marTop w:val="0"/>
      <w:marBottom w:val="0"/>
      <w:divBdr>
        <w:top w:val="none" w:sz="0" w:space="0" w:color="auto"/>
        <w:left w:val="none" w:sz="0" w:space="0" w:color="auto"/>
        <w:bottom w:val="none" w:sz="0" w:space="0" w:color="auto"/>
        <w:right w:val="none" w:sz="0" w:space="0" w:color="auto"/>
      </w:divBdr>
      <w:divsChild>
        <w:div w:id="1260138883">
          <w:marLeft w:val="0"/>
          <w:marRight w:val="0"/>
          <w:marTop w:val="0"/>
          <w:marBottom w:val="0"/>
          <w:divBdr>
            <w:top w:val="none" w:sz="0" w:space="0" w:color="auto"/>
            <w:left w:val="none" w:sz="0" w:space="0" w:color="auto"/>
            <w:bottom w:val="none" w:sz="0" w:space="0" w:color="auto"/>
            <w:right w:val="none" w:sz="0" w:space="0" w:color="auto"/>
          </w:divBdr>
        </w:div>
        <w:div w:id="214238732">
          <w:marLeft w:val="0"/>
          <w:marRight w:val="0"/>
          <w:marTop w:val="0"/>
          <w:marBottom w:val="0"/>
          <w:divBdr>
            <w:top w:val="none" w:sz="0" w:space="0" w:color="auto"/>
            <w:left w:val="none" w:sz="0" w:space="0" w:color="auto"/>
            <w:bottom w:val="none" w:sz="0" w:space="0" w:color="auto"/>
            <w:right w:val="none" w:sz="0" w:space="0" w:color="auto"/>
          </w:divBdr>
        </w:div>
        <w:div w:id="305361661">
          <w:marLeft w:val="0"/>
          <w:marRight w:val="0"/>
          <w:marTop w:val="0"/>
          <w:marBottom w:val="0"/>
          <w:divBdr>
            <w:top w:val="none" w:sz="0" w:space="0" w:color="auto"/>
            <w:left w:val="none" w:sz="0" w:space="0" w:color="auto"/>
            <w:bottom w:val="none" w:sz="0" w:space="0" w:color="auto"/>
            <w:right w:val="none" w:sz="0" w:space="0" w:color="auto"/>
          </w:divBdr>
        </w:div>
        <w:div w:id="47455402">
          <w:marLeft w:val="0"/>
          <w:marRight w:val="0"/>
          <w:marTop w:val="0"/>
          <w:marBottom w:val="0"/>
          <w:divBdr>
            <w:top w:val="none" w:sz="0" w:space="0" w:color="auto"/>
            <w:left w:val="none" w:sz="0" w:space="0" w:color="auto"/>
            <w:bottom w:val="none" w:sz="0" w:space="0" w:color="auto"/>
            <w:right w:val="none" w:sz="0" w:space="0" w:color="auto"/>
          </w:divBdr>
        </w:div>
        <w:div w:id="980504668">
          <w:marLeft w:val="0"/>
          <w:marRight w:val="0"/>
          <w:marTop w:val="0"/>
          <w:marBottom w:val="0"/>
          <w:divBdr>
            <w:top w:val="none" w:sz="0" w:space="0" w:color="auto"/>
            <w:left w:val="none" w:sz="0" w:space="0" w:color="auto"/>
            <w:bottom w:val="none" w:sz="0" w:space="0" w:color="auto"/>
            <w:right w:val="none" w:sz="0" w:space="0" w:color="auto"/>
          </w:divBdr>
        </w:div>
        <w:div w:id="192040869">
          <w:marLeft w:val="0"/>
          <w:marRight w:val="0"/>
          <w:marTop w:val="0"/>
          <w:marBottom w:val="0"/>
          <w:divBdr>
            <w:top w:val="none" w:sz="0" w:space="0" w:color="auto"/>
            <w:left w:val="none" w:sz="0" w:space="0" w:color="auto"/>
            <w:bottom w:val="none" w:sz="0" w:space="0" w:color="auto"/>
            <w:right w:val="none" w:sz="0" w:space="0" w:color="auto"/>
          </w:divBdr>
        </w:div>
        <w:div w:id="350688818">
          <w:marLeft w:val="0"/>
          <w:marRight w:val="0"/>
          <w:marTop w:val="0"/>
          <w:marBottom w:val="0"/>
          <w:divBdr>
            <w:top w:val="none" w:sz="0" w:space="0" w:color="auto"/>
            <w:left w:val="none" w:sz="0" w:space="0" w:color="auto"/>
            <w:bottom w:val="none" w:sz="0" w:space="0" w:color="auto"/>
            <w:right w:val="none" w:sz="0" w:space="0" w:color="auto"/>
          </w:divBdr>
        </w:div>
        <w:div w:id="108479786">
          <w:marLeft w:val="0"/>
          <w:marRight w:val="0"/>
          <w:marTop w:val="0"/>
          <w:marBottom w:val="0"/>
          <w:divBdr>
            <w:top w:val="none" w:sz="0" w:space="0" w:color="auto"/>
            <w:left w:val="none" w:sz="0" w:space="0" w:color="auto"/>
            <w:bottom w:val="none" w:sz="0" w:space="0" w:color="auto"/>
            <w:right w:val="none" w:sz="0" w:space="0" w:color="auto"/>
          </w:divBdr>
        </w:div>
        <w:div w:id="2118330737">
          <w:marLeft w:val="0"/>
          <w:marRight w:val="0"/>
          <w:marTop w:val="0"/>
          <w:marBottom w:val="0"/>
          <w:divBdr>
            <w:top w:val="none" w:sz="0" w:space="0" w:color="auto"/>
            <w:left w:val="none" w:sz="0" w:space="0" w:color="auto"/>
            <w:bottom w:val="none" w:sz="0" w:space="0" w:color="auto"/>
            <w:right w:val="none" w:sz="0" w:space="0" w:color="auto"/>
          </w:divBdr>
        </w:div>
        <w:div w:id="1574007450">
          <w:marLeft w:val="0"/>
          <w:marRight w:val="0"/>
          <w:marTop w:val="0"/>
          <w:marBottom w:val="0"/>
          <w:divBdr>
            <w:top w:val="none" w:sz="0" w:space="0" w:color="auto"/>
            <w:left w:val="none" w:sz="0" w:space="0" w:color="auto"/>
            <w:bottom w:val="none" w:sz="0" w:space="0" w:color="auto"/>
            <w:right w:val="none" w:sz="0" w:space="0" w:color="auto"/>
          </w:divBdr>
        </w:div>
        <w:div w:id="364404658">
          <w:marLeft w:val="0"/>
          <w:marRight w:val="0"/>
          <w:marTop w:val="0"/>
          <w:marBottom w:val="0"/>
          <w:divBdr>
            <w:top w:val="none" w:sz="0" w:space="0" w:color="auto"/>
            <w:left w:val="none" w:sz="0" w:space="0" w:color="auto"/>
            <w:bottom w:val="none" w:sz="0" w:space="0" w:color="auto"/>
            <w:right w:val="none" w:sz="0" w:space="0" w:color="auto"/>
          </w:divBdr>
        </w:div>
        <w:div w:id="1393313603">
          <w:marLeft w:val="0"/>
          <w:marRight w:val="0"/>
          <w:marTop w:val="0"/>
          <w:marBottom w:val="0"/>
          <w:divBdr>
            <w:top w:val="none" w:sz="0" w:space="0" w:color="auto"/>
            <w:left w:val="none" w:sz="0" w:space="0" w:color="auto"/>
            <w:bottom w:val="none" w:sz="0" w:space="0" w:color="auto"/>
            <w:right w:val="none" w:sz="0" w:space="0" w:color="auto"/>
          </w:divBdr>
        </w:div>
        <w:div w:id="1809663392">
          <w:marLeft w:val="0"/>
          <w:marRight w:val="0"/>
          <w:marTop w:val="0"/>
          <w:marBottom w:val="0"/>
          <w:divBdr>
            <w:top w:val="none" w:sz="0" w:space="0" w:color="auto"/>
            <w:left w:val="none" w:sz="0" w:space="0" w:color="auto"/>
            <w:bottom w:val="none" w:sz="0" w:space="0" w:color="auto"/>
            <w:right w:val="none" w:sz="0" w:space="0" w:color="auto"/>
          </w:divBdr>
        </w:div>
        <w:div w:id="723405377">
          <w:marLeft w:val="0"/>
          <w:marRight w:val="0"/>
          <w:marTop w:val="0"/>
          <w:marBottom w:val="0"/>
          <w:divBdr>
            <w:top w:val="none" w:sz="0" w:space="0" w:color="auto"/>
            <w:left w:val="none" w:sz="0" w:space="0" w:color="auto"/>
            <w:bottom w:val="none" w:sz="0" w:space="0" w:color="auto"/>
            <w:right w:val="none" w:sz="0" w:space="0" w:color="auto"/>
          </w:divBdr>
        </w:div>
        <w:div w:id="1113020301">
          <w:marLeft w:val="0"/>
          <w:marRight w:val="0"/>
          <w:marTop w:val="0"/>
          <w:marBottom w:val="0"/>
          <w:divBdr>
            <w:top w:val="none" w:sz="0" w:space="0" w:color="auto"/>
            <w:left w:val="none" w:sz="0" w:space="0" w:color="auto"/>
            <w:bottom w:val="none" w:sz="0" w:space="0" w:color="auto"/>
            <w:right w:val="none" w:sz="0" w:space="0" w:color="auto"/>
          </w:divBdr>
        </w:div>
        <w:div w:id="1446316579">
          <w:marLeft w:val="0"/>
          <w:marRight w:val="0"/>
          <w:marTop w:val="0"/>
          <w:marBottom w:val="0"/>
          <w:divBdr>
            <w:top w:val="none" w:sz="0" w:space="0" w:color="auto"/>
            <w:left w:val="none" w:sz="0" w:space="0" w:color="auto"/>
            <w:bottom w:val="none" w:sz="0" w:space="0" w:color="auto"/>
            <w:right w:val="none" w:sz="0" w:space="0" w:color="auto"/>
          </w:divBdr>
        </w:div>
      </w:divsChild>
    </w:div>
    <w:div w:id="900753288">
      <w:marLeft w:val="0"/>
      <w:marRight w:val="0"/>
      <w:marTop w:val="0"/>
      <w:marBottom w:val="0"/>
      <w:divBdr>
        <w:top w:val="none" w:sz="0" w:space="0" w:color="auto"/>
        <w:left w:val="none" w:sz="0" w:space="0" w:color="auto"/>
        <w:bottom w:val="none" w:sz="0" w:space="0" w:color="auto"/>
        <w:right w:val="none" w:sz="0" w:space="0" w:color="auto"/>
      </w:divBdr>
    </w:div>
    <w:div w:id="915866945">
      <w:marLeft w:val="0"/>
      <w:marRight w:val="0"/>
      <w:marTop w:val="0"/>
      <w:marBottom w:val="0"/>
      <w:divBdr>
        <w:top w:val="none" w:sz="0" w:space="0" w:color="auto"/>
        <w:left w:val="none" w:sz="0" w:space="0" w:color="auto"/>
        <w:bottom w:val="none" w:sz="0" w:space="0" w:color="auto"/>
        <w:right w:val="none" w:sz="0" w:space="0" w:color="auto"/>
      </w:divBdr>
    </w:div>
    <w:div w:id="918488845">
      <w:marLeft w:val="0"/>
      <w:marRight w:val="0"/>
      <w:marTop w:val="0"/>
      <w:marBottom w:val="0"/>
      <w:divBdr>
        <w:top w:val="none" w:sz="0" w:space="0" w:color="auto"/>
        <w:left w:val="none" w:sz="0" w:space="0" w:color="auto"/>
        <w:bottom w:val="none" w:sz="0" w:space="0" w:color="auto"/>
        <w:right w:val="none" w:sz="0" w:space="0" w:color="auto"/>
      </w:divBdr>
    </w:div>
    <w:div w:id="920258056">
      <w:marLeft w:val="0"/>
      <w:marRight w:val="0"/>
      <w:marTop w:val="0"/>
      <w:marBottom w:val="0"/>
      <w:divBdr>
        <w:top w:val="none" w:sz="0" w:space="0" w:color="auto"/>
        <w:left w:val="none" w:sz="0" w:space="0" w:color="auto"/>
        <w:bottom w:val="none" w:sz="0" w:space="0" w:color="auto"/>
        <w:right w:val="none" w:sz="0" w:space="0" w:color="auto"/>
      </w:divBdr>
    </w:div>
    <w:div w:id="925655046">
      <w:marLeft w:val="0"/>
      <w:marRight w:val="0"/>
      <w:marTop w:val="0"/>
      <w:marBottom w:val="0"/>
      <w:divBdr>
        <w:top w:val="none" w:sz="0" w:space="0" w:color="auto"/>
        <w:left w:val="none" w:sz="0" w:space="0" w:color="auto"/>
        <w:bottom w:val="none" w:sz="0" w:space="0" w:color="auto"/>
        <w:right w:val="none" w:sz="0" w:space="0" w:color="auto"/>
      </w:divBdr>
    </w:div>
    <w:div w:id="926770189">
      <w:marLeft w:val="0"/>
      <w:marRight w:val="0"/>
      <w:marTop w:val="0"/>
      <w:marBottom w:val="0"/>
      <w:divBdr>
        <w:top w:val="none" w:sz="0" w:space="0" w:color="auto"/>
        <w:left w:val="none" w:sz="0" w:space="0" w:color="auto"/>
        <w:bottom w:val="none" w:sz="0" w:space="0" w:color="auto"/>
        <w:right w:val="none" w:sz="0" w:space="0" w:color="auto"/>
      </w:divBdr>
    </w:div>
    <w:div w:id="929315950">
      <w:marLeft w:val="0"/>
      <w:marRight w:val="0"/>
      <w:marTop w:val="0"/>
      <w:marBottom w:val="0"/>
      <w:divBdr>
        <w:top w:val="none" w:sz="0" w:space="0" w:color="auto"/>
        <w:left w:val="none" w:sz="0" w:space="0" w:color="auto"/>
        <w:bottom w:val="none" w:sz="0" w:space="0" w:color="auto"/>
        <w:right w:val="none" w:sz="0" w:space="0" w:color="auto"/>
      </w:divBdr>
      <w:divsChild>
        <w:div w:id="1409309891">
          <w:marLeft w:val="0"/>
          <w:marRight w:val="0"/>
          <w:marTop w:val="0"/>
          <w:marBottom w:val="0"/>
          <w:divBdr>
            <w:top w:val="none" w:sz="0" w:space="0" w:color="auto"/>
            <w:left w:val="none" w:sz="0" w:space="0" w:color="auto"/>
            <w:bottom w:val="none" w:sz="0" w:space="0" w:color="auto"/>
            <w:right w:val="none" w:sz="0" w:space="0" w:color="auto"/>
          </w:divBdr>
        </w:div>
      </w:divsChild>
    </w:div>
    <w:div w:id="931549114">
      <w:marLeft w:val="0"/>
      <w:marRight w:val="0"/>
      <w:marTop w:val="0"/>
      <w:marBottom w:val="0"/>
      <w:divBdr>
        <w:top w:val="none" w:sz="0" w:space="0" w:color="auto"/>
        <w:left w:val="none" w:sz="0" w:space="0" w:color="auto"/>
        <w:bottom w:val="none" w:sz="0" w:space="0" w:color="auto"/>
        <w:right w:val="none" w:sz="0" w:space="0" w:color="auto"/>
      </w:divBdr>
    </w:div>
    <w:div w:id="945582081">
      <w:marLeft w:val="0"/>
      <w:marRight w:val="0"/>
      <w:marTop w:val="0"/>
      <w:marBottom w:val="0"/>
      <w:divBdr>
        <w:top w:val="none" w:sz="0" w:space="0" w:color="auto"/>
        <w:left w:val="none" w:sz="0" w:space="0" w:color="auto"/>
        <w:bottom w:val="none" w:sz="0" w:space="0" w:color="auto"/>
        <w:right w:val="none" w:sz="0" w:space="0" w:color="auto"/>
      </w:divBdr>
      <w:divsChild>
        <w:div w:id="721292844">
          <w:marLeft w:val="0"/>
          <w:marRight w:val="0"/>
          <w:marTop w:val="0"/>
          <w:marBottom w:val="0"/>
          <w:divBdr>
            <w:top w:val="none" w:sz="0" w:space="0" w:color="auto"/>
            <w:left w:val="none" w:sz="0" w:space="0" w:color="auto"/>
            <w:bottom w:val="none" w:sz="0" w:space="0" w:color="auto"/>
            <w:right w:val="none" w:sz="0" w:space="0" w:color="auto"/>
          </w:divBdr>
          <w:divsChild>
            <w:div w:id="2027512611">
              <w:marLeft w:val="0"/>
              <w:marRight w:val="0"/>
              <w:marTop w:val="0"/>
              <w:marBottom w:val="0"/>
              <w:divBdr>
                <w:top w:val="none" w:sz="0" w:space="0" w:color="auto"/>
                <w:left w:val="none" w:sz="0" w:space="0" w:color="auto"/>
                <w:bottom w:val="none" w:sz="0" w:space="0" w:color="auto"/>
                <w:right w:val="none" w:sz="0" w:space="0" w:color="auto"/>
              </w:divBdr>
            </w:div>
            <w:div w:id="1762220683">
              <w:marLeft w:val="0"/>
              <w:marRight w:val="0"/>
              <w:marTop w:val="0"/>
              <w:marBottom w:val="0"/>
              <w:divBdr>
                <w:top w:val="none" w:sz="0" w:space="0" w:color="auto"/>
                <w:left w:val="none" w:sz="0" w:space="0" w:color="auto"/>
                <w:bottom w:val="none" w:sz="0" w:space="0" w:color="auto"/>
                <w:right w:val="none" w:sz="0" w:space="0" w:color="auto"/>
              </w:divBdr>
            </w:div>
            <w:div w:id="607548341">
              <w:marLeft w:val="0"/>
              <w:marRight w:val="0"/>
              <w:marTop w:val="0"/>
              <w:marBottom w:val="0"/>
              <w:divBdr>
                <w:top w:val="none" w:sz="0" w:space="0" w:color="auto"/>
                <w:left w:val="none" w:sz="0" w:space="0" w:color="auto"/>
                <w:bottom w:val="none" w:sz="0" w:space="0" w:color="auto"/>
                <w:right w:val="none" w:sz="0" w:space="0" w:color="auto"/>
              </w:divBdr>
            </w:div>
            <w:div w:id="163907655">
              <w:marLeft w:val="0"/>
              <w:marRight w:val="0"/>
              <w:marTop w:val="0"/>
              <w:marBottom w:val="0"/>
              <w:divBdr>
                <w:top w:val="none" w:sz="0" w:space="0" w:color="auto"/>
                <w:left w:val="none" w:sz="0" w:space="0" w:color="auto"/>
                <w:bottom w:val="none" w:sz="0" w:space="0" w:color="auto"/>
                <w:right w:val="none" w:sz="0" w:space="0" w:color="auto"/>
              </w:divBdr>
            </w:div>
            <w:div w:id="168637849">
              <w:marLeft w:val="0"/>
              <w:marRight w:val="0"/>
              <w:marTop w:val="0"/>
              <w:marBottom w:val="0"/>
              <w:divBdr>
                <w:top w:val="none" w:sz="0" w:space="0" w:color="auto"/>
                <w:left w:val="none" w:sz="0" w:space="0" w:color="auto"/>
                <w:bottom w:val="none" w:sz="0" w:space="0" w:color="auto"/>
                <w:right w:val="none" w:sz="0" w:space="0" w:color="auto"/>
              </w:divBdr>
            </w:div>
            <w:div w:id="1420178783">
              <w:marLeft w:val="0"/>
              <w:marRight w:val="0"/>
              <w:marTop w:val="0"/>
              <w:marBottom w:val="0"/>
              <w:divBdr>
                <w:top w:val="none" w:sz="0" w:space="0" w:color="auto"/>
                <w:left w:val="none" w:sz="0" w:space="0" w:color="auto"/>
                <w:bottom w:val="none" w:sz="0" w:space="0" w:color="auto"/>
                <w:right w:val="none" w:sz="0" w:space="0" w:color="auto"/>
              </w:divBdr>
            </w:div>
            <w:div w:id="5735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8762">
      <w:marLeft w:val="0"/>
      <w:marRight w:val="0"/>
      <w:marTop w:val="0"/>
      <w:marBottom w:val="0"/>
      <w:divBdr>
        <w:top w:val="none" w:sz="0" w:space="0" w:color="auto"/>
        <w:left w:val="none" w:sz="0" w:space="0" w:color="auto"/>
        <w:bottom w:val="none" w:sz="0" w:space="0" w:color="auto"/>
        <w:right w:val="none" w:sz="0" w:space="0" w:color="auto"/>
      </w:divBdr>
      <w:divsChild>
        <w:div w:id="1474174022">
          <w:marLeft w:val="0"/>
          <w:marRight w:val="0"/>
          <w:marTop w:val="0"/>
          <w:marBottom w:val="0"/>
          <w:divBdr>
            <w:top w:val="none" w:sz="0" w:space="0" w:color="auto"/>
            <w:left w:val="none" w:sz="0" w:space="0" w:color="auto"/>
            <w:bottom w:val="none" w:sz="0" w:space="0" w:color="auto"/>
            <w:right w:val="none" w:sz="0" w:space="0" w:color="auto"/>
          </w:divBdr>
        </w:div>
      </w:divsChild>
    </w:div>
    <w:div w:id="956252578">
      <w:marLeft w:val="0"/>
      <w:marRight w:val="0"/>
      <w:marTop w:val="0"/>
      <w:marBottom w:val="0"/>
      <w:divBdr>
        <w:top w:val="none" w:sz="0" w:space="0" w:color="auto"/>
        <w:left w:val="none" w:sz="0" w:space="0" w:color="auto"/>
        <w:bottom w:val="none" w:sz="0" w:space="0" w:color="auto"/>
        <w:right w:val="none" w:sz="0" w:space="0" w:color="auto"/>
      </w:divBdr>
      <w:divsChild>
        <w:div w:id="830364743">
          <w:marLeft w:val="0"/>
          <w:marRight w:val="0"/>
          <w:marTop w:val="0"/>
          <w:marBottom w:val="0"/>
          <w:divBdr>
            <w:top w:val="none" w:sz="0" w:space="0" w:color="auto"/>
            <w:left w:val="none" w:sz="0" w:space="0" w:color="auto"/>
            <w:bottom w:val="none" w:sz="0" w:space="0" w:color="auto"/>
            <w:right w:val="none" w:sz="0" w:space="0" w:color="auto"/>
          </w:divBdr>
        </w:div>
      </w:divsChild>
    </w:div>
    <w:div w:id="969168581">
      <w:marLeft w:val="0"/>
      <w:marRight w:val="0"/>
      <w:marTop w:val="0"/>
      <w:marBottom w:val="0"/>
      <w:divBdr>
        <w:top w:val="none" w:sz="0" w:space="0" w:color="auto"/>
        <w:left w:val="none" w:sz="0" w:space="0" w:color="auto"/>
        <w:bottom w:val="none" w:sz="0" w:space="0" w:color="auto"/>
        <w:right w:val="none" w:sz="0" w:space="0" w:color="auto"/>
      </w:divBdr>
    </w:div>
    <w:div w:id="971406263">
      <w:marLeft w:val="0"/>
      <w:marRight w:val="0"/>
      <w:marTop w:val="0"/>
      <w:marBottom w:val="0"/>
      <w:divBdr>
        <w:top w:val="none" w:sz="0" w:space="0" w:color="auto"/>
        <w:left w:val="none" w:sz="0" w:space="0" w:color="auto"/>
        <w:bottom w:val="none" w:sz="0" w:space="0" w:color="auto"/>
        <w:right w:val="none" w:sz="0" w:space="0" w:color="auto"/>
      </w:divBdr>
    </w:div>
    <w:div w:id="971987094">
      <w:marLeft w:val="0"/>
      <w:marRight w:val="0"/>
      <w:marTop w:val="0"/>
      <w:marBottom w:val="0"/>
      <w:divBdr>
        <w:top w:val="none" w:sz="0" w:space="0" w:color="auto"/>
        <w:left w:val="none" w:sz="0" w:space="0" w:color="auto"/>
        <w:bottom w:val="none" w:sz="0" w:space="0" w:color="auto"/>
        <w:right w:val="none" w:sz="0" w:space="0" w:color="auto"/>
      </w:divBdr>
      <w:divsChild>
        <w:div w:id="709501545">
          <w:marLeft w:val="0"/>
          <w:marRight w:val="0"/>
          <w:marTop w:val="0"/>
          <w:marBottom w:val="0"/>
          <w:divBdr>
            <w:top w:val="none" w:sz="0" w:space="0" w:color="auto"/>
            <w:left w:val="none" w:sz="0" w:space="0" w:color="auto"/>
            <w:bottom w:val="none" w:sz="0" w:space="0" w:color="auto"/>
            <w:right w:val="none" w:sz="0" w:space="0" w:color="auto"/>
          </w:divBdr>
        </w:div>
      </w:divsChild>
    </w:div>
    <w:div w:id="979772741">
      <w:marLeft w:val="0"/>
      <w:marRight w:val="0"/>
      <w:marTop w:val="0"/>
      <w:marBottom w:val="0"/>
      <w:divBdr>
        <w:top w:val="none" w:sz="0" w:space="0" w:color="auto"/>
        <w:left w:val="none" w:sz="0" w:space="0" w:color="auto"/>
        <w:bottom w:val="none" w:sz="0" w:space="0" w:color="auto"/>
        <w:right w:val="none" w:sz="0" w:space="0" w:color="auto"/>
      </w:divBdr>
    </w:div>
    <w:div w:id="987444462">
      <w:marLeft w:val="0"/>
      <w:marRight w:val="0"/>
      <w:marTop w:val="0"/>
      <w:marBottom w:val="0"/>
      <w:divBdr>
        <w:top w:val="none" w:sz="0" w:space="0" w:color="auto"/>
        <w:left w:val="none" w:sz="0" w:space="0" w:color="auto"/>
        <w:bottom w:val="none" w:sz="0" w:space="0" w:color="auto"/>
        <w:right w:val="none" w:sz="0" w:space="0" w:color="auto"/>
      </w:divBdr>
      <w:divsChild>
        <w:div w:id="1030258090">
          <w:marLeft w:val="0"/>
          <w:marRight w:val="0"/>
          <w:marTop w:val="0"/>
          <w:marBottom w:val="0"/>
          <w:divBdr>
            <w:top w:val="none" w:sz="0" w:space="0" w:color="auto"/>
            <w:left w:val="none" w:sz="0" w:space="0" w:color="auto"/>
            <w:bottom w:val="none" w:sz="0" w:space="0" w:color="auto"/>
            <w:right w:val="none" w:sz="0" w:space="0" w:color="auto"/>
          </w:divBdr>
        </w:div>
        <w:div w:id="383413441">
          <w:marLeft w:val="0"/>
          <w:marRight w:val="0"/>
          <w:marTop w:val="0"/>
          <w:marBottom w:val="0"/>
          <w:divBdr>
            <w:top w:val="none" w:sz="0" w:space="0" w:color="auto"/>
            <w:left w:val="none" w:sz="0" w:space="0" w:color="auto"/>
            <w:bottom w:val="none" w:sz="0" w:space="0" w:color="auto"/>
            <w:right w:val="none" w:sz="0" w:space="0" w:color="auto"/>
          </w:divBdr>
        </w:div>
        <w:div w:id="1567379723">
          <w:marLeft w:val="0"/>
          <w:marRight w:val="0"/>
          <w:marTop w:val="0"/>
          <w:marBottom w:val="0"/>
          <w:divBdr>
            <w:top w:val="none" w:sz="0" w:space="0" w:color="auto"/>
            <w:left w:val="none" w:sz="0" w:space="0" w:color="auto"/>
            <w:bottom w:val="none" w:sz="0" w:space="0" w:color="auto"/>
            <w:right w:val="none" w:sz="0" w:space="0" w:color="auto"/>
          </w:divBdr>
        </w:div>
        <w:div w:id="816802637">
          <w:marLeft w:val="0"/>
          <w:marRight w:val="0"/>
          <w:marTop w:val="0"/>
          <w:marBottom w:val="0"/>
          <w:divBdr>
            <w:top w:val="none" w:sz="0" w:space="0" w:color="auto"/>
            <w:left w:val="none" w:sz="0" w:space="0" w:color="auto"/>
            <w:bottom w:val="none" w:sz="0" w:space="0" w:color="auto"/>
            <w:right w:val="none" w:sz="0" w:space="0" w:color="auto"/>
          </w:divBdr>
        </w:div>
        <w:div w:id="35937132">
          <w:marLeft w:val="0"/>
          <w:marRight w:val="0"/>
          <w:marTop w:val="0"/>
          <w:marBottom w:val="0"/>
          <w:divBdr>
            <w:top w:val="none" w:sz="0" w:space="0" w:color="auto"/>
            <w:left w:val="none" w:sz="0" w:space="0" w:color="auto"/>
            <w:bottom w:val="none" w:sz="0" w:space="0" w:color="auto"/>
            <w:right w:val="none" w:sz="0" w:space="0" w:color="auto"/>
          </w:divBdr>
        </w:div>
        <w:div w:id="1446268386">
          <w:marLeft w:val="0"/>
          <w:marRight w:val="0"/>
          <w:marTop w:val="0"/>
          <w:marBottom w:val="0"/>
          <w:divBdr>
            <w:top w:val="none" w:sz="0" w:space="0" w:color="auto"/>
            <w:left w:val="none" w:sz="0" w:space="0" w:color="auto"/>
            <w:bottom w:val="none" w:sz="0" w:space="0" w:color="auto"/>
            <w:right w:val="none" w:sz="0" w:space="0" w:color="auto"/>
          </w:divBdr>
        </w:div>
        <w:div w:id="2076661640">
          <w:marLeft w:val="0"/>
          <w:marRight w:val="0"/>
          <w:marTop w:val="0"/>
          <w:marBottom w:val="0"/>
          <w:divBdr>
            <w:top w:val="none" w:sz="0" w:space="0" w:color="auto"/>
            <w:left w:val="none" w:sz="0" w:space="0" w:color="auto"/>
            <w:bottom w:val="none" w:sz="0" w:space="0" w:color="auto"/>
            <w:right w:val="none" w:sz="0" w:space="0" w:color="auto"/>
          </w:divBdr>
        </w:div>
        <w:div w:id="778060871">
          <w:marLeft w:val="0"/>
          <w:marRight w:val="0"/>
          <w:marTop w:val="0"/>
          <w:marBottom w:val="0"/>
          <w:divBdr>
            <w:top w:val="none" w:sz="0" w:space="0" w:color="auto"/>
            <w:left w:val="none" w:sz="0" w:space="0" w:color="auto"/>
            <w:bottom w:val="none" w:sz="0" w:space="0" w:color="auto"/>
            <w:right w:val="none" w:sz="0" w:space="0" w:color="auto"/>
          </w:divBdr>
        </w:div>
      </w:divsChild>
    </w:div>
    <w:div w:id="994916773">
      <w:marLeft w:val="0"/>
      <w:marRight w:val="0"/>
      <w:marTop w:val="0"/>
      <w:marBottom w:val="0"/>
      <w:divBdr>
        <w:top w:val="none" w:sz="0" w:space="0" w:color="auto"/>
        <w:left w:val="none" w:sz="0" w:space="0" w:color="auto"/>
        <w:bottom w:val="none" w:sz="0" w:space="0" w:color="auto"/>
        <w:right w:val="none" w:sz="0" w:space="0" w:color="auto"/>
      </w:divBdr>
    </w:div>
    <w:div w:id="1000696504">
      <w:marLeft w:val="0"/>
      <w:marRight w:val="0"/>
      <w:marTop w:val="0"/>
      <w:marBottom w:val="0"/>
      <w:divBdr>
        <w:top w:val="none" w:sz="0" w:space="0" w:color="auto"/>
        <w:left w:val="none" w:sz="0" w:space="0" w:color="auto"/>
        <w:bottom w:val="none" w:sz="0" w:space="0" w:color="auto"/>
        <w:right w:val="none" w:sz="0" w:space="0" w:color="auto"/>
      </w:divBdr>
    </w:div>
    <w:div w:id="1001591525">
      <w:marLeft w:val="0"/>
      <w:marRight w:val="0"/>
      <w:marTop w:val="0"/>
      <w:marBottom w:val="0"/>
      <w:divBdr>
        <w:top w:val="none" w:sz="0" w:space="0" w:color="auto"/>
        <w:left w:val="none" w:sz="0" w:space="0" w:color="auto"/>
        <w:bottom w:val="none" w:sz="0" w:space="0" w:color="auto"/>
        <w:right w:val="none" w:sz="0" w:space="0" w:color="auto"/>
      </w:divBdr>
    </w:div>
    <w:div w:id="1005477261">
      <w:marLeft w:val="0"/>
      <w:marRight w:val="0"/>
      <w:marTop w:val="0"/>
      <w:marBottom w:val="0"/>
      <w:divBdr>
        <w:top w:val="none" w:sz="0" w:space="0" w:color="auto"/>
        <w:left w:val="none" w:sz="0" w:space="0" w:color="auto"/>
        <w:bottom w:val="none" w:sz="0" w:space="0" w:color="auto"/>
        <w:right w:val="none" w:sz="0" w:space="0" w:color="auto"/>
      </w:divBdr>
    </w:div>
    <w:div w:id="1040670442">
      <w:marLeft w:val="0"/>
      <w:marRight w:val="0"/>
      <w:marTop w:val="0"/>
      <w:marBottom w:val="0"/>
      <w:divBdr>
        <w:top w:val="none" w:sz="0" w:space="0" w:color="auto"/>
        <w:left w:val="none" w:sz="0" w:space="0" w:color="auto"/>
        <w:bottom w:val="none" w:sz="0" w:space="0" w:color="auto"/>
        <w:right w:val="none" w:sz="0" w:space="0" w:color="auto"/>
      </w:divBdr>
    </w:div>
    <w:div w:id="1040856051">
      <w:marLeft w:val="0"/>
      <w:marRight w:val="0"/>
      <w:marTop w:val="0"/>
      <w:marBottom w:val="0"/>
      <w:divBdr>
        <w:top w:val="none" w:sz="0" w:space="0" w:color="auto"/>
        <w:left w:val="none" w:sz="0" w:space="0" w:color="auto"/>
        <w:bottom w:val="none" w:sz="0" w:space="0" w:color="auto"/>
        <w:right w:val="none" w:sz="0" w:space="0" w:color="auto"/>
      </w:divBdr>
      <w:divsChild>
        <w:div w:id="911819622">
          <w:marLeft w:val="0"/>
          <w:marRight w:val="0"/>
          <w:marTop w:val="0"/>
          <w:marBottom w:val="0"/>
          <w:divBdr>
            <w:top w:val="none" w:sz="0" w:space="0" w:color="auto"/>
            <w:left w:val="none" w:sz="0" w:space="0" w:color="auto"/>
            <w:bottom w:val="none" w:sz="0" w:space="0" w:color="auto"/>
            <w:right w:val="none" w:sz="0" w:space="0" w:color="auto"/>
          </w:divBdr>
          <w:divsChild>
            <w:div w:id="1886792009">
              <w:marLeft w:val="0"/>
              <w:marRight w:val="0"/>
              <w:marTop w:val="0"/>
              <w:marBottom w:val="0"/>
              <w:divBdr>
                <w:top w:val="none" w:sz="0" w:space="0" w:color="auto"/>
                <w:left w:val="none" w:sz="0" w:space="0" w:color="auto"/>
                <w:bottom w:val="none" w:sz="0" w:space="0" w:color="auto"/>
                <w:right w:val="none" w:sz="0" w:space="0" w:color="auto"/>
              </w:divBdr>
            </w:div>
            <w:div w:id="1906795581">
              <w:marLeft w:val="0"/>
              <w:marRight w:val="0"/>
              <w:marTop w:val="0"/>
              <w:marBottom w:val="0"/>
              <w:divBdr>
                <w:top w:val="none" w:sz="0" w:space="0" w:color="auto"/>
                <w:left w:val="none" w:sz="0" w:space="0" w:color="auto"/>
                <w:bottom w:val="none" w:sz="0" w:space="0" w:color="auto"/>
                <w:right w:val="none" w:sz="0" w:space="0" w:color="auto"/>
              </w:divBdr>
            </w:div>
            <w:div w:id="228537931">
              <w:marLeft w:val="0"/>
              <w:marRight w:val="0"/>
              <w:marTop w:val="0"/>
              <w:marBottom w:val="0"/>
              <w:divBdr>
                <w:top w:val="none" w:sz="0" w:space="0" w:color="auto"/>
                <w:left w:val="none" w:sz="0" w:space="0" w:color="auto"/>
                <w:bottom w:val="none" w:sz="0" w:space="0" w:color="auto"/>
                <w:right w:val="none" w:sz="0" w:space="0" w:color="auto"/>
              </w:divBdr>
            </w:div>
            <w:div w:id="69280174">
              <w:marLeft w:val="0"/>
              <w:marRight w:val="0"/>
              <w:marTop w:val="0"/>
              <w:marBottom w:val="0"/>
              <w:divBdr>
                <w:top w:val="none" w:sz="0" w:space="0" w:color="auto"/>
                <w:left w:val="none" w:sz="0" w:space="0" w:color="auto"/>
                <w:bottom w:val="none" w:sz="0" w:space="0" w:color="auto"/>
                <w:right w:val="none" w:sz="0" w:space="0" w:color="auto"/>
              </w:divBdr>
            </w:div>
            <w:div w:id="497308124">
              <w:marLeft w:val="0"/>
              <w:marRight w:val="0"/>
              <w:marTop w:val="0"/>
              <w:marBottom w:val="0"/>
              <w:divBdr>
                <w:top w:val="none" w:sz="0" w:space="0" w:color="auto"/>
                <w:left w:val="none" w:sz="0" w:space="0" w:color="auto"/>
                <w:bottom w:val="none" w:sz="0" w:space="0" w:color="auto"/>
                <w:right w:val="none" w:sz="0" w:space="0" w:color="auto"/>
              </w:divBdr>
            </w:div>
            <w:div w:id="2133086669">
              <w:marLeft w:val="0"/>
              <w:marRight w:val="0"/>
              <w:marTop w:val="0"/>
              <w:marBottom w:val="0"/>
              <w:divBdr>
                <w:top w:val="none" w:sz="0" w:space="0" w:color="auto"/>
                <w:left w:val="none" w:sz="0" w:space="0" w:color="auto"/>
                <w:bottom w:val="none" w:sz="0" w:space="0" w:color="auto"/>
                <w:right w:val="none" w:sz="0" w:space="0" w:color="auto"/>
              </w:divBdr>
            </w:div>
            <w:div w:id="1018194978">
              <w:marLeft w:val="0"/>
              <w:marRight w:val="0"/>
              <w:marTop w:val="0"/>
              <w:marBottom w:val="0"/>
              <w:divBdr>
                <w:top w:val="none" w:sz="0" w:space="0" w:color="auto"/>
                <w:left w:val="none" w:sz="0" w:space="0" w:color="auto"/>
                <w:bottom w:val="none" w:sz="0" w:space="0" w:color="auto"/>
                <w:right w:val="none" w:sz="0" w:space="0" w:color="auto"/>
              </w:divBdr>
            </w:div>
            <w:div w:id="2106460533">
              <w:marLeft w:val="0"/>
              <w:marRight w:val="0"/>
              <w:marTop w:val="0"/>
              <w:marBottom w:val="0"/>
              <w:divBdr>
                <w:top w:val="none" w:sz="0" w:space="0" w:color="auto"/>
                <w:left w:val="none" w:sz="0" w:space="0" w:color="auto"/>
                <w:bottom w:val="none" w:sz="0" w:space="0" w:color="auto"/>
                <w:right w:val="none" w:sz="0" w:space="0" w:color="auto"/>
              </w:divBdr>
            </w:div>
            <w:div w:id="1625886743">
              <w:marLeft w:val="0"/>
              <w:marRight w:val="0"/>
              <w:marTop w:val="0"/>
              <w:marBottom w:val="0"/>
              <w:divBdr>
                <w:top w:val="none" w:sz="0" w:space="0" w:color="auto"/>
                <w:left w:val="none" w:sz="0" w:space="0" w:color="auto"/>
                <w:bottom w:val="none" w:sz="0" w:space="0" w:color="auto"/>
                <w:right w:val="none" w:sz="0" w:space="0" w:color="auto"/>
              </w:divBdr>
            </w:div>
            <w:div w:id="1392264341">
              <w:marLeft w:val="0"/>
              <w:marRight w:val="0"/>
              <w:marTop w:val="0"/>
              <w:marBottom w:val="0"/>
              <w:divBdr>
                <w:top w:val="none" w:sz="0" w:space="0" w:color="auto"/>
                <w:left w:val="none" w:sz="0" w:space="0" w:color="auto"/>
                <w:bottom w:val="none" w:sz="0" w:space="0" w:color="auto"/>
                <w:right w:val="none" w:sz="0" w:space="0" w:color="auto"/>
              </w:divBdr>
            </w:div>
            <w:div w:id="789278179">
              <w:marLeft w:val="0"/>
              <w:marRight w:val="0"/>
              <w:marTop w:val="0"/>
              <w:marBottom w:val="0"/>
              <w:divBdr>
                <w:top w:val="none" w:sz="0" w:space="0" w:color="auto"/>
                <w:left w:val="none" w:sz="0" w:space="0" w:color="auto"/>
                <w:bottom w:val="none" w:sz="0" w:space="0" w:color="auto"/>
                <w:right w:val="none" w:sz="0" w:space="0" w:color="auto"/>
              </w:divBdr>
            </w:div>
            <w:div w:id="1174996386">
              <w:marLeft w:val="0"/>
              <w:marRight w:val="0"/>
              <w:marTop w:val="0"/>
              <w:marBottom w:val="0"/>
              <w:divBdr>
                <w:top w:val="none" w:sz="0" w:space="0" w:color="auto"/>
                <w:left w:val="none" w:sz="0" w:space="0" w:color="auto"/>
                <w:bottom w:val="none" w:sz="0" w:space="0" w:color="auto"/>
                <w:right w:val="none" w:sz="0" w:space="0" w:color="auto"/>
              </w:divBdr>
            </w:div>
            <w:div w:id="760415598">
              <w:marLeft w:val="0"/>
              <w:marRight w:val="0"/>
              <w:marTop w:val="0"/>
              <w:marBottom w:val="0"/>
              <w:divBdr>
                <w:top w:val="none" w:sz="0" w:space="0" w:color="auto"/>
                <w:left w:val="none" w:sz="0" w:space="0" w:color="auto"/>
                <w:bottom w:val="none" w:sz="0" w:space="0" w:color="auto"/>
                <w:right w:val="none" w:sz="0" w:space="0" w:color="auto"/>
              </w:divBdr>
            </w:div>
            <w:div w:id="1400247853">
              <w:marLeft w:val="0"/>
              <w:marRight w:val="0"/>
              <w:marTop w:val="0"/>
              <w:marBottom w:val="0"/>
              <w:divBdr>
                <w:top w:val="none" w:sz="0" w:space="0" w:color="auto"/>
                <w:left w:val="none" w:sz="0" w:space="0" w:color="auto"/>
                <w:bottom w:val="none" w:sz="0" w:space="0" w:color="auto"/>
                <w:right w:val="none" w:sz="0" w:space="0" w:color="auto"/>
              </w:divBdr>
            </w:div>
            <w:div w:id="1320187358">
              <w:marLeft w:val="0"/>
              <w:marRight w:val="0"/>
              <w:marTop w:val="0"/>
              <w:marBottom w:val="0"/>
              <w:divBdr>
                <w:top w:val="none" w:sz="0" w:space="0" w:color="auto"/>
                <w:left w:val="none" w:sz="0" w:space="0" w:color="auto"/>
                <w:bottom w:val="none" w:sz="0" w:space="0" w:color="auto"/>
                <w:right w:val="none" w:sz="0" w:space="0" w:color="auto"/>
              </w:divBdr>
            </w:div>
            <w:div w:id="1653295398">
              <w:marLeft w:val="0"/>
              <w:marRight w:val="0"/>
              <w:marTop w:val="0"/>
              <w:marBottom w:val="0"/>
              <w:divBdr>
                <w:top w:val="none" w:sz="0" w:space="0" w:color="auto"/>
                <w:left w:val="none" w:sz="0" w:space="0" w:color="auto"/>
                <w:bottom w:val="none" w:sz="0" w:space="0" w:color="auto"/>
                <w:right w:val="none" w:sz="0" w:space="0" w:color="auto"/>
              </w:divBdr>
            </w:div>
            <w:div w:id="1345324053">
              <w:marLeft w:val="0"/>
              <w:marRight w:val="0"/>
              <w:marTop w:val="0"/>
              <w:marBottom w:val="0"/>
              <w:divBdr>
                <w:top w:val="none" w:sz="0" w:space="0" w:color="auto"/>
                <w:left w:val="none" w:sz="0" w:space="0" w:color="auto"/>
                <w:bottom w:val="none" w:sz="0" w:space="0" w:color="auto"/>
                <w:right w:val="none" w:sz="0" w:space="0" w:color="auto"/>
              </w:divBdr>
            </w:div>
            <w:div w:id="534077674">
              <w:marLeft w:val="0"/>
              <w:marRight w:val="0"/>
              <w:marTop w:val="0"/>
              <w:marBottom w:val="0"/>
              <w:divBdr>
                <w:top w:val="none" w:sz="0" w:space="0" w:color="auto"/>
                <w:left w:val="none" w:sz="0" w:space="0" w:color="auto"/>
                <w:bottom w:val="none" w:sz="0" w:space="0" w:color="auto"/>
                <w:right w:val="none" w:sz="0" w:space="0" w:color="auto"/>
              </w:divBdr>
            </w:div>
            <w:div w:id="568031950">
              <w:marLeft w:val="0"/>
              <w:marRight w:val="0"/>
              <w:marTop w:val="0"/>
              <w:marBottom w:val="0"/>
              <w:divBdr>
                <w:top w:val="none" w:sz="0" w:space="0" w:color="auto"/>
                <w:left w:val="none" w:sz="0" w:space="0" w:color="auto"/>
                <w:bottom w:val="none" w:sz="0" w:space="0" w:color="auto"/>
                <w:right w:val="none" w:sz="0" w:space="0" w:color="auto"/>
              </w:divBdr>
            </w:div>
            <w:div w:id="1858929038">
              <w:marLeft w:val="0"/>
              <w:marRight w:val="0"/>
              <w:marTop w:val="0"/>
              <w:marBottom w:val="0"/>
              <w:divBdr>
                <w:top w:val="none" w:sz="0" w:space="0" w:color="auto"/>
                <w:left w:val="none" w:sz="0" w:space="0" w:color="auto"/>
                <w:bottom w:val="none" w:sz="0" w:space="0" w:color="auto"/>
                <w:right w:val="none" w:sz="0" w:space="0" w:color="auto"/>
              </w:divBdr>
            </w:div>
            <w:div w:id="437527638">
              <w:marLeft w:val="0"/>
              <w:marRight w:val="0"/>
              <w:marTop w:val="0"/>
              <w:marBottom w:val="0"/>
              <w:divBdr>
                <w:top w:val="none" w:sz="0" w:space="0" w:color="auto"/>
                <w:left w:val="none" w:sz="0" w:space="0" w:color="auto"/>
                <w:bottom w:val="none" w:sz="0" w:space="0" w:color="auto"/>
                <w:right w:val="none" w:sz="0" w:space="0" w:color="auto"/>
              </w:divBdr>
            </w:div>
            <w:div w:id="21178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038">
      <w:marLeft w:val="0"/>
      <w:marRight w:val="0"/>
      <w:marTop w:val="0"/>
      <w:marBottom w:val="0"/>
      <w:divBdr>
        <w:top w:val="none" w:sz="0" w:space="0" w:color="auto"/>
        <w:left w:val="none" w:sz="0" w:space="0" w:color="auto"/>
        <w:bottom w:val="none" w:sz="0" w:space="0" w:color="auto"/>
        <w:right w:val="none" w:sz="0" w:space="0" w:color="auto"/>
      </w:divBdr>
    </w:div>
    <w:div w:id="1050114362">
      <w:marLeft w:val="0"/>
      <w:marRight w:val="0"/>
      <w:marTop w:val="0"/>
      <w:marBottom w:val="0"/>
      <w:divBdr>
        <w:top w:val="none" w:sz="0" w:space="0" w:color="auto"/>
        <w:left w:val="none" w:sz="0" w:space="0" w:color="auto"/>
        <w:bottom w:val="none" w:sz="0" w:space="0" w:color="auto"/>
        <w:right w:val="none" w:sz="0" w:space="0" w:color="auto"/>
      </w:divBdr>
      <w:divsChild>
        <w:div w:id="1615358156">
          <w:marLeft w:val="0"/>
          <w:marRight w:val="0"/>
          <w:marTop w:val="0"/>
          <w:marBottom w:val="0"/>
          <w:divBdr>
            <w:top w:val="none" w:sz="0" w:space="0" w:color="auto"/>
            <w:left w:val="none" w:sz="0" w:space="0" w:color="auto"/>
            <w:bottom w:val="none" w:sz="0" w:space="0" w:color="auto"/>
            <w:right w:val="none" w:sz="0" w:space="0" w:color="auto"/>
          </w:divBdr>
        </w:div>
        <w:div w:id="194277507">
          <w:marLeft w:val="0"/>
          <w:marRight w:val="0"/>
          <w:marTop w:val="0"/>
          <w:marBottom w:val="0"/>
          <w:divBdr>
            <w:top w:val="none" w:sz="0" w:space="0" w:color="auto"/>
            <w:left w:val="none" w:sz="0" w:space="0" w:color="auto"/>
            <w:bottom w:val="none" w:sz="0" w:space="0" w:color="auto"/>
            <w:right w:val="none" w:sz="0" w:space="0" w:color="auto"/>
          </w:divBdr>
        </w:div>
        <w:div w:id="1771077087">
          <w:marLeft w:val="0"/>
          <w:marRight w:val="0"/>
          <w:marTop w:val="0"/>
          <w:marBottom w:val="0"/>
          <w:divBdr>
            <w:top w:val="none" w:sz="0" w:space="0" w:color="auto"/>
            <w:left w:val="none" w:sz="0" w:space="0" w:color="auto"/>
            <w:bottom w:val="none" w:sz="0" w:space="0" w:color="auto"/>
            <w:right w:val="none" w:sz="0" w:space="0" w:color="auto"/>
          </w:divBdr>
        </w:div>
        <w:div w:id="1994987225">
          <w:marLeft w:val="0"/>
          <w:marRight w:val="0"/>
          <w:marTop w:val="0"/>
          <w:marBottom w:val="0"/>
          <w:divBdr>
            <w:top w:val="none" w:sz="0" w:space="0" w:color="auto"/>
            <w:left w:val="none" w:sz="0" w:space="0" w:color="auto"/>
            <w:bottom w:val="none" w:sz="0" w:space="0" w:color="auto"/>
            <w:right w:val="none" w:sz="0" w:space="0" w:color="auto"/>
          </w:divBdr>
        </w:div>
        <w:div w:id="445006477">
          <w:marLeft w:val="0"/>
          <w:marRight w:val="0"/>
          <w:marTop w:val="0"/>
          <w:marBottom w:val="0"/>
          <w:divBdr>
            <w:top w:val="none" w:sz="0" w:space="0" w:color="auto"/>
            <w:left w:val="none" w:sz="0" w:space="0" w:color="auto"/>
            <w:bottom w:val="none" w:sz="0" w:space="0" w:color="auto"/>
            <w:right w:val="none" w:sz="0" w:space="0" w:color="auto"/>
          </w:divBdr>
        </w:div>
        <w:div w:id="905531524">
          <w:marLeft w:val="0"/>
          <w:marRight w:val="0"/>
          <w:marTop w:val="0"/>
          <w:marBottom w:val="0"/>
          <w:divBdr>
            <w:top w:val="none" w:sz="0" w:space="0" w:color="auto"/>
            <w:left w:val="none" w:sz="0" w:space="0" w:color="auto"/>
            <w:bottom w:val="none" w:sz="0" w:space="0" w:color="auto"/>
            <w:right w:val="none" w:sz="0" w:space="0" w:color="auto"/>
          </w:divBdr>
        </w:div>
        <w:div w:id="2022387312">
          <w:marLeft w:val="0"/>
          <w:marRight w:val="0"/>
          <w:marTop w:val="0"/>
          <w:marBottom w:val="0"/>
          <w:divBdr>
            <w:top w:val="none" w:sz="0" w:space="0" w:color="auto"/>
            <w:left w:val="none" w:sz="0" w:space="0" w:color="auto"/>
            <w:bottom w:val="none" w:sz="0" w:space="0" w:color="auto"/>
            <w:right w:val="none" w:sz="0" w:space="0" w:color="auto"/>
          </w:divBdr>
        </w:div>
        <w:div w:id="46877395">
          <w:marLeft w:val="0"/>
          <w:marRight w:val="0"/>
          <w:marTop w:val="0"/>
          <w:marBottom w:val="0"/>
          <w:divBdr>
            <w:top w:val="none" w:sz="0" w:space="0" w:color="auto"/>
            <w:left w:val="none" w:sz="0" w:space="0" w:color="auto"/>
            <w:bottom w:val="none" w:sz="0" w:space="0" w:color="auto"/>
            <w:right w:val="none" w:sz="0" w:space="0" w:color="auto"/>
          </w:divBdr>
        </w:div>
        <w:div w:id="566574501">
          <w:marLeft w:val="0"/>
          <w:marRight w:val="0"/>
          <w:marTop w:val="0"/>
          <w:marBottom w:val="0"/>
          <w:divBdr>
            <w:top w:val="none" w:sz="0" w:space="0" w:color="auto"/>
            <w:left w:val="none" w:sz="0" w:space="0" w:color="auto"/>
            <w:bottom w:val="none" w:sz="0" w:space="0" w:color="auto"/>
            <w:right w:val="none" w:sz="0" w:space="0" w:color="auto"/>
          </w:divBdr>
        </w:div>
        <w:div w:id="2140147709">
          <w:marLeft w:val="0"/>
          <w:marRight w:val="0"/>
          <w:marTop w:val="0"/>
          <w:marBottom w:val="0"/>
          <w:divBdr>
            <w:top w:val="none" w:sz="0" w:space="0" w:color="auto"/>
            <w:left w:val="none" w:sz="0" w:space="0" w:color="auto"/>
            <w:bottom w:val="none" w:sz="0" w:space="0" w:color="auto"/>
            <w:right w:val="none" w:sz="0" w:space="0" w:color="auto"/>
          </w:divBdr>
        </w:div>
        <w:div w:id="2086682160">
          <w:marLeft w:val="0"/>
          <w:marRight w:val="0"/>
          <w:marTop w:val="0"/>
          <w:marBottom w:val="0"/>
          <w:divBdr>
            <w:top w:val="none" w:sz="0" w:space="0" w:color="auto"/>
            <w:left w:val="none" w:sz="0" w:space="0" w:color="auto"/>
            <w:bottom w:val="none" w:sz="0" w:space="0" w:color="auto"/>
            <w:right w:val="none" w:sz="0" w:space="0" w:color="auto"/>
          </w:divBdr>
        </w:div>
        <w:div w:id="1150177554">
          <w:marLeft w:val="0"/>
          <w:marRight w:val="0"/>
          <w:marTop w:val="0"/>
          <w:marBottom w:val="0"/>
          <w:divBdr>
            <w:top w:val="none" w:sz="0" w:space="0" w:color="auto"/>
            <w:left w:val="none" w:sz="0" w:space="0" w:color="auto"/>
            <w:bottom w:val="none" w:sz="0" w:space="0" w:color="auto"/>
            <w:right w:val="none" w:sz="0" w:space="0" w:color="auto"/>
          </w:divBdr>
        </w:div>
        <w:div w:id="1053164066">
          <w:marLeft w:val="0"/>
          <w:marRight w:val="0"/>
          <w:marTop w:val="0"/>
          <w:marBottom w:val="0"/>
          <w:divBdr>
            <w:top w:val="none" w:sz="0" w:space="0" w:color="auto"/>
            <w:left w:val="none" w:sz="0" w:space="0" w:color="auto"/>
            <w:bottom w:val="none" w:sz="0" w:space="0" w:color="auto"/>
            <w:right w:val="none" w:sz="0" w:space="0" w:color="auto"/>
          </w:divBdr>
        </w:div>
        <w:div w:id="1790734158">
          <w:marLeft w:val="0"/>
          <w:marRight w:val="0"/>
          <w:marTop w:val="0"/>
          <w:marBottom w:val="0"/>
          <w:divBdr>
            <w:top w:val="none" w:sz="0" w:space="0" w:color="auto"/>
            <w:left w:val="none" w:sz="0" w:space="0" w:color="auto"/>
            <w:bottom w:val="none" w:sz="0" w:space="0" w:color="auto"/>
            <w:right w:val="none" w:sz="0" w:space="0" w:color="auto"/>
          </w:divBdr>
        </w:div>
        <w:div w:id="998843843">
          <w:marLeft w:val="0"/>
          <w:marRight w:val="0"/>
          <w:marTop w:val="0"/>
          <w:marBottom w:val="0"/>
          <w:divBdr>
            <w:top w:val="none" w:sz="0" w:space="0" w:color="auto"/>
            <w:left w:val="none" w:sz="0" w:space="0" w:color="auto"/>
            <w:bottom w:val="none" w:sz="0" w:space="0" w:color="auto"/>
            <w:right w:val="none" w:sz="0" w:space="0" w:color="auto"/>
          </w:divBdr>
        </w:div>
        <w:div w:id="971449271">
          <w:marLeft w:val="0"/>
          <w:marRight w:val="0"/>
          <w:marTop w:val="0"/>
          <w:marBottom w:val="0"/>
          <w:divBdr>
            <w:top w:val="none" w:sz="0" w:space="0" w:color="auto"/>
            <w:left w:val="none" w:sz="0" w:space="0" w:color="auto"/>
            <w:bottom w:val="none" w:sz="0" w:space="0" w:color="auto"/>
            <w:right w:val="none" w:sz="0" w:space="0" w:color="auto"/>
          </w:divBdr>
        </w:div>
        <w:div w:id="756052971">
          <w:marLeft w:val="0"/>
          <w:marRight w:val="0"/>
          <w:marTop w:val="0"/>
          <w:marBottom w:val="0"/>
          <w:divBdr>
            <w:top w:val="none" w:sz="0" w:space="0" w:color="auto"/>
            <w:left w:val="none" w:sz="0" w:space="0" w:color="auto"/>
            <w:bottom w:val="none" w:sz="0" w:space="0" w:color="auto"/>
            <w:right w:val="none" w:sz="0" w:space="0" w:color="auto"/>
          </w:divBdr>
        </w:div>
        <w:div w:id="405104971">
          <w:marLeft w:val="0"/>
          <w:marRight w:val="0"/>
          <w:marTop w:val="0"/>
          <w:marBottom w:val="0"/>
          <w:divBdr>
            <w:top w:val="none" w:sz="0" w:space="0" w:color="auto"/>
            <w:left w:val="none" w:sz="0" w:space="0" w:color="auto"/>
            <w:bottom w:val="none" w:sz="0" w:space="0" w:color="auto"/>
            <w:right w:val="none" w:sz="0" w:space="0" w:color="auto"/>
          </w:divBdr>
        </w:div>
        <w:div w:id="53088105">
          <w:marLeft w:val="0"/>
          <w:marRight w:val="0"/>
          <w:marTop w:val="0"/>
          <w:marBottom w:val="0"/>
          <w:divBdr>
            <w:top w:val="none" w:sz="0" w:space="0" w:color="auto"/>
            <w:left w:val="none" w:sz="0" w:space="0" w:color="auto"/>
            <w:bottom w:val="none" w:sz="0" w:space="0" w:color="auto"/>
            <w:right w:val="none" w:sz="0" w:space="0" w:color="auto"/>
          </w:divBdr>
        </w:div>
      </w:divsChild>
    </w:div>
    <w:div w:id="1059981182">
      <w:marLeft w:val="0"/>
      <w:marRight w:val="0"/>
      <w:marTop w:val="0"/>
      <w:marBottom w:val="0"/>
      <w:divBdr>
        <w:top w:val="none" w:sz="0" w:space="0" w:color="auto"/>
        <w:left w:val="none" w:sz="0" w:space="0" w:color="auto"/>
        <w:bottom w:val="none" w:sz="0" w:space="0" w:color="auto"/>
        <w:right w:val="none" w:sz="0" w:space="0" w:color="auto"/>
      </w:divBdr>
    </w:div>
    <w:div w:id="1063219445">
      <w:marLeft w:val="0"/>
      <w:marRight w:val="0"/>
      <w:marTop w:val="0"/>
      <w:marBottom w:val="0"/>
      <w:divBdr>
        <w:top w:val="none" w:sz="0" w:space="0" w:color="auto"/>
        <w:left w:val="none" w:sz="0" w:space="0" w:color="auto"/>
        <w:bottom w:val="none" w:sz="0" w:space="0" w:color="auto"/>
        <w:right w:val="none" w:sz="0" w:space="0" w:color="auto"/>
      </w:divBdr>
    </w:div>
    <w:div w:id="1073890233">
      <w:marLeft w:val="0"/>
      <w:marRight w:val="0"/>
      <w:marTop w:val="0"/>
      <w:marBottom w:val="0"/>
      <w:divBdr>
        <w:top w:val="none" w:sz="0" w:space="0" w:color="auto"/>
        <w:left w:val="none" w:sz="0" w:space="0" w:color="auto"/>
        <w:bottom w:val="none" w:sz="0" w:space="0" w:color="auto"/>
        <w:right w:val="none" w:sz="0" w:space="0" w:color="auto"/>
      </w:divBdr>
    </w:div>
    <w:div w:id="1090615948">
      <w:marLeft w:val="0"/>
      <w:marRight w:val="0"/>
      <w:marTop w:val="0"/>
      <w:marBottom w:val="0"/>
      <w:divBdr>
        <w:top w:val="none" w:sz="0" w:space="0" w:color="auto"/>
        <w:left w:val="none" w:sz="0" w:space="0" w:color="auto"/>
        <w:bottom w:val="none" w:sz="0" w:space="0" w:color="auto"/>
        <w:right w:val="none" w:sz="0" w:space="0" w:color="auto"/>
      </w:divBdr>
      <w:divsChild>
        <w:div w:id="1290934969">
          <w:marLeft w:val="0"/>
          <w:marRight w:val="0"/>
          <w:marTop w:val="0"/>
          <w:marBottom w:val="0"/>
          <w:divBdr>
            <w:top w:val="none" w:sz="0" w:space="0" w:color="auto"/>
            <w:left w:val="none" w:sz="0" w:space="0" w:color="auto"/>
            <w:bottom w:val="none" w:sz="0" w:space="0" w:color="auto"/>
            <w:right w:val="none" w:sz="0" w:space="0" w:color="auto"/>
          </w:divBdr>
        </w:div>
        <w:div w:id="1125123210">
          <w:marLeft w:val="0"/>
          <w:marRight w:val="0"/>
          <w:marTop w:val="0"/>
          <w:marBottom w:val="0"/>
          <w:divBdr>
            <w:top w:val="none" w:sz="0" w:space="0" w:color="auto"/>
            <w:left w:val="none" w:sz="0" w:space="0" w:color="auto"/>
            <w:bottom w:val="none" w:sz="0" w:space="0" w:color="auto"/>
            <w:right w:val="none" w:sz="0" w:space="0" w:color="auto"/>
          </w:divBdr>
        </w:div>
        <w:div w:id="924805239">
          <w:marLeft w:val="0"/>
          <w:marRight w:val="0"/>
          <w:marTop w:val="0"/>
          <w:marBottom w:val="0"/>
          <w:divBdr>
            <w:top w:val="none" w:sz="0" w:space="0" w:color="auto"/>
            <w:left w:val="none" w:sz="0" w:space="0" w:color="auto"/>
            <w:bottom w:val="none" w:sz="0" w:space="0" w:color="auto"/>
            <w:right w:val="none" w:sz="0" w:space="0" w:color="auto"/>
          </w:divBdr>
        </w:div>
        <w:div w:id="1234511417">
          <w:marLeft w:val="0"/>
          <w:marRight w:val="0"/>
          <w:marTop w:val="0"/>
          <w:marBottom w:val="0"/>
          <w:divBdr>
            <w:top w:val="none" w:sz="0" w:space="0" w:color="auto"/>
            <w:left w:val="none" w:sz="0" w:space="0" w:color="auto"/>
            <w:bottom w:val="none" w:sz="0" w:space="0" w:color="auto"/>
            <w:right w:val="none" w:sz="0" w:space="0" w:color="auto"/>
          </w:divBdr>
        </w:div>
        <w:div w:id="1815367935">
          <w:marLeft w:val="0"/>
          <w:marRight w:val="0"/>
          <w:marTop w:val="0"/>
          <w:marBottom w:val="0"/>
          <w:divBdr>
            <w:top w:val="none" w:sz="0" w:space="0" w:color="auto"/>
            <w:left w:val="none" w:sz="0" w:space="0" w:color="auto"/>
            <w:bottom w:val="none" w:sz="0" w:space="0" w:color="auto"/>
            <w:right w:val="none" w:sz="0" w:space="0" w:color="auto"/>
          </w:divBdr>
        </w:div>
        <w:div w:id="1764841605">
          <w:marLeft w:val="0"/>
          <w:marRight w:val="0"/>
          <w:marTop w:val="0"/>
          <w:marBottom w:val="0"/>
          <w:divBdr>
            <w:top w:val="none" w:sz="0" w:space="0" w:color="auto"/>
            <w:left w:val="none" w:sz="0" w:space="0" w:color="auto"/>
            <w:bottom w:val="none" w:sz="0" w:space="0" w:color="auto"/>
            <w:right w:val="none" w:sz="0" w:space="0" w:color="auto"/>
          </w:divBdr>
        </w:div>
        <w:div w:id="226503768">
          <w:marLeft w:val="0"/>
          <w:marRight w:val="0"/>
          <w:marTop w:val="0"/>
          <w:marBottom w:val="0"/>
          <w:divBdr>
            <w:top w:val="none" w:sz="0" w:space="0" w:color="auto"/>
            <w:left w:val="none" w:sz="0" w:space="0" w:color="auto"/>
            <w:bottom w:val="none" w:sz="0" w:space="0" w:color="auto"/>
            <w:right w:val="none" w:sz="0" w:space="0" w:color="auto"/>
          </w:divBdr>
        </w:div>
        <w:div w:id="1057051000">
          <w:marLeft w:val="0"/>
          <w:marRight w:val="0"/>
          <w:marTop w:val="0"/>
          <w:marBottom w:val="0"/>
          <w:divBdr>
            <w:top w:val="none" w:sz="0" w:space="0" w:color="auto"/>
            <w:left w:val="none" w:sz="0" w:space="0" w:color="auto"/>
            <w:bottom w:val="none" w:sz="0" w:space="0" w:color="auto"/>
            <w:right w:val="none" w:sz="0" w:space="0" w:color="auto"/>
          </w:divBdr>
        </w:div>
        <w:div w:id="111479692">
          <w:marLeft w:val="0"/>
          <w:marRight w:val="0"/>
          <w:marTop w:val="0"/>
          <w:marBottom w:val="0"/>
          <w:divBdr>
            <w:top w:val="none" w:sz="0" w:space="0" w:color="auto"/>
            <w:left w:val="none" w:sz="0" w:space="0" w:color="auto"/>
            <w:bottom w:val="none" w:sz="0" w:space="0" w:color="auto"/>
            <w:right w:val="none" w:sz="0" w:space="0" w:color="auto"/>
          </w:divBdr>
        </w:div>
        <w:div w:id="1959988663">
          <w:marLeft w:val="0"/>
          <w:marRight w:val="0"/>
          <w:marTop w:val="0"/>
          <w:marBottom w:val="0"/>
          <w:divBdr>
            <w:top w:val="none" w:sz="0" w:space="0" w:color="auto"/>
            <w:left w:val="none" w:sz="0" w:space="0" w:color="auto"/>
            <w:bottom w:val="none" w:sz="0" w:space="0" w:color="auto"/>
            <w:right w:val="none" w:sz="0" w:space="0" w:color="auto"/>
          </w:divBdr>
        </w:div>
        <w:div w:id="1100836427">
          <w:marLeft w:val="0"/>
          <w:marRight w:val="0"/>
          <w:marTop w:val="0"/>
          <w:marBottom w:val="0"/>
          <w:divBdr>
            <w:top w:val="none" w:sz="0" w:space="0" w:color="auto"/>
            <w:left w:val="none" w:sz="0" w:space="0" w:color="auto"/>
            <w:bottom w:val="none" w:sz="0" w:space="0" w:color="auto"/>
            <w:right w:val="none" w:sz="0" w:space="0" w:color="auto"/>
          </w:divBdr>
        </w:div>
        <w:div w:id="1563441297">
          <w:marLeft w:val="0"/>
          <w:marRight w:val="0"/>
          <w:marTop w:val="0"/>
          <w:marBottom w:val="0"/>
          <w:divBdr>
            <w:top w:val="none" w:sz="0" w:space="0" w:color="auto"/>
            <w:left w:val="none" w:sz="0" w:space="0" w:color="auto"/>
            <w:bottom w:val="none" w:sz="0" w:space="0" w:color="auto"/>
            <w:right w:val="none" w:sz="0" w:space="0" w:color="auto"/>
          </w:divBdr>
        </w:div>
        <w:div w:id="954289715">
          <w:marLeft w:val="0"/>
          <w:marRight w:val="0"/>
          <w:marTop w:val="0"/>
          <w:marBottom w:val="0"/>
          <w:divBdr>
            <w:top w:val="none" w:sz="0" w:space="0" w:color="auto"/>
            <w:left w:val="none" w:sz="0" w:space="0" w:color="auto"/>
            <w:bottom w:val="none" w:sz="0" w:space="0" w:color="auto"/>
            <w:right w:val="none" w:sz="0" w:space="0" w:color="auto"/>
          </w:divBdr>
        </w:div>
        <w:div w:id="476580162">
          <w:marLeft w:val="0"/>
          <w:marRight w:val="0"/>
          <w:marTop w:val="0"/>
          <w:marBottom w:val="0"/>
          <w:divBdr>
            <w:top w:val="none" w:sz="0" w:space="0" w:color="auto"/>
            <w:left w:val="none" w:sz="0" w:space="0" w:color="auto"/>
            <w:bottom w:val="none" w:sz="0" w:space="0" w:color="auto"/>
            <w:right w:val="none" w:sz="0" w:space="0" w:color="auto"/>
          </w:divBdr>
        </w:div>
        <w:div w:id="626012025">
          <w:marLeft w:val="0"/>
          <w:marRight w:val="0"/>
          <w:marTop w:val="0"/>
          <w:marBottom w:val="0"/>
          <w:divBdr>
            <w:top w:val="none" w:sz="0" w:space="0" w:color="auto"/>
            <w:left w:val="none" w:sz="0" w:space="0" w:color="auto"/>
            <w:bottom w:val="none" w:sz="0" w:space="0" w:color="auto"/>
            <w:right w:val="none" w:sz="0" w:space="0" w:color="auto"/>
          </w:divBdr>
        </w:div>
        <w:div w:id="1189877413">
          <w:marLeft w:val="0"/>
          <w:marRight w:val="0"/>
          <w:marTop w:val="0"/>
          <w:marBottom w:val="0"/>
          <w:divBdr>
            <w:top w:val="none" w:sz="0" w:space="0" w:color="auto"/>
            <w:left w:val="none" w:sz="0" w:space="0" w:color="auto"/>
            <w:bottom w:val="none" w:sz="0" w:space="0" w:color="auto"/>
            <w:right w:val="none" w:sz="0" w:space="0" w:color="auto"/>
          </w:divBdr>
        </w:div>
        <w:div w:id="909508895">
          <w:marLeft w:val="0"/>
          <w:marRight w:val="0"/>
          <w:marTop w:val="0"/>
          <w:marBottom w:val="0"/>
          <w:divBdr>
            <w:top w:val="none" w:sz="0" w:space="0" w:color="auto"/>
            <w:left w:val="none" w:sz="0" w:space="0" w:color="auto"/>
            <w:bottom w:val="none" w:sz="0" w:space="0" w:color="auto"/>
            <w:right w:val="none" w:sz="0" w:space="0" w:color="auto"/>
          </w:divBdr>
        </w:div>
        <w:div w:id="132331318">
          <w:marLeft w:val="0"/>
          <w:marRight w:val="0"/>
          <w:marTop w:val="0"/>
          <w:marBottom w:val="0"/>
          <w:divBdr>
            <w:top w:val="none" w:sz="0" w:space="0" w:color="auto"/>
            <w:left w:val="none" w:sz="0" w:space="0" w:color="auto"/>
            <w:bottom w:val="none" w:sz="0" w:space="0" w:color="auto"/>
            <w:right w:val="none" w:sz="0" w:space="0" w:color="auto"/>
          </w:divBdr>
        </w:div>
        <w:div w:id="605961083">
          <w:marLeft w:val="0"/>
          <w:marRight w:val="0"/>
          <w:marTop w:val="0"/>
          <w:marBottom w:val="0"/>
          <w:divBdr>
            <w:top w:val="none" w:sz="0" w:space="0" w:color="auto"/>
            <w:left w:val="none" w:sz="0" w:space="0" w:color="auto"/>
            <w:bottom w:val="none" w:sz="0" w:space="0" w:color="auto"/>
            <w:right w:val="none" w:sz="0" w:space="0" w:color="auto"/>
          </w:divBdr>
        </w:div>
        <w:div w:id="1864631764">
          <w:marLeft w:val="0"/>
          <w:marRight w:val="0"/>
          <w:marTop w:val="0"/>
          <w:marBottom w:val="0"/>
          <w:divBdr>
            <w:top w:val="none" w:sz="0" w:space="0" w:color="auto"/>
            <w:left w:val="none" w:sz="0" w:space="0" w:color="auto"/>
            <w:bottom w:val="none" w:sz="0" w:space="0" w:color="auto"/>
            <w:right w:val="none" w:sz="0" w:space="0" w:color="auto"/>
          </w:divBdr>
        </w:div>
        <w:div w:id="582758965">
          <w:marLeft w:val="0"/>
          <w:marRight w:val="0"/>
          <w:marTop w:val="0"/>
          <w:marBottom w:val="0"/>
          <w:divBdr>
            <w:top w:val="none" w:sz="0" w:space="0" w:color="auto"/>
            <w:left w:val="none" w:sz="0" w:space="0" w:color="auto"/>
            <w:bottom w:val="none" w:sz="0" w:space="0" w:color="auto"/>
            <w:right w:val="none" w:sz="0" w:space="0" w:color="auto"/>
          </w:divBdr>
        </w:div>
        <w:div w:id="609358290">
          <w:marLeft w:val="0"/>
          <w:marRight w:val="0"/>
          <w:marTop w:val="0"/>
          <w:marBottom w:val="0"/>
          <w:divBdr>
            <w:top w:val="none" w:sz="0" w:space="0" w:color="auto"/>
            <w:left w:val="none" w:sz="0" w:space="0" w:color="auto"/>
            <w:bottom w:val="none" w:sz="0" w:space="0" w:color="auto"/>
            <w:right w:val="none" w:sz="0" w:space="0" w:color="auto"/>
          </w:divBdr>
        </w:div>
        <w:div w:id="900169387">
          <w:marLeft w:val="0"/>
          <w:marRight w:val="0"/>
          <w:marTop w:val="0"/>
          <w:marBottom w:val="0"/>
          <w:divBdr>
            <w:top w:val="none" w:sz="0" w:space="0" w:color="auto"/>
            <w:left w:val="none" w:sz="0" w:space="0" w:color="auto"/>
            <w:bottom w:val="none" w:sz="0" w:space="0" w:color="auto"/>
            <w:right w:val="none" w:sz="0" w:space="0" w:color="auto"/>
          </w:divBdr>
        </w:div>
        <w:div w:id="134571690">
          <w:marLeft w:val="0"/>
          <w:marRight w:val="0"/>
          <w:marTop w:val="0"/>
          <w:marBottom w:val="0"/>
          <w:divBdr>
            <w:top w:val="none" w:sz="0" w:space="0" w:color="auto"/>
            <w:left w:val="none" w:sz="0" w:space="0" w:color="auto"/>
            <w:bottom w:val="none" w:sz="0" w:space="0" w:color="auto"/>
            <w:right w:val="none" w:sz="0" w:space="0" w:color="auto"/>
          </w:divBdr>
        </w:div>
        <w:div w:id="958998579">
          <w:marLeft w:val="0"/>
          <w:marRight w:val="0"/>
          <w:marTop w:val="0"/>
          <w:marBottom w:val="0"/>
          <w:divBdr>
            <w:top w:val="none" w:sz="0" w:space="0" w:color="auto"/>
            <w:left w:val="none" w:sz="0" w:space="0" w:color="auto"/>
            <w:bottom w:val="none" w:sz="0" w:space="0" w:color="auto"/>
            <w:right w:val="none" w:sz="0" w:space="0" w:color="auto"/>
          </w:divBdr>
        </w:div>
        <w:div w:id="902719015">
          <w:marLeft w:val="0"/>
          <w:marRight w:val="0"/>
          <w:marTop w:val="0"/>
          <w:marBottom w:val="0"/>
          <w:divBdr>
            <w:top w:val="none" w:sz="0" w:space="0" w:color="auto"/>
            <w:left w:val="none" w:sz="0" w:space="0" w:color="auto"/>
            <w:bottom w:val="none" w:sz="0" w:space="0" w:color="auto"/>
            <w:right w:val="none" w:sz="0" w:space="0" w:color="auto"/>
          </w:divBdr>
        </w:div>
        <w:div w:id="65497004">
          <w:marLeft w:val="0"/>
          <w:marRight w:val="0"/>
          <w:marTop w:val="0"/>
          <w:marBottom w:val="0"/>
          <w:divBdr>
            <w:top w:val="none" w:sz="0" w:space="0" w:color="auto"/>
            <w:left w:val="none" w:sz="0" w:space="0" w:color="auto"/>
            <w:bottom w:val="none" w:sz="0" w:space="0" w:color="auto"/>
            <w:right w:val="none" w:sz="0" w:space="0" w:color="auto"/>
          </w:divBdr>
        </w:div>
        <w:div w:id="1710449067">
          <w:marLeft w:val="0"/>
          <w:marRight w:val="0"/>
          <w:marTop w:val="0"/>
          <w:marBottom w:val="0"/>
          <w:divBdr>
            <w:top w:val="none" w:sz="0" w:space="0" w:color="auto"/>
            <w:left w:val="none" w:sz="0" w:space="0" w:color="auto"/>
            <w:bottom w:val="none" w:sz="0" w:space="0" w:color="auto"/>
            <w:right w:val="none" w:sz="0" w:space="0" w:color="auto"/>
          </w:divBdr>
        </w:div>
        <w:div w:id="1991905929">
          <w:marLeft w:val="0"/>
          <w:marRight w:val="0"/>
          <w:marTop w:val="0"/>
          <w:marBottom w:val="0"/>
          <w:divBdr>
            <w:top w:val="none" w:sz="0" w:space="0" w:color="auto"/>
            <w:left w:val="none" w:sz="0" w:space="0" w:color="auto"/>
            <w:bottom w:val="none" w:sz="0" w:space="0" w:color="auto"/>
            <w:right w:val="none" w:sz="0" w:space="0" w:color="auto"/>
          </w:divBdr>
        </w:div>
        <w:div w:id="752312974">
          <w:marLeft w:val="0"/>
          <w:marRight w:val="0"/>
          <w:marTop w:val="0"/>
          <w:marBottom w:val="0"/>
          <w:divBdr>
            <w:top w:val="none" w:sz="0" w:space="0" w:color="auto"/>
            <w:left w:val="none" w:sz="0" w:space="0" w:color="auto"/>
            <w:bottom w:val="none" w:sz="0" w:space="0" w:color="auto"/>
            <w:right w:val="none" w:sz="0" w:space="0" w:color="auto"/>
          </w:divBdr>
        </w:div>
        <w:div w:id="14430192">
          <w:marLeft w:val="0"/>
          <w:marRight w:val="0"/>
          <w:marTop w:val="0"/>
          <w:marBottom w:val="0"/>
          <w:divBdr>
            <w:top w:val="none" w:sz="0" w:space="0" w:color="auto"/>
            <w:left w:val="none" w:sz="0" w:space="0" w:color="auto"/>
            <w:bottom w:val="none" w:sz="0" w:space="0" w:color="auto"/>
            <w:right w:val="none" w:sz="0" w:space="0" w:color="auto"/>
          </w:divBdr>
        </w:div>
        <w:div w:id="791217224">
          <w:marLeft w:val="0"/>
          <w:marRight w:val="0"/>
          <w:marTop w:val="0"/>
          <w:marBottom w:val="0"/>
          <w:divBdr>
            <w:top w:val="none" w:sz="0" w:space="0" w:color="auto"/>
            <w:left w:val="none" w:sz="0" w:space="0" w:color="auto"/>
            <w:bottom w:val="none" w:sz="0" w:space="0" w:color="auto"/>
            <w:right w:val="none" w:sz="0" w:space="0" w:color="auto"/>
          </w:divBdr>
        </w:div>
        <w:div w:id="1438714396">
          <w:marLeft w:val="0"/>
          <w:marRight w:val="0"/>
          <w:marTop w:val="0"/>
          <w:marBottom w:val="0"/>
          <w:divBdr>
            <w:top w:val="none" w:sz="0" w:space="0" w:color="auto"/>
            <w:left w:val="none" w:sz="0" w:space="0" w:color="auto"/>
            <w:bottom w:val="none" w:sz="0" w:space="0" w:color="auto"/>
            <w:right w:val="none" w:sz="0" w:space="0" w:color="auto"/>
          </w:divBdr>
        </w:div>
        <w:div w:id="1337029577">
          <w:marLeft w:val="0"/>
          <w:marRight w:val="0"/>
          <w:marTop w:val="0"/>
          <w:marBottom w:val="0"/>
          <w:divBdr>
            <w:top w:val="none" w:sz="0" w:space="0" w:color="auto"/>
            <w:left w:val="none" w:sz="0" w:space="0" w:color="auto"/>
            <w:bottom w:val="none" w:sz="0" w:space="0" w:color="auto"/>
            <w:right w:val="none" w:sz="0" w:space="0" w:color="auto"/>
          </w:divBdr>
        </w:div>
        <w:div w:id="376901013">
          <w:marLeft w:val="0"/>
          <w:marRight w:val="0"/>
          <w:marTop w:val="0"/>
          <w:marBottom w:val="0"/>
          <w:divBdr>
            <w:top w:val="none" w:sz="0" w:space="0" w:color="auto"/>
            <w:left w:val="none" w:sz="0" w:space="0" w:color="auto"/>
            <w:bottom w:val="none" w:sz="0" w:space="0" w:color="auto"/>
            <w:right w:val="none" w:sz="0" w:space="0" w:color="auto"/>
          </w:divBdr>
        </w:div>
        <w:div w:id="547493651">
          <w:marLeft w:val="0"/>
          <w:marRight w:val="0"/>
          <w:marTop w:val="0"/>
          <w:marBottom w:val="0"/>
          <w:divBdr>
            <w:top w:val="none" w:sz="0" w:space="0" w:color="auto"/>
            <w:left w:val="none" w:sz="0" w:space="0" w:color="auto"/>
            <w:bottom w:val="none" w:sz="0" w:space="0" w:color="auto"/>
            <w:right w:val="none" w:sz="0" w:space="0" w:color="auto"/>
          </w:divBdr>
        </w:div>
        <w:div w:id="1265570921">
          <w:marLeft w:val="0"/>
          <w:marRight w:val="0"/>
          <w:marTop w:val="0"/>
          <w:marBottom w:val="0"/>
          <w:divBdr>
            <w:top w:val="none" w:sz="0" w:space="0" w:color="auto"/>
            <w:left w:val="none" w:sz="0" w:space="0" w:color="auto"/>
            <w:bottom w:val="none" w:sz="0" w:space="0" w:color="auto"/>
            <w:right w:val="none" w:sz="0" w:space="0" w:color="auto"/>
          </w:divBdr>
        </w:div>
        <w:div w:id="474419655">
          <w:marLeft w:val="0"/>
          <w:marRight w:val="0"/>
          <w:marTop w:val="0"/>
          <w:marBottom w:val="0"/>
          <w:divBdr>
            <w:top w:val="none" w:sz="0" w:space="0" w:color="auto"/>
            <w:left w:val="none" w:sz="0" w:space="0" w:color="auto"/>
            <w:bottom w:val="none" w:sz="0" w:space="0" w:color="auto"/>
            <w:right w:val="none" w:sz="0" w:space="0" w:color="auto"/>
          </w:divBdr>
        </w:div>
        <w:div w:id="368267056">
          <w:marLeft w:val="0"/>
          <w:marRight w:val="0"/>
          <w:marTop w:val="0"/>
          <w:marBottom w:val="0"/>
          <w:divBdr>
            <w:top w:val="none" w:sz="0" w:space="0" w:color="auto"/>
            <w:left w:val="none" w:sz="0" w:space="0" w:color="auto"/>
            <w:bottom w:val="none" w:sz="0" w:space="0" w:color="auto"/>
            <w:right w:val="none" w:sz="0" w:space="0" w:color="auto"/>
          </w:divBdr>
        </w:div>
        <w:div w:id="245119208">
          <w:marLeft w:val="0"/>
          <w:marRight w:val="0"/>
          <w:marTop w:val="0"/>
          <w:marBottom w:val="0"/>
          <w:divBdr>
            <w:top w:val="none" w:sz="0" w:space="0" w:color="auto"/>
            <w:left w:val="none" w:sz="0" w:space="0" w:color="auto"/>
            <w:bottom w:val="none" w:sz="0" w:space="0" w:color="auto"/>
            <w:right w:val="none" w:sz="0" w:space="0" w:color="auto"/>
          </w:divBdr>
        </w:div>
        <w:div w:id="1022972017">
          <w:marLeft w:val="0"/>
          <w:marRight w:val="0"/>
          <w:marTop w:val="0"/>
          <w:marBottom w:val="0"/>
          <w:divBdr>
            <w:top w:val="none" w:sz="0" w:space="0" w:color="auto"/>
            <w:left w:val="none" w:sz="0" w:space="0" w:color="auto"/>
            <w:bottom w:val="none" w:sz="0" w:space="0" w:color="auto"/>
            <w:right w:val="none" w:sz="0" w:space="0" w:color="auto"/>
          </w:divBdr>
        </w:div>
        <w:div w:id="778186142">
          <w:marLeft w:val="0"/>
          <w:marRight w:val="0"/>
          <w:marTop w:val="0"/>
          <w:marBottom w:val="0"/>
          <w:divBdr>
            <w:top w:val="none" w:sz="0" w:space="0" w:color="auto"/>
            <w:left w:val="none" w:sz="0" w:space="0" w:color="auto"/>
            <w:bottom w:val="none" w:sz="0" w:space="0" w:color="auto"/>
            <w:right w:val="none" w:sz="0" w:space="0" w:color="auto"/>
          </w:divBdr>
        </w:div>
        <w:div w:id="784547066">
          <w:marLeft w:val="0"/>
          <w:marRight w:val="0"/>
          <w:marTop w:val="0"/>
          <w:marBottom w:val="0"/>
          <w:divBdr>
            <w:top w:val="none" w:sz="0" w:space="0" w:color="auto"/>
            <w:left w:val="none" w:sz="0" w:space="0" w:color="auto"/>
            <w:bottom w:val="none" w:sz="0" w:space="0" w:color="auto"/>
            <w:right w:val="none" w:sz="0" w:space="0" w:color="auto"/>
          </w:divBdr>
        </w:div>
        <w:div w:id="1573196268">
          <w:marLeft w:val="0"/>
          <w:marRight w:val="0"/>
          <w:marTop w:val="0"/>
          <w:marBottom w:val="0"/>
          <w:divBdr>
            <w:top w:val="none" w:sz="0" w:space="0" w:color="auto"/>
            <w:left w:val="none" w:sz="0" w:space="0" w:color="auto"/>
            <w:bottom w:val="none" w:sz="0" w:space="0" w:color="auto"/>
            <w:right w:val="none" w:sz="0" w:space="0" w:color="auto"/>
          </w:divBdr>
        </w:div>
        <w:div w:id="183714846">
          <w:marLeft w:val="0"/>
          <w:marRight w:val="0"/>
          <w:marTop w:val="0"/>
          <w:marBottom w:val="0"/>
          <w:divBdr>
            <w:top w:val="none" w:sz="0" w:space="0" w:color="auto"/>
            <w:left w:val="none" w:sz="0" w:space="0" w:color="auto"/>
            <w:bottom w:val="none" w:sz="0" w:space="0" w:color="auto"/>
            <w:right w:val="none" w:sz="0" w:space="0" w:color="auto"/>
          </w:divBdr>
        </w:div>
        <w:div w:id="1488204920">
          <w:marLeft w:val="0"/>
          <w:marRight w:val="0"/>
          <w:marTop w:val="0"/>
          <w:marBottom w:val="0"/>
          <w:divBdr>
            <w:top w:val="none" w:sz="0" w:space="0" w:color="auto"/>
            <w:left w:val="none" w:sz="0" w:space="0" w:color="auto"/>
            <w:bottom w:val="none" w:sz="0" w:space="0" w:color="auto"/>
            <w:right w:val="none" w:sz="0" w:space="0" w:color="auto"/>
          </w:divBdr>
        </w:div>
        <w:div w:id="85150091">
          <w:marLeft w:val="0"/>
          <w:marRight w:val="0"/>
          <w:marTop w:val="0"/>
          <w:marBottom w:val="0"/>
          <w:divBdr>
            <w:top w:val="none" w:sz="0" w:space="0" w:color="auto"/>
            <w:left w:val="none" w:sz="0" w:space="0" w:color="auto"/>
            <w:bottom w:val="none" w:sz="0" w:space="0" w:color="auto"/>
            <w:right w:val="none" w:sz="0" w:space="0" w:color="auto"/>
          </w:divBdr>
        </w:div>
      </w:divsChild>
    </w:div>
    <w:div w:id="1097601158">
      <w:marLeft w:val="0"/>
      <w:marRight w:val="0"/>
      <w:marTop w:val="0"/>
      <w:marBottom w:val="0"/>
      <w:divBdr>
        <w:top w:val="none" w:sz="0" w:space="0" w:color="auto"/>
        <w:left w:val="none" w:sz="0" w:space="0" w:color="auto"/>
        <w:bottom w:val="none" w:sz="0" w:space="0" w:color="auto"/>
        <w:right w:val="none" w:sz="0" w:space="0" w:color="auto"/>
      </w:divBdr>
      <w:divsChild>
        <w:div w:id="723409281">
          <w:marLeft w:val="0"/>
          <w:marRight w:val="0"/>
          <w:marTop w:val="0"/>
          <w:marBottom w:val="0"/>
          <w:divBdr>
            <w:top w:val="none" w:sz="0" w:space="0" w:color="auto"/>
            <w:left w:val="none" w:sz="0" w:space="0" w:color="auto"/>
            <w:bottom w:val="none" w:sz="0" w:space="0" w:color="auto"/>
            <w:right w:val="none" w:sz="0" w:space="0" w:color="auto"/>
          </w:divBdr>
        </w:div>
      </w:divsChild>
    </w:div>
    <w:div w:id="1108306546">
      <w:marLeft w:val="0"/>
      <w:marRight w:val="0"/>
      <w:marTop w:val="0"/>
      <w:marBottom w:val="0"/>
      <w:divBdr>
        <w:top w:val="none" w:sz="0" w:space="0" w:color="auto"/>
        <w:left w:val="none" w:sz="0" w:space="0" w:color="auto"/>
        <w:bottom w:val="none" w:sz="0" w:space="0" w:color="auto"/>
        <w:right w:val="none" w:sz="0" w:space="0" w:color="auto"/>
      </w:divBdr>
      <w:divsChild>
        <w:div w:id="410548981">
          <w:marLeft w:val="0"/>
          <w:marRight w:val="0"/>
          <w:marTop w:val="0"/>
          <w:marBottom w:val="0"/>
          <w:divBdr>
            <w:top w:val="none" w:sz="0" w:space="0" w:color="auto"/>
            <w:left w:val="none" w:sz="0" w:space="0" w:color="auto"/>
            <w:bottom w:val="none" w:sz="0" w:space="0" w:color="auto"/>
            <w:right w:val="none" w:sz="0" w:space="0" w:color="auto"/>
          </w:divBdr>
        </w:div>
      </w:divsChild>
    </w:div>
    <w:div w:id="1108697507">
      <w:marLeft w:val="0"/>
      <w:marRight w:val="0"/>
      <w:marTop w:val="0"/>
      <w:marBottom w:val="0"/>
      <w:divBdr>
        <w:top w:val="none" w:sz="0" w:space="0" w:color="auto"/>
        <w:left w:val="none" w:sz="0" w:space="0" w:color="auto"/>
        <w:bottom w:val="none" w:sz="0" w:space="0" w:color="auto"/>
        <w:right w:val="none" w:sz="0" w:space="0" w:color="auto"/>
      </w:divBdr>
    </w:div>
    <w:div w:id="1114251610">
      <w:marLeft w:val="0"/>
      <w:marRight w:val="0"/>
      <w:marTop w:val="0"/>
      <w:marBottom w:val="0"/>
      <w:divBdr>
        <w:top w:val="none" w:sz="0" w:space="0" w:color="auto"/>
        <w:left w:val="none" w:sz="0" w:space="0" w:color="auto"/>
        <w:bottom w:val="none" w:sz="0" w:space="0" w:color="auto"/>
        <w:right w:val="none" w:sz="0" w:space="0" w:color="auto"/>
      </w:divBdr>
    </w:div>
    <w:div w:id="1116830618">
      <w:marLeft w:val="0"/>
      <w:marRight w:val="0"/>
      <w:marTop w:val="0"/>
      <w:marBottom w:val="0"/>
      <w:divBdr>
        <w:top w:val="none" w:sz="0" w:space="0" w:color="auto"/>
        <w:left w:val="none" w:sz="0" w:space="0" w:color="auto"/>
        <w:bottom w:val="none" w:sz="0" w:space="0" w:color="auto"/>
        <w:right w:val="none" w:sz="0" w:space="0" w:color="auto"/>
      </w:divBdr>
    </w:div>
    <w:div w:id="1121219082">
      <w:marLeft w:val="0"/>
      <w:marRight w:val="0"/>
      <w:marTop w:val="0"/>
      <w:marBottom w:val="0"/>
      <w:divBdr>
        <w:top w:val="none" w:sz="0" w:space="0" w:color="auto"/>
        <w:left w:val="none" w:sz="0" w:space="0" w:color="auto"/>
        <w:bottom w:val="none" w:sz="0" w:space="0" w:color="auto"/>
        <w:right w:val="none" w:sz="0" w:space="0" w:color="auto"/>
      </w:divBdr>
      <w:divsChild>
        <w:div w:id="1619873429">
          <w:marLeft w:val="0"/>
          <w:marRight w:val="0"/>
          <w:marTop w:val="0"/>
          <w:marBottom w:val="0"/>
          <w:divBdr>
            <w:top w:val="none" w:sz="0" w:space="0" w:color="auto"/>
            <w:left w:val="none" w:sz="0" w:space="0" w:color="auto"/>
            <w:bottom w:val="none" w:sz="0" w:space="0" w:color="auto"/>
            <w:right w:val="none" w:sz="0" w:space="0" w:color="auto"/>
          </w:divBdr>
        </w:div>
      </w:divsChild>
    </w:div>
    <w:div w:id="1127897039">
      <w:marLeft w:val="0"/>
      <w:marRight w:val="0"/>
      <w:marTop w:val="0"/>
      <w:marBottom w:val="0"/>
      <w:divBdr>
        <w:top w:val="none" w:sz="0" w:space="0" w:color="auto"/>
        <w:left w:val="none" w:sz="0" w:space="0" w:color="auto"/>
        <w:bottom w:val="none" w:sz="0" w:space="0" w:color="auto"/>
        <w:right w:val="none" w:sz="0" w:space="0" w:color="auto"/>
      </w:divBdr>
      <w:divsChild>
        <w:div w:id="1926112567">
          <w:marLeft w:val="0"/>
          <w:marRight w:val="0"/>
          <w:marTop w:val="0"/>
          <w:marBottom w:val="0"/>
          <w:divBdr>
            <w:top w:val="none" w:sz="0" w:space="0" w:color="auto"/>
            <w:left w:val="none" w:sz="0" w:space="0" w:color="auto"/>
            <w:bottom w:val="none" w:sz="0" w:space="0" w:color="auto"/>
            <w:right w:val="none" w:sz="0" w:space="0" w:color="auto"/>
          </w:divBdr>
        </w:div>
      </w:divsChild>
    </w:div>
    <w:div w:id="1128477397">
      <w:marLeft w:val="0"/>
      <w:marRight w:val="0"/>
      <w:marTop w:val="0"/>
      <w:marBottom w:val="0"/>
      <w:divBdr>
        <w:top w:val="none" w:sz="0" w:space="0" w:color="auto"/>
        <w:left w:val="none" w:sz="0" w:space="0" w:color="auto"/>
        <w:bottom w:val="none" w:sz="0" w:space="0" w:color="auto"/>
        <w:right w:val="none" w:sz="0" w:space="0" w:color="auto"/>
      </w:divBdr>
    </w:div>
    <w:div w:id="1128548274">
      <w:marLeft w:val="0"/>
      <w:marRight w:val="0"/>
      <w:marTop w:val="0"/>
      <w:marBottom w:val="0"/>
      <w:divBdr>
        <w:top w:val="none" w:sz="0" w:space="0" w:color="auto"/>
        <w:left w:val="none" w:sz="0" w:space="0" w:color="auto"/>
        <w:bottom w:val="none" w:sz="0" w:space="0" w:color="auto"/>
        <w:right w:val="none" w:sz="0" w:space="0" w:color="auto"/>
      </w:divBdr>
    </w:div>
    <w:div w:id="1147821004">
      <w:marLeft w:val="0"/>
      <w:marRight w:val="0"/>
      <w:marTop w:val="0"/>
      <w:marBottom w:val="0"/>
      <w:divBdr>
        <w:top w:val="none" w:sz="0" w:space="0" w:color="auto"/>
        <w:left w:val="none" w:sz="0" w:space="0" w:color="auto"/>
        <w:bottom w:val="none" w:sz="0" w:space="0" w:color="auto"/>
        <w:right w:val="none" w:sz="0" w:space="0" w:color="auto"/>
      </w:divBdr>
    </w:div>
    <w:div w:id="1148134258">
      <w:marLeft w:val="0"/>
      <w:marRight w:val="0"/>
      <w:marTop w:val="0"/>
      <w:marBottom w:val="0"/>
      <w:divBdr>
        <w:top w:val="none" w:sz="0" w:space="0" w:color="auto"/>
        <w:left w:val="none" w:sz="0" w:space="0" w:color="auto"/>
        <w:bottom w:val="none" w:sz="0" w:space="0" w:color="auto"/>
        <w:right w:val="none" w:sz="0" w:space="0" w:color="auto"/>
      </w:divBdr>
    </w:div>
    <w:div w:id="1168641911">
      <w:marLeft w:val="0"/>
      <w:marRight w:val="0"/>
      <w:marTop w:val="0"/>
      <w:marBottom w:val="0"/>
      <w:divBdr>
        <w:top w:val="none" w:sz="0" w:space="0" w:color="auto"/>
        <w:left w:val="none" w:sz="0" w:space="0" w:color="auto"/>
        <w:bottom w:val="none" w:sz="0" w:space="0" w:color="auto"/>
        <w:right w:val="none" w:sz="0" w:space="0" w:color="auto"/>
      </w:divBdr>
    </w:div>
    <w:div w:id="1173106901">
      <w:marLeft w:val="0"/>
      <w:marRight w:val="0"/>
      <w:marTop w:val="0"/>
      <w:marBottom w:val="0"/>
      <w:divBdr>
        <w:top w:val="none" w:sz="0" w:space="0" w:color="auto"/>
        <w:left w:val="none" w:sz="0" w:space="0" w:color="auto"/>
        <w:bottom w:val="none" w:sz="0" w:space="0" w:color="auto"/>
        <w:right w:val="none" w:sz="0" w:space="0" w:color="auto"/>
      </w:divBdr>
    </w:div>
    <w:div w:id="1180464511">
      <w:marLeft w:val="0"/>
      <w:marRight w:val="0"/>
      <w:marTop w:val="0"/>
      <w:marBottom w:val="0"/>
      <w:divBdr>
        <w:top w:val="none" w:sz="0" w:space="0" w:color="auto"/>
        <w:left w:val="none" w:sz="0" w:space="0" w:color="auto"/>
        <w:bottom w:val="none" w:sz="0" w:space="0" w:color="auto"/>
        <w:right w:val="none" w:sz="0" w:space="0" w:color="auto"/>
      </w:divBdr>
    </w:div>
    <w:div w:id="1181893483">
      <w:marLeft w:val="0"/>
      <w:marRight w:val="0"/>
      <w:marTop w:val="0"/>
      <w:marBottom w:val="0"/>
      <w:divBdr>
        <w:top w:val="none" w:sz="0" w:space="0" w:color="auto"/>
        <w:left w:val="none" w:sz="0" w:space="0" w:color="auto"/>
        <w:bottom w:val="none" w:sz="0" w:space="0" w:color="auto"/>
        <w:right w:val="none" w:sz="0" w:space="0" w:color="auto"/>
      </w:divBdr>
    </w:div>
    <w:div w:id="1183742508">
      <w:marLeft w:val="0"/>
      <w:marRight w:val="0"/>
      <w:marTop w:val="0"/>
      <w:marBottom w:val="0"/>
      <w:divBdr>
        <w:top w:val="none" w:sz="0" w:space="0" w:color="auto"/>
        <w:left w:val="none" w:sz="0" w:space="0" w:color="auto"/>
        <w:bottom w:val="none" w:sz="0" w:space="0" w:color="auto"/>
        <w:right w:val="none" w:sz="0" w:space="0" w:color="auto"/>
      </w:divBdr>
    </w:div>
    <w:div w:id="1197081245">
      <w:marLeft w:val="0"/>
      <w:marRight w:val="0"/>
      <w:marTop w:val="0"/>
      <w:marBottom w:val="0"/>
      <w:divBdr>
        <w:top w:val="none" w:sz="0" w:space="0" w:color="auto"/>
        <w:left w:val="none" w:sz="0" w:space="0" w:color="auto"/>
        <w:bottom w:val="none" w:sz="0" w:space="0" w:color="auto"/>
        <w:right w:val="none" w:sz="0" w:space="0" w:color="auto"/>
      </w:divBdr>
    </w:div>
    <w:div w:id="1229001156">
      <w:marLeft w:val="0"/>
      <w:marRight w:val="0"/>
      <w:marTop w:val="0"/>
      <w:marBottom w:val="0"/>
      <w:divBdr>
        <w:top w:val="none" w:sz="0" w:space="0" w:color="auto"/>
        <w:left w:val="none" w:sz="0" w:space="0" w:color="auto"/>
        <w:bottom w:val="none" w:sz="0" w:space="0" w:color="auto"/>
        <w:right w:val="none" w:sz="0" w:space="0" w:color="auto"/>
      </w:divBdr>
    </w:div>
    <w:div w:id="1229536085">
      <w:marLeft w:val="0"/>
      <w:marRight w:val="0"/>
      <w:marTop w:val="0"/>
      <w:marBottom w:val="0"/>
      <w:divBdr>
        <w:top w:val="none" w:sz="0" w:space="0" w:color="auto"/>
        <w:left w:val="none" w:sz="0" w:space="0" w:color="auto"/>
        <w:bottom w:val="none" w:sz="0" w:space="0" w:color="auto"/>
        <w:right w:val="none" w:sz="0" w:space="0" w:color="auto"/>
      </w:divBdr>
    </w:div>
    <w:div w:id="1255672010">
      <w:marLeft w:val="0"/>
      <w:marRight w:val="0"/>
      <w:marTop w:val="0"/>
      <w:marBottom w:val="0"/>
      <w:divBdr>
        <w:top w:val="none" w:sz="0" w:space="0" w:color="auto"/>
        <w:left w:val="none" w:sz="0" w:space="0" w:color="auto"/>
        <w:bottom w:val="none" w:sz="0" w:space="0" w:color="auto"/>
        <w:right w:val="none" w:sz="0" w:space="0" w:color="auto"/>
      </w:divBdr>
    </w:div>
    <w:div w:id="1261451921">
      <w:marLeft w:val="0"/>
      <w:marRight w:val="0"/>
      <w:marTop w:val="0"/>
      <w:marBottom w:val="0"/>
      <w:divBdr>
        <w:top w:val="none" w:sz="0" w:space="0" w:color="auto"/>
        <w:left w:val="none" w:sz="0" w:space="0" w:color="auto"/>
        <w:bottom w:val="none" w:sz="0" w:space="0" w:color="auto"/>
        <w:right w:val="none" w:sz="0" w:space="0" w:color="auto"/>
      </w:divBdr>
    </w:div>
    <w:div w:id="1265571910">
      <w:marLeft w:val="0"/>
      <w:marRight w:val="0"/>
      <w:marTop w:val="0"/>
      <w:marBottom w:val="0"/>
      <w:divBdr>
        <w:top w:val="none" w:sz="0" w:space="0" w:color="auto"/>
        <w:left w:val="none" w:sz="0" w:space="0" w:color="auto"/>
        <w:bottom w:val="none" w:sz="0" w:space="0" w:color="auto"/>
        <w:right w:val="none" w:sz="0" w:space="0" w:color="auto"/>
      </w:divBdr>
      <w:divsChild>
        <w:div w:id="234583824">
          <w:marLeft w:val="0"/>
          <w:marRight w:val="0"/>
          <w:marTop w:val="0"/>
          <w:marBottom w:val="0"/>
          <w:divBdr>
            <w:top w:val="none" w:sz="0" w:space="0" w:color="auto"/>
            <w:left w:val="none" w:sz="0" w:space="0" w:color="auto"/>
            <w:bottom w:val="none" w:sz="0" w:space="0" w:color="auto"/>
            <w:right w:val="none" w:sz="0" w:space="0" w:color="auto"/>
          </w:divBdr>
          <w:divsChild>
            <w:div w:id="267665066">
              <w:marLeft w:val="0"/>
              <w:marRight w:val="0"/>
              <w:marTop w:val="0"/>
              <w:marBottom w:val="0"/>
              <w:divBdr>
                <w:top w:val="none" w:sz="0" w:space="0" w:color="auto"/>
                <w:left w:val="none" w:sz="0" w:space="0" w:color="auto"/>
                <w:bottom w:val="none" w:sz="0" w:space="0" w:color="auto"/>
                <w:right w:val="none" w:sz="0" w:space="0" w:color="auto"/>
              </w:divBdr>
            </w:div>
            <w:div w:id="626396103">
              <w:marLeft w:val="0"/>
              <w:marRight w:val="0"/>
              <w:marTop w:val="0"/>
              <w:marBottom w:val="0"/>
              <w:divBdr>
                <w:top w:val="none" w:sz="0" w:space="0" w:color="auto"/>
                <w:left w:val="none" w:sz="0" w:space="0" w:color="auto"/>
                <w:bottom w:val="none" w:sz="0" w:space="0" w:color="auto"/>
                <w:right w:val="none" w:sz="0" w:space="0" w:color="auto"/>
              </w:divBdr>
            </w:div>
            <w:div w:id="1672180286">
              <w:marLeft w:val="0"/>
              <w:marRight w:val="0"/>
              <w:marTop w:val="0"/>
              <w:marBottom w:val="0"/>
              <w:divBdr>
                <w:top w:val="none" w:sz="0" w:space="0" w:color="auto"/>
                <w:left w:val="none" w:sz="0" w:space="0" w:color="auto"/>
                <w:bottom w:val="none" w:sz="0" w:space="0" w:color="auto"/>
                <w:right w:val="none" w:sz="0" w:space="0" w:color="auto"/>
              </w:divBdr>
            </w:div>
            <w:div w:id="1280842524">
              <w:marLeft w:val="0"/>
              <w:marRight w:val="0"/>
              <w:marTop w:val="0"/>
              <w:marBottom w:val="0"/>
              <w:divBdr>
                <w:top w:val="none" w:sz="0" w:space="0" w:color="auto"/>
                <w:left w:val="none" w:sz="0" w:space="0" w:color="auto"/>
                <w:bottom w:val="none" w:sz="0" w:space="0" w:color="auto"/>
                <w:right w:val="none" w:sz="0" w:space="0" w:color="auto"/>
              </w:divBdr>
            </w:div>
            <w:div w:id="581380308">
              <w:marLeft w:val="0"/>
              <w:marRight w:val="0"/>
              <w:marTop w:val="0"/>
              <w:marBottom w:val="0"/>
              <w:divBdr>
                <w:top w:val="none" w:sz="0" w:space="0" w:color="auto"/>
                <w:left w:val="none" w:sz="0" w:space="0" w:color="auto"/>
                <w:bottom w:val="none" w:sz="0" w:space="0" w:color="auto"/>
                <w:right w:val="none" w:sz="0" w:space="0" w:color="auto"/>
              </w:divBdr>
            </w:div>
            <w:div w:id="1887522185">
              <w:marLeft w:val="0"/>
              <w:marRight w:val="0"/>
              <w:marTop w:val="0"/>
              <w:marBottom w:val="0"/>
              <w:divBdr>
                <w:top w:val="none" w:sz="0" w:space="0" w:color="auto"/>
                <w:left w:val="none" w:sz="0" w:space="0" w:color="auto"/>
                <w:bottom w:val="none" w:sz="0" w:space="0" w:color="auto"/>
                <w:right w:val="none" w:sz="0" w:space="0" w:color="auto"/>
              </w:divBdr>
            </w:div>
            <w:div w:id="328677712">
              <w:marLeft w:val="0"/>
              <w:marRight w:val="0"/>
              <w:marTop w:val="0"/>
              <w:marBottom w:val="0"/>
              <w:divBdr>
                <w:top w:val="none" w:sz="0" w:space="0" w:color="auto"/>
                <w:left w:val="none" w:sz="0" w:space="0" w:color="auto"/>
                <w:bottom w:val="none" w:sz="0" w:space="0" w:color="auto"/>
                <w:right w:val="none" w:sz="0" w:space="0" w:color="auto"/>
              </w:divBdr>
            </w:div>
            <w:div w:id="1471902628">
              <w:marLeft w:val="0"/>
              <w:marRight w:val="0"/>
              <w:marTop w:val="0"/>
              <w:marBottom w:val="0"/>
              <w:divBdr>
                <w:top w:val="none" w:sz="0" w:space="0" w:color="auto"/>
                <w:left w:val="none" w:sz="0" w:space="0" w:color="auto"/>
                <w:bottom w:val="none" w:sz="0" w:space="0" w:color="auto"/>
                <w:right w:val="none" w:sz="0" w:space="0" w:color="auto"/>
              </w:divBdr>
            </w:div>
            <w:div w:id="214396509">
              <w:marLeft w:val="0"/>
              <w:marRight w:val="0"/>
              <w:marTop w:val="0"/>
              <w:marBottom w:val="0"/>
              <w:divBdr>
                <w:top w:val="none" w:sz="0" w:space="0" w:color="auto"/>
                <w:left w:val="none" w:sz="0" w:space="0" w:color="auto"/>
                <w:bottom w:val="none" w:sz="0" w:space="0" w:color="auto"/>
                <w:right w:val="none" w:sz="0" w:space="0" w:color="auto"/>
              </w:divBdr>
            </w:div>
            <w:div w:id="142284935">
              <w:marLeft w:val="0"/>
              <w:marRight w:val="0"/>
              <w:marTop w:val="0"/>
              <w:marBottom w:val="0"/>
              <w:divBdr>
                <w:top w:val="none" w:sz="0" w:space="0" w:color="auto"/>
                <w:left w:val="none" w:sz="0" w:space="0" w:color="auto"/>
                <w:bottom w:val="none" w:sz="0" w:space="0" w:color="auto"/>
                <w:right w:val="none" w:sz="0" w:space="0" w:color="auto"/>
              </w:divBdr>
            </w:div>
            <w:div w:id="56442387">
              <w:marLeft w:val="0"/>
              <w:marRight w:val="0"/>
              <w:marTop w:val="0"/>
              <w:marBottom w:val="0"/>
              <w:divBdr>
                <w:top w:val="none" w:sz="0" w:space="0" w:color="auto"/>
                <w:left w:val="none" w:sz="0" w:space="0" w:color="auto"/>
                <w:bottom w:val="none" w:sz="0" w:space="0" w:color="auto"/>
                <w:right w:val="none" w:sz="0" w:space="0" w:color="auto"/>
              </w:divBdr>
            </w:div>
            <w:div w:id="1902205117">
              <w:marLeft w:val="0"/>
              <w:marRight w:val="0"/>
              <w:marTop w:val="0"/>
              <w:marBottom w:val="0"/>
              <w:divBdr>
                <w:top w:val="none" w:sz="0" w:space="0" w:color="auto"/>
                <w:left w:val="none" w:sz="0" w:space="0" w:color="auto"/>
                <w:bottom w:val="none" w:sz="0" w:space="0" w:color="auto"/>
                <w:right w:val="none" w:sz="0" w:space="0" w:color="auto"/>
              </w:divBdr>
            </w:div>
            <w:div w:id="1881894694">
              <w:marLeft w:val="0"/>
              <w:marRight w:val="0"/>
              <w:marTop w:val="0"/>
              <w:marBottom w:val="0"/>
              <w:divBdr>
                <w:top w:val="none" w:sz="0" w:space="0" w:color="auto"/>
                <w:left w:val="none" w:sz="0" w:space="0" w:color="auto"/>
                <w:bottom w:val="none" w:sz="0" w:space="0" w:color="auto"/>
                <w:right w:val="none" w:sz="0" w:space="0" w:color="auto"/>
              </w:divBdr>
            </w:div>
            <w:div w:id="761221113">
              <w:marLeft w:val="0"/>
              <w:marRight w:val="0"/>
              <w:marTop w:val="0"/>
              <w:marBottom w:val="0"/>
              <w:divBdr>
                <w:top w:val="none" w:sz="0" w:space="0" w:color="auto"/>
                <w:left w:val="none" w:sz="0" w:space="0" w:color="auto"/>
                <w:bottom w:val="none" w:sz="0" w:space="0" w:color="auto"/>
                <w:right w:val="none" w:sz="0" w:space="0" w:color="auto"/>
              </w:divBdr>
            </w:div>
            <w:div w:id="676660246">
              <w:marLeft w:val="0"/>
              <w:marRight w:val="0"/>
              <w:marTop w:val="0"/>
              <w:marBottom w:val="0"/>
              <w:divBdr>
                <w:top w:val="none" w:sz="0" w:space="0" w:color="auto"/>
                <w:left w:val="none" w:sz="0" w:space="0" w:color="auto"/>
                <w:bottom w:val="none" w:sz="0" w:space="0" w:color="auto"/>
                <w:right w:val="none" w:sz="0" w:space="0" w:color="auto"/>
              </w:divBdr>
            </w:div>
            <w:div w:id="1033774632">
              <w:marLeft w:val="0"/>
              <w:marRight w:val="0"/>
              <w:marTop w:val="0"/>
              <w:marBottom w:val="0"/>
              <w:divBdr>
                <w:top w:val="none" w:sz="0" w:space="0" w:color="auto"/>
                <w:left w:val="none" w:sz="0" w:space="0" w:color="auto"/>
                <w:bottom w:val="none" w:sz="0" w:space="0" w:color="auto"/>
                <w:right w:val="none" w:sz="0" w:space="0" w:color="auto"/>
              </w:divBdr>
            </w:div>
            <w:div w:id="1762993799">
              <w:marLeft w:val="0"/>
              <w:marRight w:val="0"/>
              <w:marTop w:val="0"/>
              <w:marBottom w:val="0"/>
              <w:divBdr>
                <w:top w:val="none" w:sz="0" w:space="0" w:color="auto"/>
                <w:left w:val="none" w:sz="0" w:space="0" w:color="auto"/>
                <w:bottom w:val="none" w:sz="0" w:space="0" w:color="auto"/>
                <w:right w:val="none" w:sz="0" w:space="0" w:color="auto"/>
              </w:divBdr>
            </w:div>
            <w:div w:id="308292327">
              <w:marLeft w:val="0"/>
              <w:marRight w:val="0"/>
              <w:marTop w:val="0"/>
              <w:marBottom w:val="0"/>
              <w:divBdr>
                <w:top w:val="none" w:sz="0" w:space="0" w:color="auto"/>
                <w:left w:val="none" w:sz="0" w:space="0" w:color="auto"/>
                <w:bottom w:val="none" w:sz="0" w:space="0" w:color="auto"/>
                <w:right w:val="none" w:sz="0" w:space="0" w:color="auto"/>
              </w:divBdr>
            </w:div>
            <w:div w:id="1759907563">
              <w:marLeft w:val="0"/>
              <w:marRight w:val="0"/>
              <w:marTop w:val="0"/>
              <w:marBottom w:val="0"/>
              <w:divBdr>
                <w:top w:val="none" w:sz="0" w:space="0" w:color="auto"/>
                <w:left w:val="none" w:sz="0" w:space="0" w:color="auto"/>
                <w:bottom w:val="none" w:sz="0" w:space="0" w:color="auto"/>
                <w:right w:val="none" w:sz="0" w:space="0" w:color="auto"/>
              </w:divBdr>
            </w:div>
            <w:div w:id="1647977463">
              <w:marLeft w:val="0"/>
              <w:marRight w:val="0"/>
              <w:marTop w:val="0"/>
              <w:marBottom w:val="0"/>
              <w:divBdr>
                <w:top w:val="none" w:sz="0" w:space="0" w:color="auto"/>
                <w:left w:val="none" w:sz="0" w:space="0" w:color="auto"/>
                <w:bottom w:val="none" w:sz="0" w:space="0" w:color="auto"/>
                <w:right w:val="none" w:sz="0" w:space="0" w:color="auto"/>
              </w:divBdr>
            </w:div>
            <w:div w:id="1525365514">
              <w:marLeft w:val="0"/>
              <w:marRight w:val="0"/>
              <w:marTop w:val="0"/>
              <w:marBottom w:val="0"/>
              <w:divBdr>
                <w:top w:val="none" w:sz="0" w:space="0" w:color="auto"/>
                <w:left w:val="none" w:sz="0" w:space="0" w:color="auto"/>
                <w:bottom w:val="none" w:sz="0" w:space="0" w:color="auto"/>
                <w:right w:val="none" w:sz="0" w:space="0" w:color="auto"/>
              </w:divBdr>
            </w:div>
            <w:div w:id="2247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181">
      <w:marLeft w:val="0"/>
      <w:marRight w:val="0"/>
      <w:marTop w:val="0"/>
      <w:marBottom w:val="0"/>
      <w:divBdr>
        <w:top w:val="none" w:sz="0" w:space="0" w:color="auto"/>
        <w:left w:val="none" w:sz="0" w:space="0" w:color="auto"/>
        <w:bottom w:val="none" w:sz="0" w:space="0" w:color="auto"/>
        <w:right w:val="none" w:sz="0" w:space="0" w:color="auto"/>
      </w:divBdr>
    </w:div>
    <w:div w:id="1274286406">
      <w:marLeft w:val="0"/>
      <w:marRight w:val="0"/>
      <w:marTop w:val="0"/>
      <w:marBottom w:val="0"/>
      <w:divBdr>
        <w:top w:val="none" w:sz="0" w:space="0" w:color="auto"/>
        <w:left w:val="none" w:sz="0" w:space="0" w:color="auto"/>
        <w:bottom w:val="none" w:sz="0" w:space="0" w:color="auto"/>
        <w:right w:val="none" w:sz="0" w:space="0" w:color="auto"/>
      </w:divBdr>
    </w:div>
    <w:div w:id="1275135954">
      <w:marLeft w:val="0"/>
      <w:marRight w:val="0"/>
      <w:marTop w:val="0"/>
      <w:marBottom w:val="0"/>
      <w:divBdr>
        <w:top w:val="none" w:sz="0" w:space="0" w:color="auto"/>
        <w:left w:val="none" w:sz="0" w:space="0" w:color="auto"/>
        <w:bottom w:val="none" w:sz="0" w:space="0" w:color="auto"/>
        <w:right w:val="none" w:sz="0" w:space="0" w:color="auto"/>
      </w:divBdr>
      <w:divsChild>
        <w:div w:id="43140735">
          <w:marLeft w:val="0"/>
          <w:marRight w:val="0"/>
          <w:marTop w:val="0"/>
          <w:marBottom w:val="0"/>
          <w:divBdr>
            <w:top w:val="none" w:sz="0" w:space="0" w:color="auto"/>
            <w:left w:val="none" w:sz="0" w:space="0" w:color="auto"/>
            <w:bottom w:val="none" w:sz="0" w:space="0" w:color="auto"/>
            <w:right w:val="none" w:sz="0" w:space="0" w:color="auto"/>
          </w:divBdr>
        </w:div>
        <w:div w:id="216625172">
          <w:marLeft w:val="0"/>
          <w:marRight w:val="0"/>
          <w:marTop w:val="0"/>
          <w:marBottom w:val="0"/>
          <w:divBdr>
            <w:top w:val="none" w:sz="0" w:space="0" w:color="auto"/>
            <w:left w:val="none" w:sz="0" w:space="0" w:color="auto"/>
            <w:bottom w:val="none" w:sz="0" w:space="0" w:color="auto"/>
            <w:right w:val="none" w:sz="0" w:space="0" w:color="auto"/>
          </w:divBdr>
        </w:div>
        <w:div w:id="1501309230">
          <w:marLeft w:val="0"/>
          <w:marRight w:val="0"/>
          <w:marTop w:val="0"/>
          <w:marBottom w:val="0"/>
          <w:divBdr>
            <w:top w:val="none" w:sz="0" w:space="0" w:color="auto"/>
            <w:left w:val="none" w:sz="0" w:space="0" w:color="auto"/>
            <w:bottom w:val="none" w:sz="0" w:space="0" w:color="auto"/>
            <w:right w:val="none" w:sz="0" w:space="0" w:color="auto"/>
          </w:divBdr>
        </w:div>
        <w:div w:id="1819179350">
          <w:marLeft w:val="0"/>
          <w:marRight w:val="0"/>
          <w:marTop w:val="0"/>
          <w:marBottom w:val="0"/>
          <w:divBdr>
            <w:top w:val="none" w:sz="0" w:space="0" w:color="auto"/>
            <w:left w:val="none" w:sz="0" w:space="0" w:color="auto"/>
            <w:bottom w:val="none" w:sz="0" w:space="0" w:color="auto"/>
            <w:right w:val="none" w:sz="0" w:space="0" w:color="auto"/>
          </w:divBdr>
        </w:div>
        <w:div w:id="2021002668">
          <w:marLeft w:val="0"/>
          <w:marRight w:val="0"/>
          <w:marTop w:val="0"/>
          <w:marBottom w:val="0"/>
          <w:divBdr>
            <w:top w:val="none" w:sz="0" w:space="0" w:color="auto"/>
            <w:left w:val="none" w:sz="0" w:space="0" w:color="auto"/>
            <w:bottom w:val="none" w:sz="0" w:space="0" w:color="auto"/>
            <w:right w:val="none" w:sz="0" w:space="0" w:color="auto"/>
          </w:divBdr>
        </w:div>
        <w:div w:id="2047412121">
          <w:marLeft w:val="0"/>
          <w:marRight w:val="0"/>
          <w:marTop w:val="0"/>
          <w:marBottom w:val="0"/>
          <w:divBdr>
            <w:top w:val="none" w:sz="0" w:space="0" w:color="auto"/>
            <w:left w:val="none" w:sz="0" w:space="0" w:color="auto"/>
            <w:bottom w:val="none" w:sz="0" w:space="0" w:color="auto"/>
            <w:right w:val="none" w:sz="0" w:space="0" w:color="auto"/>
          </w:divBdr>
        </w:div>
        <w:div w:id="301732725">
          <w:marLeft w:val="0"/>
          <w:marRight w:val="0"/>
          <w:marTop w:val="0"/>
          <w:marBottom w:val="0"/>
          <w:divBdr>
            <w:top w:val="none" w:sz="0" w:space="0" w:color="auto"/>
            <w:left w:val="none" w:sz="0" w:space="0" w:color="auto"/>
            <w:bottom w:val="none" w:sz="0" w:space="0" w:color="auto"/>
            <w:right w:val="none" w:sz="0" w:space="0" w:color="auto"/>
          </w:divBdr>
        </w:div>
        <w:div w:id="260263628">
          <w:marLeft w:val="0"/>
          <w:marRight w:val="0"/>
          <w:marTop w:val="0"/>
          <w:marBottom w:val="0"/>
          <w:divBdr>
            <w:top w:val="none" w:sz="0" w:space="0" w:color="auto"/>
            <w:left w:val="none" w:sz="0" w:space="0" w:color="auto"/>
            <w:bottom w:val="none" w:sz="0" w:space="0" w:color="auto"/>
            <w:right w:val="none" w:sz="0" w:space="0" w:color="auto"/>
          </w:divBdr>
        </w:div>
        <w:div w:id="164367134">
          <w:marLeft w:val="0"/>
          <w:marRight w:val="0"/>
          <w:marTop w:val="0"/>
          <w:marBottom w:val="0"/>
          <w:divBdr>
            <w:top w:val="none" w:sz="0" w:space="0" w:color="auto"/>
            <w:left w:val="none" w:sz="0" w:space="0" w:color="auto"/>
            <w:bottom w:val="none" w:sz="0" w:space="0" w:color="auto"/>
            <w:right w:val="none" w:sz="0" w:space="0" w:color="auto"/>
          </w:divBdr>
        </w:div>
        <w:div w:id="433984478">
          <w:marLeft w:val="0"/>
          <w:marRight w:val="0"/>
          <w:marTop w:val="0"/>
          <w:marBottom w:val="0"/>
          <w:divBdr>
            <w:top w:val="none" w:sz="0" w:space="0" w:color="auto"/>
            <w:left w:val="none" w:sz="0" w:space="0" w:color="auto"/>
            <w:bottom w:val="none" w:sz="0" w:space="0" w:color="auto"/>
            <w:right w:val="none" w:sz="0" w:space="0" w:color="auto"/>
          </w:divBdr>
        </w:div>
        <w:div w:id="768962148">
          <w:marLeft w:val="0"/>
          <w:marRight w:val="0"/>
          <w:marTop w:val="0"/>
          <w:marBottom w:val="0"/>
          <w:divBdr>
            <w:top w:val="none" w:sz="0" w:space="0" w:color="auto"/>
            <w:left w:val="none" w:sz="0" w:space="0" w:color="auto"/>
            <w:bottom w:val="none" w:sz="0" w:space="0" w:color="auto"/>
            <w:right w:val="none" w:sz="0" w:space="0" w:color="auto"/>
          </w:divBdr>
        </w:div>
        <w:div w:id="305478419">
          <w:marLeft w:val="0"/>
          <w:marRight w:val="0"/>
          <w:marTop w:val="0"/>
          <w:marBottom w:val="0"/>
          <w:divBdr>
            <w:top w:val="none" w:sz="0" w:space="0" w:color="auto"/>
            <w:left w:val="none" w:sz="0" w:space="0" w:color="auto"/>
            <w:bottom w:val="none" w:sz="0" w:space="0" w:color="auto"/>
            <w:right w:val="none" w:sz="0" w:space="0" w:color="auto"/>
          </w:divBdr>
        </w:div>
        <w:div w:id="1582056069">
          <w:marLeft w:val="0"/>
          <w:marRight w:val="0"/>
          <w:marTop w:val="0"/>
          <w:marBottom w:val="0"/>
          <w:divBdr>
            <w:top w:val="none" w:sz="0" w:space="0" w:color="auto"/>
            <w:left w:val="none" w:sz="0" w:space="0" w:color="auto"/>
            <w:bottom w:val="none" w:sz="0" w:space="0" w:color="auto"/>
            <w:right w:val="none" w:sz="0" w:space="0" w:color="auto"/>
          </w:divBdr>
        </w:div>
        <w:div w:id="76367213">
          <w:marLeft w:val="0"/>
          <w:marRight w:val="0"/>
          <w:marTop w:val="0"/>
          <w:marBottom w:val="0"/>
          <w:divBdr>
            <w:top w:val="none" w:sz="0" w:space="0" w:color="auto"/>
            <w:left w:val="none" w:sz="0" w:space="0" w:color="auto"/>
            <w:bottom w:val="none" w:sz="0" w:space="0" w:color="auto"/>
            <w:right w:val="none" w:sz="0" w:space="0" w:color="auto"/>
          </w:divBdr>
        </w:div>
        <w:div w:id="2052538514">
          <w:marLeft w:val="0"/>
          <w:marRight w:val="0"/>
          <w:marTop w:val="0"/>
          <w:marBottom w:val="0"/>
          <w:divBdr>
            <w:top w:val="none" w:sz="0" w:space="0" w:color="auto"/>
            <w:left w:val="none" w:sz="0" w:space="0" w:color="auto"/>
            <w:bottom w:val="none" w:sz="0" w:space="0" w:color="auto"/>
            <w:right w:val="none" w:sz="0" w:space="0" w:color="auto"/>
          </w:divBdr>
        </w:div>
      </w:divsChild>
    </w:div>
    <w:div w:id="1306162289">
      <w:marLeft w:val="0"/>
      <w:marRight w:val="0"/>
      <w:marTop w:val="0"/>
      <w:marBottom w:val="0"/>
      <w:divBdr>
        <w:top w:val="none" w:sz="0" w:space="0" w:color="auto"/>
        <w:left w:val="none" w:sz="0" w:space="0" w:color="auto"/>
        <w:bottom w:val="none" w:sz="0" w:space="0" w:color="auto"/>
        <w:right w:val="none" w:sz="0" w:space="0" w:color="auto"/>
      </w:divBdr>
    </w:div>
    <w:div w:id="1327173009">
      <w:marLeft w:val="0"/>
      <w:marRight w:val="0"/>
      <w:marTop w:val="0"/>
      <w:marBottom w:val="0"/>
      <w:divBdr>
        <w:top w:val="none" w:sz="0" w:space="0" w:color="auto"/>
        <w:left w:val="none" w:sz="0" w:space="0" w:color="auto"/>
        <w:bottom w:val="none" w:sz="0" w:space="0" w:color="auto"/>
        <w:right w:val="none" w:sz="0" w:space="0" w:color="auto"/>
      </w:divBdr>
      <w:divsChild>
        <w:div w:id="391199884">
          <w:marLeft w:val="0"/>
          <w:marRight w:val="0"/>
          <w:marTop w:val="0"/>
          <w:marBottom w:val="0"/>
          <w:divBdr>
            <w:top w:val="none" w:sz="0" w:space="0" w:color="auto"/>
            <w:left w:val="none" w:sz="0" w:space="0" w:color="auto"/>
            <w:bottom w:val="none" w:sz="0" w:space="0" w:color="auto"/>
            <w:right w:val="none" w:sz="0" w:space="0" w:color="auto"/>
          </w:divBdr>
        </w:div>
      </w:divsChild>
    </w:div>
    <w:div w:id="1327707339">
      <w:marLeft w:val="0"/>
      <w:marRight w:val="0"/>
      <w:marTop w:val="0"/>
      <w:marBottom w:val="0"/>
      <w:divBdr>
        <w:top w:val="none" w:sz="0" w:space="0" w:color="auto"/>
        <w:left w:val="none" w:sz="0" w:space="0" w:color="auto"/>
        <w:bottom w:val="none" w:sz="0" w:space="0" w:color="auto"/>
        <w:right w:val="none" w:sz="0" w:space="0" w:color="auto"/>
      </w:divBdr>
    </w:div>
    <w:div w:id="1330252529">
      <w:marLeft w:val="0"/>
      <w:marRight w:val="0"/>
      <w:marTop w:val="0"/>
      <w:marBottom w:val="0"/>
      <w:divBdr>
        <w:top w:val="none" w:sz="0" w:space="0" w:color="auto"/>
        <w:left w:val="none" w:sz="0" w:space="0" w:color="auto"/>
        <w:bottom w:val="none" w:sz="0" w:space="0" w:color="auto"/>
        <w:right w:val="none" w:sz="0" w:space="0" w:color="auto"/>
      </w:divBdr>
    </w:div>
    <w:div w:id="1332560565">
      <w:marLeft w:val="0"/>
      <w:marRight w:val="0"/>
      <w:marTop w:val="0"/>
      <w:marBottom w:val="0"/>
      <w:divBdr>
        <w:top w:val="none" w:sz="0" w:space="0" w:color="auto"/>
        <w:left w:val="none" w:sz="0" w:space="0" w:color="auto"/>
        <w:bottom w:val="none" w:sz="0" w:space="0" w:color="auto"/>
        <w:right w:val="none" w:sz="0" w:space="0" w:color="auto"/>
      </w:divBdr>
      <w:divsChild>
        <w:div w:id="1545172225">
          <w:marLeft w:val="0"/>
          <w:marRight w:val="0"/>
          <w:marTop w:val="0"/>
          <w:marBottom w:val="0"/>
          <w:divBdr>
            <w:top w:val="none" w:sz="0" w:space="0" w:color="auto"/>
            <w:left w:val="none" w:sz="0" w:space="0" w:color="auto"/>
            <w:bottom w:val="none" w:sz="0" w:space="0" w:color="auto"/>
            <w:right w:val="none" w:sz="0" w:space="0" w:color="auto"/>
          </w:divBdr>
          <w:divsChild>
            <w:div w:id="1496460137">
              <w:marLeft w:val="0"/>
              <w:marRight w:val="0"/>
              <w:marTop w:val="0"/>
              <w:marBottom w:val="0"/>
              <w:divBdr>
                <w:top w:val="none" w:sz="0" w:space="0" w:color="auto"/>
                <w:left w:val="none" w:sz="0" w:space="0" w:color="auto"/>
                <w:bottom w:val="none" w:sz="0" w:space="0" w:color="auto"/>
                <w:right w:val="none" w:sz="0" w:space="0" w:color="auto"/>
              </w:divBdr>
            </w:div>
            <w:div w:id="1921793199">
              <w:marLeft w:val="0"/>
              <w:marRight w:val="0"/>
              <w:marTop w:val="0"/>
              <w:marBottom w:val="0"/>
              <w:divBdr>
                <w:top w:val="none" w:sz="0" w:space="0" w:color="auto"/>
                <w:left w:val="none" w:sz="0" w:space="0" w:color="auto"/>
                <w:bottom w:val="none" w:sz="0" w:space="0" w:color="auto"/>
                <w:right w:val="none" w:sz="0" w:space="0" w:color="auto"/>
              </w:divBdr>
            </w:div>
            <w:div w:id="440033110">
              <w:marLeft w:val="0"/>
              <w:marRight w:val="0"/>
              <w:marTop w:val="0"/>
              <w:marBottom w:val="0"/>
              <w:divBdr>
                <w:top w:val="none" w:sz="0" w:space="0" w:color="auto"/>
                <w:left w:val="none" w:sz="0" w:space="0" w:color="auto"/>
                <w:bottom w:val="none" w:sz="0" w:space="0" w:color="auto"/>
                <w:right w:val="none" w:sz="0" w:space="0" w:color="auto"/>
              </w:divBdr>
            </w:div>
            <w:div w:id="2039626695">
              <w:marLeft w:val="0"/>
              <w:marRight w:val="0"/>
              <w:marTop w:val="0"/>
              <w:marBottom w:val="0"/>
              <w:divBdr>
                <w:top w:val="none" w:sz="0" w:space="0" w:color="auto"/>
                <w:left w:val="none" w:sz="0" w:space="0" w:color="auto"/>
                <w:bottom w:val="none" w:sz="0" w:space="0" w:color="auto"/>
                <w:right w:val="none" w:sz="0" w:space="0" w:color="auto"/>
              </w:divBdr>
            </w:div>
            <w:div w:id="1417551852">
              <w:marLeft w:val="0"/>
              <w:marRight w:val="0"/>
              <w:marTop w:val="0"/>
              <w:marBottom w:val="0"/>
              <w:divBdr>
                <w:top w:val="none" w:sz="0" w:space="0" w:color="auto"/>
                <w:left w:val="none" w:sz="0" w:space="0" w:color="auto"/>
                <w:bottom w:val="none" w:sz="0" w:space="0" w:color="auto"/>
                <w:right w:val="none" w:sz="0" w:space="0" w:color="auto"/>
              </w:divBdr>
            </w:div>
            <w:div w:id="658341353">
              <w:marLeft w:val="0"/>
              <w:marRight w:val="0"/>
              <w:marTop w:val="0"/>
              <w:marBottom w:val="0"/>
              <w:divBdr>
                <w:top w:val="none" w:sz="0" w:space="0" w:color="auto"/>
                <w:left w:val="none" w:sz="0" w:space="0" w:color="auto"/>
                <w:bottom w:val="none" w:sz="0" w:space="0" w:color="auto"/>
                <w:right w:val="none" w:sz="0" w:space="0" w:color="auto"/>
              </w:divBdr>
            </w:div>
            <w:div w:id="1993484317">
              <w:marLeft w:val="0"/>
              <w:marRight w:val="0"/>
              <w:marTop w:val="0"/>
              <w:marBottom w:val="0"/>
              <w:divBdr>
                <w:top w:val="none" w:sz="0" w:space="0" w:color="auto"/>
                <w:left w:val="none" w:sz="0" w:space="0" w:color="auto"/>
                <w:bottom w:val="none" w:sz="0" w:space="0" w:color="auto"/>
                <w:right w:val="none" w:sz="0" w:space="0" w:color="auto"/>
              </w:divBdr>
            </w:div>
            <w:div w:id="1802189296">
              <w:marLeft w:val="0"/>
              <w:marRight w:val="0"/>
              <w:marTop w:val="0"/>
              <w:marBottom w:val="0"/>
              <w:divBdr>
                <w:top w:val="none" w:sz="0" w:space="0" w:color="auto"/>
                <w:left w:val="none" w:sz="0" w:space="0" w:color="auto"/>
                <w:bottom w:val="none" w:sz="0" w:space="0" w:color="auto"/>
                <w:right w:val="none" w:sz="0" w:space="0" w:color="auto"/>
              </w:divBdr>
            </w:div>
            <w:div w:id="894195644">
              <w:marLeft w:val="0"/>
              <w:marRight w:val="0"/>
              <w:marTop w:val="0"/>
              <w:marBottom w:val="0"/>
              <w:divBdr>
                <w:top w:val="none" w:sz="0" w:space="0" w:color="auto"/>
                <w:left w:val="none" w:sz="0" w:space="0" w:color="auto"/>
                <w:bottom w:val="none" w:sz="0" w:space="0" w:color="auto"/>
                <w:right w:val="none" w:sz="0" w:space="0" w:color="auto"/>
              </w:divBdr>
            </w:div>
            <w:div w:id="1666855075">
              <w:marLeft w:val="0"/>
              <w:marRight w:val="0"/>
              <w:marTop w:val="0"/>
              <w:marBottom w:val="0"/>
              <w:divBdr>
                <w:top w:val="none" w:sz="0" w:space="0" w:color="auto"/>
                <w:left w:val="none" w:sz="0" w:space="0" w:color="auto"/>
                <w:bottom w:val="none" w:sz="0" w:space="0" w:color="auto"/>
                <w:right w:val="none" w:sz="0" w:space="0" w:color="auto"/>
              </w:divBdr>
            </w:div>
            <w:div w:id="35785835">
              <w:marLeft w:val="0"/>
              <w:marRight w:val="0"/>
              <w:marTop w:val="0"/>
              <w:marBottom w:val="0"/>
              <w:divBdr>
                <w:top w:val="none" w:sz="0" w:space="0" w:color="auto"/>
                <w:left w:val="none" w:sz="0" w:space="0" w:color="auto"/>
                <w:bottom w:val="none" w:sz="0" w:space="0" w:color="auto"/>
                <w:right w:val="none" w:sz="0" w:space="0" w:color="auto"/>
              </w:divBdr>
            </w:div>
            <w:div w:id="2051686621">
              <w:marLeft w:val="0"/>
              <w:marRight w:val="0"/>
              <w:marTop w:val="0"/>
              <w:marBottom w:val="0"/>
              <w:divBdr>
                <w:top w:val="none" w:sz="0" w:space="0" w:color="auto"/>
                <w:left w:val="none" w:sz="0" w:space="0" w:color="auto"/>
                <w:bottom w:val="none" w:sz="0" w:space="0" w:color="auto"/>
                <w:right w:val="none" w:sz="0" w:space="0" w:color="auto"/>
              </w:divBdr>
            </w:div>
            <w:div w:id="2097823151">
              <w:marLeft w:val="0"/>
              <w:marRight w:val="0"/>
              <w:marTop w:val="0"/>
              <w:marBottom w:val="0"/>
              <w:divBdr>
                <w:top w:val="none" w:sz="0" w:space="0" w:color="auto"/>
                <w:left w:val="none" w:sz="0" w:space="0" w:color="auto"/>
                <w:bottom w:val="none" w:sz="0" w:space="0" w:color="auto"/>
                <w:right w:val="none" w:sz="0" w:space="0" w:color="auto"/>
              </w:divBdr>
            </w:div>
            <w:div w:id="127361588">
              <w:marLeft w:val="0"/>
              <w:marRight w:val="0"/>
              <w:marTop w:val="0"/>
              <w:marBottom w:val="0"/>
              <w:divBdr>
                <w:top w:val="none" w:sz="0" w:space="0" w:color="auto"/>
                <w:left w:val="none" w:sz="0" w:space="0" w:color="auto"/>
                <w:bottom w:val="none" w:sz="0" w:space="0" w:color="auto"/>
                <w:right w:val="none" w:sz="0" w:space="0" w:color="auto"/>
              </w:divBdr>
            </w:div>
            <w:div w:id="237593369">
              <w:marLeft w:val="0"/>
              <w:marRight w:val="0"/>
              <w:marTop w:val="0"/>
              <w:marBottom w:val="0"/>
              <w:divBdr>
                <w:top w:val="none" w:sz="0" w:space="0" w:color="auto"/>
                <w:left w:val="none" w:sz="0" w:space="0" w:color="auto"/>
                <w:bottom w:val="none" w:sz="0" w:space="0" w:color="auto"/>
                <w:right w:val="none" w:sz="0" w:space="0" w:color="auto"/>
              </w:divBdr>
            </w:div>
            <w:div w:id="1456486070">
              <w:marLeft w:val="0"/>
              <w:marRight w:val="0"/>
              <w:marTop w:val="0"/>
              <w:marBottom w:val="0"/>
              <w:divBdr>
                <w:top w:val="none" w:sz="0" w:space="0" w:color="auto"/>
                <w:left w:val="none" w:sz="0" w:space="0" w:color="auto"/>
                <w:bottom w:val="none" w:sz="0" w:space="0" w:color="auto"/>
                <w:right w:val="none" w:sz="0" w:space="0" w:color="auto"/>
              </w:divBdr>
            </w:div>
            <w:div w:id="154493057">
              <w:marLeft w:val="0"/>
              <w:marRight w:val="0"/>
              <w:marTop w:val="0"/>
              <w:marBottom w:val="0"/>
              <w:divBdr>
                <w:top w:val="none" w:sz="0" w:space="0" w:color="auto"/>
                <w:left w:val="none" w:sz="0" w:space="0" w:color="auto"/>
                <w:bottom w:val="none" w:sz="0" w:space="0" w:color="auto"/>
                <w:right w:val="none" w:sz="0" w:space="0" w:color="auto"/>
              </w:divBdr>
            </w:div>
            <w:div w:id="1579512536">
              <w:marLeft w:val="0"/>
              <w:marRight w:val="0"/>
              <w:marTop w:val="0"/>
              <w:marBottom w:val="0"/>
              <w:divBdr>
                <w:top w:val="none" w:sz="0" w:space="0" w:color="auto"/>
                <w:left w:val="none" w:sz="0" w:space="0" w:color="auto"/>
                <w:bottom w:val="none" w:sz="0" w:space="0" w:color="auto"/>
                <w:right w:val="none" w:sz="0" w:space="0" w:color="auto"/>
              </w:divBdr>
            </w:div>
            <w:div w:id="1725252869">
              <w:marLeft w:val="0"/>
              <w:marRight w:val="0"/>
              <w:marTop w:val="0"/>
              <w:marBottom w:val="0"/>
              <w:divBdr>
                <w:top w:val="none" w:sz="0" w:space="0" w:color="auto"/>
                <w:left w:val="none" w:sz="0" w:space="0" w:color="auto"/>
                <w:bottom w:val="none" w:sz="0" w:space="0" w:color="auto"/>
                <w:right w:val="none" w:sz="0" w:space="0" w:color="auto"/>
              </w:divBdr>
            </w:div>
            <w:div w:id="5251874">
              <w:marLeft w:val="0"/>
              <w:marRight w:val="0"/>
              <w:marTop w:val="0"/>
              <w:marBottom w:val="0"/>
              <w:divBdr>
                <w:top w:val="none" w:sz="0" w:space="0" w:color="auto"/>
                <w:left w:val="none" w:sz="0" w:space="0" w:color="auto"/>
                <w:bottom w:val="none" w:sz="0" w:space="0" w:color="auto"/>
                <w:right w:val="none" w:sz="0" w:space="0" w:color="auto"/>
              </w:divBdr>
            </w:div>
            <w:div w:id="1870411504">
              <w:marLeft w:val="0"/>
              <w:marRight w:val="0"/>
              <w:marTop w:val="0"/>
              <w:marBottom w:val="0"/>
              <w:divBdr>
                <w:top w:val="none" w:sz="0" w:space="0" w:color="auto"/>
                <w:left w:val="none" w:sz="0" w:space="0" w:color="auto"/>
                <w:bottom w:val="none" w:sz="0" w:space="0" w:color="auto"/>
                <w:right w:val="none" w:sz="0" w:space="0" w:color="auto"/>
              </w:divBdr>
            </w:div>
            <w:div w:id="450128567">
              <w:marLeft w:val="0"/>
              <w:marRight w:val="0"/>
              <w:marTop w:val="0"/>
              <w:marBottom w:val="0"/>
              <w:divBdr>
                <w:top w:val="none" w:sz="0" w:space="0" w:color="auto"/>
                <w:left w:val="none" w:sz="0" w:space="0" w:color="auto"/>
                <w:bottom w:val="none" w:sz="0" w:space="0" w:color="auto"/>
                <w:right w:val="none" w:sz="0" w:space="0" w:color="auto"/>
              </w:divBdr>
            </w:div>
            <w:div w:id="117573806">
              <w:marLeft w:val="0"/>
              <w:marRight w:val="0"/>
              <w:marTop w:val="0"/>
              <w:marBottom w:val="0"/>
              <w:divBdr>
                <w:top w:val="none" w:sz="0" w:space="0" w:color="auto"/>
                <w:left w:val="none" w:sz="0" w:space="0" w:color="auto"/>
                <w:bottom w:val="none" w:sz="0" w:space="0" w:color="auto"/>
                <w:right w:val="none" w:sz="0" w:space="0" w:color="auto"/>
              </w:divBdr>
            </w:div>
            <w:div w:id="129247370">
              <w:marLeft w:val="0"/>
              <w:marRight w:val="0"/>
              <w:marTop w:val="0"/>
              <w:marBottom w:val="0"/>
              <w:divBdr>
                <w:top w:val="none" w:sz="0" w:space="0" w:color="auto"/>
                <w:left w:val="none" w:sz="0" w:space="0" w:color="auto"/>
                <w:bottom w:val="none" w:sz="0" w:space="0" w:color="auto"/>
                <w:right w:val="none" w:sz="0" w:space="0" w:color="auto"/>
              </w:divBdr>
            </w:div>
            <w:div w:id="1193491368">
              <w:marLeft w:val="0"/>
              <w:marRight w:val="0"/>
              <w:marTop w:val="0"/>
              <w:marBottom w:val="0"/>
              <w:divBdr>
                <w:top w:val="none" w:sz="0" w:space="0" w:color="auto"/>
                <w:left w:val="none" w:sz="0" w:space="0" w:color="auto"/>
                <w:bottom w:val="none" w:sz="0" w:space="0" w:color="auto"/>
                <w:right w:val="none" w:sz="0" w:space="0" w:color="auto"/>
              </w:divBdr>
            </w:div>
            <w:div w:id="1144810510">
              <w:marLeft w:val="0"/>
              <w:marRight w:val="0"/>
              <w:marTop w:val="0"/>
              <w:marBottom w:val="0"/>
              <w:divBdr>
                <w:top w:val="none" w:sz="0" w:space="0" w:color="auto"/>
                <w:left w:val="none" w:sz="0" w:space="0" w:color="auto"/>
                <w:bottom w:val="none" w:sz="0" w:space="0" w:color="auto"/>
                <w:right w:val="none" w:sz="0" w:space="0" w:color="auto"/>
              </w:divBdr>
            </w:div>
            <w:div w:id="1902251897">
              <w:marLeft w:val="0"/>
              <w:marRight w:val="0"/>
              <w:marTop w:val="0"/>
              <w:marBottom w:val="0"/>
              <w:divBdr>
                <w:top w:val="none" w:sz="0" w:space="0" w:color="auto"/>
                <w:left w:val="none" w:sz="0" w:space="0" w:color="auto"/>
                <w:bottom w:val="none" w:sz="0" w:space="0" w:color="auto"/>
                <w:right w:val="none" w:sz="0" w:space="0" w:color="auto"/>
              </w:divBdr>
            </w:div>
            <w:div w:id="489636302">
              <w:marLeft w:val="0"/>
              <w:marRight w:val="0"/>
              <w:marTop w:val="0"/>
              <w:marBottom w:val="0"/>
              <w:divBdr>
                <w:top w:val="none" w:sz="0" w:space="0" w:color="auto"/>
                <w:left w:val="none" w:sz="0" w:space="0" w:color="auto"/>
                <w:bottom w:val="none" w:sz="0" w:space="0" w:color="auto"/>
                <w:right w:val="none" w:sz="0" w:space="0" w:color="auto"/>
              </w:divBdr>
            </w:div>
            <w:div w:id="605236177">
              <w:marLeft w:val="0"/>
              <w:marRight w:val="0"/>
              <w:marTop w:val="0"/>
              <w:marBottom w:val="0"/>
              <w:divBdr>
                <w:top w:val="none" w:sz="0" w:space="0" w:color="auto"/>
                <w:left w:val="none" w:sz="0" w:space="0" w:color="auto"/>
                <w:bottom w:val="none" w:sz="0" w:space="0" w:color="auto"/>
                <w:right w:val="none" w:sz="0" w:space="0" w:color="auto"/>
              </w:divBdr>
            </w:div>
            <w:div w:id="65231986">
              <w:marLeft w:val="0"/>
              <w:marRight w:val="0"/>
              <w:marTop w:val="0"/>
              <w:marBottom w:val="0"/>
              <w:divBdr>
                <w:top w:val="none" w:sz="0" w:space="0" w:color="auto"/>
                <w:left w:val="none" w:sz="0" w:space="0" w:color="auto"/>
                <w:bottom w:val="none" w:sz="0" w:space="0" w:color="auto"/>
                <w:right w:val="none" w:sz="0" w:space="0" w:color="auto"/>
              </w:divBdr>
            </w:div>
            <w:div w:id="440684020">
              <w:marLeft w:val="0"/>
              <w:marRight w:val="0"/>
              <w:marTop w:val="0"/>
              <w:marBottom w:val="0"/>
              <w:divBdr>
                <w:top w:val="none" w:sz="0" w:space="0" w:color="auto"/>
                <w:left w:val="none" w:sz="0" w:space="0" w:color="auto"/>
                <w:bottom w:val="none" w:sz="0" w:space="0" w:color="auto"/>
                <w:right w:val="none" w:sz="0" w:space="0" w:color="auto"/>
              </w:divBdr>
            </w:div>
            <w:div w:id="531503113">
              <w:marLeft w:val="0"/>
              <w:marRight w:val="0"/>
              <w:marTop w:val="0"/>
              <w:marBottom w:val="0"/>
              <w:divBdr>
                <w:top w:val="none" w:sz="0" w:space="0" w:color="auto"/>
                <w:left w:val="none" w:sz="0" w:space="0" w:color="auto"/>
                <w:bottom w:val="none" w:sz="0" w:space="0" w:color="auto"/>
                <w:right w:val="none" w:sz="0" w:space="0" w:color="auto"/>
              </w:divBdr>
            </w:div>
            <w:div w:id="306276764">
              <w:marLeft w:val="0"/>
              <w:marRight w:val="0"/>
              <w:marTop w:val="0"/>
              <w:marBottom w:val="0"/>
              <w:divBdr>
                <w:top w:val="none" w:sz="0" w:space="0" w:color="auto"/>
                <w:left w:val="none" w:sz="0" w:space="0" w:color="auto"/>
                <w:bottom w:val="none" w:sz="0" w:space="0" w:color="auto"/>
                <w:right w:val="none" w:sz="0" w:space="0" w:color="auto"/>
              </w:divBdr>
            </w:div>
            <w:div w:id="946084276">
              <w:marLeft w:val="0"/>
              <w:marRight w:val="0"/>
              <w:marTop w:val="0"/>
              <w:marBottom w:val="0"/>
              <w:divBdr>
                <w:top w:val="none" w:sz="0" w:space="0" w:color="auto"/>
                <w:left w:val="none" w:sz="0" w:space="0" w:color="auto"/>
                <w:bottom w:val="none" w:sz="0" w:space="0" w:color="auto"/>
                <w:right w:val="none" w:sz="0" w:space="0" w:color="auto"/>
              </w:divBdr>
            </w:div>
            <w:div w:id="311103719">
              <w:marLeft w:val="0"/>
              <w:marRight w:val="0"/>
              <w:marTop w:val="0"/>
              <w:marBottom w:val="0"/>
              <w:divBdr>
                <w:top w:val="none" w:sz="0" w:space="0" w:color="auto"/>
                <w:left w:val="none" w:sz="0" w:space="0" w:color="auto"/>
                <w:bottom w:val="none" w:sz="0" w:space="0" w:color="auto"/>
                <w:right w:val="none" w:sz="0" w:space="0" w:color="auto"/>
              </w:divBdr>
            </w:div>
            <w:div w:id="2038311362">
              <w:marLeft w:val="0"/>
              <w:marRight w:val="0"/>
              <w:marTop w:val="0"/>
              <w:marBottom w:val="0"/>
              <w:divBdr>
                <w:top w:val="none" w:sz="0" w:space="0" w:color="auto"/>
                <w:left w:val="none" w:sz="0" w:space="0" w:color="auto"/>
                <w:bottom w:val="none" w:sz="0" w:space="0" w:color="auto"/>
                <w:right w:val="none" w:sz="0" w:space="0" w:color="auto"/>
              </w:divBdr>
            </w:div>
            <w:div w:id="2129931971">
              <w:marLeft w:val="0"/>
              <w:marRight w:val="0"/>
              <w:marTop w:val="0"/>
              <w:marBottom w:val="0"/>
              <w:divBdr>
                <w:top w:val="none" w:sz="0" w:space="0" w:color="auto"/>
                <w:left w:val="none" w:sz="0" w:space="0" w:color="auto"/>
                <w:bottom w:val="none" w:sz="0" w:space="0" w:color="auto"/>
                <w:right w:val="none" w:sz="0" w:space="0" w:color="auto"/>
              </w:divBdr>
            </w:div>
            <w:div w:id="376859858">
              <w:marLeft w:val="0"/>
              <w:marRight w:val="0"/>
              <w:marTop w:val="0"/>
              <w:marBottom w:val="0"/>
              <w:divBdr>
                <w:top w:val="none" w:sz="0" w:space="0" w:color="auto"/>
                <w:left w:val="none" w:sz="0" w:space="0" w:color="auto"/>
                <w:bottom w:val="none" w:sz="0" w:space="0" w:color="auto"/>
                <w:right w:val="none" w:sz="0" w:space="0" w:color="auto"/>
              </w:divBdr>
            </w:div>
            <w:div w:id="1781297305">
              <w:marLeft w:val="0"/>
              <w:marRight w:val="0"/>
              <w:marTop w:val="0"/>
              <w:marBottom w:val="0"/>
              <w:divBdr>
                <w:top w:val="none" w:sz="0" w:space="0" w:color="auto"/>
                <w:left w:val="none" w:sz="0" w:space="0" w:color="auto"/>
                <w:bottom w:val="none" w:sz="0" w:space="0" w:color="auto"/>
                <w:right w:val="none" w:sz="0" w:space="0" w:color="auto"/>
              </w:divBdr>
            </w:div>
            <w:div w:id="1478766711">
              <w:marLeft w:val="0"/>
              <w:marRight w:val="0"/>
              <w:marTop w:val="0"/>
              <w:marBottom w:val="0"/>
              <w:divBdr>
                <w:top w:val="none" w:sz="0" w:space="0" w:color="auto"/>
                <w:left w:val="none" w:sz="0" w:space="0" w:color="auto"/>
                <w:bottom w:val="none" w:sz="0" w:space="0" w:color="auto"/>
                <w:right w:val="none" w:sz="0" w:space="0" w:color="auto"/>
              </w:divBdr>
            </w:div>
            <w:div w:id="1663581647">
              <w:marLeft w:val="0"/>
              <w:marRight w:val="0"/>
              <w:marTop w:val="0"/>
              <w:marBottom w:val="0"/>
              <w:divBdr>
                <w:top w:val="none" w:sz="0" w:space="0" w:color="auto"/>
                <w:left w:val="none" w:sz="0" w:space="0" w:color="auto"/>
                <w:bottom w:val="none" w:sz="0" w:space="0" w:color="auto"/>
                <w:right w:val="none" w:sz="0" w:space="0" w:color="auto"/>
              </w:divBdr>
            </w:div>
            <w:div w:id="1145585677">
              <w:marLeft w:val="0"/>
              <w:marRight w:val="0"/>
              <w:marTop w:val="0"/>
              <w:marBottom w:val="0"/>
              <w:divBdr>
                <w:top w:val="none" w:sz="0" w:space="0" w:color="auto"/>
                <w:left w:val="none" w:sz="0" w:space="0" w:color="auto"/>
                <w:bottom w:val="none" w:sz="0" w:space="0" w:color="auto"/>
                <w:right w:val="none" w:sz="0" w:space="0" w:color="auto"/>
              </w:divBdr>
            </w:div>
            <w:div w:id="1115757732">
              <w:marLeft w:val="0"/>
              <w:marRight w:val="0"/>
              <w:marTop w:val="0"/>
              <w:marBottom w:val="0"/>
              <w:divBdr>
                <w:top w:val="none" w:sz="0" w:space="0" w:color="auto"/>
                <w:left w:val="none" w:sz="0" w:space="0" w:color="auto"/>
                <w:bottom w:val="none" w:sz="0" w:space="0" w:color="auto"/>
                <w:right w:val="none" w:sz="0" w:space="0" w:color="auto"/>
              </w:divBdr>
            </w:div>
            <w:div w:id="1489634645">
              <w:marLeft w:val="0"/>
              <w:marRight w:val="0"/>
              <w:marTop w:val="0"/>
              <w:marBottom w:val="0"/>
              <w:divBdr>
                <w:top w:val="none" w:sz="0" w:space="0" w:color="auto"/>
                <w:left w:val="none" w:sz="0" w:space="0" w:color="auto"/>
                <w:bottom w:val="none" w:sz="0" w:space="0" w:color="auto"/>
                <w:right w:val="none" w:sz="0" w:space="0" w:color="auto"/>
              </w:divBdr>
            </w:div>
            <w:div w:id="308024908">
              <w:marLeft w:val="0"/>
              <w:marRight w:val="0"/>
              <w:marTop w:val="0"/>
              <w:marBottom w:val="0"/>
              <w:divBdr>
                <w:top w:val="none" w:sz="0" w:space="0" w:color="auto"/>
                <w:left w:val="none" w:sz="0" w:space="0" w:color="auto"/>
                <w:bottom w:val="none" w:sz="0" w:space="0" w:color="auto"/>
                <w:right w:val="none" w:sz="0" w:space="0" w:color="auto"/>
              </w:divBdr>
            </w:div>
            <w:div w:id="1606884371">
              <w:marLeft w:val="0"/>
              <w:marRight w:val="0"/>
              <w:marTop w:val="0"/>
              <w:marBottom w:val="0"/>
              <w:divBdr>
                <w:top w:val="none" w:sz="0" w:space="0" w:color="auto"/>
                <w:left w:val="none" w:sz="0" w:space="0" w:color="auto"/>
                <w:bottom w:val="none" w:sz="0" w:space="0" w:color="auto"/>
                <w:right w:val="none" w:sz="0" w:space="0" w:color="auto"/>
              </w:divBdr>
            </w:div>
            <w:div w:id="555238819">
              <w:marLeft w:val="0"/>
              <w:marRight w:val="0"/>
              <w:marTop w:val="0"/>
              <w:marBottom w:val="0"/>
              <w:divBdr>
                <w:top w:val="none" w:sz="0" w:space="0" w:color="auto"/>
                <w:left w:val="none" w:sz="0" w:space="0" w:color="auto"/>
                <w:bottom w:val="none" w:sz="0" w:space="0" w:color="auto"/>
                <w:right w:val="none" w:sz="0" w:space="0" w:color="auto"/>
              </w:divBdr>
            </w:div>
            <w:div w:id="300579994">
              <w:marLeft w:val="0"/>
              <w:marRight w:val="0"/>
              <w:marTop w:val="0"/>
              <w:marBottom w:val="0"/>
              <w:divBdr>
                <w:top w:val="none" w:sz="0" w:space="0" w:color="auto"/>
                <w:left w:val="none" w:sz="0" w:space="0" w:color="auto"/>
                <w:bottom w:val="none" w:sz="0" w:space="0" w:color="auto"/>
                <w:right w:val="none" w:sz="0" w:space="0" w:color="auto"/>
              </w:divBdr>
            </w:div>
            <w:div w:id="1126124960">
              <w:marLeft w:val="0"/>
              <w:marRight w:val="0"/>
              <w:marTop w:val="0"/>
              <w:marBottom w:val="0"/>
              <w:divBdr>
                <w:top w:val="none" w:sz="0" w:space="0" w:color="auto"/>
                <w:left w:val="none" w:sz="0" w:space="0" w:color="auto"/>
                <w:bottom w:val="none" w:sz="0" w:space="0" w:color="auto"/>
                <w:right w:val="none" w:sz="0" w:space="0" w:color="auto"/>
              </w:divBdr>
            </w:div>
            <w:div w:id="60638843">
              <w:marLeft w:val="0"/>
              <w:marRight w:val="0"/>
              <w:marTop w:val="0"/>
              <w:marBottom w:val="0"/>
              <w:divBdr>
                <w:top w:val="none" w:sz="0" w:space="0" w:color="auto"/>
                <w:left w:val="none" w:sz="0" w:space="0" w:color="auto"/>
                <w:bottom w:val="none" w:sz="0" w:space="0" w:color="auto"/>
                <w:right w:val="none" w:sz="0" w:space="0" w:color="auto"/>
              </w:divBdr>
            </w:div>
            <w:div w:id="7172595">
              <w:marLeft w:val="0"/>
              <w:marRight w:val="0"/>
              <w:marTop w:val="0"/>
              <w:marBottom w:val="0"/>
              <w:divBdr>
                <w:top w:val="none" w:sz="0" w:space="0" w:color="auto"/>
                <w:left w:val="none" w:sz="0" w:space="0" w:color="auto"/>
                <w:bottom w:val="none" w:sz="0" w:space="0" w:color="auto"/>
                <w:right w:val="none" w:sz="0" w:space="0" w:color="auto"/>
              </w:divBdr>
            </w:div>
            <w:div w:id="365255815">
              <w:marLeft w:val="0"/>
              <w:marRight w:val="0"/>
              <w:marTop w:val="0"/>
              <w:marBottom w:val="0"/>
              <w:divBdr>
                <w:top w:val="none" w:sz="0" w:space="0" w:color="auto"/>
                <w:left w:val="none" w:sz="0" w:space="0" w:color="auto"/>
                <w:bottom w:val="none" w:sz="0" w:space="0" w:color="auto"/>
                <w:right w:val="none" w:sz="0" w:space="0" w:color="auto"/>
              </w:divBdr>
            </w:div>
            <w:div w:id="1411537580">
              <w:marLeft w:val="0"/>
              <w:marRight w:val="0"/>
              <w:marTop w:val="0"/>
              <w:marBottom w:val="0"/>
              <w:divBdr>
                <w:top w:val="none" w:sz="0" w:space="0" w:color="auto"/>
                <w:left w:val="none" w:sz="0" w:space="0" w:color="auto"/>
                <w:bottom w:val="none" w:sz="0" w:space="0" w:color="auto"/>
                <w:right w:val="none" w:sz="0" w:space="0" w:color="auto"/>
              </w:divBdr>
            </w:div>
            <w:div w:id="652491132">
              <w:marLeft w:val="0"/>
              <w:marRight w:val="0"/>
              <w:marTop w:val="0"/>
              <w:marBottom w:val="0"/>
              <w:divBdr>
                <w:top w:val="none" w:sz="0" w:space="0" w:color="auto"/>
                <w:left w:val="none" w:sz="0" w:space="0" w:color="auto"/>
                <w:bottom w:val="none" w:sz="0" w:space="0" w:color="auto"/>
                <w:right w:val="none" w:sz="0" w:space="0" w:color="auto"/>
              </w:divBdr>
            </w:div>
            <w:div w:id="1367370204">
              <w:marLeft w:val="0"/>
              <w:marRight w:val="0"/>
              <w:marTop w:val="0"/>
              <w:marBottom w:val="0"/>
              <w:divBdr>
                <w:top w:val="none" w:sz="0" w:space="0" w:color="auto"/>
                <w:left w:val="none" w:sz="0" w:space="0" w:color="auto"/>
                <w:bottom w:val="none" w:sz="0" w:space="0" w:color="auto"/>
                <w:right w:val="none" w:sz="0" w:space="0" w:color="auto"/>
              </w:divBdr>
            </w:div>
            <w:div w:id="1098599572">
              <w:marLeft w:val="0"/>
              <w:marRight w:val="0"/>
              <w:marTop w:val="0"/>
              <w:marBottom w:val="0"/>
              <w:divBdr>
                <w:top w:val="none" w:sz="0" w:space="0" w:color="auto"/>
                <w:left w:val="none" w:sz="0" w:space="0" w:color="auto"/>
                <w:bottom w:val="none" w:sz="0" w:space="0" w:color="auto"/>
                <w:right w:val="none" w:sz="0" w:space="0" w:color="auto"/>
              </w:divBdr>
            </w:div>
            <w:div w:id="1828205348">
              <w:marLeft w:val="0"/>
              <w:marRight w:val="0"/>
              <w:marTop w:val="0"/>
              <w:marBottom w:val="0"/>
              <w:divBdr>
                <w:top w:val="none" w:sz="0" w:space="0" w:color="auto"/>
                <w:left w:val="none" w:sz="0" w:space="0" w:color="auto"/>
                <w:bottom w:val="none" w:sz="0" w:space="0" w:color="auto"/>
                <w:right w:val="none" w:sz="0" w:space="0" w:color="auto"/>
              </w:divBdr>
            </w:div>
            <w:div w:id="336033255">
              <w:marLeft w:val="0"/>
              <w:marRight w:val="0"/>
              <w:marTop w:val="0"/>
              <w:marBottom w:val="0"/>
              <w:divBdr>
                <w:top w:val="none" w:sz="0" w:space="0" w:color="auto"/>
                <w:left w:val="none" w:sz="0" w:space="0" w:color="auto"/>
                <w:bottom w:val="none" w:sz="0" w:space="0" w:color="auto"/>
                <w:right w:val="none" w:sz="0" w:space="0" w:color="auto"/>
              </w:divBdr>
            </w:div>
            <w:div w:id="1398894454">
              <w:marLeft w:val="0"/>
              <w:marRight w:val="0"/>
              <w:marTop w:val="0"/>
              <w:marBottom w:val="0"/>
              <w:divBdr>
                <w:top w:val="none" w:sz="0" w:space="0" w:color="auto"/>
                <w:left w:val="none" w:sz="0" w:space="0" w:color="auto"/>
                <w:bottom w:val="none" w:sz="0" w:space="0" w:color="auto"/>
                <w:right w:val="none" w:sz="0" w:space="0" w:color="auto"/>
              </w:divBdr>
            </w:div>
            <w:div w:id="411901488">
              <w:marLeft w:val="0"/>
              <w:marRight w:val="0"/>
              <w:marTop w:val="0"/>
              <w:marBottom w:val="0"/>
              <w:divBdr>
                <w:top w:val="none" w:sz="0" w:space="0" w:color="auto"/>
                <w:left w:val="none" w:sz="0" w:space="0" w:color="auto"/>
                <w:bottom w:val="none" w:sz="0" w:space="0" w:color="auto"/>
                <w:right w:val="none" w:sz="0" w:space="0" w:color="auto"/>
              </w:divBdr>
            </w:div>
            <w:div w:id="856968622">
              <w:marLeft w:val="0"/>
              <w:marRight w:val="0"/>
              <w:marTop w:val="0"/>
              <w:marBottom w:val="0"/>
              <w:divBdr>
                <w:top w:val="none" w:sz="0" w:space="0" w:color="auto"/>
                <w:left w:val="none" w:sz="0" w:space="0" w:color="auto"/>
                <w:bottom w:val="none" w:sz="0" w:space="0" w:color="auto"/>
                <w:right w:val="none" w:sz="0" w:space="0" w:color="auto"/>
              </w:divBdr>
            </w:div>
            <w:div w:id="733772489">
              <w:marLeft w:val="0"/>
              <w:marRight w:val="0"/>
              <w:marTop w:val="0"/>
              <w:marBottom w:val="0"/>
              <w:divBdr>
                <w:top w:val="none" w:sz="0" w:space="0" w:color="auto"/>
                <w:left w:val="none" w:sz="0" w:space="0" w:color="auto"/>
                <w:bottom w:val="none" w:sz="0" w:space="0" w:color="auto"/>
                <w:right w:val="none" w:sz="0" w:space="0" w:color="auto"/>
              </w:divBdr>
            </w:div>
            <w:div w:id="397943559">
              <w:marLeft w:val="0"/>
              <w:marRight w:val="0"/>
              <w:marTop w:val="0"/>
              <w:marBottom w:val="0"/>
              <w:divBdr>
                <w:top w:val="none" w:sz="0" w:space="0" w:color="auto"/>
                <w:left w:val="none" w:sz="0" w:space="0" w:color="auto"/>
                <w:bottom w:val="none" w:sz="0" w:space="0" w:color="auto"/>
                <w:right w:val="none" w:sz="0" w:space="0" w:color="auto"/>
              </w:divBdr>
            </w:div>
            <w:div w:id="1680111807">
              <w:marLeft w:val="0"/>
              <w:marRight w:val="0"/>
              <w:marTop w:val="0"/>
              <w:marBottom w:val="0"/>
              <w:divBdr>
                <w:top w:val="none" w:sz="0" w:space="0" w:color="auto"/>
                <w:left w:val="none" w:sz="0" w:space="0" w:color="auto"/>
                <w:bottom w:val="none" w:sz="0" w:space="0" w:color="auto"/>
                <w:right w:val="none" w:sz="0" w:space="0" w:color="auto"/>
              </w:divBdr>
            </w:div>
            <w:div w:id="1496992370">
              <w:marLeft w:val="0"/>
              <w:marRight w:val="0"/>
              <w:marTop w:val="0"/>
              <w:marBottom w:val="0"/>
              <w:divBdr>
                <w:top w:val="none" w:sz="0" w:space="0" w:color="auto"/>
                <w:left w:val="none" w:sz="0" w:space="0" w:color="auto"/>
                <w:bottom w:val="none" w:sz="0" w:space="0" w:color="auto"/>
                <w:right w:val="none" w:sz="0" w:space="0" w:color="auto"/>
              </w:divBdr>
            </w:div>
            <w:div w:id="212469415">
              <w:marLeft w:val="0"/>
              <w:marRight w:val="0"/>
              <w:marTop w:val="0"/>
              <w:marBottom w:val="0"/>
              <w:divBdr>
                <w:top w:val="none" w:sz="0" w:space="0" w:color="auto"/>
                <w:left w:val="none" w:sz="0" w:space="0" w:color="auto"/>
                <w:bottom w:val="none" w:sz="0" w:space="0" w:color="auto"/>
                <w:right w:val="none" w:sz="0" w:space="0" w:color="auto"/>
              </w:divBdr>
            </w:div>
            <w:div w:id="924413994">
              <w:marLeft w:val="0"/>
              <w:marRight w:val="0"/>
              <w:marTop w:val="0"/>
              <w:marBottom w:val="0"/>
              <w:divBdr>
                <w:top w:val="none" w:sz="0" w:space="0" w:color="auto"/>
                <w:left w:val="none" w:sz="0" w:space="0" w:color="auto"/>
                <w:bottom w:val="none" w:sz="0" w:space="0" w:color="auto"/>
                <w:right w:val="none" w:sz="0" w:space="0" w:color="auto"/>
              </w:divBdr>
            </w:div>
            <w:div w:id="837695540">
              <w:marLeft w:val="0"/>
              <w:marRight w:val="0"/>
              <w:marTop w:val="0"/>
              <w:marBottom w:val="0"/>
              <w:divBdr>
                <w:top w:val="none" w:sz="0" w:space="0" w:color="auto"/>
                <w:left w:val="none" w:sz="0" w:space="0" w:color="auto"/>
                <w:bottom w:val="none" w:sz="0" w:space="0" w:color="auto"/>
                <w:right w:val="none" w:sz="0" w:space="0" w:color="auto"/>
              </w:divBdr>
            </w:div>
            <w:div w:id="736561579">
              <w:marLeft w:val="0"/>
              <w:marRight w:val="0"/>
              <w:marTop w:val="0"/>
              <w:marBottom w:val="0"/>
              <w:divBdr>
                <w:top w:val="none" w:sz="0" w:space="0" w:color="auto"/>
                <w:left w:val="none" w:sz="0" w:space="0" w:color="auto"/>
                <w:bottom w:val="none" w:sz="0" w:space="0" w:color="auto"/>
                <w:right w:val="none" w:sz="0" w:space="0" w:color="auto"/>
              </w:divBdr>
            </w:div>
            <w:div w:id="1923947855">
              <w:marLeft w:val="0"/>
              <w:marRight w:val="0"/>
              <w:marTop w:val="0"/>
              <w:marBottom w:val="0"/>
              <w:divBdr>
                <w:top w:val="none" w:sz="0" w:space="0" w:color="auto"/>
                <w:left w:val="none" w:sz="0" w:space="0" w:color="auto"/>
                <w:bottom w:val="none" w:sz="0" w:space="0" w:color="auto"/>
                <w:right w:val="none" w:sz="0" w:space="0" w:color="auto"/>
              </w:divBdr>
            </w:div>
            <w:div w:id="1640186085">
              <w:marLeft w:val="0"/>
              <w:marRight w:val="0"/>
              <w:marTop w:val="0"/>
              <w:marBottom w:val="0"/>
              <w:divBdr>
                <w:top w:val="none" w:sz="0" w:space="0" w:color="auto"/>
                <w:left w:val="none" w:sz="0" w:space="0" w:color="auto"/>
                <w:bottom w:val="none" w:sz="0" w:space="0" w:color="auto"/>
                <w:right w:val="none" w:sz="0" w:space="0" w:color="auto"/>
              </w:divBdr>
            </w:div>
            <w:div w:id="513887103">
              <w:marLeft w:val="0"/>
              <w:marRight w:val="0"/>
              <w:marTop w:val="0"/>
              <w:marBottom w:val="0"/>
              <w:divBdr>
                <w:top w:val="none" w:sz="0" w:space="0" w:color="auto"/>
                <w:left w:val="none" w:sz="0" w:space="0" w:color="auto"/>
                <w:bottom w:val="none" w:sz="0" w:space="0" w:color="auto"/>
                <w:right w:val="none" w:sz="0" w:space="0" w:color="auto"/>
              </w:divBdr>
            </w:div>
            <w:div w:id="2013332288">
              <w:marLeft w:val="0"/>
              <w:marRight w:val="0"/>
              <w:marTop w:val="0"/>
              <w:marBottom w:val="0"/>
              <w:divBdr>
                <w:top w:val="none" w:sz="0" w:space="0" w:color="auto"/>
                <w:left w:val="none" w:sz="0" w:space="0" w:color="auto"/>
                <w:bottom w:val="none" w:sz="0" w:space="0" w:color="auto"/>
                <w:right w:val="none" w:sz="0" w:space="0" w:color="auto"/>
              </w:divBdr>
            </w:div>
            <w:div w:id="938103211">
              <w:marLeft w:val="0"/>
              <w:marRight w:val="0"/>
              <w:marTop w:val="0"/>
              <w:marBottom w:val="0"/>
              <w:divBdr>
                <w:top w:val="none" w:sz="0" w:space="0" w:color="auto"/>
                <w:left w:val="none" w:sz="0" w:space="0" w:color="auto"/>
                <w:bottom w:val="none" w:sz="0" w:space="0" w:color="auto"/>
                <w:right w:val="none" w:sz="0" w:space="0" w:color="auto"/>
              </w:divBdr>
            </w:div>
            <w:div w:id="738943815">
              <w:marLeft w:val="0"/>
              <w:marRight w:val="0"/>
              <w:marTop w:val="0"/>
              <w:marBottom w:val="0"/>
              <w:divBdr>
                <w:top w:val="none" w:sz="0" w:space="0" w:color="auto"/>
                <w:left w:val="none" w:sz="0" w:space="0" w:color="auto"/>
                <w:bottom w:val="none" w:sz="0" w:space="0" w:color="auto"/>
                <w:right w:val="none" w:sz="0" w:space="0" w:color="auto"/>
              </w:divBdr>
            </w:div>
            <w:div w:id="7787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9777">
      <w:marLeft w:val="0"/>
      <w:marRight w:val="0"/>
      <w:marTop w:val="0"/>
      <w:marBottom w:val="0"/>
      <w:divBdr>
        <w:top w:val="none" w:sz="0" w:space="0" w:color="auto"/>
        <w:left w:val="none" w:sz="0" w:space="0" w:color="auto"/>
        <w:bottom w:val="none" w:sz="0" w:space="0" w:color="auto"/>
        <w:right w:val="none" w:sz="0" w:space="0" w:color="auto"/>
      </w:divBdr>
    </w:div>
    <w:div w:id="1347707573">
      <w:marLeft w:val="0"/>
      <w:marRight w:val="0"/>
      <w:marTop w:val="0"/>
      <w:marBottom w:val="0"/>
      <w:divBdr>
        <w:top w:val="none" w:sz="0" w:space="0" w:color="auto"/>
        <w:left w:val="none" w:sz="0" w:space="0" w:color="auto"/>
        <w:bottom w:val="none" w:sz="0" w:space="0" w:color="auto"/>
        <w:right w:val="none" w:sz="0" w:space="0" w:color="auto"/>
      </w:divBdr>
    </w:div>
    <w:div w:id="1349214109">
      <w:marLeft w:val="0"/>
      <w:marRight w:val="0"/>
      <w:marTop w:val="0"/>
      <w:marBottom w:val="0"/>
      <w:divBdr>
        <w:top w:val="none" w:sz="0" w:space="0" w:color="auto"/>
        <w:left w:val="none" w:sz="0" w:space="0" w:color="auto"/>
        <w:bottom w:val="none" w:sz="0" w:space="0" w:color="auto"/>
        <w:right w:val="none" w:sz="0" w:space="0" w:color="auto"/>
      </w:divBdr>
      <w:divsChild>
        <w:div w:id="1533692481">
          <w:marLeft w:val="0"/>
          <w:marRight w:val="0"/>
          <w:marTop w:val="0"/>
          <w:marBottom w:val="0"/>
          <w:divBdr>
            <w:top w:val="none" w:sz="0" w:space="0" w:color="auto"/>
            <w:left w:val="none" w:sz="0" w:space="0" w:color="auto"/>
            <w:bottom w:val="none" w:sz="0" w:space="0" w:color="auto"/>
            <w:right w:val="none" w:sz="0" w:space="0" w:color="auto"/>
          </w:divBdr>
          <w:divsChild>
            <w:div w:id="1220749531">
              <w:marLeft w:val="0"/>
              <w:marRight w:val="0"/>
              <w:marTop w:val="0"/>
              <w:marBottom w:val="0"/>
              <w:divBdr>
                <w:top w:val="none" w:sz="0" w:space="0" w:color="auto"/>
                <w:left w:val="none" w:sz="0" w:space="0" w:color="auto"/>
                <w:bottom w:val="none" w:sz="0" w:space="0" w:color="auto"/>
                <w:right w:val="none" w:sz="0" w:space="0" w:color="auto"/>
              </w:divBdr>
            </w:div>
            <w:div w:id="1994720965">
              <w:marLeft w:val="0"/>
              <w:marRight w:val="0"/>
              <w:marTop w:val="0"/>
              <w:marBottom w:val="0"/>
              <w:divBdr>
                <w:top w:val="none" w:sz="0" w:space="0" w:color="auto"/>
                <w:left w:val="none" w:sz="0" w:space="0" w:color="auto"/>
                <w:bottom w:val="none" w:sz="0" w:space="0" w:color="auto"/>
                <w:right w:val="none" w:sz="0" w:space="0" w:color="auto"/>
              </w:divBdr>
            </w:div>
            <w:div w:id="1195003073">
              <w:marLeft w:val="0"/>
              <w:marRight w:val="0"/>
              <w:marTop w:val="0"/>
              <w:marBottom w:val="0"/>
              <w:divBdr>
                <w:top w:val="none" w:sz="0" w:space="0" w:color="auto"/>
                <w:left w:val="none" w:sz="0" w:space="0" w:color="auto"/>
                <w:bottom w:val="none" w:sz="0" w:space="0" w:color="auto"/>
                <w:right w:val="none" w:sz="0" w:space="0" w:color="auto"/>
              </w:divBdr>
            </w:div>
            <w:div w:id="611204807">
              <w:marLeft w:val="0"/>
              <w:marRight w:val="0"/>
              <w:marTop w:val="0"/>
              <w:marBottom w:val="0"/>
              <w:divBdr>
                <w:top w:val="none" w:sz="0" w:space="0" w:color="auto"/>
                <w:left w:val="none" w:sz="0" w:space="0" w:color="auto"/>
                <w:bottom w:val="none" w:sz="0" w:space="0" w:color="auto"/>
                <w:right w:val="none" w:sz="0" w:space="0" w:color="auto"/>
              </w:divBdr>
            </w:div>
            <w:div w:id="1614021091">
              <w:marLeft w:val="0"/>
              <w:marRight w:val="0"/>
              <w:marTop w:val="0"/>
              <w:marBottom w:val="0"/>
              <w:divBdr>
                <w:top w:val="none" w:sz="0" w:space="0" w:color="auto"/>
                <w:left w:val="none" w:sz="0" w:space="0" w:color="auto"/>
                <w:bottom w:val="none" w:sz="0" w:space="0" w:color="auto"/>
                <w:right w:val="none" w:sz="0" w:space="0" w:color="auto"/>
              </w:divBdr>
            </w:div>
            <w:div w:id="1473063080">
              <w:marLeft w:val="0"/>
              <w:marRight w:val="0"/>
              <w:marTop w:val="0"/>
              <w:marBottom w:val="0"/>
              <w:divBdr>
                <w:top w:val="none" w:sz="0" w:space="0" w:color="auto"/>
                <w:left w:val="none" w:sz="0" w:space="0" w:color="auto"/>
                <w:bottom w:val="none" w:sz="0" w:space="0" w:color="auto"/>
                <w:right w:val="none" w:sz="0" w:space="0" w:color="auto"/>
              </w:divBdr>
            </w:div>
            <w:div w:id="1425495654">
              <w:marLeft w:val="0"/>
              <w:marRight w:val="0"/>
              <w:marTop w:val="0"/>
              <w:marBottom w:val="0"/>
              <w:divBdr>
                <w:top w:val="none" w:sz="0" w:space="0" w:color="auto"/>
                <w:left w:val="none" w:sz="0" w:space="0" w:color="auto"/>
                <w:bottom w:val="none" w:sz="0" w:space="0" w:color="auto"/>
                <w:right w:val="none" w:sz="0" w:space="0" w:color="auto"/>
              </w:divBdr>
            </w:div>
            <w:div w:id="1004210127">
              <w:marLeft w:val="0"/>
              <w:marRight w:val="0"/>
              <w:marTop w:val="0"/>
              <w:marBottom w:val="0"/>
              <w:divBdr>
                <w:top w:val="none" w:sz="0" w:space="0" w:color="auto"/>
                <w:left w:val="none" w:sz="0" w:space="0" w:color="auto"/>
                <w:bottom w:val="none" w:sz="0" w:space="0" w:color="auto"/>
                <w:right w:val="none" w:sz="0" w:space="0" w:color="auto"/>
              </w:divBdr>
            </w:div>
            <w:div w:id="396245713">
              <w:marLeft w:val="0"/>
              <w:marRight w:val="0"/>
              <w:marTop w:val="0"/>
              <w:marBottom w:val="0"/>
              <w:divBdr>
                <w:top w:val="none" w:sz="0" w:space="0" w:color="auto"/>
                <w:left w:val="none" w:sz="0" w:space="0" w:color="auto"/>
                <w:bottom w:val="none" w:sz="0" w:space="0" w:color="auto"/>
                <w:right w:val="none" w:sz="0" w:space="0" w:color="auto"/>
              </w:divBdr>
            </w:div>
            <w:div w:id="1994485026">
              <w:marLeft w:val="0"/>
              <w:marRight w:val="0"/>
              <w:marTop w:val="0"/>
              <w:marBottom w:val="0"/>
              <w:divBdr>
                <w:top w:val="none" w:sz="0" w:space="0" w:color="auto"/>
                <w:left w:val="none" w:sz="0" w:space="0" w:color="auto"/>
                <w:bottom w:val="none" w:sz="0" w:space="0" w:color="auto"/>
                <w:right w:val="none" w:sz="0" w:space="0" w:color="auto"/>
              </w:divBdr>
            </w:div>
            <w:div w:id="1289042959">
              <w:marLeft w:val="0"/>
              <w:marRight w:val="0"/>
              <w:marTop w:val="0"/>
              <w:marBottom w:val="0"/>
              <w:divBdr>
                <w:top w:val="none" w:sz="0" w:space="0" w:color="auto"/>
                <w:left w:val="none" w:sz="0" w:space="0" w:color="auto"/>
                <w:bottom w:val="none" w:sz="0" w:space="0" w:color="auto"/>
                <w:right w:val="none" w:sz="0" w:space="0" w:color="auto"/>
              </w:divBdr>
            </w:div>
            <w:div w:id="871500909">
              <w:marLeft w:val="0"/>
              <w:marRight w:val="0"/>
              <w:marTop w:val="0"/>
              <w:marBottom w:val="0"/>
              <w:divBdr>
                <w:top w:val="none" w:sz="0" w:space="0" w:color="auto"/>
                <w:left w:val="none" w:sz="0" w:space="0" w:color="auto"/>
                <w:bottom w:val="none" w:sz="0" w:space="0" w:color="auto"/>
                <w:right w:val="none" w:sz="0" w:space="0" w:color="auto"/>
              </w:divBdr>
            </w:div>
            <w:div w:id="1209755765">
              <w:marLeft w:val="0"/>
              <w:marRight w:val="0"/>
              <w:marTop w:val="0"/>
              <w:marBottom w:val="0"/>
              <w:divBdr>
                <w:top w:val="none" w:sz="0" w:space="0" w:color="auto"/>
                <w:left w:val="none" w:sz="0" w:space="0" w:color="auto"/>
                <w:bottom w:val="none" w:sz="0" w:space="0" w:color="auto"/>
                <w:right w:val="none" w:sz="0" w:space="0" w:color="auto"/>
              </w:divBdr>
            </w:div>
            <w:div w:id="2073919193">
              <w:marLeft w:val="0"/>
              <w:marRight w:val="0"/>
              <w:marTop w:val="0"/>
              <w:marBottom w:val="0"/>
              <w:divBdr>
                <w:top w:val="none" w:sz="0" w:space="0" w:color="auto"/>
                <w:left w:val="none" w:sz="0" w:space="0" w:color="auto"/>
                <w:bottom w:val="none" w:sz="0" w:space="0" w:color="auto"/>
                <w:right w:val="none" w:sz="0" w:space="0" w:color="auto"/>
              </w:divBdr>
            </w:div>
            <w:div w:id="1942373815">
              <w:marLeft w:val="0"/>
              <w:marRight w:val="0"/>
              <w:marTop w:val="0"/>
              <w:marBottom w:val="0"/>
              <w:divBdr>
                <w:top w:val="none" w:sz="0" w:space="0" w:color="auto"/>
                <w:left w:val="none" w:sz="0" w:space="0" w:color="auto"/>
                <w:bottom w:val="none" w:sz="0" w:space="0" w:color="auto"/>
                <w:right w:val="none" w:sz="0" w:space="0" w:color="auto"/>
              </w:divBdr>
            </w:div>
            <w:div w:id="711614087">
              <w:marLeft w:val="0"/>
              <w:marRight w:val="0"/>
              <w:marTop w:val="0"/>
              <w:marBottom w:val="0"/>
              <w:divBdr>
                <w:top w:val="none" w:sz="0" w:space="0" w:color="auto"/>
                <w:left w:val="none" w:sz="0" w:space="0" w:color="auto"/>
                <w:bottom w:val="none" w:sz="0" w:space="0" w:color="auto"/>
                <w:right w:val="none" w:sz="0" w:space="0" w:color="auto"/>
              </w:divBdr>
            </w:div>
            <w:div w:id="328945440">
              <w:marLeft w:val="0"/>
              <w:marRight w:val="0"/>
              <w:marTop w:val="0"/>
              <w:marBottom w:val="0"/>
              <w:divBdr>
                <w:top w:val="none" w:sz="0" w:space="0" w:color="auto"/>
                <w:left w:val="none" w:sz="0" w:space="0" w:color="auto"/>
                <w:bottom w:val="none" w:sz="0" w:space="0" w:color="auto"/>
                <w:right w:val="none" w:sz="0" w:space="0" w:color="auto"/>
              </w:divBdr>
            </w:div>
            <w:div w:id="271671032">
              <w:marLeft w:val="0"/>
              <w:marRight w:val="0"/>
              <w:marTop w:val="0"/>
              <w:marBottom w:val="0"/>
              <w:divBdr>
                <w:top w:val="none" w:sz="0" w:space="0" w:color="auto"/>
                <w:left w:val="none" w:sz="0" w:space="0" w:color="auto"/>
                <w:bottom w:val="none" w:sz="0" w:space="0" w:color="auto"/>
                <w:right w:val="none" w:sz="0" w:space="0" w:color="auto"/>
              </w:divBdr>
            </w:div>
            <w:div w:id="13381391">
              <w:marLeft w:val="0"/>
              <w:marRight w:val="0"/>
              <w:marTop w:val="0"/>
              <w:marBottom w:val="0"/>
              <w:divBdr>
                <w:top w:val="none" w:sz="0" w:space="0" w:color="auto"/>
                <w:left w:val="none" w:sz="0" w:space="0" w:color="auto"/>
                <w:bottom w:val="none" w:sz="0" w:space="0" w:color="auto"/>
                <w:right w:val="none" w:sz="0" w:space="0" w:color="auto"/>
              </w:divBdr>
            </w:div>
            <w:div w:id="1570267087">
              <w:marLeft w:val="0"/>
              <w:marRight w:val="0"/>
              <w:marTop w:val="0"/>
              <w:marBottom w:val="0"/>
              <w:divBdr>
                <w:top w:val="none" w:sz="0" w:space="0" w:color="auto"/>
                <w:left w:val="none" w:sz="0" w:space="0" w:color="auto"/>
                <w:bottom w:val="none" w:sz="0" w:space="0" w:color="auto"/>
                <w:right w:val="none" w:sz="0" w:space="0" w:color="auto"/>
              </w:divBdr>
            </w:div>
            <w:div w:id="943343951">
              <w:marLeft w:val="0"/>
              <w:marRight w:val="0"/>
              <w:marTop w:val="0"/>
              <w:marBottom w:val="0"/>
              <w:divBdr>
                <w:top w:val="none" w:sz="0" w:space="0" w:color="auto"/>
                <w:left w:val="none" w:sz="0" w:space="0" w:color="auto"/>
                <w:bottom w:val="none" w:sz="0" w:space="0" w:color="auto"/>
                <w:right w:val="none" w:sz="0" w:space="0" w:color="auto"/>
              </w:divBdr>
            </w:div>
            <w:div w:id="18120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6242">
      <w:marLeft w:val="0"/>
      <w:marRight w:val="0"/>
      <w:marTop w:val="0"/>
      <w:marBottom w:val="0"/>
      <w:divBdr>
        <w:top w:val="none" w:sz="0" w:space="0" w:color="auto"/>
        <w:left w:val="none" w:sz="0" w:space="0" w:color="auto"/>
        <w:bottom w:val="none" w:sz="0" w:space="0" w:color="auto"/>
        <w:right w:val="none" w:sz="0" w:space="0" w:color="auto"/>
      </w:divBdr>
    </w:div>
    <w:div w:id="1353804631">
      <w:marLeft w:val="0"/>
      <w:marRight w:val="0"/>
      <w:marTop w:val="0"/>
      <w:marBottom w:val="0"/>
      <w:divBdr>
        <w:top w:val="none" w:sz="0" w:space="0" w:color="auto"/>
        <w:left w:val="none" w:sz="0" w:space="0" w:color="auto"/>
        <w:bottom w:val="none" w:sz="0" w:space="0" w:color="auto"/>
        <w:right w:val="none" w:sz="0" w:space="0" w:color="auto"/>
      </w:divBdr>
    </w:div>
    <w:div w:id="1363240370">
      <w:marLeft w:val="0"/>
      <w:marRight w:val="0"/>
      <w:marTop w:val="0"/>
      <w:marBottom w:val="0"/>
      <w:divBdr>
        <w:top w:val="none" w:sz="0" w:space="0" w:color="auto"/>
        <w:left w:val="none" w:sz="0" w:space="0" w:color="auto"/>
        <w:bottom w:val="none" w:sz="0" w:space="0" w:color="auto"/>
        <w:right w:val="none" w:sz="0" w:space="0" w:color="auto"/>
      </w:divBdr>
    </w:div>
    <w:div w:id="1395929499">
      <w:marLeft w:val="0"/>
      <w:marRight w:val="0"/>
      <w:marTop w:val="0"/>
      <w:marBottom w:val="0"/>
      <w:divBdr>
        <w:top w:val="none" w:sz="0" w:space="0" w:color="auto"/>
        <w:left w:val="none" w:sz="0" w:space="0" w:color="auto"/>
        <w:bottom w:val="none" w:sz="0" w:space="0" w:color="auto"/>
        <w:right w:val="none" w:sz="0" w:space="0" w:color="auto"/>
      </w:divBdr>
    </w:div>
    <w:div w:id="1403285248">
      <w:marLeft w:val="0"/>
      <w:marRight w:val="0"/>
      <w:marTop w:val="0"/>
      <w:marBottom w:val="0"/>
      <w:divBdr>
        <w:top w:val="none" w:sz="0" w:space="0" w:color="auto"/>
        <w:left w:val="none" w:sz="0" w:space="0" w:color="auto"/>
        <w:bottom w:val="none" w:sz="0" w:space="0" w:color="auto"/>
        <w:right w:val="none" w:sz="0" w:space="0" w:color="auto"/>
      </w:divBdr>
      <w:divsChild>
        <w:div w:id="818111961">
          <w:marLeft w:val="0"/>
          <w:marRight w:val="0"/>
          <w:marTop w:val="0"/>
          <w:marBottom w:val="0"/>
          <w:divBdr>
            <w:top w:val="none" w:sz="0" w:space="0" w:color="auto"/>
            <w:left w:val="none" w:sz="0" w:space="0" w:color="auto"/>
            <w:bottom w:val="none" w:sz="0" w:space="0" w:color="auto"/>
            <w:right w:val="none" w:sz="0" w:space="0" w:color="auto"/>
          </w:divBdr>
          <w:divsChild>
            <w:div w:id="1273515474">
              <w:marLeft w:val="0"/>
              <w:marRight w:val="0"/>
              <w:marTop w:val="0"/>
              <w:marBottom w:val="0"/>
              <w:divBdr>
                <w:top w:val="none" w:sz="0" w:space="0" w:color="auto"/>
                <w:left w:val="none" w:sz="0" w:space="0" w:color="auto"/>
                <w:bottom w:val="none" w:sz="0" w:space="0" w:color="auto"/>
                <w:right w:val="none" w:sz="0" w:space="0" w:color="auto"/>
              </w:divBdr>
            </w:div>
            <w:div w:id="190652700">
              <w:marLeft w:val="0"/>
              <w:marRight w:val="0"/>
              <w:marTop w:val="0"/>
              <w:marBottom w:val="0"/>
              <w:divBdr>
                <w:top w:val="none" w:sz="0" w:space="0" w:color="auto"/>
                <w:left w:val="none" w:sz="0" w:space="0" w:color="auto"/>
                <w:bottom w:val="none" w:sz="0" w:space="0" w:color="auto"/>
                <w:right w:val="none" w:sz="0" w:space="0" w:color="auto"/>
              </w:divBdr>
            </w:div>
            <w:div w:id="1286808287">
              <w:marLeft w:val="0"/>
              <w:marRight w:val="0"/>
              <w:marTop w:val="0"/>
              <w:marBottom w:val="0"/>
              <w:divBdr>
                <w:top w:val="none" w:sz="0" w:space="0" w:color="auto"/>
                <w:left w:val="none" w:sz="0" w:space="0" w:color="auto"/>
                <w:bottom w:val="none" w:sz="0" w:space="0" w:color="auto"/>
                <w:right w:val="none" w:sz="0" w:space="0" w:color="auto"/>
              </w:divBdr>
            </w:div>
            <w:div w:id="1589998303">
              <w:marLeft w:val="0"/>
              <w:marRight w:val="0"/>
              <w:marTop w:val="0"/>
              <w:marBottom w:val="0"/>
              <w:divBdr>
                <w:top w:val="none" w:sz="0" w:space="0" w:color="auto"/>
                <w:left w:val="none" w:sz="0" w:space="0" w:color="auto"/>
                <w:bottom w:val="none" w:sz="0" w:space="0" w:color="auto"/>
                <w:right w:val="none" w:sz="0" w:space="0" w:color="auto"/>
              </w:divBdr>
            </w:div>
            <w:div w:id="6948168">
              <w:marLeft w:val="0"/>
              <w:marRight w:val="0"/>
              <w:marTop w:val="0"/>
              <w:marBottom w:val="0"/>
              <w:divBdr>
                <w:top w:val="none" w:sz="0" w:space="0" w:color="auto"/>
                <w:left w:val="none" w:sz="0" w:space="0" w:color="auto"/>
                <w:bottom w:val="none" w:sz="0" w:space="0" w:color="auto"/>
                <w:right w:val="none" w:sz="0" w:space="0" w:color="auto"/>
              </w:divBdr>
            </w:div>
            <w:div w:id="587232739">
              <w:marLeft w:val="0"/>
              <w:marRight w:val="0"/>
              <w:marTop w:val="0"/>
              <w:marBottom w:val="0"/>
              <w:divBdr>
                <w:top w:val="none" w:sz="0" w:space="0" w:color="auto"/>
                <w:left w:val="none" w:sz="0" w:space="0" w:color="auto"/>
                <w:bottom w:val="none" w:sz="0" w:space="0" w:color="auto"/>
                <w:right w:val="none" w:sz="0" w:space="0" w:color="auto"/>
              </w:divBdr>
            </w:div>
            <w:div w:id="635258395">
              <w:marLeft w:val="0"/>
              <w:marRight w:val="0"/>
              <w:marTop w:val="0"/>
              <w:marBottom w:val="0"/>
              <w:divBdr>
                <w:top w:val="none" w:sz="0" w:space="0" w:color="auto"/>
                <w:left w:val="none" w:sz="0" w:space="0" w:color="auto"/>
                <w:bottom w:val="none" w:sz="0" w:space="0" w:color="auto"/>
                <w:right w:val="none" w:sz="0" w:space="0" w:color="auto"/>
              </w:divBdr>
            </w:div>
            <w:div w:id="616065566">
              <w:marLeft w:val="0"/>
              <w:marRight w:val="0"/>
              <w:marTop w:val="0"/>
              <w:marBottom w:val="0"/>
              <w:divBdr>
                <w:top w:val="none" w:sz="0" w:space="0" w:color="auto"/>
                <w:left w:val="none" w:sz="0" w:space="0" w:color="auto"/>
                <w:bottom w:val="none" w:sz="0" w:space="0" w:color="auto"/>
                <w:right w:val="none" w:sz="0" w:space="0" w:color="auto"/>
              </w:divBdr>
            </w:div>
            <w:div w:id="557207154">
              <w:marLeft w:val="0"/>
              <w:marRight w:val="0"/>
              <w:marTop w:val="0"/>
              <w:marBottom w:val="0"/>
              <w:divBdr>
                <w:top w:val="none" w:sz="0" w:space="0" w:color="auto"/>
                <w:left w:val="none" w:sz="0" w:space="0" w:color="auto"/>
                <w:bottom w:val="none" w:sz="0" w:space="0" w:color="auto"/>
                <w:right w:val="none" w:sz="0" w:space="0" w:color="auto"/>
              </w:divBdr>
            </w:div>
            <w:div w:id="68233419">
              <w:marLeft w:val="0"/>
              <w:marRight w:val="0"/>
              <w:marTop w:val="0"/>
              <w:marBottom w:val="0"/>
              <w:divBdr>
                <w:top w:val="none" w:sz="0" w:space="0" w:color="auto"/>
                <w:left w:val="none" w:sz="0" w:space="0" w:color="auto"/>
                <w:bottom w:val="none" w:sz="0" w:space="0" w:color="auto"/>
                <w:right w:val="none" w:sz="0" w:space="0" w:color="auto"/>
              </w:divBdr>
            </w:div>
            <w:div w:id="337463925">
              <w:marLeft w:val="0"/>
              <w:marRight w:val="0"/>
              <w:marTop w:val="0"/>
              <w:marBottom w:val="0"/>
              <w:divBdr>
                <w:top w:val="none" w:sz="0" w:space="0" w:color="auto"/>
                <w:left w:val="none" w:sz="0" w:space="0" w:color="auto"/>
                <w:bottom w:val="none" w:sz="0" w:space="0" w:color="auto"/>
                <w:right w:val="none" w:sz="0" w:space="0" w:color="auto"/>
              </w:divBdr>
            </w:div>
            <w:div w:id="2117796278">
              <w:marLeft w:val="0"/>
              <w:marRight w:val="0"/>
              <w:marTop w:val="0"/>
              <w:marBottom w:val="0"/>
              <w:divBdr>
                <w:top w:val="none" w:sz="0" w:space="0" w:color="auto"/>
                <w:left w:val="none" w:sz="0" w:space="0" w:color="auto"/>
                <w:bottom w:val="none" w:sz="0" w:space="0" w:color="auto"/>
                <w:right w:val="none" w:sz="0" w:space="0" w:color="auto"/>
              </w:divBdr>
            </w:div>
            <w:div w:id="679089365">
              <w:marLeft w:val="0"/>
              <w:marRight w:val="0"/>
              <w:marTop w:val="0"/>
              <w:marBottom w:val="0"/>
              <w:divBdr>
                <w:top w:val="none" w:sz="0" w:space="0" w:color="auto"/>
                <w:left w:val="none" w:sz="0" w:space="0" w:color="auto"/>
                <w:bottom w:val="none" w:sz="0" w:space="0" w:color="auto"/>
                <w:right w:val="none" w:sz="0" w:space="0" w:color="auto"/>
              </w:divBdr>
            </w:div>
            <w:div w:id="1055348535">
              <w:marLeft w:val="0"/>
              <w:marRight w:val="0"/>
              <w:marTop w:val="0"/>
              <w:marBottom w:val="0"/>
              <w:divBdr>
                <w:top w:val="none" w:sz="0" w:space="0" w:color="auto"/>
                <w:left w:val="none" w:sz="0" w:space="0" w:color="auto"/>
                <w:bottom w:val="none" w:sz="0" w:space="0" w:color="auto"/>
                <w:right w:val="none" w:sz="0" w:space="0" w:color="auto"/>
              </w:divBdr>
            </w:div>
            <w:div w:id="1823815580">
              <w:marLeft w:val="0"/>
              <w:marRight w:val="0"/>
              <w:marTop w:val="0"/>
              <w:marBottom w:val="0"/>
              <w:divBdr>
                <w:top w:val="none" w:sz="0" w:space="0" w:color="auto"/>
                <w:left w:val="none" w:sz="0" w:space="0" w:color="auto"/>
                <w:bottom w:val="none" w:sz="0" w:space="0" w:color="auto"/>
                <w:right w:val="none" w:sz="0" w:space="0" w:color="auto"/>
              </w:divBdr>
            </w:div>
            <w:div w:id="1710908323">
              <w:marLeft w:val="0"/>
              <w:marRight w:val="0"/>
              <w:marTop w:val="0"/>
              <w:marBottom w:val="0"/>
              <w:divBdr>
                <w:top w:val="none" w:sz="0" w:space="0" w:color="auto"/>
                <w:left w:val="none" w:sz="0" w:space="0" w:color="auto"/>
                <w:bottom w:val="none" w:sz="0" w:space="0" w:color="auto"/>
                <w:right w:val="none" w:sz="0" w:space="0" w:color="auto"/>
              </w:divBdr>
            </w:div>
            <w:div w:id="457840415">
              <w:marLeft w:val="0"/>
              <w:marRight w:val="0"/>
              <w:marTop w:val="0"/>
              <w:marBottom w:val="0"/>
              <w:divBdr>
                <w:top w:val="none" w:sz="0" w:space="0" w:color="auto"/>
                <w:left w:val="none" w:sz="0" w:space="0" w:color="auto"/>
                <w:bottom w:val="none" w:sz="0" w:space="0" w:color="auto"/>
                <w:right w:val="none" w:sz="0" w:space="0" w:color="auto"/>
              </w:divBdr>
            </w:div>
            <w:div w:id="23335213">
              <w:marLeft w:val="0"/>
              <w:marRight w:val="0"/>
              <w:marTop w:val="0"/>
              <w:marBottom w:val="0"/>
              <w:divBdr>
                <w:top w:val="none" w:sz="0" w:space="0" w:color="auto"/>
                <w:left w:val="none" w:sz="0" w:space="0" w:color="auto"/>
                <w:bottom w:val="none" w:sz="0" w:space="0" w:color="auto"/>
                <w:right w:val="none" w:sz="0" w:space="0" w:color="auto"/>
              </w:divBdr>
            </w:div>
            <w:div w:id="2108187807">
              <w:marLeft w:val="0"/>
              <w:marRight w:val="0"/>
              <w:marTop w:val="0"/>
              <w:marBottom w:val="0"/>
              <w:divBdr>
                <w:top w:val="none" w:sz="0" w:space="0" w:color="auto"/>
                <w:left w:val="none" w:sz="0" w:space="0" w:color="auto"/>
                <w:bottom w:val="none" w:sz="0" w:space="0" w:color="auto"/>
                <w:right w:val="none" w:sz="0" w:space="0" w:color="auto"/>
              </w:divBdr>
            </w:div>
            <w:div w:id="1517618114">
              <w:marLeft w:val="0"/>
              <w:marRight w:val="0"/>
              <w:marTop w:val="0"/>
              <w:marBottom w:val="0"/>
              <w:divBdr>
                <w:top w:val="none" w:sz="0" w:space="0" w:color="auto"/>
                <w:left w:val="none" w:sz="0" w:space="0" w:color="auto"/>
                <w:bottom w:val="none" w:sz="0" w:space="0" w:color="auto"/>
                <w:right w:val="none" w:sz="0" w:space="0" w:color="auto"/>
              </w:divBdr>
            </w:div>
            <w:div w:id="1043139960">
              <w:marLeft w:val="0"/>
              <w:marRight w:val="0"/>
              <w:marTop w:val="0"/>
              <w:marBottom w:val="0"/>
              <w:divBdr>
                <w:top w:val="none" w:sz="0" w:space="0" w:color="auto"/>
                <w:left w:val="none" w:sz="0" w:space="0" w:color="auto"/>
                <w:bottom w:val="none" w:sz="0" w:space="0" w:color="auto"/>
                <w:right w:val="none" w:sz="0" w:space="0" w:color="auto"/>
              </w:divBdr>
            </w:div>
            <w:div w:id="1019894365">
              <w:marLeft w:val="0"/>
              <w:marRight w:val="0"/>
              <w:marTop w:val="0"/>
              <w:marBottom w:val="0"/>
              <w:divBdr>
                <w:top w:val="none" w:sz="0" w:space="0" w:color="auto"/>
                <w:left w:val="none" w:sz="0" w:space="0" w:color="auto"/>
                <w:bottom w:val="none" w:sz="0" w:space="0" w:color="auto"/>
                <w:right w:val="none" w:sz="0" w:space="0" w:color="auto"/>
              </w:divBdr>
            </w:div>
            <w:div w:id="1133790093">
              <w:marLeft w:val="0"/>
              <w:marRight w:val="0"/>
              <w:marTop w:val="0"/>
              <w:marBottom w:val="0"/>
              <w:divBdr>
                <w:top w:val="none" w:sz="0" w:space="0" w:color="auto"/>
                <w:left w:val="none" w:sz="0" w:space="0" w:color="auto"/>
                <w:bottom w:val="none" w:sz="0" w:space="0" w:color="auto"/>
                <w:right w:val="none" w:sz="0" w:space="0" w:color="auto"/>
              </w:divBdr>
            </w:div>
            <w:div w:id="282930544">
              <w:marLeft w:val="0"/>
              <w:marRight w:val="0"/>
              <w:marTop w:val="0"/>
              <w:marBottom w:val="0"/>
              <w:divBdr>
                <w:top w:val="none" w:sz="0" w:space="0" w:color="auto"/>
                <w:left w:val="none" w:sz="0" w:space="0" w:color="auto"/>
                <w:bottom w:val="none" w:sz="0" w:space="0" w:color="auto"/>
                <w:right w:val="none" w:sz="0" w:space="0" w:color="auto"/>
              </w:divBdr>
            </w:div>
            <w:div w:id="811601990">
              <w:marLeft w:val="0"/>
              <w:marRight w:val="0"/>
              <w:marTop w:val="0"/>
              <w:marBottom w:val="0"/>
              <w:divBdr>
                <w:top w:val="none" w:sz="0" w:space="0" w:color="auto"/>
                <w:left w:val="none" w:sz="0" w:space="0" w:color="auto"/>
                <w:bottom w:val="none" w:sz="0" w:space="0" w:color="auto"/>
                <w:right w:val="none" w:sz="0" w:space="0" w:color="auto"/>
              </w:divBdr>
            </w:div>
            <w:div w:id="1329867932">
              <w:marLeft w:val="0"/>
              <w:marRight w:val="0"/>
              <w:marTop w:val="0"/>
              <w:marBottom w:val="0"/>
              <w:divBdr>
                <w:top w:val="none" w:sz="0" w:space="0" w:color="auto"/>
                <w:left w:val="none" w:sz="0" w:space="0" w:color="auto"/>
                <w:bottom w:val="none" w:sz="0" w:space="0" w:color="auto"/>
                <w:right w:val="none" w:sz="0" w:space="0" w:color="auto"/>
              </w:divBdr>
            </w:div>
            <w:div w:id="2072582416">
              <w:marLeft w:val="0"/>
              <w:marRight w:val="0"/>
              <w:marTop w:val="0"/>
              <w:marBottom w:val="0"/>
              <w:divBdr>
                <w:top w:val="none" w:sz="0" w:space="0" w:color="auto"/>
                <w:left w:val="none" w:sz="0" w:space="0" w:color="auto"/>
                <w:bottom w:val="none" w:sz="0" w:space="0" w:color="auto"/>
                <w:right w:val="none" w:sz="0" w:space="0" w:color="auto"/>
              </w:divBdr>
            </w:div>
            <w:div w:id="261380920">
              <w:marLeft w:val="0"/>
              <w:marRight w:val="0"/>
              <w:marTop w:val="0"/>
              <w:marBottom w:val="0"/>
              <w:divBdr>
                <w:top w:val="none" w:sz="0" w:space="0" w:color="auto"/>
                <w:left w:val="none" w:sz="0" w:space="0" w:color="auto"/>
                <w:bottom w:val="none" w:sz="0" w:space="0" w:color="auto"/>
                <w:right w:val="none" w:sz="0" w:space="0" w:color="auto"/>
              </w:divBdr>
            </w:div>
            <w:div w:id="129832423">
              <w:marLeft w:val="0"/>
              <w:marRight w:val="0"/>
              <w:marTop w:val="0"/>
              <w:marBottom w:val="0"/>
              <w:divBdr>
                <w:top w:val="none" w:sz="0" w:space="0" w:color="auto"/>
                <w:left w:val="none" w:sz="0" w:space="0" w:color="auto"/>
                <w:bottom w:val="none" w:sz="0" w:space="0" w:color="auto"/>
                <w:right w:val="none" w:sz="0" w:space="0" w:color="auto"/>
              </w:divBdr>
            </w:div>
            <w:div w:id="1281298386">
              <w:marLeft w:val="0"/>
              <w:marRight w:val="0"/>
              <w:marTop w:val="0"/>
              <w:marBottom w:val="0"/>
              <w:divBdr>
                <w:top w:val="none" w:sz="0" w:space="0" w:color="auto"/>
                <w:left w:val="none" w:sz="0" w:space="0" w:color="auto"/>
                <w:bottom w:val="none" w:sz="0" w:space="0" w:color="auto"/>
                <w:right w:val="none" w:sz="0" w:space="0" w:color="auto"/>
              </w:divBdr>
            </w:div>
            <w:div w:id="1952124933">
              <w:marLeft w:val="0"/>
              <w:marRight w:val="0"/>
              <w:marTop w:val="0"/>
              <w:marBottom w:val="0"/>
              <w:divBdr>
                <w:top w:val="none" w:sz="0" w:space="0" w:color="auto"/>
                <w:left w:val="none" w:sz="0" w:space="0" w:color="auto"/>
                <w:bottom w:val="none" w:sz="0" w:space="0" w:color="auto"/>
                <w:right w:val="none" w:sz="0" w:space="0" w:color="auto"/>
              </w:divBdr>
            </w:div>
            <w:div w:id="577444480">
              <w:marLeft w:val="0"/>
              <w:marRight w:val="0"/>
              <w:marTop w:val="0"/>
              <w:marBottom w:val="0"/>
              <w:divBdr>
                <w:top w:val="none" w:sz="0" w:space="0" w:color="auto"/>
                <w:left w:val="none" w:sz="0" w:space="0" w:color="auto"/>
                <w:bottom w:val="none" w:sz="0" w:space="0" w:color="auto"/>
                <w:right w:val="none" w:sz="0" w:space="0" w:color="auto"/>
              </w:divBdr>
            </w:div>
            <w:div w:id="1098793879">
              <w:marLeft w:val="0"/>
              <w:marRight w:val="0"/>
              <w:marTop w:val="0"/>
              <w:marBottom w:val="0"/>
              <w:divBdr>
                <w:top w:val="none" w:sz="0" w:space="0" w:color="auto"/>
                <w:left w:val="none" w:sz="0" w:space="0" w:color="auto"/>
                <w:bottom w:val="none" w:sz="0" w:space="0" w:color="auto"/>
                <w:right w:val="none" w:sz="0" w:space="0" w:color="auto"/>
              </w:divBdr>
            </w:div>
            <w:div w:id="153033677">
              <w:marLeft w:val="0"/>
              <w:marRight w:val="0"/>
              <w:marTop w:val="0"/>
              <w:marBottom w:val="0"/>
              <w:divBdr>
                <w:top w:val="none" w:sz="0" w:space="0" w:color="auto"/>
                <w:left w:val="none" w:sz="0" w:space="0" w:color="auto"/>
                <w:bottom w:val="none" w:sz="0" w:space="0" w:color="auto"/>
                <w:right w:val="none" w:sz="0" w:space="0" w:color="auto"/>
              </w:divBdr>
            </w:div>
            <w:div w:id="76833876">
              <w:marLeft w:val="0"/>
              <w:marRight w:val="0"/>
              <w:marTop w:val="0"/>
              <w:marBottom w:val="0"/>
              <w:divBdr>
                <w:top w:val="none" w:sz="0" w:space="0" w:color="auto"/>
                <w:left w:val="none" w:sz="0" w:space="0" w:color="auto"/>
                <w:bottom w:val="none" w:sz="0" w:space="0" w:color="auto"/>
                <w:right w:val="none" w:sz="0" w:space="0" w:color="auto"/>
              </w:divBdr>
            </w:div>
            <w:div w:id="135415343">
              <w:marLeft w:val="0"/>
              <w:marRight w:val="0"/>
              <w:marTop w:val="0"/>
              <w:marBottom w:val="0"/>
              <w:divBdr>
                <w:top w:val="none" w:sz="0" w:space="0" w:color="auto"/>
                <w:left w:val="none" w:sz="0" w:space="0" w:color="auto"/>
                <w:bottom w:val="none" w:sz="0" w:space="0" w:color="auto"/>
                <w:right w:val="none" w:sz="0" w:space="0" w:color="auto"/>
              </w:divBdr>
            </w:div>
            <w:div w:id="339743056">
              <w:marLeft w:val="0"/>
              <w:marRight w:val="0"/>
              <w:marTop w:val="0"/>
              <w:marBottom w:val="0"/>
              <w:divBdr>
                <w:top w:val="none" w:sz="0" w:space="0" w:color="auto"/>
                <w:left w:val="none" w:sz="0" w:space="0" w:color="auto"/>
                <w:bottom w:val="none" w:sz="0" w:space="0" w:color="auto"/>
                <w:right w:val="none" w:sz="0" w:space="0" w:color="auto"/>
              </w:divBdr>
            </w:div>
            <w:div w:id="783504279">
              <w:marLeft w:val="0"/>
              <w:marRight w:val="0"/>
              <w:marTop w:val="0"/>
              <w:marBottom w:val="0"/>
              <w:divBdr>
                <w:top w:val="none" w:sz="0" w:space="0" w:color="auto"/>
                <w:left w:val="none" w:sz="0" w:space="0" w:color="auto"/>
                <w:bottom w:val="none" w:sz="0" w:space="0" w:color="auto"/>
                <w:right w:val="none" w:sz="0" w:space="0" w:color="auto"/>
              </w:divBdr>
            </w:div>
            <w:div w:id="1811439504">
              <w:marLeft w:val="0"/>
              <w:marRight w:val="0"/>
              <w:marTop w:val="0"/>
              <w:marBottom w:val="0"/>
              <w:divBdr>
                <w:top w:val="none" w:sz="0" w:space="0" w:color="auto"/>
                <w:left w:val="none" w:sz="0" w:space="0" w:color="auto"/>
                <w:bottom w:val="none" w:sz="0" w:space="0" w:color="auto"/>
                <w:right w:val="none" w:sz="0" w:space="0" w:color="auto"/>
              </w:divBdr>
            </w:div>
            <w:div w:id="1089739357">
              <w:marLeft w:val="0"/>
              <w:marRight w:val="0"/>
              <w:marTop w:val="0"/>
              <w:marBottom w:val="0"/>
              <w:divBdr>
                <w:top w:val="none" w:sz="0" w:space="0" w:color="auto"/>
                <w:left w:val="none" w:sz="0" w:space="0" w:color="auto"/>
                <w:bottom w:val="none" w:sz="0" w:space="0" w:color="auto"/>
                <w:right w:val="none" w:sz="0" w:space="0" w:color="auto"/>
              </w:divBdr>
            </w:div>
            <w:div w:id="1721441961">
              <w:marLeft w:val="0"/>
              <w:marRight w:val="0"/>
              <w:marTop w:val="0"/>
              <w:marBottom w:val="0"/>
              <w:divBdr>
                <w:top w:val="none" w:sz="0" w:space="0" w:color="auto"/>
                <w:left w:val="none" w:sz="0" w:space="0" w:color="auto"/>
                <w:bottom w:val="none" w:sz="0" w:space="0" w:color="auto"/>
                <w:right w:val="none" w:sz="0" w:space="0" w:color="auto"/>
              </w:divBdr>
            </w:div>
            <w:div w:id="1310019043">
              <w:marLeft w:val="0"/>
              <w:marRight w:val="0"/>
              <w:marTop w:val="0"/>
              <w:marBottom w:val="0"/>
              <w:divBdr>
                <w:top w:val="none" w:sz="0" w:space="0" w:color="auto"/>
                <w:left w:val="none" w:sz="0" w:space="0" w:color="auto"/>
                <w:bottom w:val="none" w:sz="0" w:space="0" w:color="auto"/>
                <w:right w:val="none" w:sz="0" w:space="0" w:color="auto"/>
              </w:divBdr>
            </w:div>
            <w:div w:id="266809624">
              <w:marLeft w:val="0"/>
              <w:marRight w:val="0"/>
              <w:marTop w:val="0"/>
              <w:marBottom w:val="0"/>
              <w:divBdr>
                <w:top w:val="none" w:sz="0" w:space="0" w:color="auto"/>
                <w:left w:val="none" w:sz="0" w:space="0" w:color="auto"/>
                <w:bottom w:val="none" w:sz="0" w:space="0" w:color="auto"/>
                <w:right w:val="none" w:sz="0" w:space="0" w:color="auto"/>
              </w:divBdr>
            </w:div>
            <w:div w:id="2129427153">
              <w:marLeft w:val="0"/>
              <w:marRight w:val="0"/>
              <w:marTop w:val="0"/>
              <w:marBottom w:val="0"/>
              <w:divBdr>
                <w:top w:val="none" w:sz="0" w:space="0" w:color="auto"/>
                <w:left w:val="none" w:sz="0" w:space="0" w:color="auto"/>
                <w:bottom w:val="none" w:sz="0" w:space="0" w:color="auto"/>
                <w:right w:val="none" w:sz="0" w:space="0" w:color="auto"/>
              </w:divBdr>
            </w:div>
            <w:div w:id="1576356595">
              <w:marLeft w:val="0"/>
              <w:marRight w:val="0"/>
              <w:marTop w:val="0"/>
              <w:marBottom w:val="0"/>
              <w:divBdr>
                <w:top w:val="none" w:sz="0" w:space="0" w:color="auto"/>
                <w:left w:val="none" w:sz="0" w:space="0" w:color="auto"/>
                <w:bottom w:val="none" w:sz="0" w:space="0" w:color="auto"/>
                <w:right w:val="none" w:sz="0" w:space="0" w:color="auto"/>
              </w:divBdr>
            </w:div>
            <w:div w:id="1469323583">
              <w:marLeft w:val="0"/>
              <w:marRight w:val="0"/>
              <w:marTop w:val="0"/>
              <w:marBottom w:val="0"/>
              <w:divBdr>
                <w:top w:val="none" w:sz="0" w:space="0" w:color="auto"/>
                <w:left w:val="none" w:sz="0" w:space="0" w:color="auto"/>
                <w:bottom w:val="none" w:sz="0" w:space="0" w:color="auto"/>
                <w:right w:val="none" w:sz="0" w:space="0" w:color="auto"/>
              </w:divBdr>
            </w:div>
            <w:div w:id="261184296">
              <w:marLeft w:val="0"/>
              <w:marRight w:val="0"/>
              <w:marTop w:val="0"/>
              <w:marBottom w:val="0"/>
              <w:divBdr>
                <w:top w:val="none" w:sz="0" w:space="0" w:color="auto"/>
                <w:left w:val="none" w:sz="0" w:space="0" w:color="auto"/>
                <w:bottom w:val="none" w:sz="0" w:space="0" w:color="auto"/>
                <w:right w:val="none" w:sz="0" w:space="0" w:color="auto"/>
              </w:divBdr>
            </w:div>
            <w:div w:id="783696134">
              <w:marLeft w:val="0"/>
              <w:marRight w:val="0"/>
              <w:marTop w:val="0"/>
              <w:marBottom w:val="0"/>
              <w:divBdr>
                <w:top w:val="none" w:sz="0" w:space="0" w:color="auto"/>
                <w:left w:val="none" w:sz="0" w:space="0" w:color="auto"/>
                <w:bottom w:val="none" w:sz="0" w:space="0" w:color="auto"/>
                <w:right w:val="none" w:sz="0" w:space="0" w:color="auto"/>
              </w:divBdr>
            </w:div>
            <w:div w:id="679699877">
              <w:marLeft w:val="0"/>
              <w:marRight w:val="0"/>
              <w:marTop w:val="0"/>
              <w:marBottom w:val="0"/>
              <w:divBdr>
                <w:top w:val="none" w:sz="0" w:space="0" w:color="auto"/>
                <w:left w:val="none" w:sz="0" w:space="0" w:color="auto"/>
                <w:bottom w:val="none" w:sz="0" w:space="0" w:color="auto"/>
                <w:right w:val="none" w:sz="0" w:space="0" w:color="auto"/>
              </w:divBdr>
            </w:div>
            <w:div w:id="540214762">
              <w:marLeft w:val="0"/>
              <w:marRight w:val="0"/>
              <w:marTop w:val="0"/>
              <w:marBottom w:val="0"/>
              <w:divBdr>
                <w:top w:val="none" w:sz="0" w:space="0" w:color="auto"/>
                <w:left w:val="none" w:sz="0" w:space="0" w:color="auto"/>
                <w:bottom w:val="none" w:sz="0" w:space="0" w:color="auto"/>
                <w:right w:val="none" w:sz="0" w:space="0" w:color="auto"/>
              </w:divBdr>
            </w:div>
            <w:div w:id="1654407488">
              <w:marLeft w:val="0"/>
              <w:marRight w:val="0"/>
              <w:marTop w:val="0"/>
              <w:marBottom w:val="0"/>
              <w:divBdr>
                <w:top w:val="none" w:sz="0" w:space="0" w:color="auto"/>
                <w:left w:val="none" w:sz="0" w:space="0" w:color="auto"/>
                <w:bottom w:val="none" w:sz="0" w:space="0" w:color="auto"/>
                <w:right w:val="none" w:sz="0" w:space="0" w:color="auto"/>
              </w:divBdr>
            </w:div>
            <w:div w:id="1487284755">
              <w:marLeft w:val="0"/>
              <w:marRight w:val="0"/>
              <w:marTop w:val="0"/>
              <w:marBottom w:val="0"/>
              <w:divBdr>
                <w:top w:val="none" w:sz="0" w:space="0" w:color="auto"/>
                <w:left w:val="none" w:sz="0" w:space="0" w:color="auto"/>
                <w:bottom w:val="none" w:sz="0" w:space="0" w:color="auto"/>
                <w:right w:val="none" w:sz="0" w:space="0" w:color="auto"/>
              </w:divBdr>
            </w:div>
            <w:div w:id="563639257">
              <w:marLeft w:val="0"/>
              <w:marRight w:val="0"/>
              <w:marTop w:val="0"/>
              <w:marBottom w:val="0"/>
              <w:divBdr>
                <w:top w:val="none" w:sz="0" w:space="0" w:color="auto"/>
                <w:left w:val="none" w:sz="0" w:space="0" w:color="auto"/>
                <w:bottom w:val="none" w:sz="0" w:space="0" w:color="auto"/>
                <w:right w:val="none" w:sz="0" w:space="0" w:color="auto"/>
              </w:divBdr>
            </w:div>
            <w:div w:id="1693610627">
              <w:marLeft w:val="0"/>
              <w:marRight w:val="0"/>
              <w:marTop w:val="0"/>
              <w:marBottom w:val="0"/>
              <w:divBdr>
                <w:top w:val="none" w:sz="0" w:space="0" w:color="auto"/>
                <w:left w:val="none" w:sz="0" w:space="0" w:color="auto"/>
                <w:bottom w:val="none" w:sz="0" w:space="0" w:color="auto"/>
                <w:right w:val="none" w:sz="0" w:space="0" w:color="auto"/>
              </w:divBdr>
            </w:div>
            <w:div w:id="630944549">
              <w:marLeft w:val="0"/>
              <w:marRight w:val="0"/>
              <w:marTop w:val="0"/>
              <w:marBottom w:val="0"/>
              <w:divBdr>
                <w:top w:val="none" w:sz="0" w:space="0" w:color="auto"/>
                <w:left w:val="none" w:sz="0" w:space="0" w:color="auto"/>
                <w:bottom w:val="none" w:sz="0" w:space="0" w:color="auto"/>
                <w:right w:val="none" w:sz="0" w:space="0" w:color="auto"/>
              </w:divBdr>
            </w:div>
            <w:div w:id="83499473">
              <w:marLeft w:val="0"/>
              <w:marRight w:val="0"/>
              <w:marTop w:val="0"/>
              <w:marBottom w:val="0"/>
              <w:divBdr>
                <w:top w:val="none" w:sz="0" w:space="0" w:color="auto"/>
                <w:left w:val="none" w:sz="0" w:space="0" w:color="auto"/>
                <w:bottom w:val="none" w:sz="0" w:space="0" w:color="auto"/>
                <w:right w:val="none" w:sz="0" w:space="0" w:color="auto"/>
              </w:divBdr>
            </w:div>
            <w:div w:id="134373243">
              <w:marLeft w:val="0"/>
              <w:marRight w:val="0"/>
              <w:marTop w:val="0"/>
              <w:marBottom w:val="0"/>
              <w:divBdr>
                <w:top w:val="none" w:sz="0" w:space="0" w:color="auto"/>
                <w:left w:val="none" w:sz="0" w:space="0" w:color="auto"/>
                <w:bottom w:val="none" w:sz="0" w:space="0" w:color="auto"/>
                <w:right w:val="none" w:sz="0" w:space="0" w:color="auto"/>
              </w:divBdr>
            </w:div>
            <w:div w:id="596254781">
              <w:marLeft w:val="0"/>
              <w:marRight w:val="0"/>
              <w:marTop w:val="0"/>
              <w:marBottom w:val="0"/>
              <w:divBdr>
                <w:top w:val="none" w:sz="0" w:space="0" w:color="auto"/>
                <w:left w:val="none" w:sz="0" w:space="0" w:color="auto"/>
                <w:bottom w:val="none" w:sz="0" w:space="0" w:color="auto"/>
                <w:right w:val="none" w:sz="0" w:space="0" w:color="auto"/>
              </w:divBdr>
            </w:div>
            <w:div w:id="1716390487">
              <w:marLeft w:val="0"/>
              <w:marRight w:val="0"/>
              <w:marTop w:val="0"/>
              <w:marBottom w:val="0"/>
              <w:divBdr>
                <w:top w:val="none" w:sz="0" w:space="0" w:color="auto"/>
                <w:left w:val="none" w:sz="0" w:space="0" w:color="auto"/>
                <w:bottom w:val="none" w:sz="0" w:space="0" w:color="auto"/>
                <w:right w:val="none" w:sz="0" w:space="0" w:color="auto"/>
              </w:divBdr>
            </w:div>
            <w:div w:id="624166084">
              <w:marLeft w:val="0"/>
              <w:marRight w:val="0"/>
              <w:marTop w:val="0"/>
              <w:marBottom w:val="0"/>
              <w:divBdr>
                <w:top w:val="none" w:sz="0" w:space="0" w:color="auto"/>
                <w:left w:val="none" w:sz="0" w:space="0" w:color="auto"/>
                <w:bottom w:val="none" w:sz="0" w:space="0" w:color="auto"/>
                <w:right w:val="none" w:sz="0" w:space="0" w:color="auto"/>
              </w:divBdr>
            </w:div>
            <w:div w:id="1753235552">
              <w:marLeft w:val="0"/>
              <w:marRight w:val="0"/>
              <w:marTop w:val="0"/>
              <w:marBottom w:val="0"/>
              <w:divBdr>
                <w:top w:val="none" w:sz="0" w:space="0" w:color="auto"/>
                <w:left w:val="none" w:sz="0" w:space="0" w:color="auto"/>
                <w:bottom w:val="none" w:sz="0" w:space="0" w:color="auto"/>
                <w:right w:val="none" w:sz="0" w:space="0" w:color="auto"/>
              </w:divBdr>
            </w:div>
            <w:div w:id="731539490">
              <w:marLeft w:val="0"/>
              <w:marRight w:val="0"/>
              <w:marTop w:val="0"/>
              <w:marBottom w:val="0"/>
              <w:divBdr>
                <w:top w:val="none" w:sz="0" w:space="0" w:color="auto"/>
                <w:left w:val="none" w:sz="0" w:space="0" w:color="auto"/>
                <w:bottom w:val="none" w:sz="0" w:space="0" w:color="auto"/>
                <w:right w:val="none" w:sz="0" w:space="0" w:color="auto"/>
              </w:divBdr>
            </w:div>
            <w:div w:id="216284262">
              <w:marLeft w:val="0"/>
              <w:marRight w:val="0"/>
              <w:marTop w:val="0"/>
              <w:marBottom w:val="0"/>
              <w:divBdr>
                <w:top w:val="none" w:sz="0" w:space="0" w:color="auto"/>
                <w:left w:val="none" w:sz="0" w:space="0" w:color="auto"/>
                <w:bottom w:val="none" w:sz="0" w:space="0" w:color="auto"/>
                <w:right w:val="none" w:sz="0" w:space="0" w:color="auto"/>
              </w:divBdr>
            </w:div>
            <w:div w:id="976759141">
              <w:marLeft w:val="0"/>
              <w:marRight w:val="0"/>
              <w:marTop w:val="0"/>
              <w:marBottom w:val="0"/>
              <w:divBdr>
                <w:top w:val="none" w:sz="0" w:space="0" w:color="auto"/>
                <w:left w:val="none" w:sz="0" w:space="0" w:color="auto"/>
                <w:bottom w:val="none" w:sz="0" w:space="0" w:color="auto"/>
                <w:right w:val="none" w:sz="0" w:space="0" w:color="auto"/>
              </w:divBdr>
            </w:div>
            <w:div w:id="458182995">
              <w:marLeft w:val="0"/>
              <w:marRight w:val="0"/>
              <w:marTop w:val="0"/>
              <w:marBottom w:val="0"/>
              <w:divBdr>
                <w:top w:val="none" w:sz="0" w:space="0" w:color="auto"/>
                <w:left w:val="none" w:sz="0" w:space="0" w:color="auto"/>
                <w:bottom w:val="none" w:sz="0" w:space="0" w:color="auto"/>
                <w:right w:val="none" w:sz="0" w:space="0" w:color="auto"/>
              </w:divBdr>
            </w:div>
            <w:div w:id="2056007482">
              <w:marLeft w:val="0"/>
              <w:marRight w:val="0"/>
              <w:marTop w:val="0"/>
              <w:marBottom w:val="0"/>
              <w:divBdr>
                <w:top w:val="none" w:sz="0" w:space="0" w:color="auto"/>
                <w:left w:val="none" w:sz="0" w:space="0" w:color="auto"/>
                <w:bottom w:val="none" w:sz="0" w:space="0" w:color="auto"/>
                <w:right w:val="none" w:sz="0" w:space="0" w:color="auto"/>
              </w:divBdr>
            </w:div>
            <w:div w:id="1712996470">
              <w:marLeft w:val="0"/>
              <w:marRight w:val="0"/>
              <w:marTop w:val="0"/>
              <w:marBottom w:val="0"/>
              <w:divBdr>
                <w:top w:val="none" w:sz="0" w:space="0" w:color="auto"/>
                <w:left w:val="none" w:sz="0" w:space="0" w:color="auto"/>
                <w:bottom w:val="none" w:sz="0" w:space="0" w:color="auto"/>
                <w:right w:val="none" w:sz="0" w:space="0" w:color="auto"/>
              </w:divBdr>
            </w:div>
            <w:div w:id="1736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9829">
      <w:marLeft w:val="0"/>
      <w:marRight w:val="0"/>
      <w:marTop w:val="0"/>
      <w:marBottom w:val="0"/>
      <w:divBdr>
        <w:top w:val="none" w:sz="0" w:space="0" w:color="auto"/>
        <w:left w:val="none" w:sz="0" w:space="0" w:color="auto"/>
        <w:bottom w:val="none" w:sz="0" w:space="0" w:color="auto"/>
        <w:right w:val="none" w:sz="0" w:space="0" w:color="auto"/>
      </w:divBdr>
    </w:div>
    <w:div w:id="1410924917">
      <w:marLeft w:val="0"/>
      <w:marRight w:val="0"/>
      <w:marTop w:val="0"/>
      <w:marBottom w:val="0"/>
      <w:divBdr>
        <w:top w:val="none" w:sz="0" w:space="0" w:color="auto"/>
        <w:left w:val="none" w:sz="0" w:space="0" w:color="auto"/>
        <w:bottom w:val="none" w:sz="0" w:space="0" w:color="auto"/>
        <w:right w:val="none" w:sz="0" w:space="0" w:color="auto"/>
      </w:divBdr>
    </w:div>
    <w:div w:id="1418331765">
      <w:marLeft w:val="0"/>
      <w:marRight w:val="0"/>
      <w:marTop w:val="0"/>
      <w:marBottom w:val="0"/>
      <w:divBdr>
        <w:top w:val="none" w:sz="0" w:space="0" w:color="auto"/>
        <w:left w:val="none" w:sz="0" w:space="0" w:color="auto"/>
        <w:bottom w:val="none" w:sz="0" w:space="0" w:color="auto"/>
        <w:right w:val="none" w:sz="0" w:space="0" w:color="auto"/>
      </w:divBdr>
      <w:divsChild>
        <w:div w:id="740101793">
          <w:marLeft w:val="0"/>
          <w:marRight w:val="0"/>
          <w:marTop w:val="0"/>
          <w:marBottom w:val="0"/>
          <w:divBdr>
            <w:top w:val="none" w:sz="0" w:space="0" w:color="auto"/>
            <w:left w:val="none" w:sz="0" w:space="0" w:color="auto"/>
            <w:bottom w:val="none" w:sz="0" w:space="0" w:color="auto"/>
            <w:right w:val="none" w:sz="0" w:space="0" w:color="auto"/>
          </w:divBdr>
        </w:div>
      </w:divsChild>
    </w:div>
    <w:div w:id="1430585389">
      <w:marLeft w:val="0"/>
      <w:marRight w:val="0"/>
      <w:marTop w:val="0"/>
      <w:marBottom w:val="0"/>
      <w:divBdr>
        <w:top w:val="none" w:sz="0" w:space="0" w:color="auto"/>
        <w:left w:val="none" w:sz="0" w:space="0" w:color="auto"/>
        <w:bottom w:val="none" w:sz="0" w:space="0" w:color="auto"/>
        <w:right w:val="none" w:sz="0" w:space="0" w:color="auto"/>
      </w:divBdr>
    </w:div>
    <w:div w:id="1432508709">
      <w:marLeft w:val="0"/>
      <w:marRight w:val="0"/>
      <w:marTop w:val="0"/>
      <w:marBottom w:val="0"/>
      <w:divBdr>
        <w:top w:val="none" w:sz="0" w:space="0" w:color="auto"/>
        <w:left w:val="none" w:sz="0" w:space="0" w:color="auto"/>
        <w:bottom w:val="none" w:sz="0" w:space="0" w:color="auto"/>
        <w:right w:val="none" w:sz="0" w:space="0" w:color="auto"/>
      </w:divBdr>
      <w:divsChild>
        <w:div w:id="1497499986">
          <w:marLeft w:val="0"/>
          <w:marRight w:val="0"/>
          <w:marTop w:val="0"/>
          <w:marBottom w:val="0"/>
          <w:divBdr>
            <w:top w:val="none" w:sz="0" w:space="0" w:color="auto"/>
            <w:left w:val="none" w:sz="0" w:space="0" w:color="auto"/>
            <w:bottom w:val="none" w:sz="0" w:space="0" w:color="auto"/>
            <w:right w:val="none" w:sz="0" w:space="0" w:color="auto"/>
          </w:divBdr>
        </w:div>
        <w:div w:id="683286704">
          <w:marLeft w:val="0"/>
          <w:marRight w:val="0"/>
          <w:marTop w:val="0"/>
          <w:marBottom w:val="0"/>
          <w:divBdr>
            <w:top w:val="none" w:sz="0" w:space="0" w:color="auto"/>
            <w:left w:val="none" w:sz="0" w:space="0" w:color="auto"/>
            <w:bottom w:val="none" w:sz="0" w:space="0" w:color="auto"/>
            <w:right w:val="none" w:sz="0" w:space="0" w:color="auto"/>
          </w:divBdr>
        </w:div>
        <w:div w:id="561408964">
          <w:marLeft w:val="0"/>
          <w:marRight w:val="0"/>
          <w:marTop w:val="0"/>
          <w:marBottom w:val="0"/>
          <w:divBdr>
            <w:top w:val="none" w:sz="0" w:space="0" w:color="auto"/>
            <w:left w:val="none" w:sz="0" w:space="0" w:color="auto"/>
            <w:bottom w:val="none" w:sz="0" w:space="0" w:color="auto"/>
            <w:right w:val="none" w:sz="0" w:space="0" w:color="auto"/>
          </w:divBdr>
        </w:div>
        <w:div w:id="1967660137">
          <w:marLeft w:val="0"/>
          <w:marRight w:val="0"/>
          <w:marTop w:val="0"/>
          <w:marBottom w:val="0"/>
          <w:divBdr>
            <w:top w:val="none" w:sz="0" w:space="0" w:color="auto"/>
            <w:left w:val="none" w:sz="0" w:space="0" w:color="auto"/>
            <w:bottom w:val="none" w:sz="0" w:space="0" w:color="auto"/>
            <w:right w:val="none" w:sz="0" w:space="0" w:color="auto"/>
          </w:divBdr>
        </w:div>
        <w:div w:id="1981032931">
          <w:marLeft w:val="0"/>
          <w:marRight w:val="0"/>
          <w:marTop w:val="0"/>
          <w:marBottom w:val="0"/>
          <w:divBdr>
            <w:top w:val="none" w:sz="0" w:space="0" w:color="auto"/>
            <w:left w:val="none" w:sz="0" w:space="0" w:color="auto"/>
            <w:bottom w:val="none" w:sz="0" w:space="0" w:color="auto"/>
            <w:right w:val="none" w:sz="0" w:space="0" w:color="auto"/>
          </w:divBdr>
        </w:div>
        <w:div w:id="2078355866">
          <w:marLeft w:val="0"/>
          <w:marRight w:val="0"/>
          <w:marTop w:val="0"/>
          <w:marBottom w:val="0"/>
          <w:divBdr>
            <w:top w:val="none" w:sz="0" w:space="0" w:color="auto"/>
            <w:left w:val="none" w:sz="0" w:space="0" w:color="auto"/>
            <w:bottom w:val="none" w:sz="0" w:space="0" w:color="auto"/>
            <w:right w:val="none" w:sz="0" w:space="0" w:color="auto"/>
          </w:divBdr>
        </w:div>
        <w:div w:id="1846900528">
          <w:marLeft w:val="0"/>
          <w:marRight w:val="0"/>
          <w:marTop w:val="0"/>
          <w:marBottom w:val="0"/>
          <w:divBdr>
            <w:top w:val="none" w:sz="0" w:space="0" w:color="auto"/>
            <w:left w:val="none" w:sz="0" w:space="0" w:color="auto"/>
            <w:bottom w:val="none" w:sz="0" w:space="0" w:color="auto"/>
            <w:right w:val="none" w:sz="0" w:space="0" w:color="auto"/>
          </w:divBdr>
        </w:div>
        <w:div w:id="258174819">
          <w:marLeft w:val="0"/>
          <w:marRight w:val="0"/>
          <w:marTop w:val="0"/>
          <w:marBottom w:val="0"/>
          <w:divBdr>
            <w:top w:val="none" w:sz="0" w:space="0" w:color="auto"/>
            <w:left w:val="none" w:sz="0" w:space="0" w:color="auto"/>
            <w:bottom w:val="none" w:sz="0" w:space="0" w:color="auto"/>
            <w:right w:val="none" w:sz="0" w:space="0" w:color="auto"/>
          </w:divBdr>
        </w:div>
        <w:div w:id="1230506390">
          <w:marLeft w:val="0"/>
          <w:marRight w:val="0"/>
          <w:marTop w:val="0"/>
          <w:marBottom w:val="0"/>
          <w:divBdr>
            <w:top w:val="none" w:sz="0" w:space="0" w:color="auto"/>
            <w:left w:val="none" w:sz="0" w:space="0" w:color="auto"/>
            <w:bottom w:val="none" w:sz="0" w:space="0" w:color="auto"/>
            <w:right w:val="none" w:sz="0" w:space="0" w:color="auto"/>
          </w:divBdr>
        </w:div>
        <w:div w:id="1448811293">
          <w:marLeft w:val="0"/>
          <w:marRight w:val="0"/>
          <w:marTop w:val="0"/>
          <w:marBottom w:val="0"/>
          <w:divBdr>
            <w:top w:val="none" w:sz="0" w:space="0" w:color="auto"/>
            <w:left w:val="none" w:sz="0" w:space="0" w:color="auto"/>
            <w:bottom w:val="none" w:sz="0" w:space="0" w:color="auto"/>
            <w:right w:val="none" w:sz="0" w:space="0" w:color="auto"/>
          </w:divBdr>
        </w:div>
        <w:div w:id="1187866087">
          <w:marLeft w:val="0"/>
          <w:marRight w:val="0"/>
          <w:marTop w:val="0"/>
          <w:marBottom w:val="0"/>
          <w:divBdr>
            <w:top w:val="none" w:sz="0" w:space="0" w:color="auto"/>
            <w:left w:val="none" w:sz="0" w:space="0" w:color="auto"/>
            <w:bottom w:val="none" w:sz="0" w:space="0" w:color="auto"/>
            <w:right w:val="none" w:sz="0" w:space="0" w:color="auto"/>
          </w:divBdr>
        </w:div>
        <w:div w:id="1779249885">
          <w:marLeft w:val="0"/>
          <w:marRight w:val="0"/>
          <w:marTop w:val="0"/>
          <w:marBottom w:val="0"/>
          <w:divBdr>
            <w:top w:val="none" w:sz="0" w:space="0" w:color="auto"/>
            <w:left w:val="none" w:sz="0" w:space="0" w:color="auto"/>
            <w:bottom w:val="none" w:sz="0" w:space="0" w:color="auto"/>
            <w:right w:val="none" w:sz="0" w:space="0" w:color="auto"/>
          </w:divBdr>
        </w:div>
        <w:div w:id="1610700542">
          <w:marLeft w:val="0"/>
          <w:marRight w:val="0"/>
          <w:marTop w:val="0"/>
          <w:marBottom w:val="0"/>
          <w:divBdr>
            <w:top w:val="none" w:sz="0" w:space="0" w:color="auto"/>
            <w:left w:val="none" w:sz="0" w:space="0" w:color="auto"/>
            <w:bottom w:val="none" w:sz="0" w:space="0" w:color="auto"/>
            <w:right w:val="none" w:sz="0" w:space="0" w:color="auto"/>
          </w:divBdr>
        </w:div>
      </w:divsChild>
    </w:div>
    <w:div w:id="1452089990">
      <w:marLeft w:val="0"/>
      <w:marRight w:val="0"/>
      <w:marTop w:val="0"/>
      <w:marBottom w:val="0"/>
      <w:divBdr>
        <w:top w:val="none" w:sz="0" w:space="0" w:color="auto"/>
        <w:left w:val="none" w:sz="0" w:space="0" w:color="auto"/>
        <w:bottom w:val="none" w:sz="0" w:space="0" w:color="auto"/>
        <w:right w:val="none" w:sz="0" w:space="0" w:color="auto"/>
      </w:divBdr>
    </w:div>
    <w:div w:id="1455903005">
      <w:marLeft w:val="0"/>
      <w:marRight w:val="0"/>
      <w:marTop w:val="0"/>
      <w:marBottom w:val="0"/>
      <w:divBdr>
        <w:top w:val="none" w:sz="0" w:space="0" w:color="auto"/>
        <w:left w:val="none" w:sz="0" w:space="0" w:color="auto"/>
        <w:bottom w:val="none" w:sz="0" w:space="0" w:color="auto"/>
        <w:right w:val="none" w:sz="0" w:space="0" w:color="auto"/>
      </w:divBdr>
    </w:div>
    <w:div w:id="1457018107">
      <w:marLeft w:val="0"/>
      <w:marRight w:val="0"/>
      <w:marTop w:val="0"/>
      <w:marBottom w:val="0"/>
      <w:divBdr>
        <w:top w:val="none" w:sz="0" w:space="0" w:color="auto"/>
        <w:left w:val="none" w:sz="0" w:space="0" w:color="auto"/>
        <w:bottom w:val="none" w:sz="0" w:space="0" w:color="auto"/>
        <w:right w:val="none" w:sz="0" w:space="0" w:color="auto"/>
      </w:divBdr>
    </w:div>
    <w:div w:id="1462770304">
      <w:marLeft w:val="0"/>
      <w:marRight w:val="0"/>
      <w:marTop w:val="0"/>
      <w:marBottom w:val="0"/>
      <w:divBdr>
        <w:top w:val="none" w:sz="0" w:space="0" w:color="auto"/>
        <w:left w:val="none" w:sz="0" w:space="0" w:color="auto"/>
        <w:bottom w:val="none" w:sz="0" w:space="0" w:color="auto"/>
        <w:right w:val="none" w:sz="0" w:space="0" w:color="auto"/>
      </w:divBdr>
      <w:divsChild>
        <w:div w:id="974260435">
          <w:marLeft w:val="0"/>
          <w:marRight w:val="0"/>
          <w:marTop w:val="0"/>
          <w:marBottom w:val="0"/>
          <w:divBdr>
            <w:top w:val="none" w:sz="0" w:space="0" w:color="auto"/>
            <w:left w:val="none" w:sz="0" w:space="0" w:color="auto"/>
            <w:bottom w:val="none" w:sz="0" w:space="0" w:color="auto"/>
            <w:right w:val="none" w:sz="0" w:space="0" w:color="auto"/>
          </w:divBdr>
        </w:div>
        <w:div w:id="2131585029">
          <w:marLeft w:val="0"/>
          <w:marRight w:val="0"/>
          <w:marTop w:val="0"/>
          <w:marBottom w:val="0"/>
          <w:divBdr>
            <w:top w:val="none" w:sz="0" w:space="0" w:color="auto"/>
            <w:left w:val="none" w:sz="0" w:space="0" w:color="auto"/>
            <w:bottom w:val="none" w:sz="0" w:space="0" w:color="auto"/>
            <w:right w:val="none" w:sz="0" w:space="0" w:color="auto"/>
          </w:divBdr>
        </w:div>
      </w:divsChild>
    </w:div>
    <w:div w:id="1472794454">
      <w:marLeft w:val="0"/>
      <w:marRight w:val="0"/>
      <w:marTop w:val="0"/>
      <w:marBottom w:val="0"/>
      <w:divBdr>
        <w:top w:val="none" w:sz="0" w:space="0" w:color="auto"/>
        <w:left w:val="none" w:sz="0" w:space="0" w:color="auto"/>
        <w:bottom w:val="none" w:sz="0" w:space="0" w:color="auto"/>
        <w:right w:val="none" w:sz="0" w:space="0" w:color="auto"/>
      </w:divBdr>
    </w:div>
    <w:div w:id="1493570260">
      <w:marLeft w:val="0"/>
      <w:marRight w:val="0"/>
      <w:marTop w:val="0"/>
      <w:marBottom w:val="0"/>
      <w:divBdr>
        <w:top w:val="none" w:sz="0" w:space="0" w:color="auto"/>
        <w:left w:val="none" w:sz="0" w:space="0" w:color="auto"/>
        <w:bottom w:val="none" w:sz="0" w:space="0" w:color="auto"/>
        <w:right w:val="none" w:sz="0" w:space="0" w:color="auto"/>
      </w:divBdr>
    </w:div>
    <w:div w:id="1494562107">
      <w:marLeft w:val="0"/>
      <w:marRight w:val="0"/>
      <w:marTop w:val="0"/>
      <w:marBottom w:val="0"/>
      <w:divBdr>
        <w:top w:val="none" w:sz="0" w:space="0" w:color="auto"/>
        <w:left w:val="none" w:sz="0" w:space="0" w:color="auto"/>
        <w:bottom w:val="none" w:sz="0" w:space="0" w:color="auto"/>
        <w:right w:val="none" w:sz="0" w:space="0" w:color="auto"/>
      </w:divBdr>
    </w:div>
    <w:div w:id="1494568234">
      <w:marLeft w:val="0"/>
      <w:marRight w:val="0"/>
      <w:marTop w:val="0"/>
      <w:marBottom w:val="0"/>
      <w:divBdr>
        <w:top w:val="none" w:sz="0" w:space="0" w:color="auto"/>
        <w:left w:val="none" w:sz="0" w:space="0" w:color="auto"/>
        <w:bottom w:val="none" w:sz="0" w:space="0" w:color="auto"/>
        <w:right w:val="none" w:sz="0" w:space="0" w:color="auto"/>
      </w:divBdr>
    </w:div>
    <w:div w:id="1502892490">
      <w:marLeft w:val="0"/>
      <w:marRight w:val="0"/>
      <w:marTop w:val="0"/>
      <w:marBottom w:val="0"/>
      <w:divBdr>
        <w:top w:val="none" w:sz="0" w:space="0" w:color="auto"/>
        <w:left w:val="none" w:sz="0" w:space="0" w:color="auto"/>
        <w:bottom w:val="none" w:sz="0" w:space="0" w:color="auto"/>
        <w:right w:val="none" w:sz="0" w:space="0" w:color="auto"/>
      </w:divBdr>
      <w:divsChild>
        <w:div w:id="244267351">
          <w:marLeft w:val="0"/>
          <w:marRight w:val="0"/>
          <w:marTop w:val="0"/>
          <w:marBottom w:val="0"/>
          <w:divBdr>
            <w:top w:val="none" w:sz="0" w:space="0" w:color="auto"/>
            <w:left w:val="none" w:sz="0" w:space="0" w:color="auto"/>
            <w:bottom w:val="none" w:sz="0" w:space="0" w:color="auto"/>
            <w:right w:val="none" w:sz="0" w:space="0" w:color="auto"/>
          </w:divBdr>
        </w:div>
      </w:divsChild>
    </w:div>
    <w:div w:id="1505169760">
      <w:marLeft w:val="0"/>
      <w:marRight w:val="0"/>
      <w:marTop w:val="0"/>
      <w:marBottom w:val="0"/>
      <w:divBdr>
        <w:top w:val="none" w:sz="0" w:space="0" w:color="auto"/>
        <w:left w:val="none" w:sz="0" w:space="0" w:color="auto"/>
        <w:bottom w:val="none" w:sz="0" w:space="0" w:color="auto"/>
        <w:right w:val="none" w:sz="0" w:space="0" w:color="auto"/>
      </w:divBdr>
    </w:div>
    <w:div w:id="1508787584">
      <w:marLeft w:val="0"/>
      <w:marRight w:val="0"/>
      <w:marTop w:val="0"/>
      <w:marBottom w:val="0"/>
      <w:divBdr>
        <w:top w:val="none" w:sz="0" w:space="0" w:color="auto"/>
        <w:left w:val="none" w:sz="0" w:space="0" w:color="auto"/>
        <w:bottom w:val="none" w:sz="0" w:space="0" w:color="auto"/>
        <w:right w:val="none" w:sz="0" w:space="0" w:color="auto"/>
      </w:divBdr>
    </w:div>
    <w:div w:id="1523204209">
      <w:marLeft w:val="0"/>
      <w:marRight w:val="0"/>
      <w:marTop w:val="0"/>
      <w:marBottom w:val="0"/>
      <w:divBdr>
        <w:top w:val="none" w:sz="0" w:space="0" w:color="auto"/>
        <w:left w:val="none" w:sz="0" w:space="0" w:color="auto"/>
        <w:bottom w:val="none" w:sz="0" w:space="0" w:color="auto"/>
        <w:right w:val="none" w:sz="0" w:space="0" w:color="auto"/>
      </w:divBdr>
    </w:div>
    <w:div w:id="1526671253">
      <w:marLeft w:val="0"/>
      <w:marRight w:val="0"/>
      <w:marTop w:val="0"/>
      <w:marBottom w:val="0"/>
      <w:divBdr>
        <w:top w:val="none" w:sz="0" w:space="0" w:color="auto"/>
        <w:left w:val="none" w:sz="0" w:space="0" w:color="auto"/>
        <w:bottom w:val="none" w:sz="0" w:space="0" w:color="auto"/>
        <w:right w:val="none" w:sz="0" w:space="0" w:color="auto"/>
      </w:divBdr>
    </w:div>
    <w:div w:id="1534341554">
      <w:marLeft w:val="0"/>
      <w:marRight w:val="0"/>
      <w:marTop w:val="0"/>
      <w:marBottom w:val="0"/>
      <w:divBdr>
        <w:top w:val="none" w:sz="0" w:space="0" w:color="auto"/>
        <w:left w:val="none" w:sz="0" w:space="0" w:color="auto"/>
        <w:bottom w:val="none" w:sz="0" w:space="0" w:color="auto"/>
        <w:right w:val="none" w:sz="0" w:space="0" w:color="auto"/>
      </w:divBdr>
    </w:div>
    <w:div w:id="1535656026">
      <w:marLeft w:val="0"/>
      <w:marRight w:val="0"/>
      <w:marTop w:val="0"/>
      <w:marBottom w:val="0"/>
      <w:divBdr>
        <w:top w:val="none" w:sz="0" w:space="0" w:color="auto"/>
        <w:left w:val="none" w:sz="0" w:space="0" w:color="auto"/>
        <w:bottom w:val="none" w:sz="0" w:space="0" w:color="auto"/>
        <w:right w:val="none" w:sz="0" w:space="0" w:color="auto"/>
      </w:divBdr>
    </w:div>
    <w:div w:id="1545948324">
      <w:marLeft w:val="0"/>
      <w:marRight w:val="0"/>
      <w:marTop w:val="0"/>
      <w:marBottom w:val="0"/>
      <w:divBdr>
        <w:top w:val="none" w:sz="0" w:space="0" w:color="auto"/>
        <w:left w:val="none" w:sz="0" w:space="0" w:color="auto"/>
        <w:bottom w:val="none" w:sz="0" w:space="0" w:color="auto"/>
        <w:right w:val="none" w:sz="0" w:space="0" w:color="auto"/>
      </w:divBdr>
    </w:div>
    <w:div w:id="1546260690">
      <w:marLeft w:val="0"/>
      <w:marRight w:val="0"/>
      <w:marTop w:val="0"/>
      <w:marBottom w:val="0"/>
      <w:divBdr>
        <w:top w:val="none" w:sz="0" w:space="0" w:color="auto"/>
        <w:left w:val="none" w:sz="0" w:space="0" w:color="auto"/>
        <w:bottom w:val="none" w:sz="0" w:space="0" w:color="auto"/>
        <w:right w:val="none" w:sz="0" w:space="0" w:color="auto"/>
      </w:divBdr>
    </w:div>
    <w:div w:id="1549756257">
      <w:marLeft w:val="0"/>
      <w:marRight w:val="0"/>
      <w:marTop w:val="0"/>
      <w:marBottom w:val="0"/>
      <w:divBdr>
        <w:top w:val="none" w:sz="0" w:space="0" w:color="auto"/>
        <w:left w:val="none" w:sz="0" w:space="0" w:color="auto"/>
        <w:bottom w:val="none" w:sz="0" w:space="0" w:color="auto"/>
        <w:right w:val="none" w:sz="0" w:space="0" w:color="auto"/>
      </w:divBdr>
    </w:div>
    <w:div w:id="1552375663">
      <w:marLeft w:val="0"/>
      <w:marRight w:val="0"/>
      <w:marTop w:val="0"/>
      <w:marBottom w:val="0"/>
      <w:divBdr>
        <w:top w:val="none" w:sz="0" w:space="0" w:color="auto"/>
        <w:left w:val="none" w:sz="0" w:space="0" w:color="auto"/>
        <w:bottom w:val="none" w:sz="0" w:space="0" w:color="auto"/>
        <w:right w:val="none" w:sz="0" w:space="0" w:color="auto"/>
      </w:divBdr>
    </w:div>
    <w:div w:id="1554392706">
      <w:marLeft w:val="0"/>
      <w:marRight w:val="0"/>
      <w:marTop w:val="0"/>
      <w:marBottom w:val="0"/>
      <w:divBdr>
        <w:top w:val="none" w:sz="0" w:space="0" w:color="auto"/>
        <w:left w:val="none" w:sz="0" w:space="0" w:color="auto"/>
        <w:bottom w:val="none" w:sz="0" w:space="0" w:color="auto"/>
        <w:right w:val="none" w:sz="0" w:space="0" w:color="auto"/>
      </w:divBdr>
    </w:div>
    <w:div w:id="1557085572">
      <w:marLeft w:val="0"/>
      <w:marRight w:val="0"/>
      <w:marTop w:val="0"/>
      <w:marBottom w:val="0"/>
      <w:divBdr>
        <w:top w:val="none" w:sz="0" w:space="0" w:color="auto"/>
        <w:left w:val="none" w:sz="0" w:space="0" w:color="auto"/>
        <w:bottom w:val="none" w:sz="0" w:space="0" w:color="auto"/>
        <w:right w:val="none" w:sz="0" w:space="0" w:color="auto"/>
      </w:divBdr>
    </w:div>
    <w:div w:id="1566988263">
      <w:marLeft w:val="0"/>
      <w:marRight w:val="0"/>
      <w:marTop w:val="0"/>
      <w:marBottom w:val="0"/>
      <w:divBdr>
        <w:top w:val="none" w:sz="0" w:space="0" w:color="auto"/>
        <w:left w:val="none" w:sz="0" w:space="0" w:color="auto"/>
        <w:bottom w:val="none" w:sz="0" w:space="0" w:color="auto"/>
        <w:right w:val="none" w:sz="0" w:space="0" w:color="auto"/>
      </w:divBdr>
    </w:div>
    <w:div w:id="1567061417">
      <w:marLeft w:val="0"/>
      <w:marRight w:val="0"/>
      <w:marTop w:val="0"/>
      <w:marBottom w:val="0"/>
      <w:divBdr>
        <w:top w:val="none" w:sz="0" w:space="0" w:color="auto"/>
        <w:left w:val="none" w:sz="0" w:space="0" w:color="auto"/>
        <w:bottom w:val="none" w:sz="0" w:space="0" w:color="auto"/>
        <w:right w:val="none" w:sz="0" w:space="0" w:color="auto"/>
      </w:divBdr>
    </w:div>
    <w:div w:id="1569026108">
      <w:marLeft w:val="0"/>
      <w:marRight w:val="0"/>
      <w:marTop w:val="0"/>
      <w:marBottom w:val="0"/>
      <w:divBdr>
        <w:top w:val="none" w:sz="0" w:space="0" w:color="auto"/>
        <w:left w:val="none" w:sz="0" w:space="0" w:color="auto"/>
        <w:bottom w:val="none" w:sz="0" w:space="0" w:color="auto"/>
        <w:right w:val="none" w:sz="0" w:space="0" w:color="auto"/>
      </w:divBdr>
      <w:divsChild>
        <w:div w:id="1029144234">
          <w:marLeft w:val="0"/>
          <w:marRight w:val="0"/>
          <w:marTop w:val="0"/>
          <w:marBottom w:val="0"/>
          <w:divBdr>
            <w:top w:val="none" w:sz="0" w:space="0" w:color="auto"/>
            <w:left w:val="none" w:sz="0" w:space="0" w:color="auto"/>
            <w:bottom w:val="none" w:sz="0" w:space="0" w:color="auto"/>
            <w:right w:val="none" w:sz="0" w:space="0" w:color="auto"/>
          </w:divBdr>
          <w:divsChild>
            <w:div w:id="1858038025">
              <w:marLeft w:val="0"/>
              <w:marRight w:val="0"/>
              <w:marTop w:val="0"/>
              <w:marBottom w:val="0"/>
              <w:divBdr>
                <w:top w:val="none" w:sz="0" w:space="0" w:color="auto"/>
                <w:left w:val="none" w:sz="0" w:space="0" w:color="auto"/>
                <w:bottom w:val="none" w:sz="0" w:space="0" w:color="auto"/>
                <w:right w:val="none" w:sz="0" w:space="0" w:color="auto"/>
              </w:divBdr>
            </w:div>
            <w:div w:id="761996230">
              <w:marLeft w:val="0"/>
              <w:marRight w:val="0"/>
              <w:marTop w:val="0"/>
              <w:marBottom w:val="0"/>
              <w:divBdr>
                <w:top w:val="none" w:sz="0" w:space="0" w:color="auto"/>
                <w:left w:val="none" w:sz="0" w:space="0" w:color="auto"/>
                <w:bottom w:val="none" w:sz="0" w:space="0" w:color="auto"/>
                <w:right w:val="none" w:sz="0" w:space="0" w:color="auto"/>
              </w:divBdr>
            </w:div>
            <w:div w:id="1707485927">
              <w:marLeft w:val="0"/>
              <w:marRight w:val="0"/>
              <w:marTop w:val="0"/>
              <w:marBottom w:val="0"/>
              <w:divBdr>
                <w:top w:val="none" w:sz="0" w:space="0" w:color="auto"/>
                <w:left w:val="none" w:sz="0" w:space="0" w:color="auto"/>
                <w:bottom w:val="none" w:sz="0" w:space="0" w:color="auto"/>
                <w:right w:val="none" w:sz="0" w:space="0" w:color="auto"/>
              </w:divBdr>
            </w:div>
            <w:div w:id="1943873031">
              <w:marLeft w:val="0"/>
              <w:marRight w:val="0"/>
              <w:marTop w:val="0"/>
              <w:marBottom w:val="0"/>
              <w:divBdr>
                <w:top w:val="none" w:sz="0" w:space="0" w:color="auto"/>
                <w:left w:val="none" w:sz="0" w:space="0" w:color="auto"/>
                <w:bottom w:val="none" w:sz="0" w:space="0" w:color="auto"/>
                <w:right w:val="none" w:sz="0" w:space="0" w:color="auto"/>
              </w:divBdr>
            </w:div>
            <w:div w:id="1813600934">
              <w:marLeft w:val="0"/>
              <w:marRight w:val="0"/>
              <w:marTop w:val="0"/>
              <w:marBottom w:val="0"/>
              <w:divBdr>
                <w:top w:val="none" w:sz="0" w:space="0" w:color="auto"/>
                <w:left w:val="none" w:sz="0" w:space="0" w:color="auto"/>
                <w:bottom w:val="none" w:sz="0" w:space="0" w:color="auto"/>
                <w:right w:val="none" w:sz="0" w:space="0" w:color="auto"/>
              </w:divBdr>
            </w:div>
            <w:div w:id="1034379191">
              <w:marLeft w:val="0"/>
              <w:marRight w:val="0"/>
              <w:marTop w:val="0"/>
              <w:marBottom w:val="0"/>
              <w:divBdr>
                <w:top w:val="none" w:sz="0" w:space="0" w:color="auto"/>
                <w:left w:val="none" w:sz="0" w:space="0" w:color="auto"/>
                <w:bottom w:val="none" w:sz="0" w:space="0" w:color="auto"/>
                <w:right w:val="none" w:sz="0" w:space="0" w:color="auto"/>
              </w:divBdr>
            </w:div>
            <w:div w:id="379867588">
              <w:marLeft w:val="0"/>
              <w:marRight w:val="0"/>
              <w:marTop w:val="0"/>
              <w:marBottom w:val="0"/>
              <w:divBdr>
                <w:top w:val="none" w:sz="0" w:space="0" w:color="auto"/>
                <w:left w:val="none" w:sz="0" w:space="0" w:color="auto"/>
                <w:bottom w:val="none" w:sz="0" w:space="0" w:color="auto"/>
                <w:right w:val="none" w:sz="0" w:space="0" w:color="auto"/>
              </w:divBdr>
            </w:div>
            <w:div w:id="2122604250">
              <w:marLeft w:val="0"/>
              <w:marRight w:val="0"/>
              <w:marTop w:val="0"/>
              <w:marBottom w:val="0"/>
              <w:divBdr>
                <w:top w:val="none" w:sz="0" w:space="0" w:color="auto"/>
                <w:left w:val="none" w:sz="0" w:space="0" w:color="auto"/>
                <w:bottom w:val="none" w:sz="0" w:space="0" w:color="auto"/>
                <w:right w:val="none" w:sz="0" w:space="0" w:color="auto"/>
              </w:divBdr>
            </w:div>
            <w:div w:id="1743990061">
              <w:marLeft w:val="0"/>
              <w:marRight w:val="0"/>
              <w:marTop w:val="0"/>
              <w:marBottom w:val="0"/>
              <w:divBdr>
                <w:top w:val="none" w:sz="0" w:space="0" w:color="auto"/>
                <w:left w:val="none" w:sz="0" w:space="0" w:color="auto"/>
                <w:bottom w:val="none" w:sz="0" w:space="0" w:color="auto"/>
                <w:right w:val="none" w:sz="0" w:space="0" w:color="auto"/>
              </w:divBdr>
            </w:div>
            <w:div w:id="826287141">
              <w:marLeft w:val="0"/>
              <w:marRight w:val="0"/>
              <w:marTop w:val="0"/>
              <w:marBottom w:val="0"/>
              <w:divBdr>
                <w:top w:val="none" w:sz="0" w:space="0" w:color="auto"/>
                <w:left w:val="none" w:sz="0" w:space="0" w:color="auto"/>
                <w:bottom w:val="none" w:sz="0" w:space="0" w:color="auto"/>
                <w:right w:val="none" w:sz="0" w:space="0" w:color="auto"/>
              </w:divBdr>
            </w:div>
            <w:div w:id="754740755">
              <w:marLeft w:val="0"/>
              <w:marRight w:val="0"/>
              <w:marTop w:val="0"/>
              <w:marBottom w:val="0"/>
              <w:divBdr>
                <w:top w:val="none" w:sz="0" w:space="0" w:color="auto"/>
                <w:left w:val="none" w:sz="0" w:space="0" w:color="auto"/>
                <w:bottom w:val="none" w:sz="0" w:space="0" w:color="auto"/>
                <w:right w:val="none" w:sz="0" w:space="0" w:color="auto"/>
              </w:divBdr>
            </w:div>
            <w:div w:id="1924559545">
              <w:marLeft w:val="0"/>
              <w:marRight w:val="0"/>
              <w:marTop w:val="0"/>
              <w:marBottom w:val="0"/>
              <w:divBdr>
                <w:top w:val="none" w:sz="0" w:space="0" w:color="auto"/>
                <w:left w:val="none" w:sz="0" w:space="0" w:color="auto"/>
                <w:bottom w:val="none" w:sz="0" w:space="0" w:color="auto"/>
                <w:right w:val="none" w:sz="0" w:space="0" w:color="auto"/>
              </w:divBdr>
            </w:div>
            <w:div w:id="981496500">
              <w:marLeft w:val="0"/>
              <w:marRight w:val="0"/>
              <w:marTop w:val="0"/>
              <w:marBottom w:val="0"/>
              <w:divBdr>
                <w:top w:val="none" w:sz="0" w:space="0" w:color="auto"/>
                <w:left w:val="none" w:sz="0" w:space="0" w:color="auto"/>
                <w:bottom w:val="none" w:sz="0" w:space="0" w:color="auto"/>
                <w:right w:val="none" w:sz="0" w:space="0" w:color="auto"/>
              </w:divBdr>
            </w:div>
            <w:div w:id="442963113">
              <w:marLeft w:val="0"/>
              <w:marRight w:val="0"/>
              <w:marTop w:val="0"/>
              <w:marBottom w:val="0"/>
              <w:divBdr>
                <w:top w:val="none" w:sz="0" w:space="0" w:color="auto"/>
                <w:left w:val="none" w:sz="0" w:space="0" w:color="auto"/>
                <w:bottom w:val="none" w:sz="0" w:space="0" w:color="auto"/>
                <w:right w:val="none" w:sz="0" w:space="0" w:color="auto"/>
              </w:divBdr>
            </w:div>
            <w:div w:id="669334923">
              <w:marLeft w:val="0"/>
              <w:marRight w:val="0"/>
              <w:marTop w:val="0"/>
              <w:marBottom w:val="0"/>
              <w:divBdr>
                <w:top w:val="none" w:sz="0" w:space="0" w:color="auto"/>
                <w:left w:val="none" w:sz="0" w:space="0" w:color="auto"/>
                <w:bottom w:val="none" w:sz="0" w:space="0" w:color="auto"/>
                <w:right w:val="none" w:sz="0" w:space="0" w:color="auto"/>
              </w:divBdr>
            </w:div>
            <w:div w:id="687222782">
              <w:marLeft w:val="0"/>
              <w:marRight w:val="0"/>
              <w:marTop w:val="0"/>
              <w:marBottom w:val="0"/>
              <w:divBdr>
                <w:top w:val="none" w:sz="0" w:space="0" w:color="auto"/>
                <w:left w:val="none" w:sz="0" w:space="0" w:color="auto"/>
                <w:bottom w:val="none" w:sz="0" w:space="0" w:color="auto"/>
                <w:right w:val="none" w:sz="0" w:space="0" w:color="auto"/>
              </w:divBdr>
            </w:div>
            <w:div w:id="1184051419">
              <w:marLeft w:val="0"/>
              <w:marRight w:val="0"/>
              <w:marTop w:val="0"/>
              <w:marBottom w:val="0"/>
              <w:divBdr>
                <w:top w:val="none" w:sz="0" w:space="0" w:color="auto"/>
                <w:left w:val="none" w:sz="0" w:space="0" w:color="auto"/>
                <w:bottom w:val="none" w:sz="0" w:space="0" w:color="auto"/>
                <w:right w:val="none" w:sz="0" w:space="0" w:color="auto"/>
              </w:divBdr>
            </w:div>
            <w:div w:id="1539506284">
              <w:marLeft w:val="0"/>
              <w:marRight w:val="0"/>
              <w:marTop w:val="0"/>
              <w:marBottom w:val="0"/>
              <w:divBdr>
                <w:top w:val="none" w:sz="0" w:space="0" w:color="auto"/>
                <w:left w:val="none" w:sz="0" w:space="0" w:color="auto"/>
                <w:bottom w:val="none" w:sz="0" w:space="0" w:color="auto"/>
                <w:right w:val="none" w:sz="0" w:space="0" w:color="auto"/>
              </w:divBdr>
            </w:div>
            <w:div w:id="1053382477">
              <w:marLeft w:val="0"/>
              <w:marRight w:val="0"/>
              <w:marTop w:val="0"/>
              <w:marBottom w:val="0"/>
              <w:divBdr>
                <w:top w:val="none" w:sz="0" w:space="0" w:color="auto"/>
                <w:left w:val="none" w:sz="0" w:space="0" w:color="auto"/>
                <w:bottom w:val="none" w:sz="0" w:space="0" w:color="auto"/>
                <w:right w:val="none" w:sz="0" w:space="0" w:color="auto"/>
              </w:divBdr>
            </w:div>
            <w:div w:id="1410614555">
              <w:marLeft w:val="0"/>
              <w:marRight w:val="0"/>
              <w:marTop w:val="0"/>
              <w:marBottom w:val="0"/>
              <w:divBdr>
                <w:top w:val="none" w:sz="0" w:space="0" w:color="auto"/>
                <w:left w:val="none" w:sz="0" w:space="0" w:color="auto"/>
                <w:bottom w:val="none" w:sz="0" w:space="0" w:color="auto"/>
                <w:right w:val="none" w:sz="0" w:space="0" w:color="auto"/>
              </w:divBdr>
            </w:div>
            <w:div w:id="845630331">
              <w:marLeft w:val="0"/>
              <w:marRight w:val="0"/>
              <w:marTop w:val="0"/>
              <w:marBottom w:val="0"/>
              <w:divBdr>
                <w:top w:val="none" w:sz="0" w:space="0" w:color="auto"/>
                <w:left w:val="none" w:sz="0" w:space="0" w:color="auto"/>
                <w:bottom w:val="none" w:sz="0" w:space="0" w:color="auto"/>
                <w:right w:val="none" w:sz="0" w:space="0" w:color="auto"/>
              </w:divBdr>
            </w:div>
            <w:div w:id="1087071187">
              <w:marLeft w:val="0"/>
              <w:marRight w:val="0"/>
              <w:marTop w:val="0"/>
              <w:marBottom w:val="0"/>
              <w:divBdr>
                <w:top w:val="none" w:sz="0" w:space="0" w:color="auto"/>
                <w:left w:val="none" w:sz="0" w:space="0" w:color="auto"/>
                <w:bottom w:val="none" w:sz="0" w:space="0" w:color="auto"/>
                <w:right w:val="none" w:sz="0" w:space="0" w:color="auto"/>
              </w:divBdr>
            </w:div>
            <w:div w:id="820541904">
              <w:marLeft w:val="0"/>
              <w:marRight w:val="0"/>
              <w:marTop w:val="0"/>
              <w:marBottom w:val="0"/>
              <w:divBdr>
                <w:top w:val="none" w:sz="0" w:space="0" w:color="auto"/>
                <w:left w:val="none" w:sz="0" w:space="0" w:color="auto"/>
                <w:bottom w:val="none" w:sz="0" w:space="0" w:color="auto"/>
                <w:right w:val="none" w:sz="0" w:space="0" w:color="auto"/>
              </w:divBdr>
            </w:div>
            <w:div w:id="1289623795">
              <w:marLeft w:val="0"/>
              <w:marRight w:val="0"/>
              <w:marTop w:val="0"/>
              <w:marBottom w:val="0"/>
              <w:divBdr>
                <w:top w:val="none" w:sz="0" w:space="0" w:color="auto"/>
                <w:left w:val="none" w:sz="0" w:space="0" w:color="auto"/>
                <w:bottom w:val="none" w:sz="0" w:space="0" w:color="auto"/>
                <w:right w:val="none" w:sz="0" w:space="0" w:color="auto"/>
              </w:divBdr>
            </w:div>
            <w:div w:id="916793626">
              <w:marLeft w:val="0"/>
              <w:marRight w:val="0"/>
              <w:marTop w:val="0"/>
              <w:marBottom w:val="0"/>
              <w:divBdr>
                <w:top w:val="none" w:sz="0" w:space="0" w:color="auto"/>
                <w:left w:val="none" w:sz="0" w:space="0" w:color="auto"/>
                <w:bottom w:val="none" w:sz="0" w:space="0" w:color="auto"/>
                <w:right w:val="none" w:sz="0" w:space="0" w:color="auto"/>
              </w:divBdr>
            </w:div>
            <w:div w:id="1529949091">
              <w:marLeft w:val="0"/>
              <w:marRight w:val="0"/>
              <w:marTop w:val="0"/>
              <w:marBottom w:val="0"/>
              <w:divBdr>
                <w:top w:val="none" w:sz="0" w:space="0" w:color="auto"/>
                <w:left w:val="none" w:sz="0" w:space="0" w:color="auto"/>
                <w:bottom w:val="none" w:sz="0" w:space="0" w:color="auto"/>
                <w:right w:val="none" w:sz="0" w:space="0" w:color="auto"/>
              </w:divBdr>
            </w:div>
            <w:div w:id="680354875">
              <w:marLeft w:val="0"/>
              <w:marRight w:val="0"/>
              <w:marTop w:val="0"/>
              <w:marBottom w:val="0"/>
              <w:divBdr>
                <w:top w:val="none" w:sz="0" w:space="0" w:color="auto"/>
                <w:left w:val="none" w:sz="0" w:space="0" w:color="auto"/>
                <w:bottom w:val="none" w:sz="0" w:space="0" w:color="auto"/>
                <w:right w:val="none" w:sz="0" w:space="0" w:color="auto"/>
              </w:divBdr>
            </w:div>
            <w:div w:id="1309702540">
              <w:marLeft w:val="0"/>
              <w:marRight w:val="0"/>
              <w:marTop w:val="0"/>
              <w:marBottom w:val="0"/>
              <w:divBdr>
                <w:top w:val="none" w:sz="0" w:space="0" w:color="auto"/>
                <w:left w:val="none" w:sz="0" w:space="0" w:color="auto"/>
                <w:bottom w:val="none" w:sz="0" w:space="0" w:color="auto"/>
                <w:right w:val="none" w:sz="0" w:space="0" w:color="auto"/>
              </w:divBdr>
            </w:div>
            <w:div w:id="341667452">
              <w:marLeft w:val="0"/>
              <w:marRight w:val="0"/>
              <w:marTop w:val="0"/>
              <w:marBottom w:val="0"/>
              <w:divBdr>
                <w:top w:val="none" w:sz="0" w:space="0" w:color="auto"/>
                <w:left w:val="none" w:sz="0" w:space="0" w:color="auto"/>
                <w:bottom w:val="none" w:sz="0" w:space="0" w:color="auto"/>
                <w:right w:val="none" w:sz="0" w:space="0" w:color="auto"/>
              </w:divBdr>
            </w:div>
            <w:div w:id="1060862622">
              <w:marLeft w:val="0"/>
              <w:marRight w:val="0"/>
              <w:marTop w:val="0"/>
              <w:marBottom w:val="0"/>
              <w:divBdr>
                <w:top w:val="none" w:sz="0" w:space="0" w:color="auto"/>
                <w:left w:val="none" w:sz="0" w:space="0" w:color="auto"/>
                <w:bottom w:val="none" w:sz="0" w:space="0" w:color="auto"/>
                <w:right w:val="none" w:sz="0" w:space="0" w:color="auto"/>
              </w:divBdr>
            </w:div>
            <w:div w:id="452746044">
              <w:marLeft w:val="0"/>
              <w:marRight w:val="0"/>
              <w:marTop w:val="0"/>
              <w:marBottom w:val="0"/>
              <w:divBdr>
                <w:top w:val="none" w:sz="0" w:space="0" w:color="auto"/>
                <w:left w:val="none" w:sz="0" w:space="0" w:color="auto"/>
                <w:bottom w:val="none" w:sz="0" w:space="0" w:color="auto"/>
                <w:right w:val="none" w:sz="0" w:space="0" w:color="auto"/>
              </w:divBdr>
            </w:div>
            <w:div w:id="860627198">
              <w:marLeft w:val="0"/>
              <w:marRight w:val="0"/>
              <w:marTop w:val="0"/>
              <w:marBottom w:val="0"/>
              <w:divBdr>
                <w:top w:val="none" w:sz="0" w:space="0" w:color="auto"/>
                <w:left w:val="none" w:sz="0" w:space="0" w:color="auto"/>
                <w:bottom w:val="none" w:sz="0" w:space="0" w:color="auto"/>
                <w:right w:val="none" w:sz="0" w:space="0" w:color="auto"/>
              </w:divBdr>
            </w:div>
            <w:div w:id="1016538153">
              <w:marLeft w:val="0"/>
              <w:marRight w:val="0"/>
              <w:marTop w:val="0"/>
              <w:marBottom w:val="0"/>
              <w:divBdr>
                <w:top w:val="none" w:sz="0" w:space="0" w:color="auto"/>
                <w:left w:val="none" w:sz="0" w:space="0" w:color="auto"/>
                <w:bottom w:val="none" w:sz="0" w:space="0" w:color="auto"/>
                <w:right w:val="none" w:sz="0" w:space="0" w:color="auto"/>
              </w:divBdr>
            </w:div>
            <w:div w:id="1196654267">
              <w:marLeft w:val="0"/>
              <w:marRight w:val="0"/>
              <w:marTop w:val="0"/>
              <w:marBottom w:val="0"/>
              <w:divBdr>
                <w:top w:val="none" w:sz="0" w:space="0" w:color="auto"/>
                <w:left w:val="none" w:sz="0" w:space="0" w:color="auto"/>
                <w:bottom w:val="none" w:sz="0" w:space="0" w:color="auto"/>
                <w:right w:val="none" w:sz="0" w:space="0" w:color="auto"/>
              </w:divBdr>
            </w:div>
            <w:div w:id="1795556816">
              <w:marLeft w:val="0"/>
              <w:marRight w:val="0"/>
              <w:marTop w:val="0"/>
              <w:marBottom w:val="0"/>
              <w:divBdr>
                <w:top w:val="none" w:sz="0" w:space="0" w:color="auto"/>
                <w:left w:val="none" w:sz="0" w:space="0" w:color="auto"/>
                <w:bottom w:val="none" w:sz="0" w:space="0" w:color="auto"/>
                <w:right w:val="none" w:sz="0" w:space="0" w:color="auto"/>
              </w:divBdr>
            </w:div>
            <w:div w:id="150223096">
              <w:marLeft w:val="0"/>
              <w:marRight w:val="0"/>
              <w:marTop w:val="0"/>
              <w:marBottom w:val="0"/>
              <w:divBdr>
                <w:top w:val="none" w:sz="0" w:space="0" w:color="auto"/>
                <w:left w:val="none" w:sz="0" w:space="0" w:color="auto"/>
                <w:bottom w:val="none" w:sz="0" w:space="0" w:color="auto"/>
                <w:right w:val="none" w:sz="0" w:space="0" w:color="auto"/>
              </w:divBdr>
            </w:div>
            <w:div w:id="229079022">
              <w:marLeft w:val="0"/>
              <w:marRight w:val="0"/>
              <w:marTop w:val="0"/>
              <w:marBottom w:val="0"/>
              <w:divBdr>
                <w:top w:val="none" w:sz="0" w:space="0" w:color="auto"/>
                <w:left w:val="none" w:sz="0" w:space="0" w:color="auto"/>
                <w:bottom w:val="none" w:sz="0" w:space="0" w:color="auto"/>
                <w:right w:val="none" w:sz="0" w:space="0" w:color="auto"/>
              </w:divBdr>
            </w:div>
            <w:div w:id="231277140">
              <w:marLeft w:val="0"/>
              <w:marRight w:val="0"/>
              <w:marTop w:val="0"/>
              <w:marBottom w:val="0"/>
              <w:divBdr>
                <w:top w:val="none" w:sz="0" w:space="0" w:color="auto"/>
                <w:left w:val="none" w:sz="0" w:space="0" w:color="auto"/>
                <w:bottom w:val="none" w:sz="0" w:space="0" w:color="auto"/>
                <w:right w:val="none" w:sz="0" w:space="0" w:color="auto"/>
              </w:divBdr>
            </w:div>
            <w:div w:id="1479414894">
              <w:marLeft w:val="0"/>
              <w:marRight w:val="0"/>
              <w:marTop w:val="0"/>
              <w:marBottom w:val="0"/>
              <w:divBdr>
                <w:top w:val="none" w:sz="0" w:space="0" w:color="auto"/>
                <w:left w:val="none" w:sz="0" w:space="0" w:color="auto"/>
                <w:bottom w:val="none" w:sz="0" w:space="0" w:color="auto"/>
                <w:right w:val="none" w:sz="0" w:space="0" w:color="auto"/>
              </w:divBdr>
            </w:div>
            <w:div w:id="1567300976">
              <w:marLeft w:val="0"/>
              <w:marRight w:val="0"/>
              <w:marTop w:val="0"/>
              <w:marBottom w:val="0"/>
              <w:divBdr>
                <w:top w:val="none" w:sz="0" w:space="0" w:color="auto"/>
                <w:left w:val="none" w:sz="0" w:space="0" w:color="auto"/>
                <w:bottom w:val="none" w:sz="0" w:space="0" w:color="auto"/>
                <w:right w:val="none" w:sz="0" w:space="0" w:color="auto"/>
              </w:divBdr>
            </w:div>
            <w:div w:id="1963917805">
              <w:marLeft w:val="0"/>
              <w:marRight w:val="0"/>
              <w:marTop w:val="0"/>
              <w:marBottom w:val="0"/>
              <w:divBdr>
                <w:top w:val="none" w:sz="0" w:space="0" w:color="auto"/>
                <w:left w:val="none" w:sz="0" w:space="0" w:color="auto"/>
                <w:bottom w:val="none" w:sz="0" w:space="0" w:color="auto"/>
                <w:right w:val="none" w:sz="0" w:space="0" w:color="auto"/>
              </w:divBdr>
            </w:div>
            <w:div w:id="1609199116">
              <w:marLeft w:val="0"/>
              <w:marRight w:val="0"/>
              <w:marTop w:val="0"/>
              <w:marBottom w:val="0"/>
              <w:divBdr>
                <w:top w:val="none" w:sz="0" w:space="0" w:color="auto"/>
                <w:left w:val="none" w:sz="0" w:space="0" w:color="auto"/>
                <w:bottom w:val="none" w:sz="0" w:space="0" w:color="auto"/>
                <w:right w:val="none" w:sz="0" w:space="0" w:color="auto"/>
              </w:divBdr>
            </w:div>
            <w:div w:id="2064600905">
              <w:marLeft w:val="0"/>
              <w:marRight w:val="0"/>
              <w:marTop w:val="0"/>
              <w:marBottom w:val="0"/>
              <w:divBdr>
                <w:top w:val="none" w:sz="0" w:space="0" w:color="auto"/>
                <w:left w:val="none" w:sz="0" w:space="0" w:color="auto"/>
                <w:bottom w:val="none" w:sz="0" w:space="0" w:color="auto"/>
                <w:right w:val="none" w:sz="0" w:space="0" w:color="auto"/>
              </w:divBdr>
            </w:div>
            <w:div w:id="1077896232">
              <w:marLeft w:val="0"/>
              <w:marRight w:val="0"/>
              <w:marTop w:val="0"/>
              <w:marBottom w:val="0"/>
              <w:divBdr>
                <w:top w:val="none" w:sz="0" w:space="0" w:color="auto"/>
                <w:left w:val="none" w:sz="0" w:space="0" w:color="auto"/>
                <w:bottom w:val="none" w:sz="0" w:space="0" w:color="auto"/>
                <w:right w:val="none" w:sz="0" w:space="0" w:color="auto"/>
              </w:divBdr>
            </w:div>
            <w:div w:id="58599966">
              <w:marLeft w:val="0"/>
              <w:marRight w:val="0"/>
              <w:marTop w:val="0"/>
              <w:marBottom w:val="0"/>
              <w:divBdr>
                <w:top w:val="none" w:sz="0" w:space="0" w:color="auto"/>
                <w:left w:val="none" w:sz="0" w:space="0" w:color="auto"/>
                <w:bottom w:val="none" w:sz="0" w:space="0" w:color="auto"/>
                <w:right w:val="none" w:sz="0" w:space="0" w:color="auto"/>
              </w:divBdr>
            </w:div>
            <w:div w:id="1383165294">
              <w:marLeft w:val="0"/>
              <w:marRight w:val="0"/>
              <w:marTop w:val="0"/>
              <w:marBottom w:val="0"/>
              <w:divBdr>
                <w:top w:val="none" w:sz="0" w:space="0" w:color="auto"/>
                <w:left w:val="none" w:sz="0" w:space="0" w:color="auto"/>
                <w:bottom w:val="none" w:sz="0" w:space="0" w:color="auto"/>
                <w:right w:val="none" w:sz="0" w:space="0" w:color="auto"/>
              </w:divBdr>
            </w:div>
            <w:div w:id="1156799864">
              <w:marLeft w:val="0"/>
              <w:marRight w:val="0"/>
              <w:marTop w:val="0"/>
              <w:marBottom w:val="0"/>
              <w:divBdr>
                <w:top w:val="none" w:sz="0" w:space="0" w:color="auto"/>
                <w:left w:val="none" w:sz="0" w:space="0" w:color="auto"/>
                <w:bottom w:val="none" w:sz="0" w:space="0" w:color="auto"/>
                <w:right w:val="none" w:sz="0" w:space="0" w:color="auto"/>
              </w:divBdr>
            </w:div>
            <w:div w:id="1863471341">
              <w:marLeft w:val="0"/>
              <w:marRight w:val="0"/>
              <w:marTop w:val="0"/>
              <w:marBottom w:val="0"/>
              <w:divBdr>
                <w:top w:val="none" w:sz="0" w:space="0" w:color="auto"/>
                <w:left w:val="none" w:sz="0" w:space="0" w:color="auto"/>
                <w:bottom w:val="none" w:sz="0" w:space="0" w:color="auto"/>
                <w:right w:val="none" w:sz="0" w:space="0" w:color="auto"/>
              </w:divBdr>
            </w:div>
            <w:div w:id="1021198343">
              <w:marLeft w:val="0"/>
              <w:marRight w:val="0"/>
              <w:marTop w:val="0"/>
              <w:marBottom w:val="0"/>
              <w:divBdr>
                <w:top w:val="none" w:sz="0" w:space="0" w:color="auto"/>
                <w:left w:val="none" w:sz="0" w:space="0" w:color="auto"/>
                <w:bottom w:val="none" w:sz="0" w:space="0" w:color="auto"/>
                <w:right w:val="none" w:sz="0" w:space="0" w:color="auto"/>
              </w:divBdr>
            </w:div>
            <w:div w:id="1417945389">
              <w:marLeft w:val="0"/>
              <w:marRight w:val="0"/>
              <w:marTop w:val="0"/>
              <w:marBottom w:val="0"/>
              <w:divBdr>
                <w:top w:val="none" w:sz="0" w:space="0" w:color="auto"/>
                <w:left w:val="none" w:sz="0" w:space="0" w:color="auto"/>
                <w:bottom w:val="none" w:sz="0" w:space="0" w:color="auto"/>
                <w:right w:val="none" w:sz="0" w:space="0" w:color="auto"/>
              </w:divBdr>
            </w:div>
            <w:div w:id="1453861549">
              <w:marLeft w:val="0"/>
              <w:marRight w:val="0"/>
              <w:marTop w:val="0"/>
              <w:marBottom w:val="0"/>
              <w:divBdr>
                <w:top w:val="none" w:sz="0" w:space="0" w:color="auto"/>
                <w:left w:val="none" w:sz="0" w:space="0" w:color="auto"/>
                <w:bottom w:val="none" w:sz="0" w:space="0" w:color="auto"/>
                <w:right w:val="none" w:sz="0" w:space="0" w:color="auto"/>
              </w:divBdr>
            </w:div>
            <w:div w:id="1272471522">
              <w:marLeft w:val="0"/>
              <w:marRight w:val="0"/>
              <w:marTop w:val="0"/>
              <w:marBottom w:val="0"/>
              <w:divBdr>
                <w:top w:val="none" w:sz="0" w:space="0" w:color="auto"/>
                <w:left w:val="none" w:sz="0" w:space="0" w:color="auto"/>
                <w:bottom w:val="none" w:sz="0" w:space="0" w:color="auto"/>
                <w:right w:val="none" w:sz="0" w:space="0" w:color="auto"/>
              </w:divBdr>
            </w:div>
            <w:div w:id="2112621106">
              <w:marLeft w:val="0"/>
              <w:marRight w:val="0"/>
              <w:marTop w:val="0"/>
              <w:marBottom w:val="0"/>
              <w:divBdr>
                <w:top w:val="none" w:sz="0" w:space="0" w:color="auto"/>
                <w:left w:val="none" w:sz="0" w:space="0" w:color="auto"/>
                <w:bottom w:val="none" w:sz="0" w:space="0" w:color="auto"/>
                <w:right w:val="none" w:sz="0" w:space="0" w:color="auto"/>
              </w:divBdr>
            </w:div>
            <w:div w:id="619528042">
              <w:marLeft w:val="0"/>
              <w:marRight w:val="0"/>
              <w:marTop w:val="0"/>
              <w:marBottom w:val="0"/>
              <w:divBdr>
                <w:top w:val="none" w:sz="0" w:space="0" w:color="auto"/>
                <w:left w:val="none" w:sz="0" w:space="0" w:color="auto"/>
                <w:bottom w:val="none" w:sz="0" w:space="0" w:color="auto"/>
                <w:right w:val="none" w:sz="0" w:space="0" w:color="auto"/>
              </w:divBdr>
            </w:div>
            <w:div w:id="1356273096">
              <w:marLeft w:val="0"/>
              <w:marRight w:val="0"/>
              <w:marTop w:val="0"/>
              <w:marBottom w:val="0"/>
              <w:divBdr>
                <w:top w:val="none" w:sz="0" w:space="0" w:color="auto"/>
                <w:left w:val="none" w:sz="0" w:space="0" w:color="auto"/>
                <w:bottom w:val="none" w:sz="0" w:space="0" w:color="auto"/>
                <w:right w:val="none" w:sz="0" w:space="0" w:color="auto"/>
              </w:divBdr>
            </w:div>
            <w:div w:id="556284856">
              <w:marLeft w:val="0"/>
              <w:marRight w:val="0"/>
              <w:marTop w:val="0"/>
              <w:marBottom w:val="0"/>
              <w:divBdr>
                <w:top w:val="none" w:sz="0" w:space="0" w:color="auto"/>
                <w:left w:val="none" w:sz="0" w:space="0" w:color="auto"/>
                <w:bottom w:val="none" w:sz="0" w:space="0" w:color="auto"/>
                <w:right w:val="none" w:sz="0" w:space="0" w:color="auto"/>
              </w:divBdr>
            </w:div>
            <w:div w:id="516041518">
              <w:marLeft w:val="0"/>
              <w:marRight w:val="0"/>
              <w:marTop w:val="0"/>
              <w:marBottom w:val="0"/>
              <w:divBdr>
                <w:top w:val="none" w:sz="0" w:space="0" w:color="auto"/>
                <w:left w:val="none" w:sz="0" w:space="0" w:color="auto"/>
                <w:bottom w:val="none" w:sz="0" w:space="0" w:color="auto"/>
                <w:right w:val="none" w:sz="0" w:space="0" w:color="auto"/>
              </w:divBdr>
            </w:div>
            <w:div w:id="193691607">
              <w:marLeft w:val="0"/>
              <w:marRight w:val="0"/>
              <w:marTop w:val="0"/>
              <w:marBottom w:val="0"/>
              <w:divBdr>
                <w:top w:val="none" w:sz="0" w:space="0" w:color="auto"/>
                <w:left w:val="none" w:sz="0" w:space="0" w:color="auto"/>
                <w:bottom w:val="none" w:sz="0" w:space="0" w:color="auto"/>
                <w:right w:val="none" w:sz="0" w:space="0" w:color="auto"/>
              </w:divBdr>
            </w:div>
            <w:div w:id="305747425">
              <w:marLeft w:val="0"/>
              <w:marRight w:val="0"/>
              <w:marTop w:val="0"/>
              <w:marBottom w:val="0"/>
              <w:divBdr>
                <w:top w:val="none" w:sz="0" w:space="0" w:color="auto"/>
                <w:left w:val="none" w:sz="0" w:space="0" w:color="auto"/>
                <w:bottom w:val="none" w:sz="0" w:space="0" w:color="auto"/>
                <w:right w:val="none" w:sz="0" w:space="0" w:color="auto"/>
              </w:divBdr>
            </w:div>
            <w:div w:id="1108044378">
              <w:marLeft w:val="0"/>
              <w:marRight w:val="0"/>
              <w:marTop w:val="0"/>
              <w:marBottom w:val="0"/>
              <w:divBdr>
                <w:top w:val="none" w:sz="0" w:space="0" w:color="auto"/>
                <w:left w:val="none" w:sz="0" w:space="0" w:color="auto"/>
                <w:bottom w:val="none" w:sz="0" w:space="0" w:color="auto"/>
                <w:right w:val="none" w:sz="0" w:space="0" w:color="auto"/>
              </w:divBdr>
            </w:div>
            <w:div w:id="562370562">
              <w:marLeft w:val="0"/>
              <w:marRight w:val="0"/>
              <w:marTop w:val="0"/>
              <w:marBottom w:val="0"/>
              <w:divBdr>
                <w:top w:val="none" w:sz="0" w:space="0" w:color="auto"/>
                <w:left w:val="none" w:sz="0" w:space="0" w:color="auto"/>
                <w:bottom w:val="none" w:sz="0" w:space="0" w:color="auto"/>
                <w:right w:val="none" w:sz="0" w:space="0" w:color="auto"/>
              </w:divBdr>
            </w:div>
            <w:div w:id="348794496">
              <w:marLeft w:val="0"/>
              <w:marRight w:val="0"/>
              <w:marTop w:val="0"/>
              <w:marBottom w:val="0"/>
              <w:divBdr>
                <w:top w:val="none" w:sz="0" w:space="0" w:color="auto"/>
                <w:left w:val="none" w:sz="0" w:space="0" w:color="auto"/>
                <w:bottom w:val="none" w:sz="0" w:space="0" w:color="auto"/>
                <w:right w:val="none" w:sz="0" w:space="0" w:color="auto"/>
              </w:divBdr>
            </w:div>
            <w:div w:id="1985311935">
              <w:marLeft w:val="0"/>
              <w:marRight w:val="0"/>
              <w:marTop w:val="0"/>
              <w:marBottom w:val="0"/>
              <w:divBdr>
                <w:top w:val="none" w:sz="0" w:space="0" w:color="auto"/>
                <w:left w:val="none" w:sz="0" w:space="0" w:color="auto"/>
                <w:bottom w:val="none" w:sz="0" w:space="0" w:color="auto"/>
                <w:right w:val="none" w:sz="0" w:space="0" w:color="auto"/>
              </w:divBdr>
            </w:div>
            <w:div w:id="1752047505">
              <w:marLeft w:val="0"/>
              <w:marRight w:val="0"/>
              <w:marTop w:val="0"/>
              <w:marBottom w:val="0"/>
              <w:divBdr>
                <w:top w:val="none" w:sz="0" w:space="0" w:color="auto"/>
                <w:left w:val="none" w:sz="0" w:space="0" w:color="auto"/>
                <w:bottom w:val="none" w:sz="0" w:space="0" w:color="auto"/>
                <w:right w:val="none" w:sz="0" w:space="0" w:color="auto"/>
              </w:divBdr>
            </w:div>
            <w:div w:id="4788700">
              <w:marLeft w:val="0"/>
              <w:marRight w:val="0"/>
              <w:marTop w:val="0"/>
              <w:marBottom w:val="0"/>
              <w:divBdr>
                <w:top w:val="none" w:sz="0" w:space="0" w:color="auto"/>
                <w:left w:val="none" w:sz="0" w:space="0" w:color="auto"/>
                <w:bottom w:val="none" w:sz="0" w:space="0" w:color="auto"/>
                <w:right w:val="none" w:sz="0" w:space="0" w:color="auto"/>
              </w:divBdr>
            </w:div>
            <w:div w:id="917253313">
              <w:marLeft w:val="0"/>
              <w:marRight w:val="0"/>
              <w:marTop w:val="0"/>
              <w:marBottom w:val="0"/>
              <w:divBdr>
                <w:top w:val="none" w:sz="0" w:space="0" w:color="auto"/>
                <w:left w:val="none" w:sz="0" w:space="0" w:color="auto"/>
                <w:bottom w:val="none" w:sz="0" w:space="0" w:color="auto"/>
                <w:right w:val="none" w:sz="0" w:space="0" w:color="auto"/>
              </w:divBdr>
            </w:div>
            <w:div w:id="2106806143">
              <w:marLeft w:val="0"/>
              <w:marRight w:val="0"/>
              <w:marTop w:val="0"/>
              <w:marBottom w:val="0"/>
              <w:divBdr>
                <w:top w:val="none" w:sz="0" w:space="0" w:color="auto"/>
                <w:left w:val="none" w:sz="0" w:space="0" w:color="auto"/>
                <w:bottom w:val="none" w:sz="0" w:space="0" w:color="auto"/>
                <w:right w:val="none" w:sz="0" w:space="0" w:color="auto"/>
              </w:divBdr>
            </w:div>
            <w:div w:id="1253467488">
              <w:marLeft w:val="0"/>
              <w:marRight w:val="0"/>
              <w:marTop w:val="0"/>
              <w:marBottom w:val="0"/>
              <w:divBdr>
                <w:top w:val="none" w:sz="0" w:space="0" w:color="auto"/>
                <w:left w:val="none" w:sz="0" w:space="0" w:color="auto"/>
                <w:bottom w:val="none" w:sz="0" w:space="0" w:color="auto"/>
                <w:right w:val="none" w:sz="0" w:space="0" w:color="auto"/>
              </w:divBdr>
            </w:div>
            <w:div w:id="818227243">
              <w:marLeft w:val="0"/>
              <w:marRight w:val="0"/>
              <w:marTop w:val="0"/>
              <w:marBottom w:val="0"/>
              <w:divBdr>
                <w:top w:val="none" w:sz="0" w:space="0" w:color="auto"/>
                <w:left w:val="none" w:sz="0" w:space="0" w:color="auto"/>
                <w:bottom w:val="none" w:sz="0" w:space="0" w:color="auto"/>
                <w:right w:val="none" w:sz="0" w:space="0" w:color="auto"/>
              </w:divBdr>
            </w:div>
            <w:div w:id="110978789">
              <w:marLeft w:val="0"/>
              <w:marRight w:val="0"/>
              <w:marTop w:val="0"/>
              <w:marBottom w:val="0"/>
              <w:divBdr>
                <w:top w:val="none" w:sz="0" w:space="0" w:color="auto"/>
                <w:left w:val="none" w:sz="0" w:space="0" w:color="auto"/>
                <w:bottom w:val="none" w:sz="0" w:space="0" w:color="auto"/>
                <w:right w:val="none" w:sz="0" w:space="0" w:color="auto"/>
              </w:divBdr>
            </w:div>
            <w:div w:id="2014649279">
              <w:marLeft w:val="0"/>
              <w:marRight w:val="0"/>
              <w:marTop w:val="0"/>
              <w:marBottom w:val="0"/>
              <w:divBdr>
                <w:top w:val="none" w:sz="0" w:space="0" w:color="auto"/>
                <w:left w:val="none" w:sz="0" w:space="0" w:color="auto"/>
                <w:bottom w:val="none" w:sz="0" w:space="0" w:color="auto"/>
                <w:right w:val="none" w:sz="0" w:space="0" w:color="auto"/>
              </w:divBdr>
            </w:div>
            <w:div w:id="1868786726">
              <w:marLeft w:val="0"/>
              <w:marRight w:val="0"/>
              <w:marTop w:val="0"/>
              <w:marBottom w:val="0"/>
              <w:divBdr>
                <w:top w:val="none" w:sz="0" w:space="0" w:color="auto"/>
                <w:left w:val="none" w:sz="0" w:space="0" w:color="auto"/>
                <w:bottom w:val="none" w:sz="0" w:space="0" w:color="auto"/>
                <w:right w:val="none" w:sz="0" w:space="0" w:color="auto"/>
              </w:divBdr>
            </w:div>
            <w:div w:id="451018831">
              <w:marLeft w:val="0"/>
              <w:marRight w:val="0"/>
              <w:marTop w:val="0"/>
              <w:marBottom w:val="0"/>
              <w:divBdr>
                <w:top w:val="none" w:sz="0" w:space="0" w:color="auto"/>
                <w:left w:val="none" w:sz="0" w:space="0" w:color="auto"/>
                <w:bottom w:val="none" w:sz="0" w:space="0" w:color="auto"/>
                <w:right w:val="none" w:sz="0" w:space="0" w:color="auto"/>
              </w:divBdr>
            </w:div>
            <w:div w:id="1710760536">
              <w:marLeft w:val="0"/>
              <w:marRight w:val="0"/>
              <w:marTop w:val="0"/>
              <w:marBottom w:val="0"/>
              <w:divBdr>
                <w:top w:val="none" w:sz="0" w:space="0" w:color="auto"/>
                <w:left w:val="none" w:sz="0" w:space="0" w:color="auto"/>
                <w:bottom w:val="none" w:sz="0" w:space="0" w:color="auto"/>
                <w:right w:val="none" w:sz="0" w:space="0" w:color="auto"/>
              </w:divBdr>
            </w:div>
            <w:div w:id="525294746">
              <w:marLeft w:val="0"/>
              <w:marRight w:val="0"/>
              <w:marTop w:val="0"/>
              <w:marBottom w:val="0"/>
              <w:divBdr>
                <w:top w:val="none" w:sz="0" w:space="0" w:color="auto"/>
                <w:left w:val="none" w:sz="0" w:space="0" w:color="auto"/>
                <w:bottom w:val="none" w:sz="0" w:space="0" w:color="auto"/>
                <w:right w:val="none" w:sz="0" w:space="0" w:color="auto"/>
              </w:divBdr>
            </w:div>
            <w:div w:id="839076426">
              <w:marLeft w:val="0"/>
              <w:marRight w:val="0"/>
              <w:marTop w:val="0"/>
              <w:marBottom w:val="0"/>
              <w:divBdr>
                <w:top w:val="none" w:sz="0" w:space="0" w:color="auto"/>
                <w:left w:val="none" w:sz="0" w:space="0" w:color="auto"/>
                <w:bottom w:val="none" w:sz="0" w:space="0" w:color="auto"/>
                <w:right w:val="none" w:sz="0" w:space="0" w:color="auto"/>
              </w:divBdr>
            </w:div>
            <w:div w:id="564141219">
              <w:marLeft w:val="0"/>
              <w:marRight w:val="0"/>
              <w:marTop w:val="0"/>
              <w:marBottom w:val="0"/>
              <w:divBdr>
                <w:top w:val="none" w:sz="0" w:space="0" w:color="auto"/>
                <w:left w:val="none" w:sz="0" w:space="0" w:color="auto"/>
                <w:bottom w:val="none" w:sz="0" w:space="0" w:color="auto"/>
                <w:right w:val="none" w:sz="0" w:space="0" w:color="auto"/>
              </w:divBdr>
            </w:div>
            <w:div w:id="493105342">
              <w:marLeft w:val="0"/>
              <w:marRight w:val="0"/>
              <w:marTop w:val="0"/>
              <w:marBottom w:val="0"/>
              <w:divBdr>
                <w:top w:val="none" w:sz="0" w:space="0" w:color="auto"/>
                <w:left w:val="none" w:sz="0" w:space="0" w:color="auto"/>
                <w:bottom w:val="none" w:sz="0" w:space="0" w:color="auto"/>
                <w:right w:val="none" w:sz="0" w:space="0" w:color="auto"/>
              </w:divBdr>
            </w:div>
            <w:div w:id="23481392">
              <w:marLeft w:val="0"/>
              <w:marRight w:val="0"/>
              <w:marTop w:val="0"/>
              <w:marBottom w:val="0"/>
              <w:divBdr>
                <w:top w:val="none" w:sz="0" w:space="0" w:color="auto"/>
                <w:left w:val="none" w:sz="0" w:space="0" w:color="auto"/>
                <w:bottom w:val="none" w:sz="0" w:space="0" w:color="auto"/>
                <w:right w:val="none" w:sz="0" w:space="0" w:color="auto"/>
              </w:divBdr>
            </w:div>
            <w:div w:id="1621759006">
              <w:marLeft w:val="0"/>
              <w:marRight w:val="0"/>
              <w:marTop w:val="0"/>
              <w:marBottom w:val="0"/>
              <w:divBdr>
                <w:top w:val="none" w:sz="0" w:space="0" w:color="auto"/>
                <w:left w:val="none" w:sz="0" w:space="0" w:color="auto"/>
                <w:bottom w:val="none" w:sz="0" w:space="0" w:color="auto"/>
                <w:right w:val="none" w:sz="0" w:space="0" w:color="auto"/>
              </w:divBdr>
            </w:div>
            <w:div w:id="1281910454">
              <w:marLeft w:val="0"/>
              <w:marRight w:val="0"/>
              <w:marTop w:val="0"/>
              <w:marBottom w:val="0"/>
              <w:divBdr>
                <w:top w:val="none" w:sz="0" w:space="0" w:color="auto"/>
                <w:left w:val="none" w:sz="0" w:space="0" w:color="auto"/>
                <w:bottom w:val="none" w:sz="0" w:space="0" w:color="auto"/>
                <w:right w:val="none" w:sz="0" w:space="0" w:color="auto"/>
              </w:divBdr>
            </w:div>
            <w:div w:id="1957370248">
              <w:marLeft w:val="0"/>
              <w:marRight w:val="0"/>
              <w:marTop w:val="0"/>
              <w:marBottom w:val="0"/>
              <w:divBdr>
                <w:top w:val="none" w:sz="0" w:space="0" w:color="auto"/>
                <w:left w:val="none" w:sz="0" w:space="0" w:color="auto"/>
                <w:bottom w:val="none" w:sz="0" w:space="0" w:color="auto"/>
                <w:right w:val="none" w:sz="0" w:space="0" w:color="auto"/>
              </w:divBdr>
            </w:div>
            <w:div w:id="155071413">
              <w:marLeft w:val="0"/>
              <w:marRight w:val="0"/>
              <w:marTop w:val="0"/>
              <w:marBottom w:val="0"/>
              <w:divBdr>
                <w:top w:val="none" w:sz="0" w:space="0" w:color="auto"/>
                <w:left w:val="none" w:sz="0" w:space="0" w:color="auto"/>
                <w:bottom w:val="none" w:sz="0" w:space="0" w:color="auto"/>
                <w:right w:val="none" w:sz="0" w:space="0" w:color="auto"/>
              </w:divBdr>
            </w:div>
            <w:div w:id="762998090">
              <w:marLeft w:val="0"/>
              <w:marRight w:val="0"/>
              <w:marTop w:val="0"/>
              <w:marBottom w:val="0"/>
              <w:divBdr>
                <w:top w:val="none" w:sz="0" w:space="0" w:color="auto"/>
                <w:left w:val="none" w:sz="0" w:space="0" w:color="auto"/>
                <w:bottom w:val="none" w:sz="0" w:space="0" w:color="auto"/>
                <w:right w:val="none" w:sz="0" w:space="0" w:color="auto"/>
              </w:divBdr>
            </w:div>
            <w:div w:id="1734354203">
              <w:marLeft w:val="0"/>
              <w:marRight w:val="0"/>
              <w:marTop w:val="0"/>
              <w:marBottom w:val="0"/>
              <w:divBdr>
                <w:top w:val="none" w:sz="0" w:space="0" w:color="auto"/>
                <w:left w:val="none" w:sz="0" w:space="0" w:color="auto"/>
                <w:bottom w:val="none" w:sz="0" w:space="0" w:color="auto"/>
                <w:right w:val="none" w:sz="0" w:space="0" w:color="auto"/>
              </w:divBdr>
            </w:div>
            <w:div w:id="357659730">
              <w:marLeft w:val="0"/>
              <w:marRight w:val="0"/>
              <w:marTop w:val="0"/>
              <w:marBottom w:val="0"/>
              <w:divBdr>
                <w:top w:val="none" w:sz="0" w:space="0" w:color="auto"/>
                <w:left w:val="none" w:sz="0" w:space="0" w:color="auto"/>
                <w:bottom w:val="none" w:sz="0" w:space="0" w:color="auto"/>
                <w:right w:val="none" w:sz="0" w:space="0" w:color="auto"/>
              </w:divBdr>
            </w:div>
            <w:div w:id="420562108">
              <w:marLeft w:val="0"/>
              <w:marRight w:val="0"/>
              <w:marTop w:val="0"/>
              <w:marBottom w:val="0"/>
              <w:divBdr>
                <w:top w:val="none" w:sz="0" w:space="0" w:color="auto"/>
                <w:left w:val="none" w:sz="0" w:space="0" w:color="auto"/>
                <w:bottom w:val="none" w:sz="0" w:space="0" w:color="auto"/>
                <w:right w:val="none" w:sz="0" w:space="0" w:color="auto"/>
              </w:divBdr>
            </w:div>
            <w:div w:id="128211437">
              <w:marLeft w:val="0"/>
              <w:marRight w:val="0"/>
              <w:marTop w:val="0"/>
              <w:marBottom w:val="0"/>
              <w:divBdr>
                <w:top w:val="none" w:sz="0" w:space="0" w:color="auto"/>
                <w:left w:val="none" w:sz="0" w:space="0" w:color="auto"/>
                <w:bottom w:val="none" w:sz="0" w:space="0" w:color="auto"/>
                <w:right w:val="none" w:sz="0" w:space="0" w:color="auto"/>
              </w:divBdr>
            </w:div>
            <w:div w:id="1998460457">
              <w:marLeft w:val="0"/>
              <w:marRight w:val="0"/>
              <w:marTop w:val="0"/>
              <w:marBottom w:val="0"/>
              <w:divBdr>
                <w:top w:val="none" w:sz="0" w:space="0" w:color="auto"/>
                <w:left w:val="none" w:sz="0" w:space="0" w:color="auto"/>
                <w:bottom w:val="none" w:sz="0" w:space="0" w:color="auto"/>
                <w:right w:val="none" w:sz="0" w:space="0" w:color="auto"/>
              </w:divBdr>
            </w:div>
            <w:div w:id="587229060">
              <w:marLeft w:val="0"/>
              <w:marRight w:val="0"/>
              <w:marTop w:val="0"/>
              <w:marBottom w:val="0"/>
              <w:divBdr>
                <w:top w:val="none" w:sz="0" w:space="0" w:color="auto"/>
                <w:left w:val="none" w:sz="0" w:space="0" w:color="auto"/>
                <w:bottom w:val="none" w:sz="0" w:space="0" w:color="auto"/>
                <w:right w:val="none" w:sz="0" w:space="0" w:color="auto"/>
              </w:divBdr>
            </w:div>
            <w:div w:id="1670862410">
              <w:marLeft w:val="0"/>
              <w:marRight w:val="0"/>
              <w:marTop w:val="0"/>
              <w:marBottom w:val="0"/>
              <w:divBdr>
                <w:top w:val="none" w:sz="0" w:space="0" w:color="auto"/>
                <w:left w:val="none" w:sz="0" w:space="0" w:color="auto"/>
                <w:bottom w:val="none" w:sz="0" w:space="0" w:color="auto"/>
                <w:right w:val="none" w:sz="0" w:space="0" w:color="auto"/>
              </w:divBdr>
            </w:div>
            <w:div w:id="1826967773">
              <w:marLeft w:val="0"/>
              <w:marRight w:val="0"/>
              <w:marTop w:val="0"/>
              <w:marBottom w:val="0"/>
              <w:divBdr>
                <w:top w:val="none" w:sz="0" w:space="0" w:color="auto"/>
                <w:left w:val="none" w:sz="0" w:space="0" w:color="auto"/>
                <w:bottom w:val="none" w:sz="0" w:space="0" w:color="auto"/>
                <w:right w:val="none" w:sz="0" w:space="0" w:color="auto"/>
              </w:divBdr>
            </w:div>
            <w:div w:id="1300915617">
              <w:marLeft w:val="0"/>
              <w:marRight w:val="0"/>
              <w:marTop w:val="0"/>
              <w:marBottom w:val="0"/>
              <w:divBdr>
                <w:top w:val="none" w:sz="0" w:space="0" w:color="auto"/>
                <w:left w:val="none" w:sz="0" w:space="0" w:color="auto"/>
                <w:bottom w:val="none" w:sz="0" w:space="0" w:color="auto"/>
                <w:right w:val="none" w:sz="0" w:space="0" w:color="auto"/>
              </w:divBdr>
            </w:div>
            <w:div w:id="1722627420">
              <w:marLeft w:val="0"/>
              <w:marRight w:val="0"/>
              <w:marTop w:val="0"/>
              <w:marBottom w:val="0"/>
              <w:divBdr>
                <w:top w:val="none" w:sz="0" w:space="0" w:color="auto"/>
                <w:left w:val="none" w:sz="0" w:space="0" w:color="auto"/>
                <w:bottom w:val="none" w:sz="0" w:space="0" w:color="auto"/>
                <w:right w:val="none" w:sz="0" w:space="0" w:color="auto"/>
              </w:divBdr>
            </w:div>
            <w:div w:id="414011172">
              <w:marLeft w:val="0"/>
              <w:marRight w:val="0"/>
              <w:marTop w:val="0"/>
              <w:marBottom w:val="0"/>
              <w:divBdr>
                <w:top w:val="none" w:sz="0" w:space="0" w:color="auto"/>
                <w:left w:val="none" w:sz="0" w:space="0" w:color="auto"/>
                <w:bottom w:val="none" w:sz="0" w:space="0" w:color="auto"/>
                <w:right w:val="none" w:sz="0" w:space="0" w:color="auto"/>
              </w:divBdr>
            </w:div>
            <w:div w:id="721178965">
              <w:marLeft w:val="0"/>
              <w:marRight w:val="0"/>
              <w:marTop w:val="0"/>
              <w:marBottom w:val="0"/>
              <w:divBdr>
                <w:top w:val="none" w:sz="0" w:space="0" w:color="auto"/>
                <w:left w:val="none" w:sz="0" w:space="0" w:color="auto"/>
                <w:bottom w:val="none" w:sz="0" w:space="0" w:color="auto"/>
                <w:right w:val="none" w:sz="0" w:space="0" w:color="auto"/>
              </w:divBdr>
            </w:div>
            <w:div w:id="1394815955">
              <w:marLeft w:val="0"/>
              <w:marRight w:val="0"/>
              <w:marTop w:val="0"/>
              <w:marBottom w:val="0"/>
              <w:divBdr>
                <w:top w:val="none" w:sz="0" w:space="0" w:color="auto"/>
                <w:left w:val="none" w:sz="0" w:space="0" w:color="auto"/>
                <w:bottom w:val="none" w:sz="0" w:space="0" w:color="auto"/>
                <w:right w:val="none" w:sz="0" w:space="0" w:color="auto"/>
              </w:divBdr>
            </w:div>
            <w:div w:id="1002317958">
              <w:marLeft w:val="0"/>
              <w:marRight w:val="0"/>
              <w:marTop w:val="0"/>
              <w:marBottom w:val="0"/>
              <w:divBdr>
                <w:top w:val="none" w:sz="0" w:space="0" w:color="auto"/>
                <w:left w:val="none" w:sz="0" w:space="0" w:color="auto"/>
                <w:bottom w:val="none" w:sz="0" w:space="0" w:color="auto"/>
                <w:right w:val="none" w:sz="0" w:space="0" w:color="auto"/>
              </w:divBdr>
            </w:div>
            <w:div w:id="736821466">
              <w:marLeft w:val="0"/>
              <w:marRight w:val="0"/>
              <w:marTop w:val="0"/>
              <w:marBottom w:val="0"/>
              <w:divBdr>
                <w:top w:val="none" w:sz="0" w:space="0" w:color="auto"/>
                <w:left w:val="none" w:sz="0" w:space="0" w:color="auto"/>
                <w:bottom w:val="none" w:sz="0" w:space="0" w:color="auto"/>
                <w:right w:val="none" w:sz="0" w:space="0" w:color="auto"/>
              </w:divBdr>
            </w:div>
            <w:div w:id="1068116912">
              <w:marLeft w:val="0"/>
              <w:marRight w:val="0"/>
              <w:marTop w:val="0"/>
              <w:marBottom w:val="0"/>
              <w:divBdr>
                <w:top w:val="none" w:sz="0" w:space="0" w:color="auto"/>
                <w:left w:val="none" w:sz="0" w:space="0" w:color="auto"/>
                <w:bottom w:val="none" w:sz="0" w:space="0" w:color="auto"/>
                <w:right w:val="none" w:sz="0" w:space="0" w:color="auto"/>
              </w:divBdr>
            </w:div>
            <w:div w:id="327176790">
              <w:marLeft w:val="0"/>
              <w:marRight w:val="0"/>
              <w:marTop w:val="0"/>
              <w:marBottom w:val="0"/>
              <w:divBdr>
                <w:top w:val="none" w:sz="0" w:space="0" w:color="auto"/>
                <w:left w:val="none" w:sz="0" w:space="0" w:color="auto"/>
                <w:bottom w:val="none" w:sz="0" w:space="0" w:color="auto"/>
                <w:right w:val="none" w:sz="0" w:space="0" w:color="auto"/>
              </w:divBdr>
            </w:div>
            <w:div w:id="1113786265">
              <w:marLeft w:val="0"/>
              <w:marRight w:val="0"/>
              <w:marTop w:val="0"/>
              <w:marBottom w:val="0"/>
              <w:divBdr>
                <w:top w:val="none" w:sz="0" w:space="0" w:color="auto"/>
                <w:left w:val="none" w:sz="0" w:space="0" w:color="auto"/>
                <w:bottom w:val="none" w:sz="0" w:space="0" w:color="auto"/>
                <w:right w:val="none" w:sz="0" w:space="0" w:color="auto"/>
              </w:divBdr>
            </w:div>
            <w:div w:id="108553510">
              <w:marLeft w:val="0"/>
              <w:marRight w:val="0"/>
              <w:marTop w:val="0"/>
              <w:marBottom w:val="0"/>
              <w:divBdr>
                <w:top w:val="none" w:sz="0" w:space="0" w:color="auto"/>
                <w:left w:val="none" w:sz="0" w:space="0" w:color="auto"/>
                <w:bottom w:val="none" w:sz="0" w:space="0" w:color="auto"/>
                <w:right w:val="none" w:sz="0" w:space="0" w:color="auto"/>
              </w:divBdr>
            </w:div>
            <w:div w:id="47463399">
              <w:marLeft w:val="0"/>
              <w:marRight w:val="0"/>
              <w:marTop w:val="0"/>
              <w:marBottom w:val="0"/>
              <w:divBdr>
                <w:top w:val="none" w:sz="0" w:space="0" w:color="auto"/>
                <w:left w:val="none" w:sz="0" w:space="0" w:color="auto"/>
                <w:bottom w:val="none" w:sz="0" w:space="0" w:color="auto"/>
                <w:right w:val="none" w:sz="0" w:space="0" w:color="auto"/>
              </w:divBdr>
            </w:div>
            <w:div w:id="685643696">
              <w:marLeft w:val="0"/>
              <w:marRight w:val="0"/>
              <w:marTop w:val="0"/>
              <w:marBottom w:val="0"/>
              <w:divBdr>
                <w:top w:val="none" w:sz="0" w:space="0" w:color="auto"/>
                <w:left w:val="none" w:sz="0" w:space="0" w:color="auto"/>
                <w:bottom w:val="none" w:sz="0" w:space="0" w:color="auto"/>
                <w:right w:val="none" w:sz="0" w:space="0" w:color="auto"/>
              </w:divBdr>
            </w:div>
            <w:div w:id="1082070800">
              <w:marLeft w:val="0"/>
              <w:marRight w:val="0"/>
              <w:marTop w:val="0"/>
              <w:marBottom w:val="0"/>
              <w:divBdr>
                <w:top w:val="none" w:sz="0" w:space="0" w:color="auto"/>
                <w:left w:val="none" w:sz="0" w:space="0" w:color="auto"/>
                <w:bottom w:val="none" w:sz="0" w:space="0" w:color="auto"/>
                <w:right w:val="none" w:sz="0" w:space="0" w:color="auto"/>
              </w:divBdr>
            </w:div>
            <w:div w:id="1190602759">
              <w:marLeft w:val="0"/>
              <w:marRight w:val="0"/>
              <w:marTop w:val="0"/>
              <w:marBottom w:val="0"/>
              <w:divBdr>
                <w:top w:val="none" w:sz="0" w:space="0" w:color="auto"/>
                <w:left w:val="none" w:sz="0" w:space="0" w:color="auto"/>
                <w:bottom w:val="none" w:sz="0" w:space="0" w:color="auto"/>
                <w:right w:val="none" w:sz="0" w:space="0" w:color="auto"/>
              </w:divBdr>
            </w:div>
            <w:div w:id="773984060">
              <w:marLeft w:val="0"/>
              <w:marRight w:val="0"/>
              <w:marTop w:val="0"/>
              <w:marBottom w:val="0"/>
              <w:divBdr>
                <w:top w:val="none" w:sz="0" w:space="0" w:color="auto"/>
                <w:left w:val="none" w:sz="0" w:space="0" w:color="auto"/>
                <w:bottom w:val="none" w:sz="0" w:space="0" w:color="auto"/>
                <w:right w:val="none" w:sz="0" w:space="0" w:color="auto"/>
              </w:divBdr>
            </w:div>
            <w:div w:id="2142190473">
              <w:marLeft w:val="0"/>
              <w:marRight w:val="0"/>
              <w:marTop w:val="0"/>
              <w:marBottom w:val="0"/>
              <w:divBdr>
                <w:top w:val="none" w:sz="0" w:space="0" w:color="auto"/>
                <w:left w:val="none" w:sz="0" w:space="0" w:color="auto"/>
                <w:bottom w:val="none" w:sz="0" w:space="0" w:color="auto"/>
                <w:right w:val="none" w:sz="0" w:space="0" w:color="auto"/>
              </w:divBdr>
            </w:div>
            <w:div w:id="496530948">
              <w:marLeft w:val="0"/>
              <w:marRight w:val="0"/>
              <w:marTop w:val="0"/>
              <w:marBottom w:val="0"/>
              <w:divBdr>
                <w:top w:val="none" w:sz="0" w:space="0" w:color="auto"/>
                <w:left w:val="none" w:sz="0" w:space="0" w:color="auto"/>
                <w:bottom w:val="none" w:sz="0" w:space="0" w:color="auto"/>
                <w:right w:val="none" w:sz="0" w:space="0" w:color="auto"/>
              </w:divBdr>
            </w:div>
            <w:div w:id="618994430">
              <w:marLeft w:val="0"/>
              <w:marRight w:val="0"/>
              <w:marTop w:val="0"/>
              <w:marBottom w:val="0"/>
              <w:divBdr>
                <w:top w:val="none" w:sz="0" w:space="0" w:color="auto"/>
                <w:left w:val="none" w:sz="0" w:space="0" w:color="auto"/>
                <w:bottom w:val="none" w:sz="0" w:space="0" w:color="auto"/>
                <w:right w:val="none" w:sz="0" w:space="0" w:color="auto"/>
              </w:divBdr>
            </w:div>
            <w:div w:id="282033188">
              <w:marLeft w:val="0"/>
              <w:marRight w:val="0"/>
              <w:marTop w:val="0"/>
              <w:marBottom w:val="0"/>
              <w:divBdr>
                <w:top w:val="none" w:sz="0" w:space="0" w:color="auto"/>
                <w:left w:val="none" w:sz="0" w:space="0" w:color="auto"/>
                <w:bottom w:val="none" w:sz="0" w:space="0" w:color="auto"/>
                <w:right w:val="none" w:sz="0" w:space="0" w:color="auto"/>
              </w:divBdr>
            </w:div>
            <w:div w:id="552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879">
      <w:marLeft w:val="0"/>
      <w:marRight w:val="0"/>
      <w:marTop w:val="0"/>
      <w:marBottom w:val="0"/>
      <w:divBdr>
        <w:top w:val="none" w:sz="0" w:space="0" w:color="auto"/>
        <w:left w:val="none" w:sz="0" w:space="0" w:color="auto"/>
        <w:bottom w:val="none" w:sz="0" w:space="0" w:color="auto"/>
        <w:right w:val="none" w:sz="0" w:space="0" w:color="auto"/>
      </w:divBdr>
    </w:div>
    <w:div w:id="1583295940">
      <w:marLeft w:val="0"/>
      <w:marRight w:val="0"/>
      <w:marTop w:val="0"/>
      <w:marBottom w:val="0"/>
      <w:divBdr>
        <w:top w:val="none" w:sz="0" w:space="0" w:color="auto"/>
        <w:left w:val="none" w:sz="0" w:space="0" w:color="auto"/>
        <w:bottom w:val="none" w:sz="0" w:space="0" w:color="auto"/>
        <w:right w:val="none" w:sz="0" w:space="0" w:color="auto"/>
      </w:divBdr>
      <w:divsChild>
        <w:div w:id="1945648488">
          <w:marLeft w:val="0"/>
          <w:marRight w:val="0"/>
          <w:marTop w:val="0"/>
          <w:marBottom w:val="0"/>
          <w:divBdr>
            <w:top w:val="none" w:sz="0" w:space="0" w:color="auto"/>
            <w:left w:val="none" w:sz="0" w:space="0" w:color="auto"/>
            <w:bottom w:val="none" w:sz="0" w:space="0" w:color="auto"/>
            <w:right w:val="none" w:sz="0" w:space="0" w:color="auto"/>
          </w:divBdr>
        </w:div>
      </w:divsChild>
    </w:div>
    <w:div w:id="1588998482">
      <w:marLeft w:val="0"/>
      <w:marRight w:val="0"/>
      <w:marTop w:val="0"/>
      <w:marBottom w:val="0"/>
      <w:divBdr>
        <w:top w:val="none" w:sz="0" w:space="0" w:color="auto"/>
        <w:left w:val="none" w:sz="0" w:space="0" w:color="auto"/>
        <w:bottom w:val="none" w:sz="0" w:space="0" w:color="auto"/>
        <w:right w:val="none" w:sz="0" w:space="0" w:color="auto"/>
      </w:divBdr>
    </w:div>
    <w:div w:id="1591815905">
      <w:marLeft w:val="0"/>
      <w:marRight w:val="0"/>
      <w:marTop w:val="0"/>
      <w:marBottom w:val="0"/>
      <w:divBdr>
        <w:top w:val="none" w:sz="0" w:space="0" w:color="auto"/>
        <w:left w:val="none" w:sz="0" w:space="0" w:color="auto"/>
        <w:bottom w:val="none" w:sz="0" w:space="0" w:color="auto"/>
        <w:right w:val="none" w:sz="0" w:space="0" w:color="auto"/>
      </w:divBdr>
      <w:divsChild>
        <w:div w:id="1753888972">
          <w:marLeft w:val="0"/>
          <w:marRight w:val="0"/>
          <w:marTop w:val="0"/>
          <w:marBottom w:val="0"/>
          <w:divBdr>
            <w:top w:val="none" w:sz="0" w:space="0" w:color="auto"/>
            <w:left w:val="none" w:sz="0" w:space="0" w:color="auto"/>
            <w:bottom w:val="none" w:sz="0" w:space="0" w:color="auto"/>
            <w:right w:val="none" w:sz="0" w:space="0" w:color="auto"/>
          </w:divBdr>
        </w:div>
        <w:div w:id="168954466">
          <w:marLeft w:val="0"/>
          <w:marRight w:val="0"/>
          <w:marTop w:val="0"/>
          <w:marBottom w:val="0"/>
          <w:divBdr>
            <w:top w:val="none" w:sz="0" w:space="0" w:color="auto"/>
            <w:left w:val="none" w:sz="0" w:space="0" w:color="auto"/>
            <w:bottom w:val="none" w:sz="0" w:space="0" w:color="auto"/>
            <w:right w:val="none" w:sz="0" w:space="0" w:color="auto"/>
          </w:divBdr>
        </w:div>
        <w:div w:id="1553420910">
          <w:marLeft w:val="0"/>
          <w:marRight w:val="0"/>
          <w:marTop w:val="0"/>
          <w:marBottom w:val="0"/>
          <w:divBdr>
            <w:top w:val="none" w:sz="0" w:space="0" w:color="auto"/>
            <w:left w:val="none" w:sz="0" w:space="0" w:color="auto"/>
            <w:bottom w:val="none" w:sz="0" w:space="0" w:color="auto"/>
            <w:right w:val="none" w:sz="0" w:space="0" w:color="auto"/>
          </w:divBdr>
        </w:div>
        <w:div w:id="1944417427">
          <w:marLeft w:val="0"/>
          <w:marRight w:val="0"/>
          <w:marTop w:val="0"/>
          <w:marBottom w:val="0"/>
          <w:divBdr>
            <w:top w:val="none" w:sz="0" w:space="0" w:color="auto"/>
            <w:left w:val="none" w:sz="0" w:space="0" w:color="auto"/>
            <w:bottom w:val="none" w:sz="0" w:space="0" w:color="auto"/>
            <w:right w:val="none" w:sz="0" w:space="0" w:color="auto"/>
          </w:divBdr>
        </w:div>
        <w:div w:id="1479346131">
          <w:marLeft w:val="0"/>
          <w:marRight w:val="0"/>
          <w:marTop w:val="0"/>
          <w:marBottom w:val="0"/>
          <w:divBdr>
            <w:top w:val="none" w:sz="0" w:space="0" w:color="auto"/>
            <w:left w:val="none" w:sz="0" w:space="0" w:color="auto"/>
            <w:bottom w:val="none" w:sz="0" w:space="0" w:color="auto"/>
            <w:right w:val="none" w:sz="0" w:space="0" w:color="auto"/>
          </w:divBdr>
        </w:div>
        <w:div w:id="717437890">
          <w:marLeft w:val="0"/>
          <w:marRight w:val="0"/>
          <w:marTop w:val="0"/>
          <w:marBottom w:val="0"/>
          <w:divBdr>
            <w:top w:val="none" w:sz="0" w:space="0" w:color="auto"/>
            <w:left w:val="none" w:sz="0" w:space="0" w:color="auto"/>
            <w:bottom w:val="none" w:sz="0" w:space="0" w:color="auto"/>
            <w:right w:val="none" w:sz="0" w:space="0" w:color="auto"/>
          </w:divBdr>
        </w:div>
        <w:div w:id="716121861">
          <w:marLeft w:val="0"/>
          <w:marRight w:val="0"/>
          <w:marTop w:val="0"/>
          <w:marBottom w:val="0"/>
          <w:divBdr>
            <w:top w:val="none" w:sz="0" w:space="0" w:color="auto"/>
            <w:left w:val="none" w:sz="0" w:space="0" w:color="auto"/>
            <w:bottom w:val="none" w:sz="0" w:space="0" w:color="auto"/>
            <w:right w:val="none" w:sz="0" w:space="0" w:color="auto"/>
          </w:divBdr>
        </w:div>
        <w:div w:id="2080663788">
          <w:marLeft w:val="0"/>
          <w:marRight w:val="0"/>
          <w:marTop w:val="0"/>
          <w:marBottom w:val="0"/>
          <w:divBdr>
            <w:top w:val="none" w:sz="0" w:space="0" w:color="auto"/>
            <w:left w:val="none" w:sz="0" w:space="0" w:color="auto"/>
            <w:bottom w:val="none" w:sz="0" w:space="0" w:color="auto"/>
            <w:right w:val="none" w:sz="0" w:space="0" w:color="auto"/>
          </w:divBdr>
        </w:div>
        <w:div w:id="1331174921">
          <w:marLeft w:val="0"/>
          <w:marRight w:val="0"/>
          <w:marTop w:val="0"/>
          <w:marBottom w:val="0"/>
          <w:divBdr>
            <w:top w:val="none" w:sz="0" w:space="0" w:color="auto"/>
            <w:left w:val="none" w:sz="0" w:space="0" w:color="auto"/>
            <w:bottom w:val="none" w:sz="0" w:space="0" w:color="auto"/>
            <w:right w:val="none" w:sz="0" w:space="0" w:color="auto"/>
          </w:divBdr>
        </w:div>
        <w:div w:id="1282298833">
          <w:marLeft w:val="0"/>
          <w:marRight w:val="0"/>
          <w:marTop w:val="0"/>
          <w:marBottom w:val="0"/>
          <w:divBdr>
            <w:top w:val="none" w:sz="0" w:space="0" w:color="auto"/>
            <w:left w:val="none" w:sz="0" w:space="0" w:color="auto"/>
            <w:bottom w:val="none" w:sz="0" w:space="0" w:color="auto"/>
            <w:right w:val="none" w:sz="0" w:space="0" w:color="auto"/>
          </w:divBdr>
        </w:div>
        <w:div w:id="191191086">
          <w:marLeft w:val="0"/>
          <w:marRight w:val="0"/>
          <w:marTop w:val="0"/>
          <w:marBottom w:val="0"/>
          <w:divBdr>
            <w:top w:val="none" w:sz="0" w:space="0" w:color="auto"/>
            <w:left w:val="none" w:sz="0" w:space="0" w:color="auto"/>
            <w:bottom w:val="none" w:sz="0" w:space="0" w:color="auto"/>
            <w:right w:val="none" w:sz="0" w:space="0" w:color="auto"/>
          </w:divBdr>
        </w:div>
        <w:div w:id="2099400801">
          <w:marLeft w:val="0"/>
          <w:marRight w:val="0"/>
          <w:marTop w:val="0"/>
          <w:marBottom w:val="0"/>
          <w:divBdr>
            <w:top w:val="none" w:sz="0" w:space="0" w:color="auto"/>
            <w:left w:val="none" w:sz="0" w:space="0" w:color="auto"/>
            <w:bottom w:val="none" w:sz="0" w:space="0" w:color="auto"/>
            <w:right w:val="none" w:sz="0" w:space="0" w:color="auto"/>
          </w:divBdr>
        </w:div>
        <w:div w:id="1218854735">
          <w:marLeft w:val="0"/>
          <w:marRight w:val="0"/>
          <w:marTop w:val="0"/>
          <w:marBottom w:val="0"/>
          <w:divBdr>
            <w:top w:val="none" w:sz="0" w:space="0" w:color="auto"/>
            <w:left w:val="none" w:sz="0" w:space="0" w:color="auto"/>
            <w:bottom w:val="none" w:sz="0" w:space="0" w:color="auto"/>
            <w:right w:val="none" w:sz="0" w:space="0" w:color="auto"/>
          </w:divBdr>
        </w:div>
        <w:div w:id="1722749180">
          <w:marLeft w:val="0"/>
          <w:marRight w:val="0"/>
          <w:marTop w:val="0"/>
          <w:marBottom w:val="0"/>
          <w:divBdr>
            <w:top w:val="none" w:sz="0" w:space="0" w:color="auto"/>
            <w:left w:val="none" w:sz="0" w:space="0" w:color="auto"/>
            <w:bottom w:val="none" w:sz="0" w:space="0" w:color="auto"/>
            <w:right w:val="none" w:sz="0" w:space="0" w:color="auto"/>
          </w:divBdr>
        </w:div>
        <w:div w:id="287972088">
          <w:marLeft w:val="0"/>
          <w:marRight w:val="0"/>
          <w:marTop w:val="0"/>
          <w:marBottom w:val="0"/>
          <w:divBdr>
            <w:top w:val="none" w:sz="0" w:space="0" w:color="auto"/>
            <w:left w:val="none" w:sz="0" w:space="0" w:color="auto"/>
            <w:bottom w:val="none" w:sz="0" w:space="0" w:color="auto"/>
            <w:right w:val="none" w:sz="0" w:space="0" w:color="auto"/>
          </w:divBdr>
        </w:div>
        <w:div w:id="1017118827">
          <w:marLeft w:val="0"/>
          <w:marRight w:val="0"/>
          <w:marTop w:val="0"/>
          <w:marBottom w:val="0"/>
          <w:divBdr>
            <w:top w:val="none" w:sz="0" w:space="0" w:color="auto"/>
            <w:left w:val="none" w:sz="0" w:space="0" w:color="auto"/>
            <w:bottom w:val="none" w:sz="0" w:space="0" w:color="auto"/>
            <w:right w:val="none" w:sz="0" w:space="0" w:color="auto"/>
          </w:divBdr>
        </w:div>
        <w:div w:id="529152316">
          <w:marLeft w:val="0"/>
          <w:marRight w:val="0"/>
          <w:marTop w:val="0"/>
          <w:marBottom w:val="0"/>
          <w:divBdr>
            <w:top w:val="none" w:sz="0" w:space="0" w:color="auto"/>
            <w:left w:val="none" w:sz="0" w:space="0" w:color="auto"/>
            <w:bottom w:val="none" w:sz="0" w:space="0" w:color="auto"/>
            <w:right w:val="none" w:sz="0" w:space="0" w:color="auto"/>
          </w:divBdr>
        </w:div>
        <w:div w:id="1404331577">
          <w:marLeft w:val="0"/>
          <w:marRight w:val="0"/>
          <w:marTop w:val="0"/>
          <w:marBottom w:val="0"/>
          <w:divBdr>
            <w:top w:val="none" w:sz="0" w:space="0" w:color="auto"/>
            <w:left w:val="none" w:sz="0" w:space="0" w:color="auto"/>
            <w:bottom w:val="none" w:sz="0" w:space="0" w:color="auto"/>
            <w:right w:val="none" w:sz="0" w:space="0" w:color="auto"/>
          </w:divBdr>
        </w:div>
        <w:div w:id="1179654989">
          <w:marLeft w:val="0"/>
          <w:marRight w:val="0"/>
          <w:marTop w:val="0"/>
          <w:marBottom w:val="0"/>
          <w:divBdr>
            <w:top w:val="none" w:sz="0" w:space="0" w:color="auto"/>
            <w:left w:val="none" w:sz="0" w:space="0" w:color="auto"/>
            <w:bottom w:val="none" w:sz="0" w:space="0" w:color="auto"/>
            <w:right w:val="none" w:sz="0" w:space="0" w:color="auto"/>
          </w:divBdr>
        </w:div>
        <w:div w:id="2063552220">
          <w:marLeft w:val="0"/>
          <w:marRight w:val="0"/>
          <w:marTop w:val="0"/>
          <w:marBottom w:val="0"/>
          <w:divBdr>
            <w:top w:val="none" w:sz="0" w:space="0" w:color="auto"/>
            <w:left w:val="none" w:sz="0" w:space="0" w:color="auto"/>
            <w:bottom w:val="none" w:sz="0" w:space="0" w:color="auto"/>
            <w:right w:val="none" w:sz="0" w:space="0" w:color="auto"/>
          </w:divBdr>
        </w:div>
        <w:div w:id="2095007608">
          <w:marLeft w:val="0"/>
          <w:marRight w:val="0"/>
          <w:marTop w:val="0"/>
          <w:marBottom w:val="0"/>
          <w:divBdr>
            <w:top w:val="none" w:sz="0" w:space="0" w:color="auto"/>
            <w:left w:val="none" w:sz="0" w:space="0" w:color="auto"/>
            <w:bottom w:val="none" w:sz="0" w:space="0" w:color="auto"/>
            <w:right w:val="none" w:sz="0" w:space="0" w:color="auto"/>
          </w:divBdr>
        </w:div>
        <w:div w:id="1953434368">
          <w:marLeft w:val="0"/>
          <w:marRight w:val="0"/>
          <w:marTop w:val="0"/>
          <w:marBottom w:val="0"/>
          <w:divBdr>
            <w:top w:val="none" w:sz="0" w:space="0" w:color="auto"/>
            <w:left w:val="none" w:sz="0" w:space="0" w:color="auto"/>
            <w:bottom w:val="none" w:sz="0" w:space="0" w:color="auto"/>
            <w:right w:val="none" w:sz="0" w:space="0" w:color="auto"/>
          </w:divBdr>
        </w:div>
        <w:div w:id="245727211">
          <w:marLeft w:val="0"/>
          <w:marRight w:val="0"/>
          <w:marTop w:val="0"/>
          <w:marBottom w:val="0"/>
          <w:divBdr>
            <w:top w:val="none" w:sz="0" w:space="0" w:color="auto"/>
            <w:left w:val="none" w:sz="0" w:space="0" w:color="auto"/>
            <w:bottom w:val="none" w:sz="0" w:space="0" w:color="auto"/>
            <w:right w:val="none" w:sz="0" w:space="0" w:color="auto"/>
          </w:divBdr>
        </w:div>
      </w:divsChild>
    </w:div>
    <w:div w:id="1595632016">
      <w:marLeft w:val="0"/>
      <w:marRight w:val="0"/>
      <w:marTop w:val="0"/>
      <w:marBottom w:val="0"/>
      <w:divBdr>
        <w:top w:val="none" w:sz="0" w:space="0" w:color="auto"/>
        <w:left w:val="none" w:sz="0" w:space="0" w:color="auto"/>
        <w:bottom w:val="none" w:sz="0" w:space="0" w:color="auto"/>
        <w:right w:val="none" w:sz="0" w:space="0" w:color="auto"/>
      </w:divBdr>
    </w:div>
    <w:div w:id="1606035095">
      <w:marLeft w:val="0"/>
      <w:marRight w:val="0"/>
      <w:marTop w:val="0"/>
      <w:marBottom w:val="0"/>
      <w:divBdr>
        <w:top w:val="none" w:sz="0" w:space="0" w:color="auto"/>
        <w:left w:val="none" w:sz="0" w:space="0" w:color="auto"/>
        <w:bottom w:val="none" w:sz="0" w:space="0" w:color="auto"/>
        <w:right w:val="none" w:sz="0" w:space="0" w:color="auto"/>
      </w:divBdr>
      <w:divsChild>
        <w:div w:id="919487632">
          <w:marLeft w:val="0"/>
          <w:marRight w:val="0"/>
          <w:marTop w:val="0"/>
          <w:marBottom w:val="0"/>
          <w:divBdr>
            <w:top w:val="none" w:sz="0" w:space="0" w:color="auto"/>
            <w:left w:val="none" w:sz="0" w:space="0" w:color="auto"/>
            <w:bottom w:val="none" w:sz="0" w:space="0" w:color="auto"/>
            <w:right w:val="none" w:sz="0" w:space="0" w:color="auto"/>
          </w:divBdr>
          <w:divsChild>
            <w:div w:id="148250177">
              <w:marLeft w:val="0"/>
              <w:marRight w:val="0"/>
              <w:marTop w:val="0"/>
              <w:marBottom w:val="0"/>
              <w:divBdr>
                <w:top w:val="none" w:sz="0" w:space="0" w:color="auto"/>
                <w:left w:val="none" w:sz="0" w:space="0" w:color="auto"/>
                <w:bottom w:val="none" w:sz="0" w:space="0" w:color="auto"/>
                <w:right w:val="none" w:sz="0" w:space="0" w:color="auto"/>
              </w:divBdr>
            </w:div>
            <w:div w:id="672954223">
              <w:marLeft w:val="0"/>
              <w:marRight w:val="0"/>
              <w:marTop w:val="0"/>
              <w:marBottom w:val="0"/>
              <w:divBdr>
                <w:top w:val="none" w:sz="0" w:space="0" w:color="auto"/>
                <w:left w:val="none" w:sz="0" w:space="0" w:color="auto"/>
                <w:bottom w:val="none" w:sz="0" w:space="0" w:color="auto"/>
                <w:right w:val="none" w:sz="0" w:space="0" w:color="auto"/>
              </w:divBdr>
            </w:div>
            <w:div w:id="335809233">
              <w:marLeft w:val="0"/>
              <w:marRight w:val="0"/>
              <w:marTop w:val="0"/>
              <w:marBottom w:val="0"/>
              <w:divBdr>
                <w:top w:val="none" w:sz="0" w:space="0" w:color="auto"/>
                <w:left w:val="none" w:sz="0" w:space="0" w:color="auto"/>
                <w:bottom w:val="none" w:sz="0" w:space="0" w:color="auto"/>
                <w:right w:val="none" w:sz="0" w:space="0" w:color="auto"/>
              </w:divBdr>
            </w:div>
            <w:div w:id="1849370273">
              <w:marLeft w:val="0"/>
              <w:marRight w:val="0"/>
              <w:marTop w:val="0"/>
              <w:marBottom w:val="0"/>
              <w:divBdr>
                <w:top w:val="none" w:sz="0" w:space="0" w:color="auto"/>
                <w:left w:val="none" w:sz="0" w:space="0" w:color="auto"/>
                <w:bottom w:val="none" w:sz="0" w:space="0" w:color="auto"/>
                <w:right w:val="none" w:sz="0" w:space="0" w:color="auto"/>
              </w:divBdr>
            </w:div>
            <w:div w:id="1960409833">
              <w:marLeft w:val="0"/>
              <w:marRight w:val="0"/>
              <w:marTop w:val="0"/>
              <w:marBottom w:val="0"/>
              <w:divBdr>
                <w:top w:val="none" w:sz="0" w:space="0" w:color="auto"/>
                <w:left w:val="none" w:sz="0" w:space="0" w:color="auto"/>
                <w:bottom w:val="none" w:sz="0" w:space="0" w:color="auto"/>
                <w:right w:val="none" w:sz="0" w:space="0" w:color="auto"/>
              </w:divBdr>
            </w:div>
            <w:div w:id="1461149398">
              <w:marLeft w:val="0"/>
              <w:marRight w:val="0"/>
              <w:marTop w:val="0"/>
              <w:marBottom w:val="0"/>
              <w:divBdr>
                <w:top w:val="none" w:sz="0" w:space="0" w:color="auto"/>
                <w:left w:val="none" w:sz="0" w:space="0" w:color="auto"/>
                <w:bottom w:val="none" w:sz="0" w:space="0" w:color="auto"/>
                <w:right w:val="none" w:sz="0" w:space="0" w:color="auto"/>
              </w:divBdr>
            </w:div>
            <w:div w:id="1835366697">
              <w:marLeft w:val="0"/>
              <w:marRight w:val="0"/>
              <w:marTop w:val="0"/>
              <w:marBottom w:val="0"/>
              <w:divBdr>
                <w:top w:val="none" w:sz="0" w:space="0" w:color="auto"/>
                <w:left w:val="none" w:sz="0" w:space="0" w:color="auto"/>
                <w:bottom w:val="none" w:sz="0" w:space="0" w:color="auto"/>
                <w:right w:val="none" w:sz="0" w:space="0" w:color="auto"/>
              </w:divBdr>
            </w:div>
            <w:div w:id="992025669">
              <w:marLeft w:val="0"/>
              <w:marRight w:val="0"/>
              <w:marTop w:val="0"/>
              <w:marBottom w:val="0"/>
              <w:divBdr>
                <w:top w:val="none" w:sz="0" w:space="0" w:color="auto"/>
                <w:left w:val="none" w:sz="0" w:space="0" w:color="auto"/>
                <w:bottom w:val="none" w:sz="0" w:space="0" w:color="auto"/>
                <w:right w:val="none" w:sz="0" w:space="0" w:color="auto"/>
              </w:divBdr>
            </w:div>
            <w:div w:id="288123374">
              <w:marLeft w:val="0"/>
              <w:marRight w:val="0"/>
              <w:marTop w:val="0"/>
              <w:marBottom w:val="0"/>
              <w:divBdr>
                <w:top w:val="none" w:sz="0" w:space="0" w:color="auto"/>
                <w:left w:val="none" w:sz="0" w:space="0" w:color="auto"/>
                <w:bottom w:val="none" w:sz="0" w:space="0" w:color="auto"/>
                <w:right w:val="none" w:sz="0" w:space="0" w:color="auto"/>
              </w:divBdr>
            </w:div>
            <w:div w:id="1781223218">
              <w:marLeft w:val="0"/>
              <w:marRight w:val="0"/>
              <w:marTop w:val="0"/>
              <w:marBottom w:val="0"/>
              <w:divBdr>
                <w:top w:val="none" w:sz="0" w:space="0" w:color="auto"/>
                <w:left w:val="none" w:sz="0" w:space="0" w:color="auto"/>
                <w:bottom w:val="none" w:sz="0" w:space="0" w:color="auto"/>
                <w:right w:val="none" w:sz="0" w:space="0" w:color="auto"/>
              </w:divBdr>
            </w:div>
            <w:div w:id="1421829209">
              <w:marLeft w:val="0"/>
              <w:marRight w:val="0"/>
              <w:marTop w:val="0"/>
              <w:marBottom w:val="0"/>
              <w:divBdr>
                <w:top w:val="none" w:sz="0" w:space="0" w:color="auto"/>
                <w:left w:val="none" w:sz="0" w:space="0" w:color="auto"/>
                <w:bottom w:val="none" w:sz="0" w:space="0" w:color="auto"/>
                <w:right w:val="none" w:sz="0" w:space="0" w:color="auto"/>
              </w:divBdr>
            </w:div>
            <w:div w:id="1619946765">
              <w:marLeft w:val="0"/>
              <w:marRight w:val="0"/>
              <w:marTop w:val="0"/>
              <w:marBottom w:val="0"/>
              <w:divBdr>
                <w:top w:val="none" w:sz="0" w:space="0" w:color="auto"/>
                <w:left w:val="none" w:sz="0" w:space="0" w:color="auto"/>
                <w:bottom w:val="none" w:sz="0" w:space="0" w:color="auto"/>
                <w:right w:val="none" w:sz="0" w:space="0" w:color="auto"/>
              </w:divBdr>
            </w:div>
            <w:div w:id="1169322057">
              <w:marLeft w:val="0"/>
              <w:marRight w:val="0"/>
              <w:marTop w:val="0"/>
              <w:marBottom w:val="0"/>
              <w:divBdr>
                <w:top w:val="none" w:sz="0" w:space="0" w:color="auto"/>
                <w:left w:val="none" w:sz="0" w:space="0" w:color="auto"/>
                <w:bottom w:val="none" w:sz="0" w:space="0" w:color="auto"/>
                <w:right w:val="none" w:sz="0" w:space="0" w:color="auto"/>
              </w:divBdr>
            </w:div>
            <w:div w:id="1288006145">
              <w:marLeft w:val="0"/>
              <w:marRight w:val="0"/>
              <w:marTop w:val="0"/>
              <w:marBottom w:val="0"/>
              <w:divBdr>
                <w:top w:val="none" w:sz="0" w:space="0" w:color="auto"/>
                <w:left w:val="none" w:sz="0" w:space="0" w:color="auto"/>
                <w:bottom w:val="none" w:sz="0" w:space="0" w:color="auto"/>
                <w:right w:val="none" w:sz="0" w:space="0" w:color="auto"/>
              </w:divBdr>
            </w:div>
            <w:div w:id="1542211550">
              <w:marLeft w:val="0"/>
              <w:marRight w:val="0"/>
              <w:marTop w:val="0"/>
              <w:marBottom w:val="0"/>
              <w:divBdr>
                <w:top w:val="none" w:sz="0" w:space="0" w:color="auto"/>
                <w:left w:val="none" w:sz="0" w:space="0" w:color="auto"/>
                <w:bottom w:val="none" w:sz="0" w:space="0" w:color="auto"/>
                <w:right w:val="none" w:sz="0" w:space="0" w:color="auto"/>
              </w:divBdr>
            </w:div>
            <w:div w:id="690689846">
              <w:marLeft w:val="0"/>
              <w:marRight w:val="0"/>
              <w:marTop w:val="0"/>
              <w:marBottom w:val="0"/>
              <w:divBdr>
                <w:top w:val="none" w:sz="0" w:space="0" w:color="auto"/>
                <w:left w:val="none" w:sz="0" w:space="0" w:color="auto"/>
                <w:bottom w:val="none" w:sz="0" w:space="0" w:color="auto"/>
                <w:right w:val="none" w:sz="0" w:space="0" w:color="auto"/>
              </w:divBdr>
            </w:div>
            <w:div w:id="1983584137">
              <w:marLeft w:val="0"/>
              <w:marRight w:val="0"/>
              <w:marTop w:val="0"/>
              <w:marBottom w:val="0"/>
              <w:divBdr>
                <w:top w:val="none" w:sz="0" w:space="0" w:color="auto"/>
                <w:left w:val="none" w:sz="0" w:space="0" w:color="auto"/>
                <w:bottom w:val="none" w:sz="0" w:space="0" w:color="auto"/>
                <w:right w:val="none" w:sz="0" w:space="0" w:color="auto"/>
              </w:divBdr>
            </w:div>
            <w:div w:id="2119326035">
              <w:marLeft w:val="0"/>
              <w:marRight w:val="0"/>
              <w:marTop w:val="0"/>
              <w:marBottom w:val="0"/>
              <w:divBdr>
                <w:top w:val="none" w:sz="0" w:space="0" w:color="auto"/>
                <w:left w:val="none" w:sz="0" w:space="0" w:color="auto"/>
                <w:bottom w:val="none" w:sz="0" w:space="0" w:color="auto"/>
                <w:right w:val="none" w:sz="0" w:space="0" w:color="auto"/>
              </w:divBdr>
            </w:div>
            <w:div w:id="1513645974">
              <w:marLeft w:val="0"/>
              <w:marRight w:val="0"/>
              <w:marTop w:val="0"/>
              <w:marBottom w:val="0"/>
              <w:divBdr>
                <w:top w:val="none" w:sz="0" w:space="0" w:color="auto"/>
                <w:left w:val="none" w:sz="0" w:space="0" w:color="auto"/>
                <w:bottom w:val="none" w:sz="0" w:space="0" w:color="auto"/>
                <w:right w:val="none" w:sz="0" w:space="0" w:color="auto"/>
              </w:divBdr>
            </w:div>
            <w:div w:id="266236409">
              <w:marLeft w:val="0"/>
              <w:marRight w:val="0"/>
              <w:marTop w:val="0"/>
              <w:marBottom w:val="0"/>
              <w:divBdr>
                <w:top w:val="none" w:sz="0" w:space="0" w:color="auto"/>
                <w:left w:val="none" w:sz="0" w:space="0" w:color="auto"/>
                <w:bottom w:val="none" w:sz="0" w:space="0" w:color="auto"/>
                <w:right w:val="none" w:sz="0" w:space="0" w:color="auto"/>
              </w:divBdr>
            </w:div>
            <w:div w:id="438112764">
              <w:marLeft w:val="0"/>
              <w:marRight w:val="0"/>
              <w:marTop w:val="0"/>
              <w:marBottom w:val="0"/>
              <w:divBdr>
                <w:top w:val="none" w:sz="0" w:space="0" w:color="auto"/>
                <w:left w:val="none" w:sz="0" w:space="0" w:color="auto"/>
                <w:bottom w:val="none" w:sz="0" w:space="0" w:color="auto"/>
                <w:right w:val="none" w:sz="0" w:space="0" w:color="auto"/>
              </w:divBdr>
            </w:div>
            <w:div w:id="1941714334">
              <w:marLeft w:val="0"/>
              <w:marRight w:val="0"/>
              <w:marTop w:val="0"/>
              <w:marBottom w:val="0"/>
              <w:divBdr>
                <w:top w:val="none" w:sz="0" w:space="0" w:color="auto"/>
                <w:left w:val="none" w:sz="0" w:space="0" w:color="auto"/>
                <w:bottom w:val="none" w:sz="0" w:space="0" w:color="auto"/>
                <w:right w:val="none" w:sz="0" w:space="0" w:color="auto"/>
              </w:divBdr>
            </w:div>
            <w:div w:id="2033415265">
              <w:marLeft w:val="0"/>
              <w:marRight w:val="0"/>
              <w:marTop w:val="0"/>
              <w:marBottom w:val="0"/>
              <w:divBdr>
                <w:top w:val="none" w:sz="0" w:space="0" w:color="auto"/>
                <w:left w:val="none" w:sz="0" w:space="0" w:color="auto"/>
                <w:bottom w:val="none" w:sz="0" w:space="0" w:color="auto"/>
                <w:right w:val="none" w:sz="0" w:space="0" w:color="auto"/>
              </w:divBdr>
            </w:div>
            <w:div w:id="1298268199">
              <w:marLeft w:val="0"/>
              <w:marRight w:val="0"/>
              <w:marTop w:val="0"/>
              <w:marBottom w:val="0"/>
              <w:divBdr>
                <w:top w:val="none" w:sz="0" w:space="0" w:color="auto"/>
                <w:left w:val="none" w:sz="0" w:space="0" w:color="auto"/>
                <w:bottom w:val="none" w:sz="0" w:space="0" w:color="auto"/>
                <w:right w:val="none" w:sz="0" w:space="0" w:color="auto"/>
              </w:divBdr>
            </w:div>
            <w:div w:id="1413893619">
              <w:marLeft w:val="0"/>
              <w:marRight w:val="0"/>
              <w:marTop w:val="0"/>
              <w:marBottom w:val="0"/>
              <w:divBdr>
                <w:top w:val="none" w:sz="0" w:space="0" w:color="auto"/>
                <w:left w:val="none" w:sz="0" w:space="0" w:color="auto"/>
                <w:bottom w:val="none" w:sz="0" w:space="0" w:color="auto"/>
                <w:right w:val="none" w:sz="0" w:space="0" w:color="auto"/>
              </w:divBdr>
            </w:div>
            <w:div w:id="2021003038">
              <w:marLeft w:val="0"/>
              <w:marRight w:val="0"/>
              <w:marTop w:val="0"/>
              <w:marBottom w:val="0"/>
              <w:divBdr>
                <w:top w:val="none" w:sz="0" w:space="0" w:color="auto"/>
                <w:left w:val="none" w:sz="0" w:space="0" w:color="auto"/>
                <w:bottom w:val="none" w:sz="0" w:space="0" w:color="auto"/>
                <w:right w:val="none" w:sz="0" w:space="0" w:color="auto"/>
              </w:divBdr>
            </w:div>
            <w:div w:id="152450910">
              <w:marLeft w:val="0"/>
              <w:marRight w:val="0"/>
              <w:marTop w:val="0"/>
              <w:marBottom w:val="0"/>
              <w:divBdr>
                <w:top w:val="none" w:sz="0" w:space="0" w:color="auto"/>
                <w:left w:val="none" w:sz="0" w:space="0" w:color="auto"/>
                <w:bottom w:val="none" w:sz="0" w:space="0" w:color="auto"/>
                <w:right w:val="none" w:sz="0" w:space="0" w:color="auto"/>
              </w:divBdr>
            </w:div>
            <w:div w:id="492335264">
              <w:marLeft w:val="0"/>
              <w:marRight w:val="0"/>
              <w:marTop w:val="0"/>
              <w:marBottom w:val="0"/>
              <w:divBdr>
                <w:top w:val="none" w:sz="0" w:space="0" w:color="auto"/>
                <w:left w:val="none" w:sz="0" w:space="0" w:color="auto"/>
                <w:bottom w:val="none" w:sz="0" w:space="0" w:color="auto"/>
                <w:right w:val="none" w:sz="0" w:space="0" w:color="auto"/>
              </w:divBdr>
            </w:div>
            <w:div w:id="1505511043">
              <w:marLeft w:val="0"/>
              <w:marRight w:val="0"/>
              <w:marTop w:val="0"/>
              <w:marBottom w:val="0"/>
              <w:divBdr>
                <w:top w:val="none" w:sz="0" w:space="0" w:color="auto"/>
                <w:left w:val="none" w:sz="0" w:space="0" w:color="auto"/>
                <w:bottom w:val="none" w:sz="0" w:space="0" w:color="auto"/>
                <w:right w:val="none" w:sz="0" w:space="0" w:color="auto"/>
              </w:divBdr>
            </w:div>
            <w:div w:id="588469147">
              <w:marLeft w:val="0"/>
              <w:marRight w:val="0"/>
              <w:marTop w:val="0"/>
              <w:marBottom w:val="0"/>
              <w:divBdr>
                <w:top w:val="none" w:sz="0" w:space="0" w:color="auto"/>
                <w:left w:val="none" w:sz="0" w:space="0" w:color="auto"/>
                <w:bottom w:val="none" w:sz="0" w:space="0" w:color="auto"/>
                <w:right w:val="none" w:sz="0" w:space="0" w:color="auto"/>
              </w:divBdr>
            </w:div>
            <w:div w:id="43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9415">
      <w:marLeft w:val="0"/>
      <w:marRight w:val="0"/>
      <w:marTop w:val="0"/>
      <w:marBottom w:val="0"/>
      <w:divBdr>
        <w:top w:val="none" w:sz="0" w:space="0" w:color="auto"/>
        <w:left w:val="none" w:sz="0" w:space="0" w:color="auto"/>
        <w:bottom w:val="none" w:sz="0" w:space="0" w:color="auto"/>
        <w:right w:val="none" w:sz="0" w:space="0" w:color="auto"/>
      </w:divBdr>
      <w:divsChild>
        <w:div w:id="1225995262">
          <w:marLeft w:val="0"/>
          <w:marRight w:val="0"/>
          <w:marTop w:val="0"/>
          <w:marBottom w:val="0"/>
          <w:divBdr>
            <w:top w:val="none" w:sz="0" w:space="0" w:color="auto"/>
            <w:left w:val="none" w:sz="0" w:space="0" w:color="auto"/>
            <w:bottom w:val="none" w:sz="0" w:space="0" w:color="auto"/>
            <w:right w:val="none" w:sz="0" w:space="0" w:color="auto"/>
          </w:divBdr>
        </w:div>
        <w:div w:id="593902431">
          <w:marLeft w:val="0"/>
          <w:marRight w:val="0"/>
          <w:marTop w:val="0"/>
          <w:marBottom w:val="0"/>
          <w:divBdr>
            <w:top w:val="none" w:sz="0" w:space="0" w:color="auto"/>
            <w:left w:val="none" w:sz="0" w:space="0" w:color="auto"/>
            <w:bottom w:val="none" w:sz="0" w:space="0" w:color="auto"/>
            <w:right w:val="none" w:sz="0" w:space="0" w:color="auto"/>
          </w:divBdr>
        </w:div>
        <w:div w:id="1225214602">
          <w:marLeft w:val="0"/>
          <w:marRight w:val="0"/>
          <w:marTop w:val="0"/>
          <w:marBottom w:val="0"/>
          <w:divBdr>
            <w:top w:val="none" w:sz="0" w:space="0" w:color="auto"/>
            <w:left w:val="none" w:sz="0" w:space="0" w:color="auto"/>
            <w:bottom w:val="none" w:sz="0" w:space="0" w:color="auto"/>
            <w:right w:val="none" w:sz="0" w:space="0" w:color="auto"/>
          </w:divBdr>
        </w:div>
        <w:div w:id="587740387">
          <w:marLeft w:val="0"/>
          <w:marRight w:val="0"/>
          <w:marTop w:val="0"/>
          <w:marBottom w:val="0"/>
          <w:divBdr>
            <w:top w:val="none" w:sz="0" w:space="0" w:color="auto"/>
            <w:left w:val="none" w:sz="0" w:space="0" w:color="auto"/>
            <w:bottom w:val="none" w:sz="0" w:space="0" w:color="auto"/>
            <w:right w:val="none" w:sz="0" w:space="0" w:color="auto"/>
          </w:divBdr>
        </w:div>
        <w:div w:id="48498362">
          <w:marLeft w:val="0"/>
          <w:marRight w:val="0"/>
          <w:marTop w:val="0"/>
          <w:marBottom w:val="0"/>
          <w:divBdr>
            <w:top w:val="none" w:sz="0" w:space="0" w:color="auto"/>
            <w:left w:val="none" w:sz="0" w:space="0" w:color="auto"/>
            <w:bottom w:val="none" w:sz="0" w:space="0" w:color="auto"/>
            <w:right w:val="none" w:sz="0" w:space="0" w:color="auto"/>
          </w:divBdr>
        </w:div>
        <w:div w:id="417023801">
          <w:marLeft w:val="0"/>
          <w:marRight w:val="0"/>
          <w:marTop w:val="0"/>
          <w:marBottom w:val="0"/>
          <w:divBdr>
            <w:top w:val="none" w:sz="0" w:space="0" w:color="auto"/>
            <w:left w:val="none" w:sz="0" w:space="0" w:color="auto"/>
            <w:bottom w:val="none" w:sz="0" w:space="0" w:color="auto"/>
            <w:right w:val="none" w:sz="0" w:space="0" w:color="auto"/>
          </w:divBdr>
        </w:div>
        <w:div w:id="1980187353">
          <w:marLeft w:val="0"/>
          <w:marRight w:val="0"/>
          <w:marTop w:val="0"/>
          <w:marBottom w:val="0"/>
          <w:divBdr>
            <w:top w:val="none" w:sz="0" w:space="0" w:color="auto"/>
            <w:left w:val="none" w:sz="0" w:space="0" w:color="auto"/>
            <w:bottom w:val="none" w:sz="0" w:space="0" w:color="auto"/>
            <w:right w:val="none" w:sz="0" w:space="0" w:color="auto"/>
          </w:divBdr>
        </w:div>
        <w:div w:id="547885650">
          <w:marLeft w:val="0"/>
          <w:marRight w:val="0"/>
          <w:marTop w:val="0"/>
          <w:marBottom w:val="0"/>
          <w:divBdr>
            <w:top w:val="none" w:sz="0" w:space="0" w:color="auto"/>
            <w:left w:val="none" w:sz="0" w:space="0" w:color="auto"/>
            <w:bottom w:val="none" w:sz="0" w:space="0" w:color="auto"/>
            <w:right w:val="none" w:sz="0" w:space="0" w:color="auto"/>
          </w:divBdr>
        </w:div>
        <w:div w:id="1754429236">
          <w:marLeft w:val="0"/>
          <w:marRight w:val="0"/>
          <w:marTop w:val="0"/>
          <w:marBottom w:val="0"/>
          <w:divBdr>
            <w:top w:val="none" w:sz="0" w:space="0" w:color="auto"/>
            <w:left w:val="none" w:sz="0" w:space="0" w:color="auto"/>
            <w:bottom w:val="none" w:sz="0" w:space="0" w:color="auto"/>
            <w:right w:val="none" w:sz="0" w:space="0" w:color="auto"/>
          </w:divBdr>
        </w:div>
        <w:div w:id="736514576">
          <w:marLeft w:val="0"/>
          <w:marRight w:val="0"/>
          <w:marTop w:val="0"/>
          <w:marBottom w:val="0"/>
          <w:divBdr>
            <w:top w:val="none" w:sz="0" w:space="0" w:color="auto"/>
            <w:left w:val="none" w:sz="0" w:space="0" w:color="auto"/>
            <w:bottom w:val="none" w:sz="0" w:space="0" w:color="auto"/>
            <w:right w:val="none" w:sz="0" w:space="0" w:color="auto"/>
          </w:divBdr>
        </w:div>
        <w:div w:id="1407874556">
          <w:marLeft w:val="0"/>
          <w:marRight w:val="0"/>
          <w:marTop w:val="0"/>
          <w:marBottom w:val="0"/>
          <w:divBdr>
            <w:top w:val="none" w:sz="0" w:space="0" w:color="auto"/>
            <w:left w:val="none" w:sz="0" w:space="0" w:color="auto"/>
            <w:bottom w:val="none" w:sz="0" w:space="0" w:color="auto"/>
            <w:right w:val="none" w:sz="0" w:space="0" w:color="auto"/>
          </w:divBdr>
        </w:div>
        <w:div w:id="1948345211">
          <w:marLeft w:val="0"/>
          <w:marRight w:val="0"/>
          <w:marTop w:val="0"/>
          <w:marBottom w:val="0"/>
          <w:divBdr>
            <w:top w:val="none" w:sz="0" w:space="0" w:color="auto"/>
            <w:left w:val="none" w:sz="0" w:space="0" w:color="auto"/>
            <w:bottom w:val="none" w:sz="0" w:space="0" w:color="auto"/>
            <w:right w:val="none" w:sz="0" w:space="0" w:color="auto"/>
          </w:divBdr>
        </w:div>
        <w:div w:id="2087070418">
          <w:marLeft w:val="0"/>
          <w:marRight w:val="0"/>
          <w:marTop w:val="0"/>
          <w:marBottom w:val="0"/>
          <w:divBdr>
            <w:top w:val="none" w:sz="0" w:space="0" w:color="auto"/>
            <w:left w:val="none" w:sz="0" w:space="0" w:color="auto"/>
            <w:bottom w:val="none" w:sz="0" w:space="0" w:color="auto"/>
            <w:right w:val="none" w:sz="0" w:space="0" w:color="auto"/>
          </w:divBdr>
        </w:div>
        <w:div w:id="1319769376">
          <w:marLeft w:val="0"/>
          <w:marRight w:val="0"/>
          <w:marTop w:val="0"/>
          <w:marBottom w:val="0"/>
          <w:divBdr>
            <w:top w:val="none" w:sz="0" w:space="0" w:color="auto"/>
            <w:left w:val="none" w:sz="0" w:space="0" w:color="auto"/>
            <w:bottom w:val="none" w:sz="0" w:space="0" w:color="auto"/>
            <w:right w:val="none" w:sz="0" w:space="0" w:color="auto"/>
          </w:divBdr>
        </w:div>
        <w:div w:id="86998169">
          <w:marLeft w:val="0"/>
          <w:marRight w:val="0"/>
          <w:marTop w:val="0"/>
          <w:marBottom w:val="0"/>
          <w:divBdr>
            <w:top w:val="none" w:sz="0" w:space="0" w:color="auto"/>
            <w:left w:val="none" w:sz="0" w:space="0" w:color="auto"/>
            <w:bottom w:val="none" w:sz="0" w:space="0" w:color="auto"/>
            <w:right w:val="none" w:sz="0" w:space="0" w:color="auto"/>
          </w:divBdr>
        </w:div>
        <w:div w:id="862015763">
          <w:marLeft w:val="0"/>
          <w:marRight w:val="0"/>
          <w:marTop w:val="0"/>
          <w:marBottom w:val="0"/>
          <w:divBdr>
            <w:top w:val="none" w:sz="0" w:space="0" w:color="auto"/>
            <w:left w:val="none" w:sz="0" w:space="0" w:color="auto"/>
            <w:bottom w:val="none" w:sz="0" w:space="0" w:color="auto"/>
            <w:right w:val="none" w:sz="0" w:space="0" w:color="auto"/>
          </w:divBdr>
        </w:div>
        <w:div w:id="2015259693">
          <w:marLeft w:val="0"/>
          <w:marRight w:val="0"/>
          <w:marTop w:val="0"/>
          <w:marBottom w:val="0"/>
          <w:divBdr>
            <w:top w:val="none" w:sz="0" w:space="0" w:color="auto"/>
            <w:left w:val="none" w:sz="0" w:space="0" w:color="auto"/>
            <w:bottom w:val="none" w:sz="0" w:space="0" w:color="auto"/>
            <w:right w:val="none" w:sz="0" w:space="0" w:color="auto"/>
          </w:divBdr>
        </w:div>
        <w:div w:id="337117392">
          <w:marLeft w:val="0"/>
          <w:marRight w:val="0"/>
          <w:marTop w:val="0"/>
          <w:marBottom w:val="0"/>
          <w:divBdr>
            <w:top w:val="none" w:sz="0" w:space="0" w:color="auto"/>
            <w:left w:val="none" w:sz="0" w:space="0" w:color="auto"/>
            <w:bottom w:val="none" w:sz="0" w:space="0" w:color="auto"/>
            <w:right w:val="none" w:sz="0" w:space="0" w:color="auto"/>
          </w:divBdr>
        </w:div>
        <w:div w:id="823474658">
          <w:marLeft w:val="0"/>
          <w:marRight w:val="0"/>
          <w:marTop w:val="0"/>
          <w:marBottom w:val="0"/>
          <w:divBdr>
            <w:top w:val="none" w:sz="0" w:space="0" w:color="auto"/>
            <w:left w:val="none" w:sz="0" w:space="0" w:color="auto"/>
            <w:bottom w:val="none" w:sz="0" w:space="0" w:color="auto"/>
            <w:right w:val="none" w:sz="0" w:space="0" w:color="auto"/>
          </w:divBdr>
        </w:div>
        <w:div w:id="893543790">
          <w:marLeft w:val="0"/>
          <w:marRight w:val="0"/>
          <w:marTop w:val="0"/>
          <w:marBottom w:val="0"/>
          <w:divBdr>
            <w:top w:val="none" w:sz="0" w:space="0" w:color="auto"/>
            <w:left w:val="none" w:sz="0" w:space="0" w:color="auto"/>
            <w:bottom w:val="none" w:sz="0" w:space="0" w:color="auto"/>
            <w:right w:val="none" w:sz="0" w:space="0" w:color="auto"/>
          </w:divBdr>
        </w:div>
        <w:div w:id="1389571521">
          <w:marLeft w:val="0"/>
          <w:marRight w:val="0"/>
          <w:marTop w:val="0"/>
          <w:marBottom w:val="0"/>
          <w:divBdr>
            <w:top w:val="none" w:sz="0" w:space="0" w:color="auto"/>
            <w:left w:val="none" w:sz="0" w:space="0" w:color="auto"/>
            <w:bottom w:val="none" w:sz="0" w:space="0" w:color="auto"/>
            <w:right w:val="none" w:sz="0" w:space="0" w:color="auto"/>
          </w:divBdr>
        </w:div>
        <w:div w:id="1398357447">
          <w:marLeft w:val="0"/>
          <w:marRight w:val="0"/>
          <w:marTop w:val="0"/>
          <w:marBottom w:val="0"/>
          <w:divBdr>
            <w:top w:val="none" w:sz="0" w:space="0" w:color="auto"/>
            <w:left w:val="none" w:sz="0" w:space="0" w:color="auto"/>
            <w:bottom w:val="none" w:sz="0" w:space="0" w:color="auto"/>
            <w:right w:val="none" w:sz="0" w:space="0" w:color="auto"/>
          </w:divBdr>
        </w:div>
        <w:div w:id="484971653">
          <w:marLeft w:val="0"/>
          <w:marRight w:val="0"/>
          <w:marTop w:val="0"/>
          <w:marBottom w:val="0"/>
          <w:divBdr>
            <w:top w:val="none" w:sz="0" w:space="0" w:color="auto"/>
            <w:left w:val="none" w:sz="0" w:space="0" w:color="auto"/>
            <w:bottom w:val="none" w:sz="0" w:space="0" w:color="auto"/>
            <w:right w:val="none" w:sz="0" w:space="0" w:color="auto"/>
          </w:divBdr>
        </w:div>
        <w:div w:id="993870303">
          <w:marLeft w:val="0"/>
          <w:marRight w:val="0"/>
          <w:marTop w:val="0"/>
          <w:marBottom w:val="0"/>
          <w:divBdr>
            <w:top w:val="none" w:sz="0" w:space="0" w:color="auto"/>
            <w:left w:val="none" w:sz="0" w:space="0" w:color="auto"/>
            <w:bottom w:val="none" w:sz="0" w:space="0" w:color="auto"/>
            <w:right w:val="none" w:sz="0" w:space="0" w:color="auto"/>
          </w:divBdr>
        </w:div>
        <w:div w:id="474101970">
          <w:marLeft w:val="0"/>
          <w:marRight w:val="0"/>
          <w:marTop w:val="0"/>
          <w:marBottom w:val="0"/>
          <w:divBdr>
            <w:top w:val="none" w:sz="0" w:space="0" w:color="auto"/>
            <w:left w:val="none" w:sz="0" w:space="0" w:color="auto"/>
            <w:bottom w:val="none" w:sz="0" w:space="0" w:color="auto"/>
            <w:right w:val="none" w:sz="0" w:space="0" w:color="auto"/>
          </w:divBdr>
        </w:div>
        <w:div w:id="1914192384">
          <w:marLeft w:val="0"/>
          <w:marRight w:val="0"/>
          <w:marTop w:val="0"/>
          <w:marBottom w:val="0"/>
          <w:divBdr>
            <w:top w:val="none" w:sz="0" w:space="0" w:color="auto"/>
            <w:left w:val="none" w:sz="0" w:space="0" w:color="auto"/>
            <w:bottom w:val="none" w:sz="0" w:space="0" w:color="auto"/>
            <w:right w:val="none" w:sz="0" w:space="0" w:color="auto"/>
          </w:divBdr>
        </w:div>
        <w:div w:id="344751253">
          <w:marLeft w:val="0"/>
          <w:marRight w:val="0"/>
          <w:marTop w:val="0"/>
          <w:marBottom w:val="0"/>
          <w:divBdr>
            <w:top w:val="none" w:sz="0" w:space="0" w:color="auto"/>
            <w:left w:val="none" w:sz="0" w:space="0" w:color="auto"/>
            <w:bottom w:val="none" w:sz="0" w:space="0" w:color="auto"/>
            <w:right w:val="none" w:sz="0" w:space="0" w:color="auto"/>
          </w:divBdr>
        </w:div>
        <w:div w:id="373627321">
          <w:marLeft w:val="0"/>
          <w:marRight w:val="0"/>
          <w:marTop w:val="0"/>
          <w:marBottom w:val="0"/>
          <w:divBdr>
            <w:top w:val="none" w:sz="0" w:space="0" w:color="auto"/>
            <w:left w:val="none" w:sz="0" w:space="0" w:color="auto"/>
            <w:bottom w:val="none" w:sz="0" w:space="0" w:color="auto"/>
            <w:right w:val="none" w:sz="0" w:space="0" w:color="auto"/>
          </w:divBdr>
        </w:div>
        <w:div w:id="1581712075">
          <w:marLeft w:val="0"/>
          <w:marRight w:val="0"/>
          <w:marTop w:val="0"/>
          <w:marBottom w:val="0"/>
          <w:divBdr>
            <w:top w:val="none" w:sz="0" w:space="0" w:color="auto"/>
            <w:left w:val="none" w:sz="0" w:space="0" w:color="auto"/>
            <w:bottom w:val="none" w:sz="0" w:space="0" w:color="auto"/>
            <w:right w:val="none" w:sz="0" w:space="0" w:color="auto"/>
          </w:divBdr>
        </w:div>
      </w:divsChild>
    </w:div>
    <w:div w:id="1610312089">
      <w:marLeft w:val="0"/>
      <w:marRight w:val="0"/>
      <w:marTop w:val="0"/>
      <w:marBottom w:val="0"/>
      <w:divBdr>
        <w:top w:val="none" w:sz="0" w:space="0" w:color="auto"/>
        <w:left w:val="none" w:sz="0" w:space="0" w:color="auto"/>
        <w:bottom w:val="none" w:sz="0" w:space="0" w:color="auto"/>
        <w:right w:val="none" w:sz="0" w:space="0" w:color="auto"/>
      </w:divBdr>
    </w:div>
    <w:div w:id="1610354988">
      <w:marLeft w:val="0"/>
      <w:marRight w:val="0"/>
      <w:marTop w:val="0"/>
      <w:marBottom w:val="0"/>
      <w:divBdr>
        <w:top w:val="none" w:sz="0" w:space="0" w:color="auto"/>
        <w:left w:val="none" w:sz="0" w:space="0" w:color="auto"/>
        <w:bottom w:val="none" w:sz="0" w:space="0" w:color="auto"/>
        <w:right w:val="none" w:sz="0" w:space="0" w:color="auto"/>
      </w:divBdr>
    </w:div>
    <w:div w:id="1613976640">
      <w:marLeft w:val="0"/>
      <w:marRight w:val="0"/>
      <w:marTop w:val="0"/>
      <w:marBottom w:val="0"/>
      <w:divBdr>
        <w:top w:val="none" w:sz="0" w:space="0" w:color="auto"/>
        <w:left w:val="none" w:sz="0" w:space="0" w:color="auto"/>
        <w:bottom w:val="none" w:sz="0" w:space="0" w:color="auto"/>
        <w:right w:val="none" w:sz="0" w:space="0" w:color="auto"/>
      </w:divBdr>
    </w:div>
    <w:div w:id="1616134403">
      <w:marLeft w:val="0"/>
      <w:marRight w:val="0"/>
      <w:marTop w:val="0"/>
      <w:marBottom w:val="0"/>
      <w:divBdr>
        <w:top w:val="none" w:sz="0" w:space="0" w:color="auto"/>
        <w:left w:val="none" w:sz="0" w:space="0" w:color="auto"/>
        <w:bottom w:val="none" w:sz="0" w:space="0" w:color="auto"/>
        <w:right w:val="none" w:sz="0" w:space="0" w:color="auto"/>
      </w:divBdr>
    </w:div>
    <w:div w:id="1623145487">
      <w:marLeft w:val="0"/>
      <w:marRight w:val="0"/>
      <w:marTop w:val="0"/>
      <w:marBottom w:val="0"/>
      <w:divBdr>
        <w:top w:val="none" w:sz="0" w:space="0" w:color="auto"/>
        <w:left w:val="none" w:sz="0" w:space="0" w:color="auto"/>
        <w:bottom w:val="none" w:sz="0" w:space="0" w:color="auto"/>
        <w:right w:val="none" w:sz="0" w:space="0" w:color="auto"/>
      </w:divBdr>
    </w:div>
    <w:div w:id="1623222440">
      <w:marLeft w:val="0"/>
      <w:marRight w:val="0"/>
      <w:marTop w:val="0"/>
      <w:marBottom w:val="0"/>
      <w:divBdr>
        <w:top w:val="none" w:sz="0" w:space="0" w:color="auto"/>
        <w:left w:val="none" w:sz="0" w:space="0" w:color="auto"/>
        <w:bottom w:val="none" w:sz="0" w:space="0" w:color="auto"/>
        <w:right w:val="none" w:sz="0" w:space="0" w:color="auto"/>
      </w:divBdr>
    </w:div>
    <w:div w:id="1630823594">
      <w:marLeft w:val="0"/>
      <w:marRight w:val="0"/>
      <w:marTop w:val="0"/>
      <w:marBottom w:val="0"/>
      <w:divBdr>
        <w:top w:val="none" w:sz="0" w:space="0" w:color="auto"/>
        <w:left w:val="none" w:sz="0" w:space="0" w:color="auto"/>
        <w:bottom w:val="none" w:sz="0" w:space="0" w:color="auto"/>
        <w:right w:val="none" w:sz="0" w:space="0" w:color="auto"/>
      </w:divBdr>
    </w:div>
    <w:div w:id="1639335713">
      <w:marLeft w:val="0"/>
      <w:marRight w:val="0"/>
      <w:marTop w:val="0"/>
      <w:marBottom w:val="0"/>
      <w:divBdr>
        <w:top w:val="none" w:sz="0" w:space="0" w:color="auto"/>
        <w:left w:val="none" w:sz="0" w:space="0" w:color="auto"/>
        <w:bottom w:val="none" w:sz="0" w:space="0" w:color="auto"/>
        <w:right w:val="none" w:sz="0" w:space="0" w:color="auto"/>
      </w:divBdr>
      <w:divsChild>
        <w:div w:id="2050572548">
          <w:marLeft w:val="0"/>
          <w:marRight w:val="0"/>
          <w:marTop w:val="0"/>
          <w:marBottom w:val="0"/>
          <w:divBdr>
            <w:top w:val="none" w:sz="0" w:space="0" w:color="auto"/>
            <w:left w:val="none" w:sz="0" w:space="0" w:color="auto"/>
            <w:bottom w:val="none" w:sz="0" w:space="0" w:color="auto"/>
            <w:right w:val="none" w:sz="0" w:space="0" w:color="auto"/>
          </w:divBdr>
        </w:div>
      </w:divsChild>
    </w:div>
    <w:div w:id="1645037863">
      <w:marLeft w:val="0"/>
      <w:marRight w:val="0"/>
      <w:marTop w:val="0"/>
      <w:marBottom w:val="0"/>
      <w:divBdr>
        <w:top w:val="none" w:sz="0" w:space="0" w:color="auto"/>
        <w:left w:val="none" w:sz="0" w:space="0" w:color="auto"/>
        <w:bottom w:val="none" w:sz="0" w:space="0" w:color="auto"/>
        <w:right w:val="none" w:sz="0" w:space="0" w:color="auto"/>
      </w:divBdr>
    </w:div>
    <w:div w:id="1652562450">
      <w:marLeft w:val="0"/>
      <w:marRight w:val="0"/>
      <w:marTop w:val="0"/>
      <w:marBottom w:val="0"/>
      <w:divBdr>
        <w:top w:val="none" w:sz="0" w:space="0" w:color="auto"/>
        <w:left w:val="none" w:sz="0" w:space="0" w:color="auto"/>
        <w:bottom w:val="none" w:sz="0" w:space="0" w:color="auto"/>
        <w:right w:val="none" w:sz="0" w:space="0" w:color="auto"/>
      </w:divBdr>
    </w:div>
    <w:div w:id="1669401628">
      <w:marLeft w:val="0"/>
      <w:marRight w:val="0"/>
      <w:marTop w:val="0"/>
      <w:marBottom w:val="0"/>
      <w:divBdr>
        <w:top w:val="none" w:sz="0" w:space="0" w:color="auto"/>
        <w:left w:val="none" w:sz="0" w:space="0" w:color="auto"/>
        <w:bottom w:val="none" w:sz="0" w:space="0" w:color="auto"/>
        <w:right w:val="none" w:sz="0" w:space="0" w:color="auto"/>
      </w:divBdr>
      <w:divsChild>
        <w:div w:id="1326130448">
          <w:marLeft w:val="0"/>
          <w:marRight w:val="0"/>
          <w:marTop w:val="0"/>
          <w:marBottom w:val="0"/>
          <w:divBdr>
            <w:top w:val="none" w:sz="0" w:space="0" w:color="auto"/>
            <w:left w:val="none" w:sz="0" w:space="0" w:color="auto"/>
            <w:bottom w:val="none" w:sz="0" w:space="0" w:color="auto"/>
            <w:right w:val="none" w:sz="0" w:space="0" w:color="auto"/>
          </w:divBdr>
        </w:div>
      </w:divsChild>
    </w:div>
    <w:div w:id="1676108984">
      <w:marLeft w:val="0"/>
      <w:marRight w:val="0"/>
      <w:marTop w:val="0"/>
      <w:marBottom w:val="0"/>
      <w:divBdr>
        <w:top w:val="none" w:sz="0" w:space="0" w:color="auto"/>
        <w:left w:val="none" w:sz="0" w:space="0" w:color="auto"/>
        <w:bottom w:val="none" w:sz="0" w:space="0" w:color="auto"/>
        <w:right w:val="none" w:sz="0" w:space="0" w:color="auto"/>
      </w:divBdr>
    </w:div>
    <w:div w:id="1681470116">
      <w:marLeft w:val="0"/>
      <w:marRight w:val="0"/>
      <w:marTop w:val="0"/>
      <w:marBottom w:val="0"/>
      <w:divBdr>
        <w:top w:val="none" w:sz="0" w:space="0" w:color="auto"/>
        <w:left w:val="none" w:sz="0" w:space="0" w:color="auto"/>
        <w:bottom w:val="none" w:sz="0" w:space="0" w:color="auto"/>
        <w:right w:val="none" w:sz="0" w:space="0" w:color="auto"/>
      </w:divBdr>
      <w:divsChild>
        <w:div w:id="1423650632">
          <w:marLeft w:val="0"/>
          <w:marRight w:val="0"/>
          <w:marTop w:val="0"/>
          <w:marBottom w:val="0"/>
          <w:divBdr>
            <w:top w:val="none" w:sz="0" w:space="0" w:color="auto"/>
            <w:left w:val="none" w:sz="0" w:space="0" w:color="auto"/>
            <w:bottom w:val="none" w:sz="0" w:space="0" w:color="auto"/>
            <w:right w:val="none" w:sz="0" w:space="0" w:color="auto"/>
          </w:divBdr>
        </w:div>
      </w:divsChild>
    </w:div>
    <w:div w:id="1683776221">
      <w:marLeft w:val="0"/>
      <w:marRight w:val="0"/>
      <w:marTop w:val="0"/>
      <w:marBottom w:val="0"/>
      <w:divBdr>
        <w:top w:val="none" w:sz="0" w:space="0" w:color="auto"/>
        <w:left w:val="none" w:sz="0" w:space="0" w:color="auto"/>
        <w:bottom w:val="none" w:sz="0" w:space="0" w:color="auto"/>
        <w:right w:val="none" w:sz="0" w:space="0" w:color="auto"/>
      </w:divBdr>
      <w:divsChild>
        <w:div w:id="669140741">
          <w:marLeft w:val="0"/>
          <w:marRight w:val="0"/>
          <w:marTop w:val="0"/>
          <w:marBottom w:val="0"/>
          <w:divBdr>
            <w:top w:val="none" w:sz="0" w:space="0" w:color="auto"/>
            <w:left w:val="none" w:sz="0" w:space="0" w:color="auto"/>
            <w:bottom w:val="none" w:sz="0" w:space="0" w:color="auto"/>
            <w:right w:val="none" w:sz="0" w:space="0" w:color="auto"/>
          </w:divBdr>
        </w:div>
        <w:div w:id="420878090">
          <w:marLeft w:val="0"/>
          <w:marRight w:val="0"/>
          <w:marTop w:val="0"/>
          <w:marBottom w:val="0"/>
          <w:divBdr>
            <w:top w:val="none" w:sz="0" w:space="0" w:color="auto"/>
            <w:left w:val="none" w:sz="0" w:space="0" w:color="auto"/>
            <w:bottom w:val="none" w:sz="0" w:space="0" w:color="auto"/>
            <w:right w:val="none" w:sz="0" w:space="0" w:color="auto"/>
          </w:divBdr>
        </w:div>
        <w:div w:id="1478838332">
          <w:marLeft w:val="0"/>
          <w:marRight w:val="0"/>
          <w:marTop w:val="0"/>
          <w:marBottom w:val="0"/>
          <w:divBdr>
            <w:top w:val="none" w:sz="0" w:space="0" w:color="auto"/>
            <w:left w:val="none" w:sz="0" w:space="0" w:color="auto"/>
            <w:bottom w:val="none" w:sz="0" w:space="0" w:color="auto"/>
            <w:right w:val="none" w:sz="0" w:space="0" w:color="auto"/>
          </w:divBdr>
        </w:div>
        <w:div w:id="982661775">
          <w:marLeft w:val="0"/>
          <w:marRight w:val="0"/>
          <w:marTop w:val="0"/>
          <w:marBottom w:val="0"/>
          <w:divBdr>
            <w:top w:val="none" w:sz="0" w:space="0" w:color="auto"/>
            <w:left w:val="none" w:sz="0" w:space="0" w:color="auto"/>
            <w:bottom w:val="none" w:sz="0" w:space="0" w:color="auto"/>
            <w:right w:val="none" w:sz="0" w:space="0" w:color="auto"/>
          </w:divBdr>
        </w:div>
        <w:div w:id="557011896">
          <w:marLeft w:val="0"/>
          <w:marRight w:val="0"/>
          <w:marTop w:val="0"/>
          <w:marBottom w:val="0"/>
          <w:divBdr>
            <w:top w:val="none" w:sz="0" w:space="0" w:color="auto"/>
            <w:left w:val="none" w:sz="0" w:space="0" w:color="auto"/>
            <w:bottom w:val="none" w:sz="0" w:space="0" w:color="auto"/>
            <w:right w:val="none" w:sz="0" w:space="0" w:color="auto"/>
          </w:divBdr>
        </w:div>
        <w:div w:id="1451363734">
          <w:marLeft w:val="0"/>
          <w:marRight w:val="0"/>
          <w:marTop w:val="0"/>
          <w:marBottom w:val="0"/>
          <w:divBdr>
            <w:top w:val="none" w:sz="0" w:space="0" w:color="auto"/>
            <w:left w:val="none" w:sz="0" w:space="0" w:color="auto"/>
            <w:bottom w:val="none" w:sz="0" w:space="0" w:color="auto"/>
            <w:right w:val="none" w:sz="0" w:space="0" w:color="auto"/>
          </w:divBdr>
        </w:div>
        <w:div w:id="1043211102">
          <w:marLeft w:val="0"/>
          <w:marRight w:val="0"/>
          <w:marTop w:val="0"/>
          <w:marBottom w:val="0"/>
          <w:divBdr>
            <w:top w:val="none" w:sz="0" w:space="0" w:color="auto"/>
            <w:left w:val="none" w:sz="0" w:space="0" w:color="auto"/>
            <w:bottom w:val="none" w:sz="0" w:space="0" w:color="auto"/>
            <w:right w:val="none" w:sz="0" w:space="0" w:color="auto"/>
          </w:divBdr>
        </w:div>
        <w:div w:id="1490903214">
          <w:marLeft w:val="0"/>
          <w:marRight w:val="0"/>
          <w:marTop w:val="0"/>
          <w:marBottom w:val="0"/>
          <w:divBdr>
            <w:top w:val="none" w:sz="0" w:space="0" w:color="auto"/>
            <w:left w:val="none" w:sz="0" w:space="0" w:color="auto"/>
            <w:bottom w:val="none" w:sz="0" w:space="0" w:color="auto"/>
            <w:right w:val="none" w:sz="0" w:space="0" w:color="auto"/>
          </w:divBdr>
        </w:div>
        <w:div w:id="635331431">
          <w:marLeft w:val="0"/>
          <w:marRight w:val="0"/>
          <w:marTop w:val="0"/>
          <w:marBottom w:val="0"/>
          <w:divBdr>
            <w:top w:val="none" w:sz="0" w:space="0" w:color="auto"/>
            <w:left w:val="none" w:sz="0" w:space="0" w:color="auto"/>
            <w:bottom w:val="none" w:sz="0" w:space="0" w:color="auto"/>
            <w:right w:val="none" w:sz="0" w:space="0" w:color="auto"/>
          </w:divBdr>
        </w:div>
        <w:div w:id="157624020">
          <w:marLeft w:val="0"/>
          <w:marRight w:val="0"/>
          <w:marTop w:val="0"/>
          <w:marBottom w:val="0"/>
          <w:divBdr>
            <w:top w:val="none" w:sz="0" w:space="0" w:color="auto"/>
            <w:left w:val="none" w:sz="0" w:space="0" w:color="auto"/>
            <w:bottom w:val="none" w:sz="0" w:space="0" w:color="auto"/>
            <w:right w:val="none" w:sz="0" w:space="0" w:color="auto"/>
          </w:divBdr>
        </w:div>
        <w:div w:id="335154601">
          <w:marLeft w:val="0"/>
          <w:marRight w:val="0"/>
          <w:marTop w:val="0"/>
          <w:marBottom w:val="0"/>
          <w:divBdr>
            <w:top w:val="none" w:sz="0" w:space="0" w:color="auto"/>
            <w:left w:val="none" w:sz="0" w:space="0" w:color="auto"/>
            <w:bottom w:val="none" w:sz="0" w:space="0" w:color="auto"/>
            <w:right w:val="none" w:sz="0" w:space="0" w:color="auto"/>
          </w:divBdr>
        </w:div>
        <w:div w:id="484975094">
          <w:marLeft w:val="0"/>
          <w:marRight w:val="0"/>
          <w:marTop w:val="0"/>
          <w:marBottom w:val="0"/>
          <w:divBdr>
            <w:top w:val="none" w:sz="0" w:space="0" w:color="auto"/>
            <w:left w:val="none" w:sz="0" w:space="0" w:color="auto"/>
            <w:bottom w:val="none" w:sz="0" w:space="0" w:color="auto"/>
            <w:right w:val="none" w:sz="0" w:space="0" w:color="auto"/>
          </w:divBdr>
        </w:div>
        <w:div w:id="2101873245">
          <w:marLeft w:val="0"/>
          <w:marRight w:val="0"/>
          <w:marTop w:val="0"/>
          <w:marBottom w:val="0"/>
          <w:divBdr>
            <w:top w:val="none" w:sz="0" w:space="0" w:color="auto"/>
            <w:left w:val="none" w:sz="0" w:space="0" w:color="auto"/>
            <w:bottom w:val="none" w:sz="0" w:space="0" w:color="auto"/>
            <w:right w:val="none" w:sz="0" w:space="0" w:color="auto"/>
          </w:divBdr>
        </w:div>
        <w:div w:id="174850732">
          <w:marLeft w:val="0"/>
          <w:marRight w:val="0"/>
          <w:marTop w:val="0"/>
          <w:marBottom w:val="0"/>
          <w:divBdr>
            <w:top w:val="none" w:sz="0" w:space="0" w:color="auto"/>
            <w:left w:val="none" w:sz="0" w:space="0" w:color="auto"/>
            <w:bottom w:val="none" w:sz="0" w:space="0" w:color="auto"/>
            <w:right w:val="none" w:sz="0" w:space="0" w:color="auto"/>
          </w:divBdr>
        </w:div>
        <w:div w:id="381103327">
          <w:marLeft w:val="0"/>
          <w:marRight w:val="0"/>
          <w:marTop w:val="0"/>
          <w:marBottom w:val="0"/>
          <w:divBdr>
            <w:top w:val="none" w:sz="0" w:space="0" w:color="auto"/>
            <w:left w:val="none" w:sz="0" w:space="0" w:color="auto"/>
            <w:bottom w:val="none" w:sz="0" w:space="0" w:color="auto"/>
            <w:right w:val="none" w:sz="0" w:space="0" w:color="auto"/>
          </w:divBdr>
        </w:div>
        <w:div w:id="2002614296">
          <w:marLeft w:val="0"/>
          <w:marRight w:val="0"/>
          <w:marTop w:val="0"/>
          <w:marBottom w:val="0"/>
          <w:divBdr>
            <w:top w:val="none" w:sz="0" w:space="0" w:color="auto"/>
            <w:left w:val="none" w:sz="0" w:space="0" w:color="auto"/>
            <w:bottom w:val="none" w:sz="0" w:space="0" w:color="auto"/>
            <w:right w:val="none" w:sz="0" w:space="0" w:color="auto"/>
          </w:divBdr>
        </w:div>
        <w:div w:id="1417823002">
          <w:marLeft w:val="0"/>
          <w:marRight w:val="0"/>
          <w:marTop w:val="0"/>
          <w:marBottom w:val="0"/>
          <w:divBdr>
            <w:top w:val="none" w:sz="0" w:space="0" w:color="auto"/>
            <w:left w:val="none" w:sz="0" w:space="0" w:color="auto"/>
            <w:bottom w:val="none" w:sz="0" w:space="0" w:color="auto"/>
            <w:right w:val="none" w:sz="0" w:space="0" w:color="auto"/>
          </w:divBdr>
        </w:div>
        <w:div w:id="1290863371">
          <w:marLeft w:val="0"/>
          <w:marRight w:val="0"/>
          <w:marTop w:val="0"/>
          <w:marBottom w:val="0"/>
          <w:divBdr>
            <w:top w:val="none" w:sz="0" w:space="0" w:color="auto"/>
            <w:left w:val="none" w:sz="0" w:space="0" w:color="auto"/>
            <w:bottom w:val="none" w:sz="0" w:space="0" w:color="auto"/>
            <w:right w:val="none" w:sz="0" w:space="0" w:color="auto"/>
          </w:divBdr>
        </w:div>
        <w:div w:id="1018847940">
          <w:marLeft w:val="0"/>
          <w:marRight w:val="0"/>
          <w:marTop w:val="0"/>
          <w:marBottom w:val="0"/>
          <w:divBdr>
            <w:top w:val="none" w:sz="0" w:space="0" w:color="auto"/>
            <w:left w:val="none" w:sz="0" w:space="0" w:color="auto"/>
            <w:bottom w:val="none" w:sz="0" w:space="0" w:color="auto"/>
            <w:right w:val="none" w:sz="0" w:space="0" w:color="auto"/>
          </w:divBdr>
        </w:div>
        <w:div w:id="232274431">
          <w:marLeft w:val="0"/>
          <w:marRight w:val="0"/>
          <w:marTop w:val="0"/>
          <w:marBottom w:val="0"/>
          <w:divBdr>
            <w:top w:val="none" w:sz="0" w:space="0" w:color="auto"/>
            <w:left w:val="none" w:sz="0" w:space="0" w:color="auto"/>
            <w:bottom w:val="none" w:sz="0" w:space="0" w:color="auto"/>
            <w:right w:val="none" w:sz="0" w:space="0" w:color="auto"/>
          </w:divBdr>
        </w:div>
        <w:div w:id="38089003">
          <w:marLeft w:val="0"/>
          <w:marRight w:val="0"/>
          <w:marTop w:val="0"/>
          <w:marBottom w:val="0"/>
          <w:divBdr>
            <w:top w:val="none" w:sz="0" w:space="0" w:color="auto"/>
            <w:left w:val="none" w:sz="0" w:space="0" w:color="auto"/>
            <w:bottom w:val="none" w:sz="0" w:space="0" w:color="auto"/>
            <w:right w:val="none" w:sz="0" w:space="0" w:color="auto"/>
          </w:divBdr>
        </w:div>
        <w:div w:id="1173841398">
          <w:marLeft w:val="0"/>
          <w:marRight w:val="0"/>
          <w:marTop w:val="0"/>
          <w:marBottom w:val="0"/>
          <w:divBdr>
            <w:top w:val="none" w:sz="0" w:space="0" w:color="auto"/>
            <w:left w:val="none" w:sz="0" w:space="0" w:color="auto"/>
            <w:bottom w:val="none" w:sz="0" w:space="0" w:color="auto"/>
            <w:right w:val="none" w:sz="0" w:space="0" w:color="auto"/>
          </w:divBdr>
        </w:div>
        <w:div w:id="1120566677">
          <w:marLeft w:val="0"/>
          <w:marRight w:val="0"/>
          <w:marTop w:val="0"/>
          <w:marBottom w:val="0"/>
          <w:divBdr>
            <w:top w:val="none" w:sz="0" w:space="0" w:color="auto"/>
            <w:left w:val="none" w:sz="0" w:space="0" w:color="auto"/>
            <w:bottom w:val="none" w:sz="0" w:space="0" w:color="auto"/>
            <w:right w:val="none" w:sz="0" w:space="0" w:color="auto"/>
          </w:divBdr>
        </w:div>
      </w:divsChild>
    </w:div>
    <w:div w:id="1699315453">
      <w:marLeft w:val="0"/>
      <w:marRight w:val="0"/>
      <w:marTop w:val="0"/>
      <w:marBottom w:val="0"/>
      <w:divBdr>
        <w:top w:val="none" w:sz="0" w:space="0" w:color="auto"/>
        <w:left w:val="none" w:sz="0" w:space="0" w:color="auto"/>
        <w:bottom w:val="none" w:sz="0" w:space="0" w:color="auto"/>
        <w:right w:val="none" w:sz="0" w:space="0" w:color="auto"/>
      </w:divBdr>
    </w:div>
    <w:div w:id="1731341799">
      <w:marLeft w:val="0"/>
      <w:marRight w:val="0"/>
      <w:marTop w:val="0"/>
      <w:marBottom w:val="0"/>
      <w:divBdr>
        <w:top w:val="none" w:sz="0" w:space="0" w:color="auto"/>
        <w:left w:val="none" w:sz="0" w:space="0" w:color="auto"/>
        <w:bottom w:val="none" w:sz="0" w:space="0" w:color="auto"/>
        <w:right w:val="none" w:sz="0" w:space="0" w:color="auto"/>
      </w:divBdr>
      <w:divsChild>
        <w:div w:id="753012646">
          <w:marLeft w:val="0"/>
          <w:marRight w:val="0"/>
          <w:marTop w:val="0"/>
          <w:marBottom w:val="0"/>
          <w:divBdr>
            <w:top w:val="none" w:sz="0" w:space="0" w:color="auto"/>
            <w:left w:val="none" w:sz="0" w:space="0" w:color="auto"/>
            <w:bottom w:val="none" w:sz="0" w:space="0" w:color="auto"/>
            <w:right w:val="none" w:sz="0" w:space="0" w:color="auto"/>
          </w:divBdr>
        </w:div>
        <w:div w:id="1806849031">
          <w:marLeft w:val="0"/>
          <w:marRight w:val="0"/>
          <w:marTop w:val="0"/>
          <w:marBottom w:val="0"/>
          <w:divBdr>
            <w:top w:val="none" w:sz="0" w:space="0" w:color="auto"/>
            <w:left w:val="none" w:sz="0" w:space="0" w:color="auto"/>
            <w:bottom w:val="none" w:sz="0" w:space="0" w:color="auto"/>
            <w:right w:val="none" w:sz="0" w:space="0" w:color="auto"/>
          </w:divBdr>
        </w:div>
        <w:div w:id="716586820">
          <w:marLeft w:val="0"/>
          <w:marRight w:val="0"/>
          <w:marTop w:val="0"/>
          <w:marBottom w:val="0"/>
          <w:divBdr>
            <w:top w:val="none" w:sz="0" w:space="0" w:color="auto"/>
            <w:left w:val="none" w:sz="0" w:space="0" w:color="auto"/>
            <w:bottom w:val="none" w:sz="0" w:space="0" w:color="auto"/>
            <w:right w:val="none" w:sz="0" w:space="0" w:color="auto"/>
          </w:divBdr>
        </w:div>
        <w:div w:id="735278804">
          <w:marLeft w:val="0"/>
          <w:marRight w:val="0"/>
          <w:marTop w:val="0"/>
          <w:marBottom w:val="0"/>
          <w:divBdr>
            <w:top w:val="none" w:sz="0" w:space="0" w:color="auto"/>
            <w:left w:val="none" w:sz="0" w:space="0" w:color="auto"/>
            <w:bottom w:val="none" w:sz="0" w:space="0" w:color="auto"/>
            <w:right w:val="none" w:sz="0" w:space="0" w:color="auto"/>
          </w:divBdr>
        </w:div>
        <w:div w:id="1043864732">
          <w:marLeft w:val="0"/>
          <w:marRight w:val="0"/>
          <w:marTop w:val="0"/>
          <w:marBottom w:val="0"/>
          <w:divBdr>
            <w:top w:val="none" w:sz="0" w:space="0" w:color="auto"/>
            <w:left w:val="none" w:sz="0" w:space="0" w:color="auto"/>
            <w:bottom w:val="none" w:sz="0" w:space="0" w:color="auto"/>
            <w:right w:val="none" w:sz="0" w:space="0" w:color="auto"/>
          </w:divBdr>
        </w:div>
        <w:div w:id="186916390">
          <w:marLeft w:val="0"/>
          <w:marRight w:val="0"/>
          <w:marTop w:val="0"/>
          <w:marBottom w:val="0"/>
          <w:divBdr>
            <w:top w:val="none" w:sz="0" w:space="0" w:color="auto"/>
            <w:left w:val="none" w:sz="0" w:space="0" w:color="auto"/>
            <w:bottom w:val="none" w:sz="0" w:space="0" w:color="auto"/>
            <w:right w:val="none" w:sz="0" w:space="0" w:color="auto"/>
          </w:divBdr>
        </w:div>
        <w:div w:id="499273916">
          <w:marLeft w:val="0"/>
          <w:marRight w:val="0"/>
          <w:marTop w:val="0"/>
          <w:marBottom w:val="0"/>
          <w:divBdr>
            <w:top w:val="none" w:sz="0" w:space="0" w:color="auto"/>
            <w:left w:val="none" w:sz="0" w:space="0" w:color="auto"/>
            <w:bottom w:val="none" w:sz="0" w:space="0" w:color="auto"/>
            <w:right w:val="none" w:sz="0" w:space="0" w:color="auto"/>
          </w:divBdr>
        </w:div>
        <w:div w:id="1728915187">
          <w:marLeft w:val="0"/>
          <w:marRight w:val="0"/>
          <w:marTop w:val="0"/>
          <w:marBottom w:val="0"/>
          <w:divBdr>
            <w:top w:val="none" w:sz="0" w:space="0" w:color="auto"/>
            <w:left w:val="none" w:sz="0" w:space="0" w:color="auto"/>
            <w:bottom w:val="none" w:sz="0" w:space="0" w:color="auto"/>
            <w:right w:val="none" w:sz="0" w:space="0" w:color="auto"/>
          </w:divBdr>
        </w:div>
        <w:div w:id="1178692481">
          <w:marLeft w:val="0"/>
          <w:marRight w:val="0"/>
          <w:marTop w:val="0"/>
          <w:marBottom w:val="0"/>
          <w:divBdr>
            <w:top w:val="none" w:sz="0" w:space="0" w:color="auto"/>
            <w:left w:val="none" w:sz="0" w:space="0" w:color="auto"/>
            <w:bottom w:val="none" w:sz="0" w:space="0" w:color="auto"/>
            <w:right w:val="none" w:sz="0" w:space="0" w:color="auto"/>
          </w:divBdr>
        </w:div>
        <w:div w:id="1476290213">
          <w:marLeft w:val="0"/>
          <w:marRight w:val="0"/>
          <w:marTop w:val="0"/>
          <w:marBottom w:val="0"/>
          <w:divBdr>
            <w:top w:val="none" w:sz="0" w:space="0" w:color="auto"/>
            <w:left w:val="none" w:sz="0" w:space="0" w:color="auto"/>
            <w:bottom w:val="none" w:sz="0" w:space="0" w:color="auto"/>
            <w:right w:val="none" w:sz="0" w:space="0" w:color="auto"/>
          </w:divBdr>
        </w:div>
        <w:div w:id="1706564725">
          <w:marLeft w:val="0"/>
          <w:marRight w:val="0"/>
          <w:marTop w:val="0"/>
          <w:marBottom w:val="0"/>
          <w:divBdr>
            <w:top w:val="none" w:sz="0" w:space="0" w:color="auto"/>
            <w:left w:val="none" w:sz="0" w:space="0" w:color="auto"/>
            <w:bottom w:val="none" w:sz="0" w:space="0" w:color="auto"/>
            <w:right w:val="none" w:sz="0" w:space="0" w:color="auto"/>
          </w:divBdr>
        </w:div>
        <w:div w:id="1156651232">
          <w:marLeft w:val="0"/>
          <w:marRight w:val="0"/>
          <w:marTop w:val="0"/>
          <w:marBottom w:val="0"/>
          <w:divBdr>
            <w:top w:val="none" w:sz="0" w:space="0" w:color="auto"/>
            <w:left w:val="none" w:sz="0" w:space="0" w:color="auto"/>
            <w:bottom w:val="none" w:sz="0" w:space="0" w:color="auto"/>
            <w:right w:val="none" w:sz="0" w:space="0" w:color="auto"/>
          </w:divBdr>
        </w:div>
        <w:div w:id="1379284547">
          <w:marLeft w:val="0"/>
          <w:marRight w:val="0"/>
          <w:marTop w:val="0"/>
          <w:marBottom w:val="0"/>
          <w:divBdr>
            <w:top w:val="none" w:sz="0" w:space="0" w:color="auto"/>
            <w:left w:val="none" w:sz="0" w:space="0" w:color="auto"/>
            <w:bottom w:val="none" w:sz="0" w:space="0" w:color="auto"/>
            <w:right w:val="none" w:sz="0" w:space="0" w:color="auto"/>
          </w:divBdr>
        </w:div>
        <w:div w:id="784927615">
          <w:marLeft w:val="0"/>
          <w:marRight w:val="0"/>
          <w:marTop w:val="0"/>
          <w:marBottom w:val="0"/>
          <w:divBdr>
            <w:top w:val="none" w:sz="0" w:space="0" w:color="auto"/>
            <w:left w:val="none" w:sz="0" w:space="0" w:color="auto"/>
            <w:bottom w:val="none" w:sz="0" w:space="0" w:color="auto"/>
            <w:right w:val="none" w:sz="0" w:space="0" w:color="auto"/>
          </w:divBdr>
        </w:div>
        <w:div w:id="495846136">
          <w:marLeft w:val="0"/>
          <w:marRight w:val="0"/>
          <w:marTop w:val="0"/>
          <w:marBottom w:val="0"/>
          <w:divBdr>
            <w:top w:val="none" w:sz="0" w:space="0" w:color="auto"/>
            <w:left w:val="none" w:sz="0" w:space="0" w:color="auto"/>
            <w:bottom w:val="none" w:sz="0" w:space="0" w:color="auto"/>
            <w:right w:val="none" w:sz="0" w:space="0" w:color="auto"/>
          </w:divBdr>
        </w:div>
        <w:div w:id="1630240032">
          <w:marLeft w:val="0"/>
          <w:marRight w:val="0"/>
          <w:marTop w:val="0"/>
          <w:marBottom w:val="0"/>
          <w:divBdr>
            <w:top w:val="none" w:sz="0" w:space="0" w:color="auto"/>
            <w:left w:val="none" w:sz="0" w:space="0" w:color="auto"/>
            <w:bottom w:val="none" w:sz="0" w:space="0" w:color="auto"/>
            <w:right w:val="none" w:sz="0" w:space="0" w:color="auto"/>
          </w:divBdr>
        </w:div>
        <w:div w:id="1955095290">
          <w:marLeft w:val="0"/>
          <w:marRight w:val="0"/>
          <w:marTop w:val="0"/>
          <w:marBottom w:val="0"/>
          <w:divBdr>
            <w:top w:val="none" w:sz="0" w:space="0" w:color="auto"/>
            <w:left w:val="none" w:sz="0" w:space="0" w:color="auto"/>
            <w:bottom w:val="none" w:sz="0" w:space="0" w:color="auto"/>
            <w:right w:val="none" w:sz="0" w:space="0" w:color="auto"/>
          </w:divBdr>
        </w:div>
        <w:div w:id="1125077488">
          <w:marLeft w:val="0"/>
          <w:marRight w:val="0"/>
          <w:marTop w:val="0"/>
          <w:marBottom w:val="0"/>
          <w:divBdr>
            <w:top w:val="none" w:sz="0" w:space="0" w:color="auto"/>
            <w:left w:val="none" w:sz="0" w:space="0" w:color="auto"/>
            <w:bottom w:val="none" w:sz="0" w:space="0" w:color="auto"/>
            <w:right w:val="none" w:sz="0" w:space="0" w:color="auto"/>
          </w:divBdr>
        </w:div>
        <w:div w:id="241570479">
          <w:marLeft w:val="0"/>
          <w:marRight w:val="0"/>
          <w:marTop w:val="0"/>
          <w:marBottom w:val="0"/>
          <w:divBdr>
            <w:top w:val="none" w:sz="0" w:space="0" w:color="auto"/>
            <w:left w:val="none" w:sz="0" w:space="0" w:color="auto"/>
            <w:bottom w:val="none" w:sz="0" w:space="0" w:color="auto"/>
            <w:right w:val="none" w:sz="0" w:space="0" w:color="auto"/>
          </w:divBdr>
        </w:div>
        <w:div w:id="1213806390">
          <w:marLeft w:val="0"/>
          <w:marRight w:val="0"/>
          <w:marTop w:val="0"/>
          <w:marBottom w:val="0"/>
          <w:divBdr>
            <w:top w:val="none" w:sz="0" w:space="0" w:color="auto"/>
            <w:left w:val="none" w:sz="0" w:space="0" w:color="auto"/>
            <w:bottom w:val="none" w:sz="0" w:space="0" w:color="auto"/>
            <w:right w:val="none" w:sz="0" w:space="0" w:color="auto"/>
          </w:divBdr>
        </w:div>
        <w:div w:id="683868818">
          <w:marLeft w:val="0"/>
          <w:marRight w:val="0"/>
          <w:marTop w:val="0"/>
          <w:marBottom w:val="0"/>
          <w:divBdr>
            <w:top w:val="none" w:sz="0" w:space="0" w:color="auto"/>
            <w:left w:val="none" w:sz="0" w:space="0" w:color="auto"/>
            <w:bottom w:val="none" w:sz="0" w:space="0" w:color="auto"/>
            <w:right w:val="none" w:sz="0" w:space="0" w:color="auto"/>
          </w:divBdr>
        </w:div>
        <w:div w:id="729038625">
          <w:marLeft w:val="0"/>
          <w:marRight w:val="0"/>
          <w:marTop w:val="0"/>
          <w:marBottom w:val="0"/>
          <w:divBdr>
            <w:top w:val="none" w:sz="0" w:space="0" w:color="auto"/>
            <w:left w:val="none" w:sz="0" w:space="0" w:color="auto"/>
            <w:bottom w:val="none" w:sz="0" w:space="0" w:color="auto"/>
            <w:right w:val="none" w:sz="0" w:space="0" w:color="auto"/>
          </w:divBdr>
        </w:div>
        <w:div w:id="1671328419">
          <w:marLeft w:val="0"/>
          <w:marRight w:val="0"/>
          <w:marTop w:val="0"/>
          <w:marBottom w:val="0"/>
          <w:divBdr>
            <w:top w:val="none" w:sz="0" w:space="0" w:color="auto"/>
            <w:left w:val="none" w:sz="0" w:space="0" w:color="auto"/>
            <w:bottom w:val="none" w:sz="0" w:space="0" w:color="auto"/>
            <w:right w:val="none" w:sz="0" w:space="0" w:color="auto"/>
          </w:divBdr>
        </w:div>
        <w:div w:id="1981376511">
          <w:marLeft w:val="0"/>
          <w:marRight w:val="0"/>
          <w:marTop w:val="0"/>
          <w:marBottom w:val="0"/>
          <w:divBdr>
            <w:top w:val="none" w:sz="0" w:space="0" w:color="auto"/>
            <w:left w:val="none" w:sz="0" w:space="0" w:color="auto"/>
            <w:bottom w:val="none" w:sz="0" w:space="0" w:color="auto"/>
            <w:right w:val="none" w:sz="0" w:space="0" w:color="auto"/>
          </w:divBdr>
        </w:div>
        <w:div w:id="1103764148">
          <w:marLeft w:val="0"/>
          <w:marRight w:val="0"/>
          <w:marTop w:val="0"/>
          <w:marBottom w:val="0"/>
          <w:divBdr>
            <w:top w:val="none" w:sz="0" w:space="0" w:color="auto"/>
            <w:left w:val="none" w:sz="0" w:space="0" w:color="auto"/>
            <w:bottom w:val="none" w:sz="0" w:space="0" w:color="auto"/>
            <w:right w:val="none" w:sz="0" w:space="0" w:color="auto"/>
          </w:divBdr>
        </w:div>
        <w:div w:id="2027751824">
          <w:marLeft w:val="0"/>
          <w:marRight w:val="0"/>
          <w:marTop w:val="0"/>
          <w:marBottom w:val="0"/>
          <w:divBdr>
            <w:top w:val="none" w:sz="0" w:space="0" w:color="auto"/>
            <w:left w:val="none" w:sz="0" w:space="0" w:color="auto"/>
            <w:bottom w:val="none" w:sz="0" w:space="0" w:color="auto"/>
            <w:right w:val="none" w:sz="0" w:space="0" w:color="auto"/>
          </w:divBdr>
        </w:div>
        <w:div w:id="1883251550">
          <w:marLeft w:val="0"/>
          <w:marRight w:val="0"/>
          <w:marTop w:val="0"/>
          <w:marBottom w:val="0"/>
          <w:divBdr>
            <w:top w:val="none" w:sz="0" w:space="0" w:color="auto"/>
            <w:left w:val="none" w:sz="0" w:space="0" w:color="auto"/>
            <w:bottom w:val="none" w:sz="0" w:space="0" w:color="auto"/>
            <w:right w:val="none" w:sz="0" w:space="0" w:color="auto"/>
          </w:divBdr>
        </w:div>
        <w:div w:id="1850170762">
          <w:marLeft w:val="0"/>
          <w:marRight w:val="0"/>
          <w:marTop w:val="0"/>
          <w:marBottom w:val="0"/>
          <w:divBdr>
            <w:top w:val="none" w:sz="0" w:space="0" w:color="auto"/>
            <w:left w:val="none" w:sz="0" w:space="0" w:color="auto"/>
            <w:bottom w:val="none" w:sz="0" w:space="0" w:color="auto"/>
            <w:right w:val="none" w:sz="0" w:space="0" w:color="auto"/>
          </w:divBdr>
        </w:div>
        <w:div w:id="712509362">
          <w:marLeft w:val="0"/>
          <w:marRight w:val="0"/>
          <w:marTop w:val="0"/>
          <w:marBottom w:val="0"/>
          <w:divBdr>
            <w:top w:val="none" w:sz="0" w:space="0" w:color="auto"/>
            <w:left w:val="none" w:sz="0" w:space="0" w:color="auto"/>
            <w:bottom w:val="none" w:sz="0" w:space="0" w:color="auto"/>
            <w:right w:val="none" w:sz="0" w:space="0" w:color="auto"/>
          </w:divBdr>
        </w:div>
        <w:div w:id="1376848459">
          <w:marLeft w:val="0"/>
          <w:marRight w:val="0"/>
          <w:marTop w:val="0"/>
          <w:marBottom w:val="0"/>
          <w:divBdr>
            <w:top w:val="none" w:sz="0" w:space="0" w:color="auto"/>
            <w:left w:val="none" w:sz="0" w:space="0" w:color="auto"/>
            <w:bottom w:val="none" w:sz="0" w:space="0" w:color="auto"/>
            <w:right w:val="none" w:sz="0" w:space="0" w:color="auto"/>
          </w:divBdr>
        </w:div>
        <w:div w:id="1891072258">
          <w:marLeft w:val="0"/>
          <w:marRight w:val="0"/>
          <w:marTop w:val="0"/>
          <w:marBottom w:val="0"/>
          <w:divBdr>
            <w:top w:val="none" w:sz="0" w:space="0" w:color="auto"/>
            <w:left w:val="none" w:sz="0" w:space="0" w:color="auto"/>
            <w:bottom w:val="none" w:sz="0" w:space="0" w:color="auto"/>
            <w:right w:val="none" w:sz="0" w:space="0" w:color="auto"/>
          </w:divBdr>
        </w:div>
        <w:div w:id="1578056666">
          <w:marLeft w:val="0"/>
          <w:marRight w:val="0"/>
          <w:marTop w:val="0"/>
          <w:marBottom w:val="0"/>
          <w:divBdr>
            <w:top w:val="none" w:sz="0" w:space="0" w:color="auto"/>
            <w:left w:val="none" w:sz="0" w:space="0" w:color="auto"/>
            <w:bottom w:val="none" w:sz="0" w:space="0" w:color="auto"/>
            <w:right w:val="none" w:sz="0" w:space="0" w:color="auto"/>
          </w:divBdr>
        </w:div>
        <w:div w:id="775173412">
          <w:marLeft w:val="0"/>
          <w:marRight w:val="0"/>
          <w:marTop w:val="0"/>
          <w:marBottom w:val="0"/>
          <w:divBdr>
            <w:top w:val="none" w:sz="0" w:space="0" w:color="auto"/>
            <w:left w:val="none" w:sz="0" w:space="0" w:color="auto"/>
            <w:bottom w:val="none" w:sz="0" w:space="0" w:color="auto"/>
            <w:right w:val="none" w:sz="0" w:space="0" w:color="auto"/>
          </w:divBdr>
        </w:div>
        <w:div w:id="818308383">
          <w:marLeft w:val="0"/>
          <w:marRight w:val="0"/>
          <w:marTop w:val="0"/>
          <w:marBottom w:val="0"/>
          <w:divBdr>
            <w:top w:val="none" w:sz="0" w:space="0" w:color="auto"/>
            <w:left w:val="none" w:sz="0" w:space="0" w:color="auto"/>
            <w:bottom w:val="none" w:sz="0" w:space="0" w:color="auto"/>
            <w:right w:val="none" w:sz="0" w:space="0" w:color="auto"/>
          </w:divBdr>
        </w:div>
        <w:div w:id="2000310175">
          <w:marLeft w:val="0"/>
          <w:marRight w:val="0"/>
          <w:marTop w:val="0"/>
          <w:marBottom w:val="0"/>
          <w:divBdr>
            <w:top w:val="none" w:sz="0" w:space="0" w:color="auto"/>
            <w:left w:val="none" w:sz="0" w:space="0" w:color="auto"/>
            <w:bottom w:val="none" w:sz="0" w:space="0" w:color="auto"/>
            <w:right w:val="none" w:sz="0" w:space="0" w:color="auto"/>
          </w:divBdr>
        </w:div>
        <w:div w:id="450831919">
          <w:marLeft w:val="0"/>
          <w:marRight w:val="0"/>
          <w:marTop w:val="0"/>
          <w:marBottom w:val="0"/>
          <w:divBdr>
            <w:top w:val="none" w:sz="0" w:space="0" w:color="auto"/>
            <w:left w:val="none" w:sz="0" w:space="0" w:color="auto"/>
            <w:bottom w:val="none" w:sz="0" w:space="0" w:color="auto"/>
            <w:right w:val="none" w:sz="0" w:space="0" w:color="auto"/>
          </w:divBdr>
        </w:div>
        <w:div w:id="1871920390">
          <w:marLeft w:val="0"/>
          <w:marRight w:val="0"/>
          <w:marTop w:val="0"/>
          <w:marBottom w:val="0"/>
          <w:divBdr>
            <w:top w:val="none" w:sz="0" w:space="0" w:color="auto"/>
            <w:left w:val="none" w:sz="0" w:space="0" w:color="auto"/>
            <w:bottom w:val="none" w:sz="0" w:space="0" w:color="auto"/>
            <w:right w:val="none" w:sz="0" w:space="0" w:color="auto"/>
          </w:divBdr>
        </w:div>
        <w:div w:id="822627011">
          <w:marLeft w:val="0"/>
          <w:marRight w:val="0"/>
          <w:marTop w:val="0"/>
          <w:marBottom w:val="0"/>
          <w:divBdr>
            <w:top w:val="none" w:sz="0" w:space="0" w:color="auto"/>
            <w:left w:val="none" w:sz="0" w:space="0" w:color="auto"/>
            <w:bottom w:val="none" w:sz="0" w:space="0" w:color="auto"/>
            <w:right w:val="none" w:sz="0" w:space="0" w:color="auto"/>
          </w:divBdr>
        </w:div>
        <w:div w:id="906842657">
          <w:marLeft w:val="0"/>
          <w:marRight w:val="0"/>
          <w:marTop w:val="0"/>
          <w:marBottom w:val="0"/>
          <w:divBdr>
            <w:top w:val="none" w:sz="0" w:space="0" w:color="auto"/>
            <w:left w:val="none" w:sz="0" w:space="0" w:color="auto"/>
            <w:bottom w:val="none" w:sz="0" w:space="0" w:color="auto"/>
            <w:right w:val="none" w:sz="0" w:space="0" w:color="auto"/>
          </w:divBdr>
        </w:div>
        <w:div w:id="1699235849">
          <w:marLeft w:val="0"/>
          <w:marRight w:val="0"/>
          <w:marTop w:val="0"/>
          <w:marBottom w:val="0"/>
          <w:divBdr>
            <w:top w:val="none" w:sz="0" w:space="0" w:color="auto"/>
            <w:left w:val="none" w:sz="0" w:space="0" w:color="auto"/>
            <w:bottom w:val="none" w:sz="0" w:space="0" w:color="auto"/>
            <w:right w:val="none" w:sz="0" w:space="0" w:color="auto"/>
          </w:divBdr>
        </w:div>
        <w:div w:id="727458001">
          <w:marLeft w:val="0"/>
          <w:marRight w:val="0"/>
          <w:marTop w:val="0"/>
          <w:marBottom w:val="0"/>
          <w:divBdr>
            <w:top w:val="none" w:sz="0" w:space="0" w:color="auto"/>
            <w:left w:val="none" w:sz="0" w:space="0" w:color="auto"/>
            <w:bottom w:val="none" w:sz="0" w:space="0" w:color="auto"/>
            <w:right w:val="none" w:sz="0" w:space="0" w:color="auto"/>
          </w:divBdr>
        </w:div>
        <w:div w:id="192422958">
          <w:marLeft w:val="0"/>
          <w:marRight w:val="0"/>
          <w:marTop w:val="0"/>
          <w:marBottom w:val="0"/>
          <w:divBdr>
            <w:top w:val="none" w:sz="0" w:space="0" w:color="auto"/>
            <w:left w:val="none" w:sz="0" w:space="0" w:color="auto"/>
            <w:bottom w:val="none" w:sz="0" w:space="0" w:color="auto"/>
            <w:right w:val="none" w:sz="0" w:space="0" w:color="auto"/>
          </w:divBdr>
        </w:div>
        <w:div w:id="134033445">
          <w:marLeft w:val="0"/>
          <w:marRight w:val="0"/>
          <w:marTop w:val="0"/>
          <w:marBottom w:val="0"/>
          <w:divBdr>
            <w:top w:val="none" w:sz="0" w:space="0" w:color="auto"/>
            <w:left w:val="none" w:sz="0" w:space="0" w:color="auto"/>
            <w:bottom w:val="none" w:sz="0" w:space="0" w:color="auto"/>
            <w:right w:val="none" w:sz="0" w:space="0" w:color="auto"/>
          </w:divBdr>
        </w:div>
      </w:divsChild>
    </w:div>
    <w:div w:id="1736930153">
      <w:marLeft w:val="0"/>
      <w:marRight w:val="0"/>
      <w:marTop w:val="0"/>
      <w:marBottom w:val="0"/>
      <w:divBdr>
        <w:top w:val="none" w:sz="0" w:space="0" w:color="auto"/>
        <w:left w:val="none" w:sz="0" w:space="0" w:color="auto"/>
        <w:bottom w:val="none" w:sz="0" w:space="0" w:color="auto"/>
        <w:right w:val="none" w:sz="0" w:space="0" w:color="auto"/>
      </w:divBdr>
    </w:div>
    <w:div w:id="1743023817">
      <w:marLeft w:val="0"/>
      <w:marRight w:val="0"/>
      <w:marTop w:val="0"/>
      <w:marBottom w:val="0"/>
      <w:divBdr>
        <w:top w:val="none" w:sz="0" w:space="0" w:color="auto"/>
        <w:left w:val="none" w:sz="0" w:space="0" w:color="auto"/>
        <w:bottom w:val="none" w:sz="0" w:space="0" w:color="auto"/>
        <w:right w:val="none" w:sz="0" w:space="0" w:color="auto"/>
      </w:divBdr>
    </w:div>
    <w:div w:id="1757290750">
      <w:marLeft w:val="0"/>
      <w:marRight w:val="0"/>
      <w:marTop w:val="0"/>
      <w:marBottom w:val="0"/>
      <w:divBdr>
        <w:top w:val="none" w:sz="0" w:space="0" w:color="auto"/>
        <w:left w:val="none" w:sz="0" w:space="0" w:color="auto"/>
        <w:bottom w:val="none" w:sz="0" w:space="0" w:color="auto"/>
        <w:right w:val="none" w:sz="0" w:space="0" w:color="auto"/>
      </w:divBdr>
    </w:div>
    <w:div w:id="1760977338">
      <w:marLeft w:val="0"/>
      <w:marRight w:val="0"/>
      <w:marTop w:val="0"/>
      <w:marBottom w:val="0"/>
      <w:divBdr>
        <w:top w:val="none" w:sz="0" w:space="0" w:color="auto"/>
        <w:left w:val="none" w:sz="0" w:space="0" w:color="auto"/>
        <w:bottom w:val="none" w:sz="0" w:space="0" w:color="auto"/>
        <w:right w:val="none" w:sz="0" w:space="0" w:color="auto"/>
      </w:divBdr>
      <w:divsChild>
        <w:div w:id="1976062077">
          <w:marLeft w:val="0"/>
          <w:marRight w:val="0"/>
          <w:marTop w:val="0"/>
          <w:marBottom w:val="0"/>
          <w:divBdr>
            <w:top w:val="none" w:sz="0" w:space="0" w:color="auto"/>
            <w:left w:val="none" w:sz="0" w:space="0" w:color="auto"/>
            <w:bottom w:val="none" w:sz="0" w:space="0" w:color="auto"/>
            <w:right w:val="none" w:sz="0" w:space="0" w:color="auto"/>
          </w:divBdr>
          <w:divsChild>
            <w:div w:id="140463687">
              <w:marLeft w:val="0"/>
              <w:marRight w:val="0"/>
              <w:marTop w:val="0"/>
              <w:marBottom w:val="0"/>
              <w:divBdr>
                <w:top w:val="none" w:sz="0" w:space="0" w:color="auto"/>
                <w:left w:val="none" w:sz="0" w:space="0" w:color="auto"/>
                <w:bottom w:val="none" w:sz="0" w:space="0" w:color="auto"/>
                <w:right w:val="none" w:sz="0" w:space="0" w:color="auto"/>
              </w:divBdr>
            </w:div>
            <w:div w:id="218594801">
              <w:marLeft w:val="0"/>
              <w:marRight w:val="0"/>
              <w:marTop w:val="0"/>
              <w:marBottom w:val="0"/>
              <w:divBdr>
                <w:top w:val="none" w:sz="0" w:space="0" w:color="auto"/>
                <w:left w:val="none" w:sz="0" w:space="0" w:color="auto"/>
                <w:bottom w:val="none" w:sz="0" w:space="0" w:color="auto"/>
                <w:right w:val="none" w:sz="0" w:space="0" w:color="auto"/>
              </w:divBdr>
            </w:div>
            <w:div w:id="10521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1717">
      <w:marLeft w:val="0"/>
      <w:marRight w:val="0"/>
      <w:marTop w:val="0"/>
      <w:marBottom w:val="0"/>
      <w:divBdr>
        <w:top w:val="none" w:sz="0" w:space="0" w:color="auto"/>
        <w:left w:val="none" w:sz="0" w:space="0" w:color="auto"/>
        <w:bottom w:val="none" w:sz="0" w:space="0" w:color="auto"/>
        <w:right w:val="none" w:sz="0" w:space="0" w:color="auto"/>
      </w:divBdr>
    </w:div>
    <w:div w:id="1765299738">
      <w:marLeft w:val="0"/>
      <w:marRight w:val="0"/>
      <w:marTop w:val="0"/>
      <w:marBottom w:val="0"/>
      <w:divBdr>
        <w:top w:val="none" w:sz="0" w:space="0" w:color="auto"/>
        <w:left w:val="none" w:sz="0" w:space="0" w:color="auto"/>
        <w:bottom w:val="none" w:sz="0" w:space="0" w:color="auto"/>
        <w:right w:val="none" w:sz="0" w:space="0" w:color="auto"/>
      </w:divBdr>
      <w:divsChild>
        <w:div w:id="2112965546">
          <w:marLeft w:val="0"/>
          <w:marRight w:val="0"/>
          <w:marTop w:val="0"/>
          <w:marBottom w:val="0"/>
          <w:divBdr>
            <w:top w:val="none" w:sz="0" w:space="0" w:color="auto"/>
            <w:left w:val="none" w:sz="0" w:space="0" w:color="auto"/>
            <w:bottom w:val="none" w:sz="0" w:space="0" w:color="auto"/>
            <w:right w:val="none" w:sz="0" w:space="0" w:color="auto"/>
          </w:divBdr>
        </w:div>
        <w:div w:id="1357459851">
          <w:marLeft w:val="0"/>
          <w:marRight w:val="0"/>
          <w:marTop w:val="0"/>
          <w:marBottom w:val="0"/>
          <w:divBdr>
            <w:top w:val="none" w:sz="0" w:space="0" w:color="auto"/>
            <w:left w:val="none" w:sz="0" w:space="0" w:color="auto"/>
            <w:bottom w:val="none" w:sz="0" w:space="0" w:color="auto"/>
            <w:right w:val="none" w:sz="0" w:space="0" w:color="auto"/>
          </w:divBdr>
        </w:div>
        <w:div w:id="1047022413">
          <w:marLeft w:val="0"/>
          <w:marRight w:val="0"/>
          <w:marTop w:val="0"/>
          <w:marBottom w:val="0"/>
          <w:divBdr>
            <w:top w:val="none" w:sz="0" w:space="0" w:color="auto"/>
            <w:left w:val="none" w:sz="0" w:space="0" w:color="auto"/>
            <w:bottom w:val="none" w:sz="0" w:space="0" w:color="auto"/>
            <w:right w:val="none" w:sz="0" w:space="0" w:color="auto"/>
          </w:divBdr>
        </w:div>
        <w:div w:id="1593273123">
          <w:marLeft w:val="0"/>
          <w:marRight w:val="0"/>
          <w:marTop w:val="0"/>
          <w:marBottom w:val="0"/>
          <w:divBdr>
            <w:top w:val="none" w:sz="0" w:space="0" w:color="auto"/>
            <w:left w:val="none" w:sz="0" w:space="0" w:color="auto"/>
            <w:bottom w:val="none" w:sz="0" w:space="0" w:color="auto"/>
            <w:right w:val="none" w:sz="0" w:space="0" w:color="auto"/>
          </w:divBdr>
        </w:div>
        <w:div w:id="1307009405">
          <w:marLeft w:val="0"/>
          <w:marRight w:val="0"/>
          <w:marTop w:val="0"/>
          <w:marBottom w:val="0"/>
          <w:divBdr>
            <w:top w:val="none" w:sz="0" w:space="0" w:color="auto"/>
            <w:left w:val="none" w:sz="0" w:space="0" w:color="auto"/>
            <w:bottom w:val="none" w:sz="0" w:space="0" w:color="auto"/>
            <w:right w:val="none" w:sz="0" w:space="0" w:color="auto"/>
          </w:divBdr>
        </w:div>
        <w:div w:id="561065342">
          <w:marLeft w:val="0"/>
          <w:marRight w:val="0"/>
          <w:marTop w:val="0"/>
          <w:marBottom w:val="0"/>
          <w:divBdr>
            <w:top w:val="none" w:sz="0" w:space="0" w:color="auto"/>
            <w:left w:val="none" w:sz="0" w:space="0" w:color="auto"/>
            <w:bottom w:val="none" w:sz="0" w:space="0" w:color="auto"/>
            <w:right w:val="none" w:sz="0" w:space="0" w:color="auto"/>
          </w:divBdr>
        </w:div>
        <w:div w:id="1390571461">
          <w:marLeft w:val="0"/>
          <w:marRight w:val="0"/>
          <w:marTop w:val="0"/>
          <w:marBottom w:val="0"/>
          <w:divBdr>
            <w:top w:val="none" w:sz="0" w:space="0" w:color="auto"/>
            <w:left w:val="none" w:sz="0" w:space="0" w:color="auto"/>
            <w:bottom w:val="none" w:sz="0" w:space="0" w:color="auto"/>
            <w:right w:val="none" w:sz="0" w:space="0" w:color="auto"/>
          </w:divBdr>
        </w:div>
        <w:div w:id="52823115">
          <w:marLeft w:val="0"/>
          <w:marRight w:val="0"/>
          <w:marTop w:val="0"/>
          <w:marBottom w:val="0"/>
          <w:divBdr>
            <w:top w:val="none" w:sz="0" w:space="0" w:color="auto"/>
            <w:left w:val="none" w:sz="0" w:space="0" w:color="auto"/>
            <w:bottom w:val="none" w:sz="0" w:space="0" w:color="auto"/>
            <w:right w:val="none" w:sz="0" w:space="0" w:color="auto"/>
          </w:divBdr>
        </w:div>
        <w:div w:id="939679945">
          <w:marLeft w:val="0"/>
          <w:marRight w:val="0"/>
          <w:marTop w:val="0"/>
          <w:marBottom w:val="0"/>
          <w:divBdr>
            <w:top w:val="none" w:sz="0" w:space="0" w:color="auto"/>
            <w:left w:val="none" w:sz="0" w:space="0" w:color="auto"/>
            <w:bottom w:val="none" w:sz="0" w:space="0" w:color="auto"/>
            <w:right w:val="none" w:sz="0" w:space="0" w:color="auto"/>
          </w:divBdr>
        </w:div>
        <w:div w:id="863593384">
          <w:marLeft w:val="0"/>
          <w:marRight w:val="0"/>
          <w:marTop w:val="0"/>
          <w:marBottom w:val="0"/>
          <w:divBdr>
            <w:top w:val="none" w:sz="0" w:space="0" w:color="auto"/>
            <w:left w:val="none" w:sz="0" w:space="0" w:color="auto"/>
            <w:bottom w:val="none" w:sz="0" w:space="0" w:color="auto"/>
            <w:right w:val="none" w:sz="0" w:space="0" w:color="auto"/>
          </w:divBdr>
        </w:div>
        <w:div w:id="1084958561">
          <w:marLeft w:val="0"/>
          <w:marRight w:val="0"/>
          <w:marTop w:val="0"/>
          <w:marBottom w:val="0"/>
          <w:divBdr>
            <w:top w:val="none" w:sz="0" w:space="0" w:color="auto"/>
            <w:left w:val="none" w:sz="0" w:space="0" w:color="auto"/>
            <w:bottom w:val="none" w:sz="0" w:space="0" w:color="auto"/>
            <w:right w:val="none" w:sz="0" w:space="0" w:color="auto"/>
          </w:divBdr>
        </w:div>
        <w:div w:id="1085607960">
          <w:marLeft w:val="0"/>
          <w:marRight w:val="0"/>
          <w:marTop w:val="0"/>
          <w:marBottom w:val="0"/>
          <w:divBdr>
            <w:top w:val="none" w:sz="0" w:space="0" w:color="auto"/>
            <w:left w:val="none" w:sz="0" w:space="0" w:color="auto"/>
            <w:bottom w:val="none" w:sz="0" w:space="0" w:color="auto"/>
            <w:right w:val="none" w:sz="0" w:space="0" w:color="auto"/>
          </w:divBdr>
        </w:div>
        <w:div w:id="1757361025">
          <w:marLeft w:val="0"/>
          <w:marRight w:val="0"/>
          <w:marTop w:val="0"/>
          <w:marBottom w:val="0"/>
          <w:divBdr>
            <w:top w:val="none" w:sz="0" w:space="0" w:color="auto"/>
            <w:left w:val="none" w:sz="0" w:space="0" w:color="auto"/>
            <w:bottom w:val="none" w:sz="0" w:space="0" w:color="auto"/>
            <w:right w:val="none" w:sz="0" w:space="0" w:color="auto"/>
          </w:divBdr>
        </w:div>
        <w:div w:id="2053529715">
          <w:marLeft w:val="0"/>
          <w:marRight w:val="0"/>
          <w:marTop w:val="0"/>
          <w:marBottom w:val="0"/>
          <w:divBdr>
            <w:top w:val="none" w:sz="0" w:space="0" w:color="auto"/>
            <w:left w:val="none" w:sz="0" w:space="0" w:color="auto"/>
            <w:bottom w:val="none" w:sz="0" w:space="0" w:color="auto"/>
            <w:right w:val="none" w:sz="0" w:space="0" w:color="auto"/>
          </w:divBdr>
        </w:div>
        <w:div w:id="997003086">
          <w:marLeft w:val="0"/>
          <w:marRight w:val="0"/>
          <w:marTop w:val="0"/>
          <w:marBottom w:val="0"/>
          <w:divBdr>
            <w:top w:val="none" w:sz="0" w:space="0" w:color="auto"/>
            <w:left w:val="none" w:sz="0" w:space="0" w:color="auto"/>
            <w:bottom w:val="none" w:sz="0" w:space="0" w:color="auto"/>
            <w:right w:val="none" w:sz="0" w:space="0" w:color="auto"/>
          </w:divBdr>
        </w:div>
        <w:div w:id="707099620">
          <w:marLeft w:val="0"/>
          <w:marRight w:val="0"/>
          <w:marTop w:val="0"/>
          <w:marBottom w:val="0"/>
          <w:divBdr>
            <w:top w:val="none" w:sz="0" w:space="0" w:color="auto"/>
            <w:left w:val="none" w:sz="0" w:space="0" w:color="auto"/>
            <w:bottom w:val="none" w:sz="0" w:space="0" w:color="auto"/>
            <w:right w:val="none" w:sz="0" w:space="0" w:color="auto"/>
          </w:divBdr>
        </w:div>
        <w:div w:id="2023848680">
          <w:marLeft w:val="0"/>
          <w:marRight w:val="0"/>
          <w:marTop w:val="0"/>
          <w:marBottom w:val="0"/>
          <w:divBdr>
            <w:top w:val="none" w:sz="0" w:space="0" w:color="auto"/>
            <w:left w:val="none" w:sz="0" w:space="0" w:color="auto"/>
            <w:bottom w:val="none" w:sz="0" w:space="0" w:color="auto"/>
            <w:right w:val="none" w:sz="0" w:space="0" w:color="auto"/>
          </w:divBdr>
        </w:div>
        <w:div w:id="1398089060">
          <w:marLeft w:val="0"/>
          <w:marRight w:val="0"/>
          <w:marTop w:val="0"/>
          <w:marBottom w:val="0"/>
          <w:divBdr>
            <w:top w:val="none" w:sz="0" w:space="0" w:color="auto"/>
            <w:left w:val="none" w:sz="0" w:space="0" w:color="auto"/>
            <w:bottom w:val="none" w:sz="0" w:space="0" w:color="auto"/>
            <w:right w:val="none" w:sz="0" w:space="0" w:color="auto"/>
          </w:divBdr>
        </w:div>
        <w:div w:id="24447765">
          <w:marLeft w:val="0"/>
          <w:marRight w:val="0"/>
          <w:marTop w:val="0"/>
          <w:marBottom w:val="0"/>
          <w:divBdr>
            <w:top w:val="none" w:sz="0" w:space="0" w:color="auto"/>
            <w:left w:val="none" w:sz="0" w:space="0" w:color="auto"/>
            <w:bottom w:val="none" w:sz="0" w:space="0" w:color="auto"/>
            <w:right w:val="none" w:sz="0" w:space="0" w:color="auto"/>
          </w:divBdr>
        </w:div>
        <w:div w:id="893273166">
          <w:marLeft w:val="0"/>
          <w:marRight w:val="0"/>
          <w:marTop w:val="0"/>
          <w:marBottom w:val="0"/>
          <w:divBdr>
            <w:top w:val="none" w:sz="0" w:space="0" w:color="auto"/>
            <w:left w:val="none" w:sz="0" w:space="0" w:color="auto"/>
            <w:bottom w:val="none" w:sz="0" w:space="0" w:color="auto"/>
            <w:right w:val="none" w:sz="0" w:space="0" w:color="auto"/>
          </w:divBdr>
        </w:div>
        <w:div w:id="24909789">
          <w:marLeft w:val="0"/>
          <w:marRight w:val="0"/>
          <w:marTop w:val="0"/>
          <w:marBottom w:val="0"/>
          <w:divBdr>
            <w:top w:val="none" w:sz="0" w:space="0" w:color="auto"/>
            <w:left w:val="none" w:sz="0" w:space="0" w:color="auto"/>
            <w:bottom w:val="none" w:sz="0" w:space="0" w:color="auto"/>
            <w:right w:val="none" w:sz="0" w:space="0" w:color="auto"/>
          </w:divBdr>
        </w:div>
        <w:div w:id="313073065">
          <w:marLeft w:val="0"/>
          <w:marRight w:val="0"/>
          <w:marTop w:val="0"/>
          <w:marBottom w:val="0"/>
          <w:divBdr>
            <w:top w:val="none" w:sz="0" w:space="0" w:color="auto"/>
            <w:left w:val="none" w:sz="0" w:space="0" w:color="auto"/>
            <w:bottom w:val="none" w:sz="0" w:space="0" w:color="auto"/>
            <w:right w:val="none" w:sz="0" w:space="0" w:color="auto"/>
          </w:divBdr>
        </w:div>
        <w:div w:id="1801462127">
          <w:marLeft w:val="0"/>
          <w:marRight w:val="0"/>
          <w:marTop w:val="0"/>
          <w:marBottom w:val="0"/>
          <w:divBdr>
            <w:top w:val="none" w:sz="0" w:space="0" w:color="auto"/>
            <w:left w:val="none" w:sz="0" w:space="0" w:color="auto"/>
            <w:bottom w:val="none" w:sz="0" w:space="0" w:color="auto"/>
            <w:right w:val="none" w:sz="0" w:space="0" w:color="auto"/>
          </w:divBdr>
        </w:div>
        <w:div w:id="927034865">
          <w:marLeft w:val="0"/>
          <w:marRight w:val="0"/>
          <w:marTop w:val="0"/>
          <w:marBottom w:val="0"/>
          <w:divBdr>
            <w:top w:val="none" w:sz="0" w:space="0" w:color="auto"/>
            <w:left w:val="none" w:sz="0" w:space="0" w:color="auto"/>
            <w:bottom w:val="none" w:sz="0" w:space="0" w:color="auto"/>
            <w:right w:val="none" w:sz="0" w:space="0" w:color="auto"/>
          </w:divBdr>
        </w:div>
        <w:div w:id="1530483417">
          <w:marLeft w:val="0"/>
          <w:marRight w:val="0"/>
          <w:marTop w:val="0"/>
          <w:marBottom w:val="0"/>
          <w:divBdr>
            <w:top w:val="none" w:sz="0" w:space="0" w:color="auto"/>
            <w:left w:val="none" w:sz="0" w:space="0" w:color="auto"/>
            <w:bottom w:val="none" w:sz="0" w:space="0" w:color="auto"/>
            <w:right w:val="none" w:sz="0" w:space="0" w:color="auto"/>
          </w:divBdr>
        </w:div>
        <w:div w:id="36241613">
          <w:marLeft w:val="0"/>
          <w:marRight w:val="0"/>
          <w:marTop w:val="0"/>
          <w:marBottom w:val="0"/>
          <w:divBdr>
            <w:top w:val="none" w:sz="0" w:space="0" w:color="auto"/>
            <w:left w:val="none" w:sz="0" w:space="0" w:color="auto"/>
            <w:bottom w:val="none" w:sz="0" w:space="0" w:color="auto"/>
            <w:right w:val="none" w:sz="0" w:space="0" w:color="auto"/>
          </w:divBdr>
        </w:div>
        <w:div w:id="1316647343">
          <w:marLeft w:val="0"/>
          <w:marRight w:val="0"/>
          <w:marTop w:val="0"/>
          <w:marBottom w:val="0"/>
          <w:divBdr>
            <w:top w:val="none" w:sz="0" w:space="0" w:color="auto"/>
            <w:left w:val="none" w:sz="0" w:space="0" w:color="auto"/>
            <w:bottom w:val="none" w:sz="0" w:space="0" w:color="auto"/>
            <w:right w:val="none" w:sz="0" w:space="0" w:color="auto"/>
          </w:divBdr>
        </w:div>
        <w:div w:id="1978952701">
          <w:marLeft w:val="0"/>
          <w:marRight w:val="0"/>
          <w:marTop w:val="0"/>
          <w:marBottom w:val="0"/>
          <w:divBdr>
            <w:top w:val="none" w:sz="0" w:space="0" w:color="auto"/>
            <w:left w:val="none" w:sz="0" w:space="0" w:color="auto"/>
            <w:bottom w:val="none" w:sz="0" w:space="0" w:color="auto"/>
            <w:right w:val="none" w:sz="0" w:space="0" w:color="auto"/>
          </w:divBdr>
        </w:div>
        <w:div w:id="51538868">
          <w:marLeft w:val="0"/>
          <w:marRight w:val="0"/>
          <w:marTop w:val="0"/>
          <w:marBottom w:val="0"/>
          <w:divBdr>
            <w:top w:val="none" w:sz="0" w:space="0" w:color="auto"/>
            <w:left w:val="none" w:sz="0" w:space="0" w:color="auto"/>
            <w:bottom w:val="none" w:sz="0" w:space="0" w:color="auto"/>
            <w:right w:val="none" w:sz="0" w:space="0" w:color="auto"/>
          </w:divBdr>
        </w:div>
        <w:div w:id="1915123075">
          <w:marLeft w:val="0"/>
          <w:marRight w:val="0"/>
          <w:marTop w:val="0"/>
          <w:marBottom w:val="0"/>
          <w:divBdr>
            <w:top w:val="none" w:sz="0" w:space="0" w:color="auto"/>
            <w:left w:val="none" w:sz="0" w:space="0" w:color="auto"/>
            <w:bottom w:val="none" w:sz="0" w:space="0" w:color="auto"/>
            <w:right w:val="none" w:sz="0" w:space="0" w:color="auto"/>
          </w:divBdr>
        </w:div>
        <w:div w:id="1557624956">
          <w:marLeft w:val="0"/>
          <w:marRight w:val="0"/>
          <w:marTop w:val="0"/>
          <w:marBottom w:val="0"/>
          <w:divBdr>
            <w:top w:val="none" w:sz="0" w:space="0" w:color="auto"/>
            <w:left w:val="none" w:sz="0" w:space="0" w:color="auto"/>
            <w:bottom w:val="none" w:sz="0" w:space="0" w:color="auto"/>
            <w:right w:val="none" w:sz="0" w:space="0" w:color="auto"/>
          </w:divBdr>
        </w:div>
      </w:divsChild>
    </w:div>
    <w:div w:id="1790196346">
      <w:marLeft w:val="0"/>
      <w:marRight w:val="0"/>
      <w:marTop w:val="0"/>
      <w:marBottom w:val="0"/>
      <w:divBdr>
        <w:top w:val="none" w:sz="0" w:space="0" w:color="auto"/>
        <w:left w:val="none" w:sz="0" w:space="0" w:color="auto"/>
        <w:bottom w:val="none" w:sz="0" w:space="0" w:color="auto"/>
        <w:right w:val="none" w:sz="0" w:space="0" w:color="auto"/>
      </w:divBdr>
      <w:divsChild>
        <w:div w:id="1294553273">
          <w:marLeft w:val="0"/>
          <w:marRight w:val="0"/>
          <w:marTop w:val="0"/>
          <w:marBottom w:val="0"/>
          <w:divBdr>
            <w:top w:val="none" w:sz="0" w:space="0" w:color="auto"/>
            <w:left w:val="none" w:sz="0" w:space="0" w:color="auto"/>
            <w:bottom w:val="none" w:sz="0" w:space="0" w:color="auto"/>
            <w:right w:val="none" w:sz="0" w:space="0" w:color="auto"/>
          </w:divBdr>
        </w:div>
      </w:divsChild>
    </w:div>
    <w:div w:id="1803427584">
      <w:marLeft w:val="0"/>
      <w:marRight w:val="0"/>
      <w:marTop w:val="0"/>
      <w:marBottom w:val="0"/>
      <w:divBdr>
        <w:top w:val="none" w:sz="0" w:space="0" w:color="auto"/>
        <w:left w:val="none" w:sz="0" w:space="0" w:color="auto"/>
        <w:bottom w:val="none" w:sz="0" w:space="0" w:color="auto"/>
        <w:right w:val="none" w:sz="0" w:space="0" w:color="auto"/>
      </w:divBdr>
    </w:div>
    <w:div w:id="1803617593">
      <w:marLeft w:val="0"/>
      <w:marRight w:val="0"/>
      <w:marTop w:val="0"/>
      <w:marBottom w:val="0"/>
      <w:divBdr>
        <w:top w:val="none" w:sz="0" w:space="0" w:color="auto"/>
        <w:left w:val="none" w:sz="0" w:space="0" w:color="auto"/>
        <w:bottom w:val="none" w:sz="0" w:space="0" w:color="auto"/>
        <w:right w:val="none" w:sz="0" w:space="0" w:color="auto"/>
      </w:divBdr>
      <w:divsChild>
        <w:div w:id="355737467">
          <w:marLeft w:val="0"/>
          <w:marRight w:val="0"/>
          <w:marTop w:val="0"/>
          <w:marBottom w:val="0"/>
          <w:divBdr>
            <w:top w:val="none" w:sz="0" w:space="0" w:color="auto"/>
            <w:left w:val="none" w:sz="0" w:space="0" w:color="auto"/>
            <w:bottom w:val="none" w:sz="0" w:space="0" w:color="auto"/>
            <w:right w:val="none" w:sz="0" w:space="0" w:color="auto"/>
          </w:divBdr>
        </w:div>
        <w:div w:id="809637872">
          <w:marLeft w:val="0"/>
          <w:marRight w:val="0"/>
          <w:marTop w:val="0"/>
          <w:marBottom w:val="0"/>
          <w:divBdr>
            <w:top w:val="none" w:sz="0" w:space="0" w:color="auto"/>
            <w:left w:val="none" w:sz="0" w:space="0" w:color="auto"/>
            <w:bottom w:val="none" w:sz="0" w:space="0" w:color="auto"/>
            <w:right w:val="none" w:sz="0" w:space="0" w:color="auto"/>
          </w:divBdr>
        </w:div>
        <w:div w:id="1368141424">
          <w:marLeft w:val="0"/>
          <w:marRight w:val="0"/>
          <w:marTop w:val="0"/>
          <w:marBottom w:val="0"/>
          <w:divBdr>
            <w:top w:val="none" w:sz="0" w:space="0" w:color="auto"/>
            <w:left w:val="none" w:sz="0" w:space="0" w:color="auto"/>
            <w:bottom w:val="none" w:sz="0" w:space="0" w:color="auto"/>
            <w:right w:val="none" w:sz="0" w:space="0" w:color="auto"/>
          </w:divBdr>
        </w:div>
      </w:divsChild>
    </w:div>
    <w:div w:id="1805729213">
      <w:marLeft w:val="0"/>
      <w:marRight w:val="0"/>
      <w:marTop w:val="0"/>
      <w:marBottom w:val="0"/>
      <w:divBdr>
        <w:top w:val="none" w:sz="0" w:space="0" w:color="auto"/>
        <w:left w:val="none" w:sz="0" w:space="0" w:color="auto"/>
        <w:bottom w:val="none" w:sz="0" w:space="0" w:color="auto"/>
        <w:right w:val="none" w:sz="0" w:space="0" w:color="auto"/>
      </w:divBdr>
      <w:divsChild>
        <w:div w:id="1138109359">
          <w:marLeft w:val="0"/>
          <w:marRight w:val="0"/>
          <w:marTop w:val="0"/>
          <w:marBottom w:val="0"/>
          <w:divBdr>
            <w:top w:val="none" w:sz="0" w:space="0" w:color="auto"/>
            <w:left w:val="none" w:sz="0" w:space="0" w:color="auto"/>
            <w:bottom w:val="none" w:sz="0" w:space="0" w:color="auto"/>
            <w:right w:val="none" w:sz="0" w:space="0" w:color="auto"/>
          </w:divBdr>
        </w:div>
        <w:div w:id="1974825394">
          <w:marLeft w:val="0"/>
          <w:marRight w:val="0"/>
          <w:marTop w:val="0"/>
          <w:marBottom w:val="0"/>
          <w:divBdr>
            <w:top w:val="none" w:sz="0" w:space="0" w:color="auto"/>
            <w:left w:val="none" w:sz="0" w:space="0" w:color="auto"/>
            <w:bottom w:val="none" w:sz="0" w:space="0" w:color="auto"/>
            <w:right w:val="none" w:sz="0" w:space="0" w:color="auto"/>
          </w:divBdr>
        </w:div>
        <w:div w:id="1812360327">
          <w:marLeft w:val="0"/>
          <w:marRight w:val="0"/>
          <w:marTop w:val="0"/>
          <w:marBottom w:val="0"/>
          <w:divBdr>
            <w:top w:val="none" w:sz="0" w:space="0" w:color="auto"/>
            <w:left w:val="none" w:sz="0" w:space="0" w:color="auto"/>
            <w:bottom w:val="none" w:sz="0" w:space="0" w:color="auto"/>
            <w:right w:val="none" w:sz="0" w:space="0" w:color="auto"/>
          </w:divBdr>
        </w:div>
        <w:div w:id="606740149">
          <w:marLeft w:val="0"/>
          <w:marRight w:val="0"/>
          <w:marTop w:val="0"/>
          <w:marBottom w:val="0"/>
          <w:divBdr>
            <w:top w:val="none" w:sz="0" w:space="0" w:color="auto"/>
            <w:left w:val="none" w:sz="0" w:space="0" w:color="auto"/>
            <w:bottom w:val="none" w:sz="0" w:space="0" w:color="auto"/>
            <w:right w:val="none" w:sz="0" w:space="0" w:color="auto"/>
          </w:divBdr>
        </w:div>
        <w:div w:id="242295937">
          <w:marLeft w:val="0"/>
          <w:marRight w:val="0"/>
          <w:marTop w:val="0"/>
          <w:marBottom w:val="0"/>
          <w:divBdr>
            <w:top w:val="none" w:sz="0" w:space="0" w:color="auto"/>
            <w:left w:val="none" w:sz="0" w:space="0" w:color="auto"/>
            <w:bottom w:val="none" w:sz="0" w:space="0" w:color="auto"/>
            <w:right w:val="none" w:sz="0" w:space="0" w:color="auto"/>
          </w:divBdr>
        </w:div>
        <w:div w:id="1855149781">
          <w:marLeft w:val="0"/>
          <w:marRight w:val="0"/>
          <w:marTop w:val="0"/>
          <w:marBottom w:val="0"/>
          <w:divBdr>
            <w:top w:val="none" w:sz="0" w:space="0" w:color="auto"/>
            <w:left w:val="none" w:sz="0" w:space="0" w:color="auto"/>
            <w:bottom w:val="none" w:sz="0" w:space="0" w:color="auto"/>
            <w:right w:val="none" w:sz="0" w:space="0" w:color="auto"/>
          </w:divBdr>
        </w:div>
        <w:div w:id="1015376501">
          <w:marLeft w:val="0"/>
          <w:marRight w:val="0"/>
          <w:marTop w:val="0"/>
          <w:marBottom w:val="0"/>
          <w:divBdr>
            <w:top w:val="none" w:sz="0" w:space="0" w:color="auto"/>
            <w:left w:val="none" w:sz="0" w:space="0" w:color="auto"/>
            <w:bottom w:val="none" w:sz="0" w:space="0" w:color="auto"/>
            <w:right w:val="none" w:sz="0" w:space="0" w:color="auto"/>
          </w:divBdr>
        </w:div>
        <w:div w:id="826047352">
          <w:marLeft w:val="0"/>
          <w:marRight w:val="0"/>
          <w:marTop w:val="0"/>
          <w:marBottom w:val="0"/>
          <w:divBdr>
            <w:top w:val="none" w:sz="0" w:space="0" w:color="auto"/>
            <w:left w:val="none" w:sz="0" w:space="0" w:color="auto"/>
            <w:bottom w:val="none" w:sz="0" w:space="0" w:color="auto"/>
            <w:right w:val="none" w:sz="0" w:space="0" w:color="auto"/>
          </w:divBdr>
        </w:div>
        <w:div w:id="1274048695">
          <w:marLeft w:val="0"/>
          <w:marRight w:val="0"/>
          <w:marTop w:val="0"/>
          <w:marBottom w:val="0"/>
          <w:divBdr>
            <w:top w:val="none" w:sz="0" w:space="0" w:color="auto"/>
            <w:left w:val="none" w:sz="0" w:space="0" w:color="auto"/>
            <w:bottom w:val="none" w:sz="0" w:space="0" w:color="auto"/>
            <w:right w:val="none" w:sz="0" w:space="0" w:color="auto"/>
          </w:divBdr>
        </w:div>
        <w:div w:id="1329672467">
          <w:marLeft w:val="0"/>
          <w:marRight w:val="0"/>
          <w:marTop w:val="0"/>
          <w:marBottom w:val="0"/>
          <w:divBdr>
            <w:top w:val="none" w:sz="0" w:space="0" w:color="auto"/>
            <w:left w:val="none" w:sz="0" w:space="0" w:color="auto"/>
            <w:bottom w:val="none" w:sz="0" w:space="0" w:color="auto"/>
            <w:right w:val="none" w:sz="0" w:space="0" w:color="auto"/>
          </w:divBdr>
        </w:div>
        <w:div w:id="1144926435">
          <w:marLeft w:val="0"/>
          <w:marRight w:val="0"/>
          <w:marTop w:val="0"/>
          <w:marBottom w:val="0"/>
          <w:divBdr>
            <w:top w:val="none" w:sz="0" w:space="0" w:color="auto"/>
            <w:left w:val="none" w:sz="0" w:space="0" w:color="auto"/>
            <w:bottom w:val="none" w:sz="0" w:space="0" w:color="auto"/>
            <w:right w:val="none" w:sz="0" w:space="0" w:color="auto"/>
          </w:divBdr>
        </w:div>
        <w:div w:id="196551931">
          <w:marLeft w:val="0"/>
          <w:marRight w:val="0"/>
          <w:marTop w:val="0"/>
          <w:marBottom w:val="0"/>
          <w:divBdr>
            <w:top w:val="none" w:sz="0" w:space="0" w:color="auto"/>
            <w:left w:val="none" w:sz="0" w:space="0" w:color="auto"/>
            <w:bottom w:val="none" w:sz="0" w:space="0" w:color="auto"/>
            <w:right w:val="none" w:sz="0" w:space="0" w:color="auto"/>
          </w:divBdr>
        </w:div>
        <w:div w:id="1286306813">
          <w:marLeft w:val="0"/>
          <w:marRight w:val="0"/>
          <w:marTop w:val="0"/>
          <w:marBottom w:val="0"/>
          <w:divBdr>
            <w:top w:val="none" w:sz="0" w:space="0" w:color="auto"/>
            <w:left w:val="none" w:sz="0" w:space="0" w:color="auto"/>
            <w:bottom w:val="none" w:sz="0" w:space="0" w:color="auto"/>
            <w:right w:val="none" w:sz="0" w:space="0" w:color="auto"/>
          </w:divBdr>
        </w:div>
        <w:div w:id="1190879186">
          <w:marLeft w:val="0"/>
          <w:marRight w:val="0"/>
          <w:marTop w:val="0"/>
          <w:marBottom w:val="0"/>
          <w:divBdr>
            <w:top w:val="none" w:sz="0" w:space="0" w:color="auto"/>
            <w:left w:val="none" w:sz="0" w:space="0" w:color="auto"/>
            <w:bottom w:val="none" w:sz="0" w:space="0" w:color="auto"/>
            <w:right w:val="none" w:sz="0" w:space="0" w:color="auto"/>
          </w:divBdr>
        </w:div>
        <w:div w:id="391393493">
          <w:marLeft w:val="0"/>
          <w:marRight w:val="0"/>
          <w:marTop w:val="0"/>
          <w:marBottom w:val="0"/>
          <w:divBdr>
            <w:top w:val="none" w:sz="0" w:space="0" w:color="auto"/>
            <w:left w:val="none" w:sz="0" w:space="0" w:color="auto"/>
            <w:bottom w:val="none" w:sz="0" w:space="0" w:color="auto"/>
            <w:right w:val="none" w:sz="0" w:space="0" w:color="auto"/>
          </w:divBdr>
        </w:div>
        <w:div w:id="1941448822">
          <w:marLeft w:val="0"/>
          <w:marRight w:val="0"/>
          <w:marTop w:val="0"/>
          <w:marBottom w:val="0"/>
          <w:divBdr>
            <w:top w:val="none" w:sz="0" w:space="0" w:color="auto"/>
            <w:left w:val="none" w:sz="0" w:space="0" w:color="auto"/>
            <w:bottom w:val="none" w:sz="0" w:space="0" w:color="auto"/>
            <w:right w:val="none" w:sz="0" w:space="0" w:color="auto"/>
          </w:divBdr>
        </w:div>
        <w:div w:id="1058092111">
          <w:marLeft w:val="0"/>
          <w:marRight w:val="0"/>
          <w:marTop w:val="0"/>
          <w:marBottom w:val="0"/>
          <w:divBdr>
            <w:top w:val="none" w:sz="0" w:space="0" w:color="auto"/>
            <w:left w:val="none" w:sz="0" w:space="0" w:color="auto"/>
            <w:bottom w:val="none" w:sz="0" w:space="0" w:color="auto"/>
            <w:right w:val="none" w:sz="0" w:space="0" w:color="auto"/>
          </w:divBdr>
        </w:div>
        <w:div w:id="1678580038">
          <w:marLeft w:val="0"/>
          <w:marRight w:val="0"/>
          <w:marTop w:val="0"/>
          <w:marBottom w:val="0"/>
          <w:divBdr>
            <w:top w:val="none" w:sz="0" w:space="0" w:color="auto"/>
            <w:left w:val="none" w:sz="0" w:space="0" w:color="auto"/>
            <w:bottom w:val="none" w:sz="0" w:space="0" w:color="auto"/>
            <w:right w:val="none" w:sz="0" w:space="0" w:color="auto"/>
          </w:divBdr>
        </w:div>
        <w:div w:id="761072685">
          <w:marLeft w:val="0"/>
          <w:marRight w:val="0"/>
          <w:marTop w:val="0"/>
          <w:marBottom w:val="0"/>
          <w:divBdr>
            <w:top w:val="none" w:sz="0" w:space="0" w:color="auto"/>
            <w:left w:val="none" w:sz="0" w:space="0" w:color="auto"/>
            <w:bottom w:val="none" w:sz="0" w:space="0" w:color="auto"/>
            <w:right w:val="none" w:sz="0" w:space="0" w:color="auto"/>
          </w:divBdr>
        </w:div>
        <w:div w:id="945892414">
          <w:marLeft w:val="0"/>
          <w:marRight w:val="0"/>
          <w:marTop w:val="0"/>
          <w:marBottom w:val="0"/>
          <w:divBdr>
            <w:top w:val="none" w:sz="0" w:space="0" w:color="auto"/>
            <w:left w:val="none" w:sz="0" w:space="0" w:color="auto"/>
            <w:bottom w:val="none" w:sz="0" w:space="0" w:color="auto"/>
            <w:right w:val="none" w:sz="0" w:space="0" w:color="auto"/>
          </w:divBdr>
        </w:div>
        <w:div w:id="1489595927">
          <w:marLeft w:val="0"/>
          <w:marRight w:val="0"/>
          <w:marTop w:val="0"/>
          <w:marBottom w:val="0"/>
          <w:divBdr>
            <w:top w:val="none" w:sz="0" w:space="0" w:color="auto"/>
            <w:left w:val="none" w:sz="0" w:space="0" w:color="auto"/>
            <w:bottom w:val="none" w:sz="0" w:space="0" w:color="auto"/>
            <w:right w:val="none" w:sz="0" w:space="0" w:color="auto"/>
          </w:divBdr>
        </w:div>
        <w:div w:id="315841465">
          <w:marLeft w:val="0"/>
          <w:marRight w:val="0"/>
          <w:marTop w:val="0"/>
          <w:marBottom w:val="0"/>
          <w:divBdr>
            <w:top w:val="none" w:sz="0" w:space="0" w:color="auto"/>
            <w:left w:val="none" w:sz="0" w:space="0" w:color="auto"/>
            <w:bottom w:val="none" w:sz="0" w:space="0" w:color="auto"/>
            <w:right w:val="none" w:sz="0" w:space="0" w:color="auto"/>
          </w:divBdr>
        </w:div>
        <w:div w:id="1523009922">
          <w:marLeft w:val="0"/>
          <w:marRight w:val="0"/>
          <w:marTop w:val="0"/>
          <w:marBottom w:val="0"/>
          <w:divBdr>
            <w:top w:val="none" w:sz="0" w:space="0" w:color="auto"/>
            <w:left w:val="none" w:sz="0" w:space="0" w:color="auto"/>
            <w:bottom w:val="none" w:sz="0" w:space="0" w:color="auto"/>
            <w:right w:val="none" w:sz="0" w:space="0" w:color="auto"/>
          </w:divBdr>
        </w:div>
        <w:div w:id="281768270">
          <w:marLeft w:val="0"/>
          <w:marRight w:val="0"/>
          <w:marTop w:val="0"/>
          <w:marBottom w:val="0"/>
          <w:divBdr>
            <w:top w:val="none" w:sz="0" w:space="0" w:color="auto"/>
            <w:left w:val="none" w:sz="0" w:space="0" w:color="auto"/>
            <w:bottom w:val="none" w:sz="0" w:space="0" w:color="auto"/>
            <w:right w:val="none" w:sz="0" w:space="0" w:color="auto"/>
          </w:divBdr>
        </w:div>
        <w:div w:id="1879663955">
          <w:marLeft w:val="0"/>
          <w:marRight w:val="0"/>
          <w:marTop w:val="0"/>
          <w:marBottom w:val="0"/>
          <w:divBdr>
            <w:top w:val="none" w:sz="0" w:space="0" w:color="auto"/>
            <w:left w:val="none" w:sz="0" w:space="0" w:color="auto"/>
            <w:bottom w:val="none" w:sz="0" w:space="0" w:color="auto"/>
            <w:right w:val="none" w:sz="0" w:space="0" w:color="auto"/>
          </w:divBdr>
        </w:div>
        <w:div w:id="937715704">
          <w:marLeft w:val="0"/>
          <w:marRight w:val="0"/>
          <w:marTop w:val="0"/>
          <w:marBottom w:val="0"/>
          <w:divBdr>
            <w:top w:val="none" w:sz="0" w:space="0" w:color="auto"/>
            <w:left w:val="none" w:sz="0" w:space="0" w:color="auto"/>
            <w:bottom w:val="none" w:sz="0" w:space="0" w:color="auto"/>
            <w:right w:val="none" w:sz="0" w:space="0" w:color="auto"/>
          </w:divBdr>
        </w:div>
        <w:div w:id="1034884197">
          <w:marLeft w:val="0"/>
          <w:marRight w:val="0"/>
          <w:marTop w:val="0"/>
          <w:marBottom w:val="0"/>
          <w:divBdr>
            <w:top w:val="none" w:sz="0" w:space="0" w:color="auto"/>
            <w:left w:val="none" w:sz="0" w:space="0" w:color="auto"/>
            <w:bottom w:val="none" w:sz="0" w:space="0" w:color="auto"/>
            <w:right w:val="none" w:sz="0" w:space="0" w:color="auto"/>
          </w:divBdr>
        </w:div>
        <w:div w:id="54159038">
          <w:marLeft w:val="0"/>
          <w:marRight w:val="0"/>
          <w:marTop w:val="0"/>
          <w:marBottom w:val="0"/>
          <w:divBdr>
            <w:top w:val="none" w:sz="0" w:space="0" w:color="auto"/>
            <w:left w:val="none" w:sz="0" w:space="0" w:color="auto"/>
            <w:bottom w:val="none" w:sz="0" w:space="0" w:color="auto"/>
            <w:right w:val="none" w:sz="0" w:space="0" w:color="auto"/>
          </w:divBdr>
        </w:div>
        <w:div w:id="617833817">
          <w:marLeft w:val="0"/>
          <w:marRight w:val="0"/>
          <w:marTop w:val="0"/>
          <w:marBottom w:val="0"/>
          <w:divBdr>
            <w:top w:val="none" w:sz="0" w:space="0" w:color="auto"/>
            <w:left w:val="none" w:sz="0" w:space="0" w:color="auto"/>
            <w:bottom w:val="none" w:sz="0" w:space="0" w:color="auto"/>
            <w:right w:val="none" w:sz="0" w:space="0" w:color="auto"/>
          </w:divBdr>
        </w:div>
        <w:div w:id="1084036114">
          <w:marLeft w:val="0"/>
          <w:marRight w:val="0"/>
          <w:marTop w:val="0"/>
          <w:marBottom w:val="0"/>
          <w:divBdr>
            <w:top w:val="none" w:sz="0" w:space="0" w:color="auto"/>
            <w:left w:val="none" w:sz="0" w:space="0" w:color="auto"/>
            <w:bottom w:val="none" w:sz="0" w:space="0" w:color="auto"/>
            <w:right w:val="none" w:sz="0" w:space="0" w:color="auto"/>
          </w:divBdr>
        </w:div>
        <w:div w:id="302320515">
          <w:marLeft w:val="0"/>
          <w:marRight w:val="0"/>
          <w:marTop w:val="0"/>
          <w:marBottom w:val="0"/>
          <w:divBdr>
            <w:top w:val="none" w:sz="0" w:space="0" w:color="auto"/>
            <w:left w:val="none" w:sz="0" w:space="0" w:color="auto"/>
            <w:bottom w:val="none" w:sz="0" w:space="0" w:color="auto"/>
            <w:right w:val="none" w:sz="0" w:space="0" w:color="auto"/>
          </w:divBdr>
        </w:div>
        <w:div w:id="929654421">
          <w:marLeft w:val="0"/>
          <w:marRight w:val="0"/>
          <w:marTop w:val="0"/>
          <w:marBottom w:val="0"/>
          <w:divBdr>
            <w:top w:val="none" w:sz="0" w:space="0" w:color="auto"/>
            <w:left w:val="none" w:sz="0" w:space="0" w:color="auto"/>
            <w:bottom w:val="none" w:sz="0" w:space="0" w:color="auto"/>
            <w:right w:val="none" w:sz="0" w:space="0" w:color="auto"/>
          </w:divBdr>
        </w:div>
        <w:div w:id="321812029">
          <w:marLeft w:val="0"/>
          <w:marRight w:val="0"/>
          <w:marTop w:val="0"/>
          <w:marBottom w:val="0"/>
          <w:divBdr>
            <w:top w:val="none" w:sz="0" w:space="0" w:color="auto"/>
            <w:left w:val="none" w:sz="0" w:space="0" w:color="auto"/>
            <w:bottom w:val="none" w:sz="0" w:space="0" w:color="auto"/>
            <w:right w:val="none" w:sz="0" w:space="0" w:color="auto"/>
          </w:divBdr>
        </w:div>
        <w:div w:id="802772140">
          <w:marLeft w:val="0"/>
          <w:marRight w:val="0"/>
          <w:marTop w:val="0"/>
          <w:marBottom w:val="0"/>
          <w:divBdr>
            <w:top w:val="none" w:sz="0" w:space="0" w:color="auto"/>
            <w:left w:val="none" w:sz="0" w:space="0" w:color="auto"/>
            <w:bottom w:val="none" w:sz="0" w:space="0" w:color="auto"/>
            <w:right w:val="none" w:sz="0" w:space="0" w:color="auto"/>
          </w:divBdr>
        </w:div>
        <w:div w:id="2021665391">
          <w:marLeft w:val="0"/>
          <w:marRight w:val="0"/>
          <w:marTop w:val="0"/>
          <w:marBottom w:val="0"/>
          <w:divBdr>
            <w:top w:val="none" w:sz="0" w:space="0" w:color="auto"/>
            <w:left w:val="none" w:sz="0" w:space="0" w:color="auto"/>
            <w:bottom w:val="none" w:sz="0" w:space="0" w:color="auto"/>
            <w:right w:val="none" w:sz="0" w:space="0" w:color="auto"/>
          </w:divBdr>
        </w:div>
        <w:div w:id="151409168">
          <w:marLeft w:val="0"/>
          <w:marRight w:val="0"/>
          <w:marTop w:val="0"/>
          <w:marBottom w:val="0"/>
          <w:divBdr>
            <w:top w:val="none" w:sz="0" w:space="0" w:color="auto"/>
            <w:left w:val="none" w:sz="0" w:space="0" w:color="auto"/>
            <w:bottom w:val="none" w:sz="0" w:space="0" w:color="auto"/>
            <w:right w:val="none" w:sz="0" w:space="0" w:color="auto"/>
          </w:divBdr>
        </w:div>
        <w:div w:id="1334530564">
          <w:marLeft w:val="0"/>
          <w:marRight w:val="0"/>
          <w:marTop w:val="0"/>
          <w:marBottom w:val="0"/>
          <w:divBdr>
            <w:top w:val="none" w:sz="0" w:space="0" w:color="auto"/>
            <w:left w:val="none" w:sz="0" w:space="0" w:color="auto"/>
            <w:bottom w:val="none" w:sz="0" w:space="0" w:color="auto"/>
            <w:right w:val="none" w:sz="0" w:space="0" w:color="auto"/>
          </w:divBdr>
        </w:div>
        <w:div w:id="1951664971">
          <w:marLeft w:val="0"/>
          <w:marRight w:val="0"/>
          <w:marTop w:val="0"/>
          <w:marBottom w:val="0"/>
          <w:divBdr>
            <w:top w:val="none" w:sz="0" w:space="0" w:color="auto"/>
            <w:left w:val="none" w:sz="0" w:space="0" w:color="auto"/>
            <w:bottom w:val="none" w:sz="0" w:space="0" w:color="auto"/>
            <w:right w:val="none" w:sz="0" w:space="0" w:color="auto"/>
          </w:divBdr>
        </w:div>
        <w:div w:id="926232881">
          <w:marLeft w:val="0"/>
          <w:marRight w:val="0"/>
          <w:marTop w:val="0"/>
          <w:marBottom w:val="0"/>
          <w:divBdr>
            <w:top w:val="none" w:sz="0" w:space="0" w:color="auto"/>
            <w:left w:val="none" w:sz="0" w:space="0" w:color="auto"/>
            <w:bottom w:val="none" w:sz="0" w:space="0" w:color="auto"/>
            <w:right w:val="none" w:sz="0" w:space="0" w:color="auto"/>
          </w:divBdr>
        </w:div>
        <w:div w:id="1251280682">
          <w:marLeft w:val="0"/>
          <w:marRight w:val="0"/>
          <w:marTop w:val="0"/>
          <w:marBottom w:val="0"/>
          <w:divBdr>
            <w:top w:val="none" w:sz="0" w:space="0" w:color="auto"/>
            <w:left w:val="none" w:sz="0" w:space="0" w:color="auto"/>
            <w:bottom w:val="none" w:sz="0" w:space="0" w:color="auto"/>
            <w:right w:val="none" w:sz="0" w:space="0" w:color="auto"/>
          </w:divBdr>
        </w:div>
        <w:div w:id="1337877393">
          <w:marLeft w:val="0"/>
          <w:marRight w:val="0"/>
          <w:marTop w:val="0"/>
          <w:marBottom w:val="0"/>
          <w:divBdr>
            <w:top w:val="none" w:sz="0" w:space="0" w:color="auto"/>
            <w:left w:val="none" w:sz="0" w:space="0" w:color="auto"/>
            <w:bottom w:val="none" w:sz="0" w:space="0" w:color="auto"/>
            <w:right w:val="none" w:sz="0" w:space="0" w:color="auto"/>
          </w:divBdr>
        </w:div>
        <w:div w:id="1164127858">
          <w:marLeft w:val="0"/>
          <w:marRight w:val="0"/>
          <w:marTop w:val="0"/>
          <w:marBottom w:val="0"/>
          <w:divBdr>
            <w:top w:val="none" w:sz="0" w:space="0" w:color="auto"/>
            <w:left w:val="none" w:sz="0" w:space="0" w:color="auto"/>
            <w:bottom w:val="none" w:sz="0" w:space="0" w:color="auto"/>
            <w:right w:val="none" w:sz="0" w:space="0" w:color="auto"/>
          </w:divBdr>
        </w:div>
        <w:div w:id="1403141437">
          <w:marLeft w:val="0"/>
          <w:marRight w:val="0"/>
          <w:marTop w:val="0"/>
          <w:marBottom w:val="0"/>
          <w:divBdr>
            <w:top w:val="none" w:sz="0" w:space="0" w:color="auto"/>
            <w:left w:val="none" w:sz="0" w:space="0" w:color="auto"/>
            <w:bottom w:val="none" w:sz="0" w:space="0" w:color="auto"/>
            <w:right w:val="none" w:sz="0" w:space="0" w:color="auto"/>
          </w:divBdr>
        </w:div>
        <w:div w:id="1607809176">
          <w:marLeft w:val="0"/>
          <w:marRight w:val="0"/>
          <w:marTop w:val="0"/>
          <w:marBottom w:val="0"/>
          <w:divBdr>
            <w:top w:val="none" w:sz="0" w:space="0" w:color="auto"/>
            <w:left w:val="none" w:sz="0" w:space="0" w:color="auto"/>
            <w:bottom w:val="none" w:sz="0" w:space="0" w:color="auto"/>
            <w:right w:val="none" w:sz="0" w:space="0" w:color="auto"/>
          </w:divBdr>
        </w:div>
        <w:div w:id="978146928">
          <w:marLeft w:val="0"/>
          <w:marRight w:val="0"/>
          <w:marTop w:val="0"/>
          <w:marBottom w:val="0"/>
          <w:divBdr>
            <w:top w:val="none" w:sz="0" w:space="0" w:color="auto"/>
            <w:left w:val="none" w:sz="0" w:space="0" w:color="auto"/>
            <w:bottom w:val="none" w:sz="0" w:space="0" w:color="auto"/>
            <w:right w:val="none" w:sz="0" w:space="0" w:color="auto"/>
          </w:divBdr>
        </w:div>
        <w:div w:id="817963434">
          <w:marLeft w:val="0"/>
          <w:marRight w:val="0"/>
          <w:marTop w:val="0"/>
          <w:marBottom w:val="0"/>
          <w:divBdr>
            <w:top w:val="none" w:sz="0" w:space="0" w:color="auto"/>
            <w:left w:val="none" w:sz="0" w:space="0" w:color="auto"/>
            <w:bottom w:val="none" w:sz="0" w:space="0" w:color="auto"/>
            <w:right w:val="none" w:sz="0" w:space="0" w:color="auto"/>
          </w:divBdr>
        </w:div>
        <w:div w:id="121656733">
          <w:marLeft w:val="0"/>
          <w:marRight w:val="0"/>
          <w:marTop w:val="0"/>
          <w:marBottom w:val="0"/>
          <w:divBdr>
            <w:top w:val="none" w:sz="0" w:space="0" w:color="auto"/>
            <w:left w:val="none" w:sz="0" w:space="0" w:color="auto"/>
            <w:bottom w:val="none" w:sz="0" w:space="0" w:color="auto"/>
            <w:right w:val="none" w:sz="0" w:space="0" w:color="auto"/>
          </w:divBdr>
        </w:div>
        <w:div w:id="299114360">
          <w:marLeft w:val="0"/>
          <w:marRight w:val="0"/>
          <w:marTop w:val="0"/>
          <w:marBottom w:val="0"/>
          <w:divBdr>
            <w:top w:val="none" w:sz="0" w:space="0" w:color="auto"/>
            <w:left w:val="none" w:sz="0" w:space="0" w:color="auto"/>
            <w:bottom w:val="none" w:sz="0" w:space="0" w:color="auto"/>
            <w:right w:val="none" w:sz="0" w:space="0" w:color="auto"/>
          </w:divBdr>
        </w:div>
        <w:div w:id="1586721466">
          <w:marLeft w:val="0"/>
          <w:marRight w:val="0"/>
          <w:marTop w:val="0"/>
          <w:marBottom w:val="0"/>
          <w:divBdr>
            <w:top w:val="none" w:sz="0" w:space="0" w:color="auto"/>
            <w:left w:val="none" w:sz="0" w:space="0" w:color="auto"/>
            <w:bottom w:val="none" w:sz="0" w:space="0" w:color="auto"/>
            <w:right w:val="none" w:sz="0" w:space="0" w:color="auto"/>
          </w:divBdr>
        </w:div>
        <w:div w:id="2012951131">
          <w:marLeft w:val="0"/>
          <w:marRight w:val="0"/>
          <w:marTop w:val="0"/>
          <w:marBottom w:val="0"/>
          <w:divBdr>
            <w:top w:val="none" w:sz="0" w:space="0" w:color="auto"/>
            <w:left w:val="none" w:sz="0" w:space="0" w:color="auto"/>
            <w:bottom w:val="none" w:sz="0" w:space="0" w:color="auto"/>
            <w:right w:val="none" w:sz="0" w:space="0" w:color="auto"/>
          </w:divBdr>
        </w:div>
        <w:div w:id="1418750070">
          <w:marLeft w:val="0"/>
          <w:marRight w:val="0"/>
          <w:marTop w:val="0"/>
          <w:marBottom w:val="0"/>
          <w:divBdr>
            <w:top w:val="none" w:sz="0" w:space="0" w:color="auto"/>
            <w:left w:val="none" w:sz="0" w:space="0" w:color="auto"/>
            <w:bottom w:val="none" w:sz="0" w:space="0" w:color="auto"/>
            <w:right w:val="none" w:sz="0" w:space="0" w:color="auto"/>
          </w:divBdr>
        </w:div>
        <w:div w:id="206993508">
          <w:marLeft w:val="0"/>
          <w:marRight w:val="0"/>
          <w:marTop w:val="0"/>
          <w:marBottom w:val="0"/>
          <w:divBdr>
            <w:top w:val="none" w:sz="0" w:space="0" w:color="auto"/>
            <w:left w:val="none" w:sz="0" w:space="0" w:color="auto"/>
            <w:bottom w:val="none" w:sz="0" w:space="0" w:color="auto"/>
            <w:right w:val="none" w:sz="0" w:space="0" w:color="auto"/>
          </w:divBdr>
        </w:div>
        <w:div w:id="927495879">
          <w:marLeft w:val="0"/>
          <w:marRight w:val="0"/>
          <w:marTop w:val="0"/>
          <w:marBottom w:val="0"/>
          <w:divBdr>
            <w:top w:val="none" w:sz="0" w:space="0" w:color="auto"/>
            <w:left w:val="none" w:sz="0" w:space="0" w:color="auto"/>
            <w:bottom w:val="none" w:sz="0" w:space="0" w:color="auto"/>
            <w:right w:val="none" w:sz="0" w:space="0" w:color="auto"/>
          </w:divBdr>
        </w:div>
        <w:div w:id="1366445785">
          <w:marLeft w:val="0"/>
          <w:marRight w:val="0"/>
          <w:marTop w:val="0"/>
          <w:marBottom w:val="0"/>
          <w:divBdr>
            <w:top w:val="none" w:sz="0" w:space="0" w:color="auto"/>
            <w:left w:val="none" w:sz="0" w:space="0" w:color="auto"/>
            <w:bottom w:val="none" w:sz="0" w:space="0" w:color="auto"/>
            <w:right w:val="none" w:sz="0" w:space="0" w:color="auto"/>
          </w:divBdr>
        </w:div>
        <w:div w:id="1824157658">
          <w:marLeft w:val="0"/>
          <w:marRight w:val="0"/>
          <w:marTop w:val="0"/>
          <w:marBottom w:val="0"/>
          <w:divBdr>
            <w:top w:val="none" w:sz="0" w:space="0" w:color="auto"/>
            <w:left w:val="none" w:sz="0" w:space="0" w:color="auto"/>
            <w:bottom w:val="none" w:sz="0" w:space="0" w:color="auto"/>
            <w:right w:val="none" w:sz="0" w:space="0" w:color="auto"/>
          </w:divBdr>
        </w:div>
        <w:div w:id="356659876">
          <w:marLeft w:val="0"/>
          <w:marRight w:val="0"/>
          <w:marTop w:val="0"/>
          <w:marBottom w:val="0"/>
          <w:divBdr>
            <w:top w:val="none" w:sz="0" w:space="0" w:color="auto"/>
            <w:left w:val="none" w:sz="0" w:space="0" w:color="auto"/>
            <w:bottom w:val="none" w:sz="0" w:space="0" w:color="auto"/>
            <w:right w:val="none" w:sz="0" w:space="0" w:color="auto"/>
          </w:divBdr>
        </w:div>
        <w:div w:id="1336954986">
          <w:marLeft w:val="0"/>
          <w:marRight w:val="0"/>
          <w:marTop w:val="0"/>
          <w:marBottom w:val="0"/>
          <w:divBdr>
            <w:top w:val="none" w:sz="0" w:space="0" w:color="auto"/>
            <w:left w:val="none" w:sz="0" w:space="0" w:color="auto"/>
            <w:bottom w:val="none" w:sz="0" w:space="0" w:color="auto"/>
            <w:right w:val="none" w:sz="0" w:space="0" w:color="auto"/>
          </w:divBdr>
        </w:div>
        <w:div w:id="61610384">
          <w:marLeft w:val="0"/>
          <w:marRight w:val="0"/>
          <w:marTop w:val="0"/>
          <w:marBottom w:val="0"/>
          <w:divBdr>
            <w:top w:val="none" w:sz="0" w:space="0" w:color="auto"/>
            <w:left w:val="none" w:sz="0" w:space="0" w:color="auto"/>
            <w:bottom w:val="none" w:sz="0" w:space="0" w:color="auto"/>
            <w:right w:val="none" w:sz="0" w:space="0" w:color="auto"/>
          </w:divBdr>
        </w:div>
        <w:div w:id="661809611">
          <w:marLeft w:val="0"/>
          <w:marRight w:val="0"/>
          <w:marTop w:val="0"/>
          <w:marBottom w:val="0"/>
          <w:divBdr>
            <w:top w:val="none" w:sz="0" w:space="0" w:color="auto"/>
            <w:left w:val="none" w:sz="0" w:space="0" w:color="auto"/>
            <w:bottom w:val="none" w:sz="0" w:space="0" w:color="auto"/>
            <w:right w:val="none" w:sz="0" w:space="0" w:color="auto"/>
          </w:divBdr>
        </w:div>
        <w:div w:id="661809457">
          <w:marLeft w:val="0"/>
          <w:marRight w:val="0"/>
          <w:marTop w:val="0"/>
          <w:marBottom w:val="0"/>
          <w:divBdr>
            <w:top w:val="none" w:sz="0" w:space="0" w:color="auto"/>
            <w:left w:val="none" w:sz="0" w:space="0" w:color="auto"/>
            <w:bottom w:val="none" w:sz="0" w:space="0" w:color="auto"/>
            <w:right w:val="none" w:sz="0" w:space="0" w:color="auto"/>
          </w:divBdr>
        </w:div>
        <w:div w:id="322321693">
          <w:marLeft w:val="0"/>
          <w:marRight w:val="0"/>
          <w:marTop w:val="0"/>
          <w:marBottom w:val="0"/>
          <w:divBdr>
            <w:top w:val="none" w:sz="0" w:space="0" w:color="auto"/>
            <w:left w:val="none" w:sz="0" w:space="0" w:color="auto"/>
            <w:bottom w:val="none" w:sz="0" w:space="0" w:color="auto"/>
            <w:right w:val="none" w:sz="0" w:space="0" w:color="auto"/>
          </w:divBdr>
        </w:div>
        <w:div w:id="721254448">
          <w:marLeft w:val="0"/>
          <w:marRight w:val="0"/>
          <w:marTop w:val="0"/>
          <w:marBottom w:val="0"/>
          <w:divBdr>
            <w:top w:val="none" w:sz="0" w:space="0" w:color="auto"/>
            <w:left w:val="none" w:sz="0" w:space="0" w:color="auto"/>
            <w:bottom w:val="none" w:sz="0" w:space="0" w:color="auto"/>
            <w:right w:val="none" w:sz="0" w:space="0" w:color="auto"/>
          </w:divBdr>
        </w:div>
        <w:div w:id="1865046894">
          <w:marLeft w:val="0"/>
          <w:marRight w:val="0"/>
          <w:marTop w:val="0"/>
          <w:marBottom w:val="0"/>
          <w:divBdr>
            <w:top w:val="none" w:sz="0" w:space="0" w:color="auto"/>
            <w:left w:val="none" w:sz="0" w:space="0" w:color="auto"/>
            <w:bottom w:val="none" w:sz="0" w:space="0" w:color="auto"/>
            <w:right w:val="none" w:sz="0" w:space="0" w:color="auto"/>
          </w:divBdr>
        </w:div>
        <w:div w:id="835612099">
          <w:marLeft w:val="0"/>
          <w:marRight w:val="0"/>
          <w:marTop w:val="0"/>
          <w:marBottom w:val="0"/>
          <w:divBdr>
            <w:top w:val="none" w:sz="0" w:space="0" w:color="auto"/>
            <w:left w:val="none" w:sz="0" w:space="0" w:color="auto"/>
            <w:bottom w:val="none" w:sz="0" w:space="0" w:color="auto"/>
            <w:right w:val="none" w:sz="0" w:space="0" w:color="auto"/>
          </w:divBdr>
        </w:div>
        <w:div w:id="1880892188">
          <w:marLeft w:val="0"/>
          <w:marRight w:val="0"/>
          <w:marTop w:val="0"/>
          <w:marBottom w:val="0"/>
          <w:divBdr>
            <w:top w:val="none" w:sz="0" w:space="0" w:color="auto"/>
            <w:left w:val="none" w:sz="0" w:space="0" w:color="auto"/>
            <w:bottom w:val="none" w:sz="0" w:space="0" w:color="auto"/>
            <w:right w:val="none" w:sz="0" w:space="0" w:color="auto"/>
          </w:divBdr>
        </w:div>
        <w:div w:id="1856920092">
          <w:marLeft w:val="0"/>
          <w:marRight w:val="0"/>
          <w:marTop w:val="0"/>
          <w:marBottom w:val="0"/>
          <w:divBdr>
            <w:top w:val="none" w:sz="0" w:space="0" w:color="auto"/>
            <w:left w:val="none" w:sz="0" w:space="0" w:color="auto"/>
            <w:bottom w:val="none" w:sz="0" w:space="0" w:color="auto"/>
            <w:right w:val="none" w:sz="0" w:space="0" w:color="auto"/>
          </w:divBdr>
        </w:div>
        <w:div w:id="2008513358">
          <w:marLeft w:val="0"/>
          <w:marRight w:val="0"/>
          <w:marTop w:val="0"/>
          <w:marBottom w:val="0"/>
          <w:divBdr>
            <w:top w:val="none" w:sz="0" w:space="0" w:color="auto"/>
            <w:left w:val="none" w:sz="0" w:space="0" w:color="auto"/>
            <w:bottom w:val="none" w:sz="0" w:space="0" w:color="auto"/>
            <w:right w:val="none" w:sz="0" w:space="0" w:color="auto"/>
          </w:divBdr>
        </w:div>
        <w:div w:id="498885827">
          <w:marLeft w:val="0"/>
          <w:marRight w:val="0"/>
          <w:marTop w:val="0"/>
          <w:marBottom w:val="0"/>
          <w:divBdr>
            <w:top w:val="none" w:sz="0" w:space="0" w:color="auto"/>
            <w:left w:val="none" w:sz="0" w:space="0" w:color="auto"/>
            <w:bottom w:val="none" w:sz="0" w:space="0" w:color="auto"/>
            <w:right w:val="none" w:sz="0" w:space="0" w:color="auto"/>
          </w:divBdr>
        </w:div>
        <w:div w:id="774208105">
          <w:marLeft w:val="0"/>
          <w:marRight w:val="0"/>
          <w:marTop w:val="0"/>
          <w:marBottom w:val="0"/>
          <w:divBdr>
            <w:top w:val="none" w:sz="0" w:space="0" w:color="auto"/>
            <w:left w:val="none" w:sz="0" w:space="0" w:color="auto"/>
            <w:bottom w:val="none" w:sz="0" w:space="0" w:color="auto"/>
            <w:right w:val="none" w:sz="0" w:space="0" w:color="auto"/>
          </w:divBdr>
        </w:div>
        <w:div w:id="738291904">
          <w:marLeft w:val="0"/>
          <w:marRight w:val="0"/>
          <w:marTop w:val="0"/>
          <w:marBottom w:val="0"/>
          <w:divBdr>
            <w:top w:val="none" w:sz="0" w:space="0" w:color="auto"/>
            <w:left w:val="none" w:sz="0" w:space="0" w:color="auto"/>
            <w:bottom w:val="none" w:sz="0" w:space="0" w:color="auto"/>
            <w:right w:val="none" w:sz="0" w:space="0" w:color="auto"/>
          </w:divBdr>
        </w:div>
        <w:div w:id="402601629">
          <w:marLeft w:val="0"/>
          <w:marRight w:val="0"/>
          <w:marTop w:val="0"/>
          <w:marBottom w:val="0"/>
          <w:divBdr>
            <w:top w:val="none" w:sz="0" w:space="0" w:color="auto"/>
            <w:left w:val="none" w:sz="0" w:space="0" w:color="auto"/>
            <w:bottom w:val="none" w:sz="0" w:space="0" w:color="auto"/>
            <w:right w:val="none" w:sz="0" w:space="0" w:color="auto"/>
          </w:divBdr>
        </w:div>
        <w:div w:id="758872521">
          <w:marLeft w:val="0"/>
          <w:marRight w:val="0"/>
          <w:marTop w:val="0"/>
          <w:marBottom w:val="0"/>
          <w:divBdr>
            <w:top w:val="none" w:sz="0" w:space="0" w:color="auto"/>
            <w:left w:val="none" w:sz="0" w:space="0" w:color="auto"/>
            <w:bottom w:val="none" w:sz="0" w:space="0" w:color="auto"/>
            <w:right w:val="none" w:sz="0" w:space="0" w:color="auto"/>
          </w:divBdr>
        </w:div>
        <w:div w:id="811674264">
          <w:marLeft w:val="0"/>
          <w:marRight w:val="0"/>
          <w:marTop w:val="0"/>
          <w:marBottom w:val="0"/>
          <w:divBdr>
            <w:top w:val="none" w:sz="0" w:space="0" w:color="auto"/>
            <w:left w:val="none" w:sz="0" w:space="0" w:color="auto"/>
            <w:bottom w:val="none" w:sz="0" w:space="0" w:color="auto"/>
            <w:right w:val="none" w:sz="0" w:space="0" w:color="auto"/>
          </w:divBdr>
        </w:div>
        <w:div w:id="786044732">
          <w:marLeft w:val="0"/>
          <w:marRight w:val="0"/>
          <w:marTop w:val="0"/>
          <w:marBottom w:val="0"/>
          <w:divBdr>
            <w:top w:val="none" w:sz="0" w:space="0" w:color="auto"/>
            <w:left w:val="none" w:sz="0" w:space="0" w:color="auto"/>
            <w:bottom w:val="none" w:sz="0" w:space="0" w:color="auto"/>
            <w:right w:val="none" w:sz="0" w:space="0" w:color="auto"/>
          </w:divBdr>
        </w:div>
        <w:div w:id="1494570383">
          <w:marLeft w:val="0"/>
          <w:marRight w:val="0"/>
          <w:marTop w:val="0"/>
          <w:marBottom w:val="0"/>
          <w:divBdr>
            <w:top w:val="none" w:sz="0" w:space="0" w:color="auto"/>
            <w:left w:val="none" w:sz="0" w:space="0" w:color="auto"/>
            <w:bottom w:val="none" w:sz="0" w:space="0" w:color="auto"/>
            <w:right w:val="none" w:sz="0" w:space="0" w:color="auto"/>
          </w:divBdr>
        </w:div>
        <w:div w:id="38751006">
          <w:marLeft w:val="0"/>
          <w:marRight w:val="0"/>
          <w:marTop w:val="0"/>
          <w:marBottom w:val="0"/>
          <w:divBdr>
            <w:top w:val="none" w:sz="0" w:space="0" w:color="auto"/>
            <w:left w:val="none" w:sz="0" w:space="0" w:color="auto"/>
            <w:bottom w:val="none" w:sz="0" w:space="0" w:color="auto"/>
            <w:right w:val="none" w:sz="0" w:space="0" w:color="auto"/>
          </w:divBdr>
        </w:div>
        <w:div w:id="1786848501">
          <w:marLeft w:val="0"/>
          <w:marRight w:val="0"/>
          <w:marTop w:val="0"/>
          <w:marBottom w:val="0"/>
          <w:divBdr>
            <w:top w:val="none" w:sz="0" w:space="0" w:color="auto"/>
            <w:left w:val="none" w:sz="0" w:space="0" w:color="auto"/>
            <w:bottom w:val="none" w:sz="0" w:space="0" w:color="auto"/>
            <w:right w:val="none" w:sz="0" w:space="0" w:color="auto"/>
          </w:divBdr>
        </w:div>
        <w:div w:id="1492256459">
          <w:marLeft w:val="0"/>
          <w:marRight w:val="0"/>
          <w:marTop w:val="0"/>
          <w:marBottom w:val="0"/>
          <w:divBdr>
            <w:top w:val="none" w:sz="0" w:space="0" w:color="auto"/>
            <w:left w:val="none" w:sz="0" w:space="0" w:color="auto"/>
            <w:bottom w:val="none" w:sz="0" w:space="0" w:color="auto"/>
            <w:right w:val="none" w:sz="0" w:space="0" w:color="auto"/>
          </w:divBdr>
        </w:div>
        <w:div w:id="661391508">
          <w:marLeft w:val="0"/>
          <w:marRight w:val="0"/>
          <w:marTop w:val="0"/>
          <w:marBottom w:val="0"/>
          <w:divBdr>
            <w:top w:val="none" w:sz="0" w:space="0" w:color="auto"/>
            <w:left w:val="none" w:sz="0" w:space="0" w:color="auto"/>
            <w:bottom w:val="none" w:sz="0" w:space="0" w:color="auto"/>
            <w:right w:val="none" w:sz="0" w:space="0" w:color="auto"/>
          </w:divBdr>
        </w:div>
        <w:div w:id="852959699">
          <w:marLeft w:val="0"/>
          <w:marRight w:val="0"/>
          <w:marTop w:val="0"/>
          <w:marBottom w:val="0"/>
          <w:divBdr>
            <w:top w:val="none" w:sz="0" w:space="0" w:color="auto"/>
            <w:left w:val="none" w:sz="0" w:space="0" w:color="auto"/>
            <w:bottom w:val="none" w:sz="0" w:space="0" w:color="auto"/>
            <w:right w:val="none" w:sz="0" w:space="0" w:color="auto"/>
          </w:divBdr>
        </w:div>
        <w:div w:id="1012687597">
          <w:marLeft w:val="0"/>
          <w:marRight w:val="0"/>
          <w:marTop w:val="0"/>
          <w:marBottom w:val="0"/>
          <w:divBdr>
            <w:top w:val="none" w:sz="0" w:space="0" w:color="auto"/>
            <w:left w:val="none" w:sz="0" w:space="0" w:color="auto"/>
            <w:bottom w:val="none" w:sz="0" w:space="0" w:color="auto"/>
            <w:right w:val="none" w:sz="0" w:space="0" w:color="auto"/>
          </w:divBdr>
        </w:div>
        <w:div w:id="1024211679">
          <w:marLeft w:val="0"/>
          <w:marRight w:val="0"/>
          <w:marTop w:val="0"/>
          <w:marBottom w:val="0"/>
          <w:divBdr>
            <w:top w:val="none" w:sz="0" w:space="0" w:color="auto"/>
            <w:left w:val="none" w:sz="0" w:space="0" w:color="auto"/>
            <w:bottom w:val="none" w:sz="0" w:space="0" w:color="auto"/>
            <w:right w:val="none" w:sz="0" w:space="0" w:color="auto"/>
          </w:divBdr>
        </w:div>
        <w:div w:id="345252581">
          <w:marLeft w:val="0"/>
          <w:marRight w:val="0"/>
          <w:marTop w:val="0"/>
          <w:marBottom w:val="0"/>
          <w:divBdr>
            <w:top w:val="none" w:sz="0" w:space="0" w:color="auto"/>
            <w:left w:val="none" w:sz="0" w:space="0" w:color="auto"/>
            <w:bottom w:val="none" w:sz="0" w:space="0" w:color="auto"/>
            <w:right w:val="none" w:sz="0" w:space="0" w:color="auto"/>
          </w:divBdr>
        </w:div>
        <w:div w:id="990135986">
          <w:marLeft w:val="0"/>
          <w:marRight w:val="0"/>
          <w:marTop w:val="0"/>
          <w:marBottom w:val="0"/>
          <w:divBdr>
            <w:top w:val="none" w:sz="0" w:space="0" w:color="auto"/>
            <w:left w:val="none" w:sz="0" w:space="0" w:color="auto"/>
            <w:bottom w:val="none" w:sz="0" w:space="0" w:color="auto"/>
            <w:right w:val="none" w:sz="0" w:space="0" w:color="auto"/>
          </w:divBdr>
        </w:div>
        <w:div w:id="766147469">
          <w:marLeft w:val="0"/>
          <w:marRight w:val="0"/>
          <w:marTop w:val="0"/>
          <w:marBottom w:val="0"/>
          <w:divBdr>
            <w:top w:val="none" w:sz="0" w:space="0" w:color="auto"/>
            <w:left w:val="none" w:sz="0" w:space="0" w:color="auto"/>
            <w:bottom w:val="none" w:sz="0" w:space="0" w:color="auto"/>
            <w:right w:val="none" w:sz="0" w:space="0" w:color="auto"/>
          </w:divBdr>
        </w:div>
        <w:div w:id="1974022498">
          <w:marLeft w:val="0"/>
          <w:marRight w:val="0"/>
          <w:marTop w:val="0"/>
          <w:marBottom w:val="0"/>
          <w:divBdr>
            <w:top w:val="none" w:sz="0" w:space="0" w:color="auto"/>
            <w:left w:val="none" w:sz="0" w:space="0" w:color="auto"/>
            <w:bottom w:val="none" w:sz="0" w:space="0" w:color="auto"/>
            <w:right w:val="none" w:sz="0" w:space="0" w:color="auto"/>
          </w:divBdr>
        </w:div>
        <w:div w:id="380717505">
          <w:marLeft w:val="0"/>
          <w:marRight w:val="0"/>
          <w:marTop w:val="0"/>
          <w:marBottom w:val="0"/>
          <w:divBdr>
            <w:top w:val="none" w:sz="0" w:space="0" w:color="auto"/>
            <w:left w:val="none" w:sz="0" w:space="0" w:color="auto"/>
            <w:bottom w:val="none" w:sz="0" w:space="0" w:color="auto"/>
            <w:right w:val="none" w:sz="0" w:space="0" w:color="auto"/>
          </w:divBdr>
        </w:div>
        <w:div w:id="236281654">
          <w:marLeft w:val="0"/>
          <w:marRight w:val="0"/>
          <w:marTop w:val="0"/>
          <w:marBottom w:val="0"/>
          <w:divBdr>
            <w:top w:val="none" w:sz="0" w:space="0" w:color="auto"/>
            <w:left w:val="none" w:sz="0" w:space="0" w:color="auto"/>
            <w:bottom w:val="none" w:sz="0" w:space="0" w:color="auto"/>
            <w:right w:val="none" w:sz="0" w:space="0" w:color="auto"/>
          </w:divBdr>
        </w:div>
        <w:div w:id="1071151004">
          <w:marLeft w:val="0"/>
          <w:marRight w:val="0"/>
          <w:marTop w:val="0"/>
          <w:marBottom w:val="0"/>
          <w:divBdr>
            <w:top w:val="none" w:sz="0" w:space="0" w:color="auto"/>
            <w:left w:val="none" w:sz="0" w:space="0" w:color="auto"/>
            <w:bottom w:val="none" w:sz="0" w:space="0" w:color="auto"/>
            <w:right w:val="none" w:sz="0" w:space="0" w:color="auto"/>
          </w:divBdr>
        </w:div>
        <w:div w:id="1192377852">
          <w:marLeft w:val="0"/>
          <w:marRight w:val="0"/>
          <w:marTop w:val="0"/>
          <w:marBottom w:val="0"/>
          <w:divBdr>
            <w:top w:val="none" w:sz="0" w:space="0" w:color="auto"/>
            <w:left w:val="none" w:sz="0" w:space="0" w:color="auto"/>
            <w:bottom w:val="none" w:sz="0" w:space="0" w:color="auto"/>
            <w:right w:val="none" w:sz="0" w:space="0" w:color="auto"/>
          </w:divBdr>
        </w:div>
        <w:div w:id="2043438709">
          <w:marLeft w:val="0"/>
          <w:marRight w:val="0"/>
          <w:marTop w:val="0"/>
          <w:marBottom w:val="0"/>
          <w:divBdr>
            <w:top w:val="none" w:sz="0" w:space="0" w:color="auto"/>
            <w:left w:val="none" w:sz="0" w:space="0" w:color="auto"/>
            <w:bottom w:val="none" w:sz="0" w:space="0" w:color="auto"/>
            <w:right w:val="none" w:sz="0" w:space="0" w:color="auto"/>
          </w:divBdr>
        </w:div>
        <w:div w:id="1221676817">
          <w:marLeft w:val="0"/>
          <w:marRight w:val="0"/>
          <w:marTop w:val="0"/>
          <w:marBottom w:val="0"/>
          <w:divBdr>
            <w:top w:val="none" w:sz="0" w:space="0" w:color="auto"/>
            <w:left w:val="none" w:sz="0" w:space="0" w:color="auto"/>
            <w:bottom w:val="none" w:sz="0" w:space="0" w:color="auto"/>
            <w:right w:val="none" w:sz="0" w:space="0" w:color="auto"/>
          </w:divBdr>
        </w:div>
        <w:div w:id="1801529175">
          <w:marLeft w:val="0"/>
          <w:marRight w:val="0"/>
          <w:marTop w:val="0"/>
          <w:marBottom w:val="0"/>
          <w:divBdr>
            <w:top w:val="none" w:sz="0" w:space="0" w:color="auto"/>
            <w:left w:val="none" w:sz="0" w:space="0" w:color="auto"/>
            <w:bottom w:val="none" w:sz="0" w:space="0" w:color="auto"/>
            <w:right w:val="none" w:sz="0" w:space="0" w:color="auto"/>
          </w:divBdr>
        </w:div>
        <w:div w:id="1108236761">
          <w:marLeft w:val="0"/>
          <w:marRight w:val="0"/>
          <w:marTop w:val="0"/>
          <w:marBottom w:val="0"/>
          <w:divBdr>
            <w:top w:val="none" w:sz="0" w:space="0" w:color="auto"/>
            <w:left w:val="none" w:sz="0" w:space="0" w:color="auto"/>
            <w:bottom w:val="none" w:sz="0" w:space="0" w:color="auto"/>
            <w:right w:val="none" w:sz="0" w:space="0" w:color="auto"/>
          </w:divBdr>
        </w:div>
        <w:div w:id="175117398">
          <w:marLeft w:val="0"/>
          <w:marRight w:val="0"/>
          <w:marTop w:val="0"/>
          <w:marBottom w:val="0"/>
          <w:divBdr>
            <w:top w:val="none" w:sz="0" w:space="0" w:color="auto"/>
            <w:left w:val="none" w:sz="0" w:space="0" w:color="auto"/>
            <w:bottom w:val="none" w:sz="0" w:space="0" w:color="auto"/>
            <w:right w:val="none" w:sz="0" w:space="0" w:color="auto"/>
          </w:divBdr>
        </w:div>
        <w:div w:id="895967115">
          <w:marLeft w:val="0"/>
          <w:marRight w:val="0"/>
          <w:marTop w:val="0"/>
          <w:marBottom w:val="0"/>
          <w:divBdr>
            <w:top w:val="none" w:sz="0" w:space="0" w:color="auto"/>
            <w:left w:val="none" w:sz="0" w:space="0" w:color="auto"/>
            <w:bottom w:val="none" w:sz="0" w:space="0" w:color="auto"/>
            <w:right w:val="none" w:sz="0" w:space="0" w:color="auto"/>
          </w:divBdr>
        </w:div>
        <w:div w:id="1917982237">
          <w:marLeft w:val="0"/>
          <w:marRight w:val="0"/>
          <w:marTop w:val="0"/>
          <w:marBottom w:val="0"/>
          <w:divBdr>
            <w:top w:val="none" w:sz="0" w:space="0" w:color="auto"/>
            <w:left w:val="none" w:sz="0" w:space="0" w:color="auto"/>
            <w:bottom w:val="none" w:sz="0" w:space="0" w:color="auto"/>
            <w:right w:val="none" w:sz="0" w:space="0" w:color="auto"/>
          </w:divBdr>
        </w:div>
        <w:div w:id="1753699127">
          <w:marLeft w:val="0"/>
          <w:marRight w:val="0"/>
          <w:marTop w:val="0"/>
          <w:marBottom w:val="0"/>
          <w:divBdr>
            <w:top w:val="none" w:sz="0" w:space="0" w:color="auto"/>
            <w:left w:val="none" w:sz="0" w:space="0" w:color="auto"/>
            <w:bottom w:val="none" w:sz="0" w:space="0" w:color="auto"/>
            <w:right w:val="none" w:sz="0" w:space="0" w:color="auto"/>
          </w:divBdr>
        </w:div>
        <w:div w:id="2023125286">
          <w:marLeft w:val="0"/>
          <w:marRight w:val="0"/>
          <w:marTop w:val="0"/>
          <w:marBottom w:val="0"/>
          <w:divBdr>
            <w:top w:val="none" w:sz="0" w:space="0" w:color="auto"/>
            <w:left w:val="none" w:sz="0" w:space="0" w:color="auto"/>
            <w:bottom w:val="none" w:sz="0" w:space="0" w:color="auto"/>
            <w:right w:val="none" w:sz="0" w:space="0" w:color="auto"/>
          </w:divBdr>
        </w:div>
        <w:div w:id="1551454725">
          <w:marLeft w:val="0"/>
          <w:marRight w:val="0"/>
          <w:marTop w:val="0"/>
          <w:marBottom w:val="0"/>
          <w:divBdr>
            <w:top w:val="none" w:sz="0" w:space="0" w:color="auto"/>
            <w:left w:val="none" w:sz="0" w:space="0" w:color="auto"/>
            <w:bottom w:val="none" w:sz="0" w:space="0" w:color="auto"/>
            <w:right w:val="none" w:sz="0" w:space="0" w:color="auto"/>
          </w:divBdr>
        </w:div>
        <w:div w:id="522745170">
          <w:marLeft w:val="0"/>
          <w:marRight w:val="0"/>
          <w:marTop w:val="0"/>
          <w:marBottom w:val="0"/>
          <w:divBdr>
            <w:top w:val="none" w:sz="0" w:space="0" w:color="auto"/>
            <w:left w:val="none" w:sz="0" w:space="0" w:color="auto"/>
            <w:bottom w:val="none" w:sz="0" w:space="0" w:color="auto"/>
            <w:right w:val="none" w:sz="0" w:space="0" w:color="auto"/>
          </w:divBdr>
        </w:div>
        <w:div w:id="2049604169">
          <w:marLeft w:val="0"/>
          <w:marRight w:val="0"/>
          <w:marTop w:val="0"/>
          <w:marBottom w:val="0"/>
          <w:divBdr>
            <w:top w:val="none" w:sz="0" w:space="0" w:color="auto"/>
            <w:left w:val="none" w:sz="0" w:space="0" w:color="auto"/>
            <w:bottom w:val="none" w:sz="0" w:space="0" w:color="auto"/>
            <w:right w:val="none" w:sz="0" w:space="0" w:color="auto"/>
          </w:divBdr>
        </w:div>
        <w:div w:id="1998269151">
          <w:marLeft w:val="0"/>
          <w:marRight w:val="0"/>
          <w:marTop w:val="0"/>
          <w:marBottom w:val="0"/>
          <w:divBdr>
            <w:top w:val="none" w:sz="0" w:space="0" w:color="auto"/>
            <w:left w:val="none" w:sz="0" w:space="0" w:color="auto"/>
            <w:bottom w:val="none" w:sz="0" w:space="0" w:color="auto"/>
            <w:right w:val="none" w:sz="0" w:space="0" w:color="auto"/>
          </w:divBdr>
        </w:div>
        <w:div w:id="885222837">
          <w:marLeft w:val="0"/>
          <w:marRight w:val="0"/>
          <w:marTop w:val="0"/>
          <w:marBottom w:val="0"/>
          <w:divBdr>
            <w:top w:val="none" w:sz="0" w:space="0" w:color="auto"/>
            <w:left w:val="none" w:sz="0" w:space="0" w:color="auto"/>
            <w:bottom w:val="none" w:sz="0" w:space="0" w:color="auto"/>
            <w:right w:val="none" w:sz="0" w:space="0" w:color="auto"/>
          </w:divBdr>
        </w:div>
        <w:div w:id="1621187023">
          <w:marLeft w:val="0"/>
          <w:marRight w:val="0"/>
          <w:marTop w:val="0"/>
          <w:marBottom w:val="0"/>
          <w:divBdr>
            <w:top w:val="none" w:sz="0" w:space="0" w:color="auto"/>
            <w:left w:val="none" w:sz="0" w:space="0" w:color="auto"/>
            <w:bottom w:val="none" w:sz="0" w:space="0" w:color="auto"/>
            <w:right w:val="none" w:sz="0" w:space="0" w:color="auto"/>
          </w:divBdr>
        </w:div>
        <w:div w:id="2043629909">
          <w:marLeft w:val="0"/>
          <w:marRight w:val="0"/>
          <w:marTop w:val="0"/>
          <w:marBottom w:val="0"/>
          <w:divBdr>
            <w:top w:val="none" w:sz="0" w:space="0" w:color="auto"/>
            <w:left w:val="none" w:sz="0" w:space="0" w:color="auto"/>
            <w:bottom w:val="none" w:sz="0" w:space="0" w:color="auto"/>
            <w:right w:val="none" w:sz="0" w:space="0" w:color="auto"/>
          </w:divBdr>
        </w:div>
        <w:div w:id="1509174314">
          <w:marLeft w:val="0"/>
          <w:marRight w:val="0"/>
          <w:marTop w:val="0"/>
          <w:marBottom w:val="0"/>
          <w:divBdr>
            <w:top w:val="none" w:sz="0" w:space="0" w:color="auto"/>
            <w:left w:val="none" w:sz="0" w:space="0" w:color="auto"/>
            <w:bottom w:val="none" w:sz="0" w:space="0" w:color="auto"/>
            <w:right w:val="none" w:sz="0" w:space="0" w:color="auto"/>
          </w:divBdr>
        </w:div>
        <w:div w:id="1552886399">
          <w:marLeft w:val="0"/>
          <w:marRight w:val="0"/>
          <w:marTop w:val="0"/>
          <w:marBottom w:val="0"/>
          <w:divBdr>
            <w:top w:val="none" w:sz="0" w:space="0" w:color="auto"/>
            <w:left w:val="none" w:sz="0" w:space="0" w:color="auto"/>
            <w:bottom w:val="none" w:sz="0" w:space="0" w:color="auto"/>
            <w:right w:val="none" w:sz="0" w:space="0" w:color="auto"/>
          </w:divBdr>
        </w:div>
        <w:div w:id="1775520021">
          <w:marLeft w:val="0"/>
          <w:marRight w:val="0"/>
          <w:marTop w:val="0"/>
          <w:marBottom w:val="0"/>
          <w:divBdr>
            <w:top w:val="none" w:sz="0" w:space="0" w:color="auto"/>
            <w:left w:val="none" w:sz="0" w:space="0" w:color="auto"/>
            <w:bottom w:val="none" w:sz="0" w:space="0" w:color="auto"/>
            <w:right w:val="none" w:sz="0" w:space="0" w:color="auto"/>
          </w:divBdr>
        </w:div>
        <w:div w:id="1214271382">
          <w:marLeft w:val="0"/>
          <w:marRight w:val="0"/>
          <w:marTop w:val="0"/>
          <w:marBottom w:val="0"/>
          <w:divBdr>
            <w:top w:val="none" w:sz="0" w:space="0" w:color="auto"/>
            <w:left w:val="none" w:sz="0" w:space="0" w:color="auto"/>
            <w:bottom w:val="none" w:sz="0" w:space="0" w:color="auto"/>
            <w:right w:val="none" w:sz="0" w:space="0" w:color="auto"/>
          </w:divBdr>
        </w:div>
        <w:div w:id="1572081446">
          <w:marLeft w:val="0"/>
          <w:marRight w:val="0"/>
          <w:marTop w:val="0"/>
          <w:marBottom w:val="0"/>
          <w:divBdr>
            <w:top w:val="none" w:sz="0" w:space="0" w:color="auto"/>
            <w:left w:val="none" w:sz="0" w:space="0" w:color="auto"/>
            <w:bottom w:val="none" w:sz="0" w:space="0" w:color="auto"/>
            <w:right w:val="none" w:sz="0" w:space="0" w:color="auto"/>
          </w:divBdr>
        </w:div>
        <w:div w:id="530653430">
          <w:marLeft w:val="0"/>
          <w:marRight w:val="0"/>
          <w:marTop w:val="0"/>
          <w:marBottom w:val="0"/>
          <w:divBdr>
            <w:top w:val="none" w:sz="0" w:space="0" w:color="auto"/>
            <w:left w:val="none" w:sz="0" w:space="0" w:color="auto"/>
            <w:bottom w:val="none" w:sz="0" w:space="0" w:color="auto"/>
            <w:right w:val="none" w:sz="0" w:space="0" w:color="auto"/>
          </w:divBdr>
        </w:div>
        <w:div w:id="265233092">
          <w:marLeft w:val="0"/>
          <w:marRight w:val="0"/>
          <w:marTop w:val="0"/>
          <w:marBottom w:val="0"/>
          <w:divBdr>
            <w:top w:val="none" w:sz="0" w:space="0" w:color="auto"/>
            <w:left w:val="none" w:sz="0" w:space="0" w:color="auto"/>
            <w:bottom w:val="none" w:sz="0" w:space="0" w:color="auto"/>
            <w:right w:val="none" w:sz="0" w:space="0" w:color="auto"/>
          </w:divBdr>
        </w:div>
        <w:div w:id="1418945197">
          <w:marLeft w:val="0"/>
          <w:marRight w:val="0"/>
          <w:marTop w:val="0"/>
          <w:marBottom w:val="0"/>
          <w:divBdr>
            <w:top w:val="none" w:sz="0" w:space="0" w:color="auto"/>
            <w:left w:val="none" w:sz="0" w:space="0" w:color="auto"/>
            <w:bottom w:val="none" w:sz="0" w:space="0" w:color="auto"/>
            <w:right w:val="none" w:sz="0" w:space="0" w:color="auto"/>
          </w:divBdr>
        </w:div>
        <w:div w:id="647056955">
          <w:marLeft w:val="0"/>
          <w:marRight w:val="0"/>
          <w:marTop w:val="0"/>
          <w:marBottom w:val="0"/>
          <w:divBdr>
            <w:top w:val="none" w:sz="0" w:space="0" w:color="auto"/>
            <w:left w:val="none" w:sz="0" w:space="0" w:color="auto"/>
            <w:bottom w:val="none" w:sz="0" w:space="0" w:color="auto"/>
            <w:right w:val="none" w:sz="0" w:space="0" w:color="auto"/>
          </w:divBdr>
        </w:div>
        <w:div w:id="981927730">
          <w:marLeft w:val="0"/>
          <w:marRight w:val="0"/>
          <w:marTop w:val="0"/>
          <w:marBottom w:val="0"/>
          <w:divBdr>
            <w:top w:val="none" w:sz="0" w:space="0" w:color="auto"/>
            <w:left w:val="none" w:sz="0" w:space="0" w:color="auto"/>
            <w:bottom w:val="none" w:sz="0" w:space="0" w:color="auto"/>
            <w:right w:val="none" w:sz="0" w:space="0" w:color="auto"/>
          </w:divBdr>
        </w:div>
        <w:div w:id="250286468">
          <w:marLeft w:val="0"/>
          <w:marRight w:val="0"/>
          <w:marTop w:val="0"/>
          <w:marBottom w:val="0"/>
          <w:divBdr>
            <w:top w:val="none" w:sz="0" w:space="0" w:color="auto"/>
            <w:left w:val="none" w:sz="0" w:space="0" w:color="auto"/>
            <w:bottom w:val="none" w:sz="0" w:space="0" w:color="auto"/>
            <w:right w:val="none" w:sz="0" w:space="0" w:color="auto"/>
          </w:divBdr>
        </w:div>
        <w:div w:id="198014771">
          <w:marLeft w:val="0"/>
          <w:marRight w:val="0"/>
          <w:marTop w:val="0"/>
          <w:marBottom w:val="0"/>
          <w:divBdr>
            <w:top w:val="none" w:sz="0" w:space="0" w:color="auto"/>
            <w:left w:val="none" w:sz="0" w:space="0" w:color="auto"/>
            <w:bottom w:val="none" w:sz="0" w:space="0" w:color="auto"/>
            <w:right w:val="none" w:sz="0" w:space="0" w:color="auto"/>
          </w:divBdr>
        </w:div>
        <w:div w:id="477696750">
          <w:marLeft w:val="0"/>
          <w:marRight w:val="0"/>
          <w:marTop w:val="0"/>
          <w:marBottom w:val="0"/>
          <w:divBdr>
            <w:top w:val="none" w:sz="0" w:space="0" w:color="auto"/>
            <w:left w:val="none" w:sz="0" w:space="0" w:color="auto"/>
            <w:bottom w:val="none" w:sz="0" w:space="0" w:color="auto"/>
            <w:right w:val="none" w:sz="0" w:space="0" w:color="auto"/>
          </w:divBdr>
        </w:div>
        <w:div w:id="1183200796">
          <w:marLeft w:val="0"/>
          <w:marRight w:val="0"/>
          <w:marTop w:val="0"/>
          <w:marBottom w:val="0"/>
          <w:divBdr>
            <w:top w:val="none" w:sz="0" w:space="0" w:color="auto"/>
            <w:left w:val="none" w:sz="0" w:space="0" w:color="auto"/>
            <w:bottom w:val="none" w:sz="0" w:space="0" w:color="auto"/>
            <w:right w:val="none" w:sz="0" w:space="0" w:color="auto"/>
          </w:divBdr>
        </w:div>
        <w:div w:id="1577664876">
          <w:marLeft w:val="0"/>
          <w:marRight w:val="0"/>
          <w:marTop w:val="0"/>
          <w:marBottom w:val="0"/>
          <w:divBdr>
            <w:top w:val="none" w:sz="0" w:space="0" w:color="auto"/>
            <w:left w:val="none" w:sz="0" w:space="0" w:color="auto"/>
            <w:bottom w:val="none" w:sz="0" w:space="0" w:color="auto"/>
            <w:right w:val="none" w:sz="0" w:space="0" w:color="auto"/>
          </w:divBdr>
        </w:div>
        <w:div w:id="1854300699">
          <w:marLeft w:val="0"/>
          <w:marRight w:val="0"/>
          <w:marTop w:val="0"/>
          <w:marBottom w:val="0"/>
          <w:divBdr>
            <w:top w:val="none" w:sz="0" w:space="0" w:color="auto"/>
            <w:left w:val="none" w:sz="0" w:space="0" w:color="auto"/>
            <w:bottom w:val="none" w:sz="0" w:space="0" w:color="auto"/>
            <w:right w:val="none" w:sz="0" w:space="0" w:color="auto"/>
          </w:divBdr>
        </w:div>
        <w:div w:id="1572159609">
          <w:marLeft w:val="0"/>
          <w:marRight w:val="0"/>
          <w:marTop w:val="0"/>
          <w:marBottom w:val="0"/>
          <w:divBdr>
            <w:top w:val="none" w:sz="0" w:space="0" w:color="auto"/>
            <w:left w:val="none" w:sz="0" w:space="0" w:color="auto"/>
            <w:bottom w:val="none" w:sz="0" w:space="0" w:color="auto"/>
            <w:right w:val="none" w:sz="0" w:space="0" w:color="auto"/>
          </w:divBdr>
        </w:div>
        <w:div w:id="51464460">
          <w:marLeft w:val="0"/>
          <w:marRight w:val="0"/>
          <w:marTop w:val="0"/>
          <w:marBottom w:val="0"/>
          <w:divBdr>
            <w:top w:val="none" w:sz="0" w:space="0" w:color="auto"/>
            <w:left w:val="none" w:sz="0" w:space="0" w:color="auto"/>
            <w:bottom w:val="none" w:sz="0" w:space="0" w:color="auto"/>
            <w:right w:val="none" w:sz="0" w:space="0" w:color="auto"/>
          </w:divBdr>
        </w:div>
        <w:div w:id="1566067214">
          <w:marLeft w:val="0"/>
          <w:marRight w:val="0"/>
          <w:marTop w:val="0"/>
          <w:marBottom w:val="0"/>
          <w:divBdr>
            <w:top w:val="none" w:sz="0" w:space="0" w:color="auto"/>
            <w:left w:val="none" w:sz="0" w:space="0" w:color="auto"/>
            <w:bottom w:val="none" w:sz="0" w:space="0" w:color="auto"/>
            <w:right w:val="none" w:sz="0" w:space="0" w:color="auto"/>
          </w:divBdr>
        </w:div>
        <w:div w:id="169032414">
          <w:marLeft w:val="0"/>
          <w:marRight w:val="0"/>
          <w:marTop w:val="0"/>
          <w:marBottom w:val="0"/>
          <w:divBdr>
            <w:top w:val="none" w:sz="0" w:space="0" w:color="auto"/>
            <w:left w:val="none" w:sz="0" w:space="0" w:color="auto"/>
            <w:bottom w:val="none" w:sz="0" w:space="0" w:color="auto"/>
            <w:right w:val="none" w:sz="0" w:space="0" w:color="auto"/>
          </w:divBdr>
        </w:div>
        <w:div w:id="1875728410">
          <w:marLeft w:val="0"/>
          <w:marRight w:val="0"/>
          <w:marTop w:val="0"/>
          <w:marBottom w:val="0"/>
          <w:divBdr>
            <w:top w:val="none" w:sz="0" w:space="0" w:color="auto"/>
            <w:left w:val="none" w:sz="0" w:space="0" w:color="auto"/>
            <w:bottom w:val="none" w:sz="0" w:space="0" w:color="auto"/>
            <w:right w:val="none" w:sz="0" w:space="0" w:color="auto"/>
          </w:divBdr>
        </w:div>
        <w:div w:id="2080127155">
          <w:marLeft w:val="0"/>
          <w:marRight w:val="0"/>
          <w:marTop w:val="0"/>
          <w:marBottom w:val="0"/>
          <w:divBdr>
            <w:top w:val="none" w:sz="0" w:space="0" w:color="auto"/>
            <w:left w:val="none" w:sz="0" w:space="0" w:color="auto"/>
            <w:bottom w:val="none" w:sz="0" w:space="0" w:color="auto"/>
            <w:right w:val="none" w:sz="0" w:space="0" w:color="auto"/>
          </w:divBdr>
        </w:div>
        <w:div w:id="1085497802">
          <w:marLeft w:val="0"/>
          <w:marRight w:val="0"/>
          <w:marTop w:val="0"/>
          <w:marBottom w:val="0"/>
          <w:divBdr>
            <w:top w:val="none" w:sz="0" w:space="0" w:color="auto"/>
            <w:left w:val="none" w:sz="0" w:space="0" w:color="auto"/>
            <w:bottom w:val="none" w:sz="0" w:space="0" w:color="auto"/>
            <w:right w:val="none" w:sz="0" w:space="0" w:color="auto"/>
          </w:divBdr>
        </w:div>
        <w:div w:id="482160268">
          <w:marLeft w:val="0"/>
          <w:marRight w:val="0"/>
          <w:marTop w:val="0"/>
          <w:marBottom w:val="0"/>
          <w:divBdr>
            <w:top w:val="none" w:sz="0" w:space="0" w:color="auto"/>
            <w:left w:val="none" w:sz="0" w:space="0" w:color="auto"/>
            <w:bottom w:val="none" w:sz="0" w:space="0" w:color="auto"/>
            <w:right w:val="none" w:sz="0" w:space="0" w:color="auto"/>
          </w:divBdr>
        </w:div>
        <w:div w:id="1049960568">
          <w:marLeft w:val="0"/>
          <w:marRight w:val="0"/>
          <w:marTop w:val="0"/>
          <w:marBottom w:val="0"/>
          <w:divBdr>
            <w:top w:val="none" w:sz="0" w:space="0" w:color="auto"/>
            <w:left w:val="none" w:sz="0" w:space="0" w:color="auto"/>
            <w:bottom w:val="none" w:sz="0" w:space="0" w:color="auto"/>
            <w:right w:val="none" w:sz="0" w:space="0" w:color="auto"/>
          </w:divBdr>
        </w:div>
        <w:div w:id="441415726">
          <w:marLeft w:val="0"/>
          <w:marRight w:val="0"/>
          <w:marTop w:val="0"/>
          <w:marBottom w:val="0"/>
          <w:divBdr>
            <w:top w:val="none" w:sz="0" w:space="0" w:color="auto"/>
            <w:left w:val="none" w:sz="0" w:space="0" w:color="auto"/>
            <w:bottom w:val="none" w:sz="0" w:space="0" w:color="auto"/>
            <w:right w:val="none" w:sz="0" w:space="0" w:color="auto"/>
          </w:divBdr>
        </w:div>
        <w:div w:id="600531920">
          <w:marLeft w:val="0"/>
          <w:marRight w:val="0"/>
          <w:marTop w:val="0"/>
          <w:marBottom w:val="0"/>
          <w:divBdr>
            <w:top w:val="none" w:sz="0" w:space="0" w:color="auto"/>
            <w:left w:val="none" w:sz="0" w:space="0" w:color="auto"/>
            <w:bottom w:val="none" w:sz="0" w:space="0" w:color="auto"/>
            <w:right w:val="none" w:sz="0" w:space="0" w:color="auto"/>
          </w:divBdr>
        </w:div>
        <w:div w:id="928928472">
          <w:marLeft w:val="0"/>
          <w:marRight w:val="0"/>
          <w:marTop w:val="0"/>
          <w:marBottom w:val="0"/>
          <w:divBdr>
            <w:top w:val="none" w:sz="0" w:space="0" w:color="auto"/>
            <w:left w:val="none" w:sz="0" w:space="0" w:color="auto"/>
            <w:bottom w:val="none" w:sz="0" w:space="0" w:color="auto"/>
            <w:right w:val="none" w:sz="0" w:space="0" w:color="auto"/>
          </w:divBdr>
        </w:div>
        <w:div w:id="1046369988">
          <w:marLeft w:val="0"/>
          <w:marRight w:val="0"/>
          <w:marTop w:val="0"/>
          <w:marBottom w:val="0"/>
          <w:divBdr>
            <w:top w:val="none" w:sz="0" w:space="0" w:color="auto"/>
            <w:left w:val="none" w:sz="0" w:space="0" w:color="auto"/>
            <w:bottom w:val="none" w:sz="0" w:space="0" w:color="auto"/>
            <w:right w:val="none" w:sz="0" w:space="0" w:color="auto"/>
          </w:divBdr>
        </w:div>
        <w:div w:id="1365591581">
          <w:marLeft w:val="0"/>
          <w:marRight w:val="0"/>
          <w:marTop w:val="0"/>
          <w:marBottom w:val="0"/>
          <w:divBdr>
            <w:top w:val="none" w:sz="0" w:space="0" w:color="auto"/>
            <w:left w:val="none" w:sz="0" w:space="0" w:color="auto"/>
            <w:bottom w:val="none" w:sz="0" w:space="0" w:color="auto"/>
            <w:right w:val="none" w:sz="0" w:space="0" w:color="auto"/>
          </w:divBdr>
        </w:div>
        <w:div w:id="1959292756">
          <w:marLeft w:val="0"/>
          <w:marRight w:val="0"/>
          <w:marTop w:val="0"/>
          <w:marBottom w:val="0"/>
          <w:divBdr>
            <w:top w:val="none" w:sz="0" w:space="0" w:color="auto"/>
            <w:left w:val="none" w:sz="0" w:space="0" w:color="auto"/>
            <w:bottom w:val="none" w:sz="0" w:space="0" w:color="auto"/>
            <w:right w:val="none" w:sz="0" w:space="0" w:color="auto"/>
          </w:divBdr>
        </w:div>
        <w:div w:id="40834201">
          <w:marLeft w:val="0"/>
          <w:marRight w:val="0"/>
          <w:marTop w:val="0"/>
          <w:marBottom w:val="0"/>
          <w:divBdr>
            <w:top w:val="none" w:sz="0" w:space="0" w:color="auto"/>
            <w:left w:val="none" w:sz="0" w:space="0" w:color="auto"/>
            <w:bottom w:val="none" w:sz="0" w:space="0" w:color="auto"/>
            <w:right w:val="none" w:sz="0" w:space="0" w:color="auto"/>
          </w:divBdr>
        </w:div>
        <w:div w:id="1087314121">
          <w:marLeft w:val="0"/>
          <w:marRight w:val="0"/>
          <w:marTop w:val="0"/>
          <w:marBottom w:val="0"/>
          <w:divBdr>
            <w:top w:val="none" w:sz="0" w:space="0" w:color="auto"/>
            <w:left w:val="none" w:sz="0" w:space="0" w:color="auto"/>
            <w:bottom w:val="none" w:sz="0" w:space="0" w:color="auto"/>
            <w:right w:val="none" w:sz="0" w:space="0" w:color="auto"/>
          </w:divBdr>
        </w:div>
        <w:div w:id="1831364471">
          <w:marLeft w:val="0"/>
          <w:marRight w:val="0"/>
          <w:marTop w:val="0"/>
          <w:marBottom w:val="0"/>
          <w:divBdr>
            <w:top w:val="none" w:sz="0" w:space="0" w:color="auto"/>
            <w:left w:val="none" w:sz="0" w:space="0" w:color="auto"/>
            <w:bottom w:val="none" w:sz="0" w:space="0" w:color="auto"/>
            <w:right w:val="none" w:sz="0" w:space="0" w:color="auto"/>
          </w:divBdr>
        </w:div>
        <w:div w:id="1876119897">
          <w:marLeft w:val="0"/>
          <w:marRight w:val="0"/>
          <w:marTop w:val="0"/>
          <w:marBottom w:val="0"/>
          <w:divBdr>
            <w:top w:val="none" w:sz="0" w:space="0" w:color="auto"/>
            <w:left w:val="none" w:sz="0" w:space="0" w:color="auto"/>
            <w:bottom w:val="none" w:sz="0" w:space="0" w:color="auto"/>
            <w:right w:val="none" w:sz="0" w:space="0" w:color="auto"/>
          </w:divBdr>
        </w:div>
        <w:div w:id="1593195771">
          <w:marLeft w:val="0"/>
          <w:marRight w:val="0"/>
          <w:marTop w:val="0"/>
          <w:marBottom w:val="0"/>
          <w:divBdr>
            <w:top w:val="none" w:sz="0" w:space="0" w:color="auto"/>
            <w:left w:val="none" w:sz="0" w:space="0" w:color="auto"/>
            <w:bottom w:val="none" w:sz="0" w:space="0" w:color="auto"/>
            <w:right w:val="none" w:sz="0" w:space="0" w:color="auto"/>
          </w:divBdr>
        </w:div>
        <w:div w:id="2083674978">
          <w:marLeft w:val="0"/>
          <w:marRight w:val="0"/>
          <w:marTop w:val="0"/>
          <w:marBottom w:val="0"/>
          <w:divBdr>
            <w:top w:val="none" w:sz="0" w:space="0" w:color="auto"/>
            <w:left w:val="none" w:sz="0" w:space="0" w:color="auto"/>
            <w:bottom w:val="none" w:sz="0" w:space="0" w:color="auto"/>
            <w:right w:val="none" w:sz="0" w:space="0" w:color="auto"/>
          </w:divBdr>
        </w:div>
        <w:div w:id="1519587494">
          <w:marLeft w:val="0"/>
          <w:marRight w:val="0"/>
          <w:marTop w:val="0"/>
          <w:marBottom w:val="0"/>
          <w:divBdr>
            <w:top w:val="none" w:sz="0" w:space="0" w:color="auto"/>
            <w:left w:val="none" w:sz="0" w:space="0" w:color="auto"/>
            <w:bottom w:val="none" w:sz="0" w:space="0" w:color="auto"/>
            <w:right w:val="none" w:sz="0" w:space="0" w:color="auto"/>
          </w:divBdr>
        </w:div>
        <w:div w:id="1309091097">
          <w:marLeft w:val="0"/>
          <w:marRight w:val="0"/>
          <w:marTop w:val="0"/>
          <w:marBottom w:val="0"/>
          <w:divBdr>
            <w:top w:val="none" w:sz="0" w:space="0" w:color="auto"/>
            <w:left w:val="none" w:sz="0" w:space="0" w:color="auto"/>
            <w:bottom w:val="none" w:sz="0" w:space="0" w:color="auto"/>
            <w:right w:val="none" w:sz="0" w:space="0" w:color="auto"/>
          </w:divBdr>
        </w:div>
        <w:div w:id="941768516">
          <w:marLeft w:val="0"/>
          <w:marRight w:val="0"/>
          <w:marTop w:val="0"/>
          <w:marBottom w:val="0"/>
          <w:divBdr>
            <w:top w:val="none" w:sz="0" w:space="0" w:color="auto"/>
            <w:left w:val="none" w:sz="0" w:space="0" w:color="auto"/>
            <w:bottom w:val="none" w:sz="0" w:space="0" w:color="auto"/>
            <w:right w:val="none" w:sz="0" w:space="0" w:color="auto"/>
          </w:divBdr>
        </w:div>
        <w:div w:id="475923591">
          <w:marLeft w:val="0"/>
          <w:marRight w:val="0"/>
          <w:marTop w:val="0"/>
          <w:marBottom w:val="0"/>
          <w:divBdr>
            <w:top w:val="none" w:sz="0" w:space="0" w:color="auto"/>
            <w:left w:val="none" w:sz="0" w:space="0" w:color="auto"/>
            <w:bottom w:val="none" w:sz="0" w:space="0" w:color="auto"/>
            <w:right w:val="none" w:sz="0" w:space="0" w:color="auto"/>
          </w:divBdr>
        </w:div>
        <w:div w:id="1148743152">
          <w:marLeft w:val="0"/>
          <w:marRight w:val="0"/>
          <w:marTop w:val="0"/>
          <w:marBottom w:val="0"/>
          <w:divBdr>
            <w:top w:val="none" w:sz="0" w:space="0" w:color="auto"/>
            <w:left w:val="none" w:sz="0" w:space="0" w:color="auto"/>
            <w:bottom w:val="none" w:sz="0" w:space="0" w:color="auto"/>
            <w:right w:val="none" w:sz="0" w:space="0" w:color="auto"/>
          </w:divBdr>
        </w:div>
        <w:div w:id="698580538">
          <w:marLeft w:val="0"/>
          <w:marRight w:val="0"/>
          <w:marTop w:val="0"/>
          <w:marBottom w:val="0"/>
          <w:divBdr>
            <w:top w:val="none" w:sz="0" w:space="0" w:color="auto"/>
            <w:left w:val="none" w:sz="0" w:space="0" w:color="auto"/>
            <w:bottom w:val="none" w:sz="0" w:space="0" w:color="auto"/>
            <w:right w:val="none" w:sz="0" w:space="0" w:color="auto"/>
          </w:divBdr>
        </w:div>
        <w:div w:id="791900316">
          <w:marLeft w:val="0"/>
          <w:marRight w:val="0"/>
          <w:marTop w:val="0"/>
          <w:marBottom w:val="0"/>
          <w:divBdr>
            <w:top w:val="none" w:sz="0" w:space="0" w:color="auto"/>
            <w:left w:val="none" w:sz="0" w:space="0" w:color="auto"/>
            <w:bottom w:val="none" w:sz="0" w:space="0" w:color="auto"/>
            <w:right w:val="none" w:sz="0" w:space="0" w:color="auto"/>
          </w:divBdr>
        </w:div>
        <w:div w:id="944311705">
          <w:marLeft w:val="0"/>
          <w:marRight w:val="0"/>
          <w:marTop w:val="0"/>
          <w:marBottom w:val="0"/>
          <w:divBdr>
            <w:top w:val="none" w:sz="0" w:space="0" w:color="auto"/>
            <w:left w:val="none" w:sz="0" w:space="0" w:color="auto"/>
            <w:bottom w:val="none" w:sz="0" w:space="0" w:color="auto"/>
            <w:right w:val="none" w:sz="0" w:space="0" w:color="auto"/>
          </w:divBdr>
        </w:div>
        <w:div w:id="1131165270">
          <w:marLeft w:val="0"/>
          <w:marRight w:val="0"/>
          <w:marTop w:val="0"/>
          <w:marBottom w:val="0"/>
          <w:divBdr>
            <w:top w:val="none" w:sz="0" w:space="0" w:color="auto"/>
            <w:left w:val="none" w:sz="0" w:space="0" w:color="auto"/>
            <w:bottom w:val="none" w:sz="0" w:space="0" w:color="auto"/>
            <w:right w:val="none" w:sz="0" w:space="0" w:color="auto"/>
          </w:divBdr>
        </w:div>
        <w:div w:id="336269899">
          <w:marLeft w:val="0"/>
          <w:marRight w:val="0"/>
          <w:marTop w:val="0"/>
          <w:marBottom w:val="0"/>
          <w:divBdr>
            <w:top w:val="none" w:sz="0" w:space="0" w:color="auto"/>
            <w:left w:val="none" w:sz="0" w:space="0" w:color="auto"/>
            <w:bottom w:val="none" w:sz="0" w:space="0" w:color="auto"/>
            <w:right w:val="none" w:sz="0" w:space="0" w:color="auto"/>
          </w:divBdr>
        </w:div>
        <w:div w:id="1452238166">
          <w:marLeft w:val="0"/>
          <w:marRight w:val="0"/>
          <w:marTop w:val="0"/>
          <w:marBottom w:val="0"/>
          <w:divBdr>
            <w:top w:val="none" w:sz="0" w:space="0" w:color="auto"/>
            <w:left w:val="none" w:sz="0" w:space="0" w:color="auto"/>
            <w:bottom w:val="none" w:sz="0" w:space="0" w:color="auto"/>
            <w:right w:val="none" w:sz="0" w:space="0" w:color="auto"/>
          </w:divBdr>
        </w:div>
        <w:div w:id="786314362">
          <w:marLeft w:val="0"/>
          <w:marRight w:val="0"/>
          <w:marTop w:val="0"/>
          <w:marBottom w:val="0"/>
          <w:divBdr>
            <w:top w:val="none" w:sz="0" w:space="0" w:color="auto"/>
            <w:left w:val="none" w:sz="0" w:space="0" w:color="auto"/>
            <w:bottom w:val="none" w:sz="0" w:space="0" w:color="auto"/>
            <w:right w:val="none" w:sz="0" w:space="0" w:color="auto"/>
          </w:divBdr>
        </w:div>
        <w:div w:id="1349675566">
          <w:marLeft w:val="0"/>
          <w:marRight w:val="0"/>
          <w:marTop w:val="0"/>
          <w:marBottom w:val="0"/>
          <w:divBdr>
            <w:top w:val="none" w:sz="0" w:space="0" w:color="auto"/>
            <w:left w:val="none" w:sz="0" w:space="0" w:color="auto"/>
            <w:bottom w:val="none" w:sz="0" w:space="0" w:color="auto"/>
            <w:right w:val="none" w:sz="0" w:space="0" w:color="auto"/>
          </w:divBdr>
        </w:div>
        <w:div w:id="2095858969">
          <w:marLeft w:val="0"/>
          <w:marRight w:val="0"/>
          <w:marTop w:val="0"/>
          <w:marBottom w:val="0"/>
          <w:divBdr>
            <w:top w:val="none" w:sz="0" w:space="0" w:color="auto"/>
            <w:left w:val="none" w:sz="0" w:space="0" w:color="auto"/>
            <w:bottom w:val="none" w:sz="0" w:space="0" w:color="auto"/>
            <w:right w:val="none" w:sz="0" w:space="0" w:color="auto"/>
          </w:divBdr>
        </w:div>
        <w:div w:id="1541625175">
          <w:marLeft w:val="0"/>
          <w:marRight w:val="0"/>
          <w:marTop w:val="0"/>
          <w:marBottom w:val="0"/>
          <w:divBdr>
            <w:top w:val="none" w:sz="0" w:space="0" w:color="auto"/>
            <w:left w:val="none" w:sz="0" w:space="0" w:color="auto"/>
            <w:bottom w:val="none" w:sz="0" w:space="0" w:color="auto"/>
            <w:right w:val="none" w:sz="0" w:space="0" w:color="auto"/>
          </w:divBdr>
        </w:div>
        <w:div w:id="368920067">
          <w:marLeft w:val="0"/>
          <w:marRight w:val="0"/>
          <w:marTop w:val="0"/>
          <w:marBottom w:val="0"/>
          <w:divBdr>
            <w:top w:val="none" w:sz="0" w:space="0" w:color="auto"/>
            <w:left w:val="none" w:sz="0" w:space="0" w:color="auto"/>
            <w:bottom w:val="none" w:sz="0" w:space="0" w:color="auto"/>
            <w:right w:val="none" w:sz="0" w:space="0" w:color="auto"/>
          </w:divBdr>
        </w:div>
        <w:div w:id="279185700">
          <w:marLeft w:val="0"/>
          <w:marRight w:val="0"/>
          <w:marTop w:val="0"/>
          <w:marBottom w:val="0"/>
          <w:divBdr>
            <w:top w:val="none" w:sz="0" w:space="0" w:color="auto"/>
            <w:left w:val="none" w:sz="0" w:space="0" w:color="auto"/>
            <w:bottom w:val="none" w:sz="0" w:space="0" w:color="auto"/>
            <w:right w:val="none" w:sz="0" w:space="0" w:color="auto"/>
          </w:divBdr>
        </w:div>
        <w:div w:id="913006220">
          <w:marLeft w:val="0"/>
          <w:marRight w:val="0"/>
          <w:marTop w:val="0"/>
          <w:marBottom w:val="0"/>
          <w:divBdr>
            <w:top w:val="none" w:sz="0" w:space="0" w:color="auto"/>
            <w:left w:val="none" w:sz="0" w:space="0" w:color="auto"/>
            <w:bottom w:val="none" w:sz="0" w:space="0" w:color="auto"/>
            <w:right w:val="none" w:sz="0" w:space="0" w:color="auto"/>
          </w:divBdr>
        </w:div>
        <w:div w:id="1438406558">
          <w:marLeft w:val="0"/>
          <w:marRight w:val="0"/>
          <w:marTop w:val="0"/>
          <w:marBottom w:val="0"/>
          <w:divBdr>
            <w:top w:val="none" w:sz="0" w:space="0" w:color="auto"/>
            <w:left w:val="none" w:sz="0" w:space="0" w:color="auto"/>
            <w:bottom w:val="none" w:sz="0" w:space="0" w:color="auto"/>
            <w:right w:val="none" w:sz="0" w:space="0" w:color="auto"/>
          </w:divBdr>
        </w:div>
        <w:div w:id="1624114074">
          <w:marLeft w:val="0"/>
          <w:marRight w:val="0"/>
          <w:marTop w:val="0"/>
          <w:marBottom w:val="0"/>
          <w:divBdr>
            <w:top w:val="none" w:sz="0" w:space="0" w:color="auto"/>
            <w:left w:val="none" w:sz="0" w:space="0" w:color="auto"/>
            <w:bottom w:val="none" w:sz="0" w:space="0" w:color="auto"/>
            <w:right w:val="none" w:sz="0" w:space="0" w:color="auto"/>
          </w:divBdr>
        </w:div>
        <w:div w:id="1164589347">
          <w:marLeft w:val="0"/>
          <w:marRight w:val="0"/>
          <w:marTop w:val="0"/>
          <w:marBottom w:val="0"/>
          <w:divBdr>
            <w:top w:val="none" w:sz="0" w:space="0" w:color="auto"/>
            <w:left w:val="none" w:sz="0" w:space="0" w:color="auto"/>
            <w:bottom w:val="none" w:sz="0" w:space="0" w:color="auto"/>
            <w:right w:val="none" w:sz="0" w:space="0" w:color="auto"/>
          </w:divBdr>
        </w:div>
        <w:div w:id="486169247">
          <w:marLeft w:val="0"/>
          <w:marRight w:val="0"/>
          <w:marTop w:val="0"/>
          <w:marBottom w:val="0"/>
          <w:divBdr>
            <w:top w:val="none" w:sz="0" w:space="0" w:color="auto"/>
            <w:left w:val="none" w:sz="0" w:space="0" w:color="auto"/>
            <w:bottom w:val="none" w:sz="0" w:space="0" w:color="auto"/>
            <w:right w:val="none" w:sz="0" w:space="0" w:color="auto"/>
          </w:divBdr>
        </w:div>
        <w:div w:id="806893052">
          <w:marLeft w:val="0"/>
          <w:marRight w:val="0"/>
          <w:marTop w:val="0"/>
          <w:marBottom w:val="0"/>
          <w:divBdr>
            <w:top w:val="none" w:sz="0" w:space="0" w:color="auto"/>
            <w:left w:val="none" w:sz="0" w:space="0" w:color="auto"/>
            <w:bottom w:val="none" w:sz="0" w:space="0" w:color="auto"/>
            <w:right w:val="none" w:sz="0" w:space="0" w:color="auto"/>
          </w:divBdr>
        </w:div>
        <w:div w:id="336883505">
          <w:marLeft w:val="0"/>
          <w:marRight w:val="0"/>
          <w:marTop w:val="0"/>
          <w:marBottom w:val="0"/>
          <w:divBdr>
            <w:top w:val="none" w:sz="0" w:space="0" w:color="auto"/>
            <w:left w:val="none" w:sz="0" w:space="0" w:color="auto"/>
            <w:bottom w:val="none" w:sz="0" w:space="0" w:color="auto"/>
            <w:right w:val="none" w:sz="0" w:space="0" w:color="auto"/>
          </w:divBdr>
        </w:div>
        <w:div w:id="1534725582">
          <w:marLeft w:val="0"/>
          <w:marRight w:val="0"/>
          <w:marTop w:val="0"/>
          <w:marBottom w:val="0"/>
          <w:divBdr>
            <w:top w:val="none" w:sz="0" w:space="0" w:color="auto"/>
            <w:left w:val="none" w:sz="0" w:space="0" w:color="auto"/>
            <w:bottom w:val="none" w:sz="0" w:space="0" w:color="auto"/>
            <w:right w:val="none" w:sz="0" w:space="0" w:color="auto"/>
          </w:divBdr>
        </w:div>
        <w:div w:id="704981547">
          <w:marLeft w:val="0"/>
          <w:marRight w:val="0"/>
          <w:marTop w:val="0"/>
          <w:marBottom w:val="0"/>
          <w:divBdr>
            <w:top w:val="none" w:sz="0" w:space="0" w:color="auto"/>
            <w:left w:val="none" w:sz="0" w:space="0" w:color="auto"/>
            <w:bottom w:val="none" w:sz="0" w:space="0" w:color="auto"/>
            <w:right w:val="none" w:sz="0" w:space="0" w:color="auto"/>
          </w:divBdr>
        </w:div>
        <w:div w:id="1093861686">
          <w:marLeft w:val="0"/>
          <w:marRight w:val="0"/>
          <w:marTop w:val="0"/>
          <w:marBottom w:val="0"/>
          <w:divBdr>
            <w:top w:val="none" w:sz="0" w:space="0" w:color="auto"/>
            <w:left w:val="none" w:sz="0" w:space="0" w:color="auto"/>
            <w:bottom w:val="none" w:sz="0" w:space="0" w:color="auto"/>
            <w:right w:val="none" w:sz="0" w:space="0" w:color="auto"/>
          </w:divBdr>
        </w:div>
        <w:div w:id="1958288475">
          <w:marLeft w:val="0"/>
          <w:marRight w:val="0"/>
          <w:marTop w:val="0"/>
          <w:marBottom w:val="0"/>
          <w:divBdr>
            <w:top w:val="none" w:sz="0" w:space="0" w:color="auto"/>
            <w:left w:val="none" w:sz="0" w:space="0" w:color="auto"/>
            <w:bottom w:val="none" w:sz="0" w:space="0" w:color="auto"/>
            <w:right w:val="none" w:sz="0" w:space="0" w:color="auto"/>
          </w:divBdr>
        </w:div>
        <w:div w:id="1799176721">
          <w:marLeft w:val="0"/>
          <w:marRight w:val="0"/>
          <w:marTop w:val="0"/>
          <w:marBottom w:val="0"/>
          <w:divBdr>
            <w:top w:val="none" w:sz="0" w:space="0" w:color="auto"/>
            <w:left w:val="none" w:sz="0" w:space="0" w:color="auto"/>
            <w:bottom w:val="none" w:sz="0" w:space="0" w:color="auto"/>
            <w:right w:val="none" w:sz="0" w:space="0" w:color="auto"/>
          </w:divBdr>
        </w:div>
        <w:div w:id="356078811">
          <w:marLeft w:val="0"/>
          <w:marRight w:val="0"/>
          <w:marTop w:val="0"/>
          <w:marBottom w:val="0"/>
          <w:divBdr>
            <w:top w:val="none" w:sz="0" w:space="0" w:color="auto"/>
            <w:left w:val="none" w:sz="0" w:space="0" w:color="auto"/>
            <w:bottom w:val="none" w:sz="0" w:space="0" w:color="auto"/>
            <w:right w:val="none" w:sz="0" w:space="0" w:color="auto"/>
          </w:divBdr>
        </w:div>
        <w:div w:id="1864899093">
          <w:marLeft w:val="0"/>
          <w:marRight w:val="0"/>
          <w:marTop w:val="0"/>
          <w:marBottom w:val="0"/>
          <w:divBdr>
            <w:top w:val="none" w:sz="0" w:space="0" w:color="auto"/>
            <w:left w:val="none" w:sz="0" w:space="0" w:color="auto"/>
            <w:bottom w:val="none" w:sz="0" w:space="0" w:color="auto"/>
            <w:right w:val="none" w:sz="0" w:space="0" w:color="auto"/>
          </w:divBdr>
        </w:div>
        <w:div w:id="455177504">
          <w:marLeft w:val="0"/>
          <w:marRight w:val="0"/>
          <w:marTop w:val="0"/>
          <w:marBottom w:val="0"/>
          <w:divBdr>
            <w:top w:val="none" w:sz="0" w:space="0" w:color="auto"/>
            <w:left w:val="none" w:sz="0" w:space="0" w:color="auto"/>
            <w:bottom w:val="none" w:sz="0" w:space="0" w:color="auto"/>
            <w:right w:val="none" w:sz="0" w:space="0" w:color="auto"/>
          </w:divBdr>
        </w:div>
        <w:div w:id="1745760519">
          <w:marLeft w:val="0"/>
          <w:marRight w:val="0"/>
          <w:marTop w:val="0"/>
          <w:marBottom w:val="0"/>
          <w:divBdr>
            <w:top w:val="none" w:sz="0" w:space="0" w:color="auto"/>
            <w:left w:val="none" w:sz="0" w:space="0" w:color="auto"/>
            <w:bottom w:val="none" w:sz="0" w:space="0" w:color="auto"/>
            <w:right w:val="none" w:sz="0" w:space="0" w:color="auto"/>
          </w:divBdr>
        </w:div>
        <w:div w:id="1995985976">
          <w:marLeft w:val="0"/>
          <w:marRight w:val="0"/>
          <w:marTop w:val="0"/>
          <w:marBottom w:val="0"/>
          <w:divBdr>
            <w:top w:val="none" w:sz="0" w:space="0" w:color="auto"/>
            <w:left w:val="none" w:sz="0" w:space="0" w:color="auto"/>
            <w:bottom w:val="none" w:sz="0" w:space="0" w:color="auto"/>
            <w:right w:val="none" w:sz="0" w:space="0" w:color="auto"/>
          </w:divBdr>
        </w:div>
        <w:div w:id="298150864">
          <w:marLeft w:val="0"/>
          <w:marRight w:val="0"/>
          <w:marTop w:val="0"/>
          <w:marBottom w:val="0"/>
          <w:divBdr>
            <w:top w:val="none" w:sz="0" w:space="0" w:color="auto"/>
            <w:left w:val="none" w:sz="0" w:space="0" w:color="auto"/>
            <w:bottom w:val="none" w:sz="0" w:space="0" w:color="auto"/>
            <w:right w:val="none" w:sz="0" w:space="0" w:color="auto"/>
          </w:divBdr>
        </w:div>
        <w:div w:id="1011687902">
          <w:marLeft w:val="0"/>
          <w:marRight w:val="0"/>
          <w:marTop w:val="0"/>
          <w:marBottom w:val="0"/>
          <w:divBdr>
            <w:top w:val="none" w:sz="0" w:space="0" w:color="auto"/>
            <w:left w:val="none" w:sz="0" w:space="0" w:color="auto"/>
            <w:bottom w:val="none" w:sz="0" w:space="0" w:color="auto"/>
            <w:right w:val="none" w:sz="0" w:space="0" w:color="auto"/>
          </w:divBdr>
        </w:div>
        <w:div w:id="1288077090">
          <w:marLeft w:val="0"/>
          <w:marRight w:val="0"/>
          <w:marTop w:val="0"/>
          <w:marBottom w:val="0"/>
          <w:divBdr>
            <w:top w:val="none" w:sz="0" w:space="0" w:color="auto"/>
            <w:left w:val="none" w:sz="0" w:space="0" w:color="auto"/>
            <w:bottom w:val="none" w:sz="0" w:space="0" w:color="auto"/>
            <w:right w:val="none" w:sz="0" w:space="0" w:color="auto"/>
          </w:divBdr>
        </w:div>
        <w:div w:id="1516576050">
          <w:marLeft w:val="0"/>
          <w:marRight w:val="0"/>
          <w:marTop w:val="0"/>
          <w:marBottom w:val="0"/>
          <w:divBdr>
            <w:top w:val="none" w:sz="0" w:space="0" w:color="auto"/>
            <w:left w:val="none" w:sz="0" w:space="0" w:color="auto"/>
            <w:bottom w:val="none" w:sz="0" w:space="0" w:color="auto"/>
            <w:right w:val="none" w:sz="0" w:space="0" w:color="auto"/>
          </w:divBdr>
        </w:div>
        <w:div w:id="719597520">
          <w:marLeft w:val="0"/>
          <w:marRight w:val="0"/>
          <w:marTop w:val="0"/>
          <w:marBottom w:val="0"/>
          <w:divBdr>
            <w:top w:val="none" w:sz="0" w:space="0" w:color="auto"/>
            <w:left w:val="none" w:sz="0" w:space="0" w:color="auto"/>
            <w:bottom w:val="none" w:sz="0" w:space="0" w:color="auto"/>
            <w:right w:val="none" w:sz="0" w:space="0" w:color="auto"/>
          </w:divBdr>
        </w:div>
        <w:div w:id="1185286803">
          <w:marLeft w:val="0"/>
          <w:marRight w:val="0"/>
          <w:marTop w:val="0"/>
          <w:marBottom w:val="0"/>
          <w:divBdr>
            <w:top w:val="none" w:sz="0" w:space="0" w:color="auto"/>
            <w:left w:val="none" w:sz="0" w:space="0" w:color="auto"/>
            <w:bottom w:val="none" w:sz="0" w:space="0" w:color="auto"/>
            <w:right w:val="none" w:sz="0" w:space="0" w:color="auto"/>
          </w:divBdr>
        </w:div>
        <w:div w:id="955721555">
          <w:marLeft w:val="0"/>
          <w:marRight w:val="0"/>
          <w:marTop w:val="0"/>
          <w:marBottom w:val="0"/>
          <w:divBdr>
            <w:top w:val="none" w:sz="0" w:space="0" w:color="auto"/>
            <w:left w:val="none" w:sz="0" w:space="0" w:color="auto"/>
            <w:bottom w:val="none" w:sz="0" w:space="0" w:color="auto"/>
            <w:right w:val="none" w:sz="0" w:space="0" w:color="auto"/>
          </w:divBdr>
        </w:div>
        <w:div w:id="1041978791">
          <w:marLeft w:val="0"/>
          <w:marRight w:val="0"/>
          <w:marTop w:val="0"/>
          <w:marBottom w:val="0"/>
          <w:divBdr>
            <w:top w:val="none" w:sz="0" w:space="0" w:color="auto"/>
            <w:left w:val="none" w:sz="0" w:space="0" w:color="auto"/>
            <w:bottom w:val="none" w:sz="0" w:space="0" w:color="auto"/>
            <w:right w:val="none" w:sz="0" w:space="0" w:color="auto"/>
          </w:divBdr>
        </w:div>
        <w:div w:id="344212354">
          <w:marLeft w:val="0"/>
          <w:marRight w:val="0"/>
          <w:marTop w:val="0"/>
          <w:marBottom w:val="0"/>
          <w:divBdr>
            <w:top w:val="none" w:sz="0" w:space="0" w:color="auto"/>
            <w:left w:val="none" w:sz="0" w:space="0" w:color="auto"/>
            <w:bottom w:val="none" w:sz="0" w:space="0" w:color="auto"/>
            <w:right w:val="none" w:sz="0" w:space="0" w:color="auto"/>
          </w:divBdr>
        </w:div>
        <w:div w:id="1717972706">
          <w:marLeft w:val="0"/>
          <w:marRight w:val="0"/>
          <w:marTop w:val="0"/>
          <w:marBottom w:val="0"/>
          <w:divBdr>
            <w:top w:val="none" w:sz="0" w:space="0" w:color="auto"/>
            <w:left w:val="none" w:sz="0" w:space="0" w:color="auto"/>
            <w:bottom w:val="none" w:sz="0" w:space="0" w:color="auto"/>
            <w:right w:val="none" w:sz="0" w:space="0" w:color="auto"/>
          </w:divBdr>
        </w:div>
        <w:div w:id="939869244">
          <w:marLeft w:val="0"/>
          <w:marRight w:val="0"/>
          <w:marTop w:val="0"/>
          <w:marBottom w:val="0"/>
          <w:divBdr>
            <w:top w:val="none" w:sz="0" w:space="0" w:color="auto"/>
            <w:left w:val="none" w:sz="0" w:space="0" w:color="auto"/>
            <w:bottom w:val="none" w:sz="0" w:space="0" w:color="auto"/>
            <w:right w:val="none" w:sz="0" w:space="0" w:color="auto"/>
          </w:divBdr>
        </w:div>
        <w:div w:id="1577007615">
          <w:marLeft w:val="0"/>
          <w:marRight w:val="0"/>
          <w:marTop w:val="0"/>
          <w:marBottom w:val="0"/>
          <w:divBdr>
            <w:top w:val="none" w:sz="0" w:space="0" w:color="auto"/>
            <w:left w:val="none" w:sz="0" w:space="0" w:color="auto"/>
            <w:bottom w:val="none" w:sz="0" w:space="0" w:color="auto"/>
            <w:right w:val="none" w:sz="0" w:space="0" w:color="auto"/>
          </w:divBdr>
        </w:div>
        <w:div w:id="1912035720">
          <w:marLeft w:val="0"/>
          <w:marRight w:val="0"/>
          <w:marTop w:val="0"/>
          <w:marBottom w:val="0"/>
          <w:divBdr>
            <w:top w:val="none" w:sz="0" w:space="0" w:color="auto"/>
            <w:left w:val="none" w:sz="0" w:space="0" w:color="auto"/>
            <w:bottom w:val="none" w:sz="0" w:space="0" w:color="auto"/>
            <w:right w:val="none" w:sz="0" w:space="0" w:color="auto"/>
          </w:divBdr>
        </w:div>
        <w:div w:id="1421097326">
          <w:marLeft w:val="0"/>
          <w:marRight w:val="0"/>
          <w:marTop w:val="0"/>
          <w:marBottom w:val="0"/>
          <w:divBdr>
            <w:top w:val="none" w:sz="0" w:space="0" w:color="auto"/>
            <w:left w:val="none" w:sz="0" w:space="0" w:color="auto"/>
            <w:bottom w:val="none" w:sz="0" w:space="0" w:color="auto"/>
            <w:right w:val="none" w:sz="0" w:space="0" w:color="auto"/>
          </w:divBdr>
        </w:div>
        <w:div w:id="1002777092">
          <w:marLeft w:val="0"/>
          <w:marRight w:val="0"/>
          <w:marTop w:val="0"/>
          <w:marBottom w:val="0"/>
          <w:divBdr>
            <w:top w:val="none" w:sz="0" w:space="0" w:color="auto"/>
            <w:left w:val="none" w:sz="0" w:space="0" w:color="auto"/>
            <w:bottom w:val="none" w:sz="0" w:space="0" w:color="auto"/>
            <w:right w:val="none" w:sz="0" w:space="0" w:color="auto"/>
          </w:divBdr>
        </w:div>
        <w:div w:id="1739549415">
          <w:marLeft w:val="0"/>
          <w:marRight w:val="0"/>
          <w:marTop w:val="0"/>
          <w:marBottom w:val="0"/>
          <w:divBdr>
            <w:top w:val="none" w:sz="0" w:space="0" w:color="auto"/>
            <w:left w:val="none" w:sz="0" w:space="0" w:color="auto"/>
            <w:bottom w:val="none" w:sz="0" w:space="0" w:color="auto"/>
            <w:right w:val="none" w:sz="0" w:space="0" w:color="auto"/>
          </w:divBdr>
        </w:div>
        <w:div w:id="1209411044">
          <w:marLeft w:val="0"/>
          <w:marRight w:val="0"/>
          <w:marTop w:val="0"/>
          <w:marBottom w:val="0"/>
          <w:divBdr>
            <w:top w:val="none" w:sz="0" w:space="0" w:color="auto"/>
            <w:left w:val="none" w:sz="0" w:space="0" w:color="auto"/>
            <w:bottom w:val="none" w:sz="0" w:space="0" w:color="auto"/>
            <w:right w:val="none" w:sz="0" w:space="0" w:color="auto"/>
          </w:divBdr>
        </w:div>
        <w:div w:id="723069659">
          <w:marLeft w:val="0"/>
          <w:marRight w:val="0"/>
          <w:marTop w:val="0"/>
          <w:marBottom w:val="0"/>
          <w:divBdr>
            <w:top w:val="none" w:sz="0" w:space="0" w:color="auto"/>
            <w:left w:val="none" w:sz="0" w:space="0" w:color="auto"/>
            <w:bottom w:val="none" w:sz="0" w:space="0" w:color="auto"/>
            <w:right w:val="none" w:sz="0" w:space="0" w:color="auto"/>
          </w:divBdr>
        </w:div>
        <w:div w:id="848057026">
          <w:marLeft w:val="0"/>
          <w:marRight w:val="0"/>
          <w:marTop w:val="0"/>
          <w:marBottom w:val="0"/>
          <w:divBdr>
            <w:top w:val="none" w:sz="0" w:space="0" w:color="auto"/>
            <w:left w:val="none" w:sz="0" w:space="0" w:color="auto"/>
            <w:bottom w:val="none" w:sz="0" w:space="0" w:color="auto"/>
            <w:right w:val="none" w:sz="0" w:space="0" w:color="auto"/>
          </w:divBdr>
        </w:div>
      </w:divsChild>
    </w:div>
    <w:div w:id="1808156454">
      <w:marLeft w:val="0"/>
      <w:marRight w:val="0"/>
      <w:marTop w:val="0"/>
      <w:marBottom w:val="0"/>
      <w:divBdr>
        <w:top w:val="none" w:sz="0" w:space="0" w:color="auto"/>
        <w:left w:val="none" w:sz="0" w:space="0" w:color="auto"/>
        <w:bottom w:val="none" w:sz="0" w:space="0" w:color="auto"/>
        <w:right w:val="none" w:sz="0" w:space="0" w:color="auto"/>
      </w:divBdr>
      <w:divsChild>
        <w:div w:id="1412585213">
          <w:marLeft w:val="0"/>
          <w:marRight w:val="0"/>
          <w:marTop w:val="0"/>
          <w:marBottom w:val="0"/>
          <w:divBdr>
            <w:top w:val="none" w:sz="0" w:space="0" w:color="auto"/>
            <w:left w:val="none" w:sz="0" w:space="0" w:color="auto"/>
            <w:bottom w:val="none" w:sz="0" w:space="0" w:color="auto"/>
            <w:right w:val="none" w:sz="0" w:space="0" w:color="auto"/>
          </w:divBdr>
        </w:div>
        <w:div w:id="958804023">
          <w:marLeft w:val="0"/>
          <w:marRight w:val="0"/>
          <w:marTop w:val="0"/>
          <w:marBottom w:val="0"/>
          <w:divBdr>
            <w:top w:val="none" w:sz="0" w:space="0" w:color="auto"/>
            <w:left w:val="none" w:sz="0" w:space="0" w:color="auto"/>
            <w:bottom w:val="none" w:sz="0" w:space="0" w:color="auto"/>
            <w:right w:val="none" w:sz="0" w:space="0" w:color="auto"/>
          </w:divBdr>
        </w:div>
      </w:divsChild>
    </w:div>
    <w:div w:id="1810899311">
      <w:marLeft w:val="0"/>
      <w:marRight w:val="0"/>
      <w:marTop w:val="0"/>
      <w:marBottom w:val="0"/>
      <w:divBdr>
        <w:top w:val="none" w:sz="0" w:space="0" w:color="auto"/>
        <w:left w:val="none" w:sz="0" w:space="0" w:color="auto"/>
        <w:bottom w:val="none" w:sz="0" w:space="0" w:color="auto"/>
        <w:right w:val="none" w:sz="0" w:space="0" w:color="auto"/>
      </w:divBdr>
    </w:div>
    <w:div w:id="1819305439">
      <w:marLeft w:val="0"/>
      <w:marRight w:val="0"/>
      <w:marTop w:val="0"/>
      <w:marBottom w:val="0"/>
      <w:divBdr>
        <w:top w:val="none" w:sz="0" w:space="0" w:color="auto"/>
        <w:left w:val="none" w:sz="0" w:space="0" w:color="auto"/>
        <w:bottom w:val="none" w:sz="0" w:space="0" w:color="auto"/>
        <w:right w:val="none" w:sz="0" w:space="0" w:color="auto"/>
      </w:divBdr>
    </w:div>
    <w:div w:id="1827935058">
      <w:marLeft w:val="0"/>
      <w:marRight w:val="0"/>
      <w:marTop w:val="0"/>
      <w:marBottom w:val="0"/>
      <w:divBdr>
        <w:top w:val="none" w:sz="0" w:space="0" w:color="auto"/>
        <w:left w:val="none" w:sz="0" w:space="0" w:color="auto"/>
        <w:bottom w:val="none" w:sz="0" w:space="0" w:color="auto"/>
        <w:right w:val="none" w:sz="0" w:space="0" w:color="auto"/>
      </w:divBdr>
    </w:div>
    <w:div w:id="1849443634">
      <w:marLeft w:val="0"/>
      <w:marRight w:val="0"/>
      <w:marTop w:val="0"/>
      <w:marBottom w:val="0"/>
      <w:divBdr>
        <w:top w:val="none" w:sz="0" w:space="0" w:color="auto"/>
        <w:left w:val="none" w:sz="0" w:space="0" w:color="auto"/>
        <w:bottom w:val="none" w:sz="0" w:space="0" w:color="auto"/>
        <w:right w:val="none" w:sz="0" w:space="0" w:color="auto"/>
      </w:divBdr>
    </w:div>
    <w:div w:id="1862670383">
      <w:marLeft w:val="0"/>
      <w:marRight w:val="0"/>
      <w:marTop w:val="0"/>
      <w:marBottom w:val="0"/>
      <w:divBdr>
        <w:top w:val="none" w:sz="0" w:space="0" w:color="auto"/>
        <w:left w:val="none" w:sz="0" w:space="0" w:color="auto"/>
        <w:bottom w:val="none" w:sz="0" w:space="0" w:color="auto"/>
        <w:right w:val="none" w:sz="0" w:space="0" w:color="auto"/>
      </w:divBdr>
    </w:div>
    <w:div w:id="1870138147">
      <w:marLeft w:val="0"/>
      <w:marRight w:val="0"/>
      <w:marTop w:val="0"/>
      <w:marBottom w:val="0"/>
      <w:divBdr>
        <w:top w:val="none" w:sz="0" w:space="0" w:color="auto"/>
        <w:left w:val="none" w:sz="0" w:space="0" w:color="auto"/>
        <w:bottom w:val="none" w:sz="0" w:space="0" w:color="auto"/>
        <w:right w:val="none" w:sz="0" w:space="0" w:color="auto"/>
      </w:divBdr>
    </w:div>
    <w:div w:id="1889410230">
      <w:marLeft w:val="0"/>
      <w:marRight w:val="0"/>
      <w:marTop w:val="0"/>
      <w:marBottom w:val="0"/>
      <w:divBdr>
        <w:top w:val="none" w:sz="0" w:space="0" w:color="auto"/>
        <w:left w:val="none" w:sz="0" w:space="0" w:color="auto"/>
        <w:bottom w:val="none" w:sz="0" w:space="0" w:color="auto"/>
        <w:right w:val="none" w:sz="0" w:space="0" w:color="auto"/>
      </w:divBdr>
    </w:div>
    <w:div w:id="1889685448">
      <w:marLeft w:val="0"/>
      <w:marRight w:val="0"/>
      <w:marTop w:val="0"/>
      <w:marBottom w:val="0"/>
      <w:divBdr>
        <w:top w:val="none" w:sz="0" w:space="0" w:color="auto"/>
        <w:left w:val="none" w:sz="0" w:space="0" w:color="auto"/>
        <w:bottom w:val="none" w:sz="0" w:space="0" w:color="auto"/>
        <w:right w:val="none" w:sz="0" w:space="0" w:color="auto"/>
      </w:divBdr>
    </w:div>
    <w:div w:id="1891265057">
      <w:marLeft w:val="0"/>
      <w:marRight w:val="0"/>
      <w:marTop w:val="0"/>
      <w:marBottom w:val="0"/>
      <w:divBdr>
        <w:top w:val="none" w:sz="0" w:space="0" w:color="auto"/>
        <w:left w:val="none" w:sz="0" w:space="0" w:color="auto"/>
        <w:bottom w:val="none" w:sz="0" w:space="0" w:color="auto"/>
        <w:right w:val="none" w:sz="0" w:space="0" w:color="auto"/>
      </w:divBdr>
    </w:div>
    <w:div w:id="1894347196">
      <w:marLeft w:val="0"/>
      <w:marRight w:val="0"/>
      <w:marTop w:val="0"/>
      <w:marBottom w:val="0"/>
      <w:divBdr>
        <w:top w:val="none" w:sz="0" w:space="0" w:color="auto"/>
        <w:left w:val="none" w:sz="0" w:space="0" w:color="auto"/>
        <w:bottom w:val="none" w:sz="0" w:space="0" w:color="auto"/>
        <w:right w:val="none" w:sz="0" w:space="0" w:color="auto"/>
      </w:divBdr>
    </w:div>
    <w:div w:id="1895700431">
      <w:marLeft w:val="0"/>
      <w:marRight w:val="0"/>
      <w:marTop w:val="0"/>
      <w:marBottom w:val="0"/>
      <w:divBdr>
        <w:top w:val="none" w:sz="0" w:space="0" w:color="auto"/>
        <w:left w:val="none" w:sz="0" w:space="0" w:color="auto"/>
        <w:bottom w:val="none" w:sz="0" w:space="0" w:color="auto"/>
        <w:right w:val="none" w:sz="0" w:space="0" w:color="auto"/>
      </w:divBdr>
    </w:div>
    <w:div w:id="1897666165">
      <w:marLeft w:val="0"/>
      <w:marRight w:val="0"/>
      <w:marTop w:val="0"/>
      <w:marBottom w:val="0"/>
      <w:divBdr>
        <w:top w:val="none" w:sz="0" w:space="0" w:color="auto"/>
        <w:left w:val="none" w:sz="0" w:space="0" w:color="auto"/>
        <w:bottom w:val="none" w:sz="0" w:space="0" w:color="auto"/>
        <w:right w:val="none" w:sz="0" w:space="0" w:color="auto"/>
      </w:divBdr>
    </w:div>
    <w:div w:id="1899396305">
      <w:marLeft w:val="0"/>
      <w:marRight w:val="0"/>
      <w:marTop w:val="0"/>
      <w:marBottom w:val="0"/>
      <w:divBdr>
        <w:top w:val="none" w:sz="0" w:space="0" w:color="auto"/>
        <w:left w:val="none" w:sz="0" w:space="0" w:color="auto"/>
        <w:bottom w:val="none" w:sz="0" w:space="0" w:color="auto"/>
        <w:right w:val="none" w:sz="0" w:space="0" w:color="auto"/>
      </w:divBdr>
    </w:div>
    <w:div w:id="1906648184">
      <w:marLeft w:val="0"/>
      <w:marRight w:val="0"/>
      <w:marTop w:val="0"/>
      <w:marBottom w:val="0"/>
      <w:divBdr>
        <w:top w:val="none" w:sz="0" w:space="0" w:color="auto"/>
        <w:left w:val="none" w:sz="0" w:space="0" w:color="auto"/>
        <w:bottom w:val="none" w:sz="0" w:space="0" w:color="auto"/>
        <w:right w:val="none" w:sz="0" w:space="0" w:color="auto"/>
      </w:divBdr>
    </w:div>
    <w:div w:id="1908834218">
      <w:marLeft w:val="0"/>
      <w:marRight w:val="0"/>
      <w:marTop w:val="0"/>
      <w:marBottom w:val="0"/>
      <w:divBdr>
        <w:top w:val="none" w:sz="0" w:space="0" w:color="auto"/>
        <w:left w:val="none" w:sz="0" w:space="0" w:color="auto"/>
        <w:bottom w:val="none" w:sz="0" w:space="0" w:color="auto"/>
        <w:right w:val="none" w:sz="0" w:space="0" w:color="auto"/>
      </w:divBdr>
    </w:div>
    <w:div w:id="1917475977">
      <w:marLeft w:val="0"/>
      <w:marRight w:val="0"/>
      <w:marTop w:val="0"/>
      <w:marBottom w:val="0"/>
      <w:divBdr>
        <w:top w:val="none" w:sz="0" w:space="0" w:color="auto"/>
        <w:left w:val="none" w:sz="0" w:space="0" w:color="auto"/>
        <w:bottom w:val="none" w:sz="0" w:space="0" w:color="auto"/>
        <w:right w:val="none" w:sz="0" w:space="0" w:color="auto"/>
      </w:divBdr>
    </w:div>
    <w:div w:id="1920554927">
      <w:marLeft w:val="0"/>
      <w:marRight w:val="0"/>
      <w:marTop w:val="0"/>
      <w:marBottom w:val="0"/>
      <w:divBdr>
        <w:top w:val="none" w:sz="0" w:space="0" w:color="auto"/>
        <w:left w:val="none" w:sz="0" w:space="0" w:color="auto"/>
        <w:bottom w:val="none" w:sz="0" w:space="0" w:color="auto"/>
        <w:right w:val="none" w:sz="0" w:space="0" w:color="auto"/>
      </w:divBdr>
      <w:divsChild>
        <w:div w:id="1126464100">
          <w:marLeft w:val="0"/>
          <w:marRight w:val="0"/>
          <w:marTop w:val="0"/>
          <w:marBottom w:val="0"/>
          <w:divBdr>
            <w:top w:val="none" w:sz="0" w:space="0" w:color="auto"/>
            <w:left w:val="none" w:sz="0" w:space="0" w:color="auto"/>
            <w:bottom w:val="none" w:sz="0" w:space="0" w:color="auto"/>
            <w:right w:val="none" w:sz="0" w:space="0" w:color="auto"/>
          </w:divBdr>
        </w:div>
      </w:divsChild>
    </w:div>
    <w:div w:id="1928610279">
      <w:marLeft w:val="0"/>
      <w:marRight w:val="0"/>
      <w:marTop w:val="0"/>
      <w:marBottom w:val="0"/>
      <w:divBdr>
        <w:top w:val="none" w:sz="0" w:space="0" w:color="auto"/>
        <w:left w:val="none" w:sz="0" w:space="0" w:color="auto"/>
        <w:bottom w:val="none" w:sz="0" w:space="0" w:color="auto"/>
        <w:right w:val="none" w:sz="0" w:space="0" w:color="auto"/>
      </w:divBdr>
    </w:div>
    <w:div w:id="1952080535">
      <w:marLeft w:val="0"/>
      <w:marRight w:val="0"/>
      <w:marTop w:val="0"/>
      <w:marBottom w:val="0"/>
      <w:divBdr>
        <w:top w:val="none" w:sz="0" w:space="0" w:color="auto"/>
        <w:left w:val="none" w:sz="0" w:space="0" w:color="auto"/>
        <w:bottom w:val="none" w:sz="0" w:space="0" w:color="auto"/>
        <w:right w:val="none" w:sz="0" w:space="0" w:color="auto"/>
      </w:divBdr>
    </w:div>
    <w:div w:id="1955672332">
      <w:marLeft w:val="0"/>
      <w:marRight w:val="0"/>
      <w:marTop w:val="0"/>
      <w:marBottom w:val="0"/>
      <w:divBdr>
        <w:top w:val="none" w:sz="0" w:space="0" w:color="auto"/>
        <w:left w:val="none" w:sz="0" w:space="0" w:color="auto"/>
        <w:bottom w:val="none" w:sz="0" w:space="0" w:color="auto"/>
        <w:right w:val="none" w:sz="0" w:space="0" w:color="auto"/>
      </w:divBdr>
    </w:div>
    <w:div w:id="1964530622">
      <w:marLeft w:val="0"/>
      <w:marRight w:val="0"/>
      <w:marTop w:val="0"/>
      <w:marBottom w:val="0"/>
      <w:divBdr>
        <w:top w:val="none" w:sz="0" w:space="0" w:color="auto"/>
        <w:left w:val="none" w:sz="0" w:space="0" w:color="auto"/>
        <w:bottom w:val="none" w:sz="0" w:space="0" w:color="auto"/>
        <w:right w:val="none" w:sz="0" w:space="0" w:color="auto"/>
      </w:divBdr>
      <w:divsChild>
        <w:div w:id="727530550">
          <w:marLeft w:val="0"/>
          <w:marRight w:val="0"/>
          <w:marTop w:val="0"/>
          <w:marBottom w:val="0"/>
          <w:divBdr>
            <w:top w:val="none" w:sz="0" w:space="0" w:color="auto"/>
            <w:left w:val="none" w:sz="0" w:space="0" w:color="auto"/>
            <w:bottom w:val="none" w:sz="0" w:space="0" w:color="auto"/>
            <w:right w:val="none" w:sz="0" w:space="0" w:color="auto"/>
          </w:divBdr>
        </w:div>
        <w:div w:id="203444991">
          <w:marLeft w:val="0"/>
          <w:marRight w:val="0"/>
          <w:marTop w:val="0"/>
          <w:marBottom w:val="0"/>
          <w:divBdr>
            <w:top w:val="none" w:sz="0" w:space="0" w:color="auto"/>
            <w:left w:val="none" w:sz="0" w:space="0" w:color="auto"/>
            <w:bottom w:val="none" w:sz="0" w:space="0" w:color="auto"/>
            <w:right w:val="none" w:sz="0" w:space="0" w:color="auto"/>
          </w:divBdr>
        </w:div>
        <w:div w:id="432168694">
          <w:marLeft w:val="0"/>
          <w:marRight w:val="0"/>
          <w:marTop w:val="0"/>
          <w:marBottom w:val="0"/>
          <w:divBdr>
            <w:top w:val="none" w:sz="0" w:space="0" w:color="auto"/>
            <w:left w:val="none" w:sz="0" w:space="0" w:color="auto"/>
            <w:bottom w:val="none" w:sz="0" w:space="0" w:color="auto"/>
            <w:right w:val="none" w:sz="0" w:space="0" w:color="auto"/>
          </w:divBdr>
        </w:div>
        <w:div w:id="414010720">
          <w:marLeft w:val="0"/>
          <w:marRight w:val="0"/>
          <w:marTop w:val="0"/>
          <w:marBottom w:val="0"/>
          <w:divBdr>
            <w:top w:val="none" w:sz="0" w:space="0" w:color="auto"/>
            <w:left w:val="none" w:sz="0" w:space="0" w:color="auto"/>
            <w:bottom w:val="none" w:sz="0" w:space="0" w:color="auto"/>
            <w:right w:val="none" w:sz="0" w:space="0" w:color="auto"/>
          </w:divBdr>
        </w:div>
        <w:div w:id="1895265053">
          <w:marLeft w:val="0"/>
          <w:marRight w:val="0"/>
          <w:marTop w:val="0"/>
          <w:marBottom w:val="0"/>
          <w:divBdr>
            <w:top w:val="none" w:sz="0" w:space="0" w:color="auto"/>
            <w:left w:val="none" w:sz="0" w:space="0" w:color="auto"/>
            <w:bottom w:val="none" w:sz="0" w:space="0" w:color="auto"/>
            <w:right w:val="none" w:sz="0" w:space="0" w:color="auto"/>
          </w:divBdr>
        </w:div>
        <w:div w:id="1125779290">
          <w:marLeft w:val="0"/>
          <w:marRight w:val="0"/>
          <w:marTop w:val="0"/>
          <w:marBottom w:val="0"/>
          <w:divBdr>
            <w:top w:val="none" w:sz="0" w:space="0" w:color="auto"/>
            <w:left w:val="none" w:sz="0" w:space="0" w:color="auto"/>
            <w:bottom w:val="none" w:sz="0" w:space="0" w:color="auto"/>
            <w:right w:val="none" w:sz="0" w:space="0" w:color="auto"/>
          </w:divBdr>
        </w:div>
        <w:div w:id="448008751">
          <w:marLeft w:val="0"/>
          <w:marRight w:val="0"/>
          <w:marTop w:val="0"/>
          <w:marBottom w:val="0"/>
          <w:divBdr>
            <w:top w:val="none" w:sz="0" w:space="0" w:color="auto"/>
            <w:left w:val="none" w:sz="0" w:space="0" w:color="auto"/>
            <w:bottom w:val="none" w:sz="0" w:space="0" w:color="auto"/>
            <w:right w:val="none" w:sz="0" w:space="0" w:color="auto"/>
          </w:divBdr>
        </w:div>
        <w:div w:id="829247331">
          <w:marLeft w:val="0"/>
          <w:marRight w:val="0"/>
          <w:marTop w:val="0"/>
          <w:marBottom w:val="0"/>
          <w:divBdr>
            <w:top w:val="none" w:sz="0" w:space="0" w:color="auto"/>
            <w:left w:val="none" w:sz="0" w:space="0" w:color="auto"/>
            <w:bottom w:val="none" w:sz="0" w:space="0" w:color="auto"/>
            <w:right w:val="none" w:sz="0" w:space="0" w:color="auto"/>
          </w:divBdr>
        </w:div>
        <w:div w:id="561333829">
          <w:marLeft w:val="0"/>
          <w:marRight w:val="0"/>
          <w:marTop w:val="0"/>
          <w:marBottom w:val="0"/>
          <w:divBdr>
            <w:top w:val="none" w:sz="0" w:space="0" w:color="auto"/>
            <w:left w:val="none" w:sz="0" w:space="0" w:color="auto"/>
            <w:bottom w:val="none" w:sz="0" w:space="0" w:color="auto"/>
            <w:right w:val="none" w:sz="0" w:space="0" w:color="auto"/>
          </w:divBdr>
        </w:div>
        <w:div w:id="1656228722">
          <w:marLeft w:val="0"/>
          <w:marRight w:val="0"/>
          <w:marTop w:val="0"/>
          <w:marBottom w:val="0"/>
          <w:divBdr>
            <w:top w:val="none" w:sz="0" w:space="0" w:color="auto"/>
            <w:left w:val="none" w:sz="0" w:space="0" w:color="auto"/>
            <w:bottom w:val="none" w:sz="0" w:space="0" w:color="auto"/>
            <w:right w:val="none" w:sz="0" w:space="0" w:color="auto"/>
          </w:divBdr>
        </w:div>
        <w:div w:id="433283058">
          <w:marLeft w:val="0"/>
          <w:marRight w:val="0"/>
          <w:marTop w:val="0"/>
          <w:marBottom w:val="0"/>
          <w:divBdr>
            <w:top w:val="none" w:sz="0" w:space="0" w:color="auto"/>
            <w:left w:val="none" w:sz="0" w:space="0" w:color="auto"/>
            <w:bottom w:val="none" w:sz="0" w:space="0" w:color="auto"/>
            <w:right w:val="none" w:sz="0" w:space="0" w:color="auto"/>
          </w:divBdr>
        </w:div>
        <w:div w:id="1628199068">
          <w:marLeft w:val="0"/>
          <w:marRight w:val="0"/>
          <w:marTop w:val="0"/>
          <w:marBottom w:val="0"/>
          <w:divBdr>
            <w:top w:val="none" w:sz="0" w:space="0" w:color="auto"/>
            <w:left w:val="none" w:sz="0" w:space="0" w:color="auto"/>
            <w:bottom w:val="none" w:sz="0" w:space="0" w:color="auto"/>
            <w:right w:val="none" w:sz="0" w:space="0" w:color="auto"/>
          </w:divBdr>
        </w:div>
        <w:div w:id="1779449642">
          <w:marLeft w:val="0"/>
          <w:marRight w:val="0"/>
          <w:marTop w:val="0"/>
          <w:marBottom w:val="0"/>
          <w:divBdr>
            <w:top w:val="none" w:sz="0" w:space="0" w:color="auto"/>
            <w:left w:val="none" w:sz="0" w:space="0" w:color="auto"/>
            <w:bottom w:val="none" w:sz="0" w:space="0" w:color="auto"/>
            <w:right w:val="none" w:sz="0" w:space="0" w:color="auto"/>
          </w:divBdr>
        </w:div>
        <w:div w:id="1172798680">
          <w:marLeft w:val="0"/>
          <w:marRight w:val="0"/>
          <w:marTop w:val="0"/>
          <w:marBottom w:val="0"/>
          <w:divBdr>
            <w:top w:val="none" w:sz="0" w:space="0" w:color="auto"/>
            <w:left w:val="none" w:sz="0" w:space="0" w:color="auto"/>
            <w:bottom w:val="none" w:sz="0" w:space="0" w:color="auto"/>
            <w:right w:val="none" w:sz="0" w:space="0" w:color="auto"/>
          </w:divBdr>
        </w:div>
        <w:div w:id="586110524">
          <w:marLeft w:val="0"/>
          <w:marRight w:val="0"/>
          <w:marTop w:val="0"/>
          <w:marBottom w:val="0"/>
          <w:divBdr>
            <w:top w:val="none" w:sz="0" w:space="0" w:color="auto"/>
            <w:left w:val="none" w:sz="0" w:space="0" w:color="auto"/>
            <w:bottom w:val="none" w:sz="0" w:space="0" w:color="auto"/>
            <w:right w:val="none" w:sz="0" w:space="0" w:color="auto"/>
          </w:divBdr>
        </w:div>
        <w:div w:id="1622809557">
          <w:marLeft w:val="0"/>
          <w:marRight w:val="0"/>
          <w:marTop w:val="0"/>
          <w:marBottom w:val="0"/>
          <w:divBdr>
            <w:top w:val="none" w:sz="0" w:space="0" w:color="auto"/>
            <w:left w:val="none" w:sz="0" w:space="0" w:color="auto"/>
            <w:bottom w:val="none" w:sz="0" w:space="0" w:color="auto"/>
            <w:right w:val="none" w:sz="0" w:space="0" w:color="auto"/>
          </w:divBdr>
        </w:div>
        <w:div w:id="958220799">
          <w:marLeft w:val="0"/>
          <w:marRight w:val="0"/>
          <w:marTop w:val="0"/>
          <w:marBottom w:val="0"/>
          <w:divBdr>
            <w:top w:val="none" w:sz="0" w:space="0" w:color="auto"/>
            <w:left w:val="none" w:sz="0" w:space="0" w:color="auto"/>
            <w:bottom w:val="none" w:sz="0" w:space="0" w:color="auto"/>
            <w:right w:val="none" w:sz="0" w:space="0" w:color="auto"/>
          </w:divBdr>
        </w:div>
        <w:div w:id="1598980034">
          <w:marLeft w:val="0"/>
          <w:marRight w:val="0"/>
          <w:marTop w:val="0"/>
          <w:marBottom w:val="0"/>
          <w:divBdr>
            <w:top w:val="none" w:sz="0" w:space="0" w:color="auto"/>
            <w:left w:val="none" w:sz="0" w:space="0" w:color="auto"/>
            <w:bottom w:val="none" w:sz="0" w:space="0" w:color="auto"/>
            <w:right w:val="none" w:sz="0" w:space="0" w:color="auto"/>
          </w:divBdr>
        </w:div>
        <w:div w:id="1975791199">
          <w:marLeft w:val="0"/>
          <w:marRight w:val="0"/>
          <w:marTop w:val="0"/>
          <w:marBottom w:val="0"/>
          <w:divBdr>
            <w:top w:val="none" w:sz="0" w:space="0" w:color="auto"/>
            <w:left w:val="none" w:sz="0" w:space="0" w:color="auto"/>
            <w:bottom w:val="none" w:sz="0" w:space="0" w:color="auto"/>
            <w:right w:val="none" w:sz="0" w:space="0" w:color="auto"/>
          </w:divBdr>
        </w:div>
        <w:div w:id="404303733">
          <w:marLeft w:val="0"/>
          <w:marRight w:val="0"/>
          <w:marTop w:val="0"/>
          <w:marBottom w:val="0"/>
          <w:divBdr>
            <w:top w:val="none" w:sz="0" w:space="0" w:color="auto"/>
            <w:left w:val="none" w:sz="0" w:space="0" w:color="auto"/>
            <w:bottom w:val="none" w:sz="0" w:space="0" w:color="auto"/>
            <w:right w:val="none" w:sz="0" w:space="0" w:color="auto"/>
          </w:divBdr>
        </w:div>
        <w:div w:id="776369991">
          <w:marLeft w:val="0"/>
          <w:marRight w:val="0"/>
          <w:marTop w:val="0"/>
          <w:marBottom w:val="0"/>
          <w:divBdr>
            <w:top w:val="none" w:sz="0" w:space="0" w:color="auto"/>
            <w:left w:val="none" w:sz="0" w:space="0" w:color="auto"/>
            <w:bottom w:val="none" w:sz="0" w:space="0" w:color="auto"/>
            <w:right w:val="none" w:sz="0" w:space="0" w:color="auto"/>
          </w:divBdr>
        </w:div>
        <w:div w:id="2132556607">
          <w:marLeft w:val="0"/>
          <w:marRight w:val="0"/>
          <w:marTop w:val="0"/>
          <w:marBottom w:val="0"/>
          <w:divBdr>
            <w:top w:val="none" w:sz="0" w:space="0" w:color="auto"/>
            <w:left w:val="none" w:sz="0" w:space="0" w:color="auto"/>
            <w:bottom w:val="none" w:sz="0" w:space="0" w:color="auto"/>
            <w:right w:val="none" w:sz="0" w:space="0" w:color="auto"/>
          </w:divBdr>
        </w:div>
        <w:div w:id="1802575019">
          <w:marLeft w:val="0"/>
          <w:marRight w:val="0"/>
          <w:marTop w:val="0"/>
          <w:marBottom w:val="0"/>
          <w:divBdr>
            <w:top w:val="none" w:sz="0" w:space="0" w:color="auto"/>
            <w:left w:val="none" w:sz="0" w:space="0" w:color="auto"/>
            <w:bottom w:val="none" w:sz="0" w:space="0" w:color="auto"/>
            <w:right w:val="none" w:sz="0" w:space="0" w:color="auto"/>
          </w:divBdr>
        </w:div>
        <w:div w:id="1290866746">
          <w:marLeft w:val="0"/>
          <w:marRight w:val="0"/>
          <w:marTop w:val="0"/>
          <w:marBottom w:val="0"/>
          <w:divBdr>
            <w:top w:val="none" w:sz="0" w:space="0" w:color="auto"/>
            <w:left w:val="none" w:sz="0" w:space="0" w:color="auto"/>
            <w:bottom w:val="none" w:sz="0" w:space="0" w:color="auto"/>
            <w:right w:val="none" w:sz="0" w:space="0" w:color="auto"/>
          </w:divBdr>
        </w:div>
        <w:div w:id="142822414">
          <w:marLeft w:val="0"/>
          <w:marRight w:val="0"/>
          <w:marTop w:val="0"/>
          <w:marBottom w:val="0"/>
          <w:divBdr>
            <w:top w:val="none" w:sz="0" w:space="0" w:color="auto"/>
            <w:left w:val="none" w:sz="0" w:space="0" w:color="auto"/>
            <w:bottom w:val="none" w:sz="0" w:space="0" w:color="auto"/>
            <w:right w:val="none" w:sz="0" w:space="0" w:color="auto"/>
          </w:divBdr>
        </w:div>
        <w:div w:id="1721589119">
          <w:marLeft w:val="0"/>
          <w:marRight w:val="0"/>
          <w:marTop w:val="0"/>
          <w:marBottom w:val="0"/>
          <w:divBdr>
            <w:top w:val="none" w:sz="0" w:space="0" w:color="auto"/>
            <w:left w:val="none" w:sz="0" w:space="0" w:color="auto"/>
            <w:bottom w:val="none" w:sz="0" w:space="0" w:color="auto"/>
            <w:right w:val="none" w:sz="0" w:space="0" w:color="auto"/>
          </w:divBdr>
        </w:div>
        <w:div w:id="1939095097">
          <w:marLeft w:val="0"/>
          <w:marRight w:val="0"/>
          <w:marTop w:val="0"/>
          <w:marBottom w:val="0"/>
          <w:divBdr>
            <w:top w:val="none" w:sz="0" w:space="0" w:color="auto"/>
            <w:left w:val="none" w:sz="0" w:space="0" w:color="auto"/>
            <w:bottom w:val="none" w:sz="0" w:space="0" w:color="auto"/>
            <w:right w:val="none" w:sz="0" w:space="0" w:color="auto"/>
          </w:divBdr>
        </w:div>
        <w:div w:id="535850984">
          <w:marLeft w:val="0"/>
          <w:marRight w:val="0"/>
          <w:marTop w:val="0"/>
          <w:marBottom w:val="0"/>
          <w:divBdr>
            <w:top w:val="none" w:sz="0" w:space="0" w:color="auto"/>
            <w:left w:val="none" w:sz="0" w:space="0" w:color="auto"/>
            <w:bottom w:val="none" w:sz="0" w:space="0" w:color="auto"/>
            <w:right w:val="none" w:sz="0" w:space="0" w:color="auto"/>
          </w:divBdr>
        </w:div>
        <w:div w:id="1343046992">
          <w:marLeft w:val="0"/>
          <w:marRight w:val="0"/>
          <w:marTop w:val="0"/>
          <w:marBottom w:val="0"/>
          <w:divBdr>
            <w:top w:val="none" w:sz="0" w:space="0" w:color="auto"/>
            <w:left w:val="none" w:sz="0" w:space="0" w:color="auto"/>
            <w:bottom w:val="none" w:sz="0" w:space="0" w:color="auto"/>
            <w:right w:val="none" w:sz="0" w:space="0" w:color="auto"/>
          </w:divBdr>
        </w:div>
        <w:div w:id="504394683">
          <w:marLeft w:val="0"/>
          <w:marRight w:val="0"/>
          <w:marTop w:val="0"/>
          <w:marBottom w:val="0"/>
          <w:divBdr>
            <w:top w:val="none" w:sz="0" w:space="0" w:color="auto"/>
            <w:left w:val="none" w:sz="0" w:space="0" w:color="auto"/>
            <w:bottom w:val="none" w:sz="0" w:space="0" w:color="auto"/>
            <w:right w:val="none" w:sz="0" w:space="0" w:color="auto"/>
          </w:divBdr>
        </w:div>
        <w:div w:id="1905214997">
          <w:marLeft w:val="0"/>
          <w:marRight w:val="0"/>
          <w:marTop w:val="0"/>
          <w:marBottom w:val="0"/>
          <w:divBdr>
            <w:top w:val="none" w:sz="0" w:space="0" w:color="auto"/>
            <w:left w:val="none" w:sz="0" w:space="0" w:color="auto"/>
            <w:bottom w:val="none" w:sz="0" w:space="0" w:color="auto"/>
            <w:right w:val="none" w:sz="0" w:space="0" w:color="auto"/>
          </w:divBdr>
        </w:div>
        <w:div w:id="886529997">
          <w:marLeft w:val="0"/>
          <w:marRight w:val="0"/>
          <w:marTop w:val="0"/>
          <w:marBottom w:val="0"/>
          <w:divBdr>
            <w:top w:val="none" w:sz="0" w:space="0" w:color="auto"/>
            <w:left w:val="none" w:sz="0" w:space="0" w:color="auto"/>
            <w:bottom w:val="none" w:sz="0" w:space="0" w:color="auto"/>
            <w:right w:val="none" w:sz="0" w:space="0" w:color="auto"/>
          </w:divBdr>
        </w:div>
        <w:div w:id="1702316768">
          <w:marLeft w:val="0"/>
          <w:marRight w:val="0"/>
          <w:marTop w:val="0"/>
          <w:marBottom w:val="0"/>
          <w:divBdr>
            <w:top w:val="none" w:sz="0" w:space="0" w:color="auto"/>
            <w:left w:val="none" w:sz="0" w:space="0" w:color="auto"/>
            <w:bottom w:val="none" w:sz="0" w:space="0" w:color="auto"/>
            <w:right w:val="none" w:sz="0" w:space="0" w:color="auto"/>
          </w:divBdr>
        </w:div>
        <w:div w:id="280234576">
          <w:marLeft w:val="0"/>
          <w:marRight w:val="0"/>
          <w:marTop w:val="0"/>
          <w:marBottom w:val="0"/>
          <w:divBdr>
            <w:top w:val="none" w:sz="0" w:space="0" w:color="auto"/>
            <w:left w:val="none" w:sz="0" w:space="0" w:color="auto"/>
            <w:bottom w:val="none" w:sz="0" w:space="0" w:color="auto"/>
            <w:right w:val="none" w:sz="0" w:space="0" w:color="auto"/>
          </w:divBdr>
        </w:div>
        <w:div w:id="752094811">
          <w:marLeft w:val="0"/>
          <w:marRight w:val="0"/>
          <w:marTop w:val="0"/>
          <w:marBottom w:val="0"/>
          <w:divBdr>
            <w:top w:val="none" w:sz="0" w:space="0" w:color="auto"/>
            <w:left w:val="none" w:sz="0" w:space="0" w:color="auto"/>
            <w:bottom w:val="none" w:sz="0" w:space="0" w:color="auto"/>
            <w:right w:val="none" w:sz="0" w:space="0" w:color="auto"/>
          </w:divBdr>
        </w:div>
        <w:div w:id="902985308">
          <w:marLeft w:val="0"/>
          <w:marRight w:val="0"/>
          <w:marTop w:val="0"/>
          <w:marBottom w:val="0"/>
          <w:divBdr>
            <w:top w:val="none" w:sz="0" w:space="0" w:color="auto"/>
            <w:left w:val="none" w:sz="0" w:space="0" w:color="auto"/>
            <w:bottom w:val="none" w:sz="0" w:space="0" w:color="auto"/>
            <w:right w:val="none" w:sz="0" w:space="0" w:color="auto"/>
          </w:divBdr>
        </w:div>
        <w:div w:id="1082992553">
          <w:marLeft w:val="0"/>
          <w:marRight w:val="0"/>
          <w:marTop w:val="0"/>
          <w:marBottom w:val="0"/>
          <w:divBdr>
            <w:top w:val="none" w:sz="0" w:space="0" w:color="auto"/>
            <w:left w:val="none" w:sz="0" w:space="0" w:color="auto"/>
            <w:bottom w:val="none" w:sz="0" w:space="0" w:color="auto"/>
            <w:right w:val="none" w:sz="0" w:space="0" w:color="auto"/>
          </w:divBdr>
        </w:div>
        <w:div w:id="491796109">
          <w:marLeft w:val="0"/>
          <w:marRight w:val="0"/>
          <w:marTop w:val="0"/>
          <w:marBottom w:val="0"/>
          <w:divBdr>
            <w:top w:val="none" w:sz="0" w:space="0" w:color="auto"/>
            <w:left w:val="none" w:sz="0" w:space="0" w:color="auto"/>
            <w:bottom w:val="none" w:sz="0" w:space="0" w:color="auto"/>
            <w:right w:val="none" w:sz="0" w:space="0" w:color="auto"/>
          </w:divBdr>
        </w:div>
        <w:div w:id="1699816295">
          <w:marLeft w:val="0"/>
          <w:marRight w:val="0"/>
          <w:marTop w:val="0"/>
          <w:marBottom w:val="0"/>
          <w:divBdr>
            <w:top w:val="none" w:sz="0" w:space="0" w:color="auto"/>
            <w:left w:val="none" w:sz="0" w:space="0" w:color="auto"/>
            <w:bottom w:val="none" w:sz="0" w:space="0" w:color="auto"/>
            <w:right w:val="none" w:sz="0" w:space="0" w:color="auto"/>
          </w:divBdr>
        </w:div>
        <w:div w:id="1106658015">
          <w:marLeft w:val="0"/>
          <w:marRight w:val="0"/>
          <w:marTop w:val="0"/>
          <w:marBottom w:val="0"/>
          <w:divBdr>
            <w:top w:val="none" w:sz="0" w:space="0" w:color="auto"/>
            <w:left w:val="none" w:sz="0" w:space="0" w:color="auto"/>
            <w:bottom w:val="none" w:sz="0" w:space="0" w:color="auto"/>
            <w:right w:val="none" w:sz="0" w:space="0" w:color="auto"/>
          </w:divBdr>
        </w:div>
        <w:div w:id="2127508095">
          <w:marLeft w:val="0"/>
          <w:marRight w:val="0"/>
          <w:marTop w:val="0"/>
          <w:marBottom w:val="0"/>
          <w:divBdr>
            <w:top w:val="none" w:sz="0" w:space="0" w:color="auto"/>
            <w:left w:val="none" w:sz="0" w:space="0" w:color="auto"/>
            <w:bottom w:val="none" w:sz="0" w:space="0" w:color="auto"/>
            <w:right w:val="none" w:sz="0" w:space="0" w:color="auto"/>
          </w:divBdr>
        </w:div>
        <w:div w:id="1199703147">
          <w:marLeft w:val="0"/>
          <w:marRight w:val="0"/>
          <w:marTop w:val="0"/>
          <w:marBottom w:val="0"/>
          <w:divBdr>
            <w:top w:val="none" w:sz="0" w:space="0" w:color="auto"/>
            <w:left w:val="none" w:sz="0" w:space="0" w:color="auto"/>
            <w:bottom w:val="none" w:sz="0" w:space="0" w:color="auto"/>
            <w:right w:val="none" w:sz="0" w:space="0" w:color="auto"/>
          </w:divBdr>
        </w:div>
        <w:div w:id="323511517">
          <w:marLeft w:val="0"/>
          <w:marRight w:val="0"/>
          <w:marTop w:val="0"/>
          <w:marBottom w:val="0"/>
          <w:divBdr>
            <w:top w:val="none" w:sz="0" w:space="0" w:color="auto"/>
            <w:left w:val="none" w:sz="0" w:space="0" w:color="auto"/>
            <w:bottom w:val="none" w:sz="0" w:space="0" w:color="auto"/>
            <w:right w:val="none" w:sz="0" w:space="0" w:color="auto"/>
          </w:divBdr>
        </w:div>
        <w:div w:id="214705937">
          <w:marLeft w:val="0"/>
          <w:marRight w:val="0"/>
          <w:marTop w:val="0"/>
          <w:marBottom w:val="0"/>
          <w:divBdr>
            <w:top w:val="none" w:sz="0" w:space="0" w:color="auto"/>
            <w:left w:val="none" w:sz="0" w:space="0" w:color="auto"/>
            <w:bottom w:val="none" w:sz="0" w:space="0" w:color="auto"/>
            <w:right w:val="none" w:sz="0" w:space="0" w:color="auto"/>
          </w:divBdr>
        </w:div>
        <w:div w:id="1511218231">
          <w:marLeft w:val="0"/>
          <w:marRight w:val="0"/>
          <w:marTop w:val="0"/>
          <w:marBottom w:val="0"/>
          <w:divBdr>
            <w:top w:val="none" w:sz="0" w:space="0" w:color="auto"/>
            <w:left w:val="none" w:sz="0" w:space="0" w:color="auto"/>
            <w:bottom w:val="none" w:sz="0" w:space="0" w:color="auto"/>
            <w:right w:val="none" w:sz="0" w:space="0" w:color="auto"/>
          </w:divBdr>
        </w:div>
        <w:div w:id="1252734818">
          <w:marLeft w:val="0"/>
          <w:marRight w:val="0"/>
          <w:marTop w:val="0"/>
          <w:marBottom w:val="0"/>
          <w:divBdr>
            <w:top w:val="none" w:sz="0" w:space="0" w:color="auto"/>
            <w:left w:val="none" w:sz="0" w:space="0" w:color="auto"/>
            <w:bottom w:val="none" w:sz="0" w:space="0" w:color="auto"/>
            <w:right w:val="none" w:sz="0" w:space="0" w:color="auto"/>
          </w:divBdr>
        </w:div>
        <w:div w:id="1215118463">
          <w:marLeft w:val="0"/>
          <w:marRight w:val="0"/>
          <w:marTop w:val="0"/>
          <w:marBottom w:val="0"/>
          <w:divBdr>
            <w:top w:val="none" w:sz="0" w:space="0" w:color="auto"/>
            <w:left w:val="none" w:sz="0" w:space="0" w:color="auto"/>
            <w:bottom w:val="none" w:sz="0" w:space="0" w:color="auto"/>
            <w:right w:val="none" w:sz="0" w:space="0" w:color="auto"/>
          </w:divBdr>
        </w:div>
        <w:div w:id="1571504200">
          <w:marLeft w:val="0"/>
          <w:marRight w:val="0"/>
          <w:marTop w:val="0"/>
          <w:marBottom w:val="0"/>
          <w:divBdr>
            <w:top w:val="none" w:sz="0" w:space="0" w:color="auto"/>
            <w:left w:val="none" w:sz="0" w:space="0" w:color="auto"/>
            <w:bottom w:val="none" w:sz="0" w:space="0" w:color="auto"/>
            <w:right w:val="none" w:sz="0" w:space="0" w:color="auto"/>
          </w:divBdr>
        </w:div>
        <w:div w:id="461731674">
          <w:marLeft w:val="0"/>
          <w:marRight w:val="0"/>
          <w:marTop w:val="0"/>
          <w:marBottom w:val="0"/>
          <w:divBdr>
            <w:top w:val="none" w:sz="0" w:space="0" w:color="auto"/>
            <w:left w:val="none" w:sz="0" w:space="0" w:color="auto"/>
            <w:bottom w:val="none" w:sz="0" w:space="0" w:color="auto"/>
            <w:right w:val="none" w:sz="0" w:space="0" w:color="auto"/>
          </w:divBdr>
        </w:div>
        <w:div w:id="1508709274">
          <w:marLeft w:val="0"/>
          <w:marRight w:val="0"/>
          <w:marTop w:val="0"/>
          <w:marBottom w:val="0"/>
          <w:divBdr>
            <w:top w:val="none" w:sz="0" w:space="0" w:color="auto"/>
            <w:left w:val="none" w:sz="0" w:space="0" w:color="auto"/>
            <w:bottom w:val="none" w:sz="0" w:space="0" w:color="auto"/>
            <w:right w:val="none" w:sz="0" w:space="0" w:color="auto"/>
          </w:divBdr>
        </w:div>
        <w:div w:id="413206496">
          <w:marLeft w:val="0"/>
          <w:marRight w:val="0"/>
          <w:marTop w:val="0"/>
          <w:marBottom w:val="0"/>
          <w:divBdr>
            <w:top w:val="none" w:sz="0" w:space="0" w:color="auto"/>
            <w:left w:val="none" w:sz="0" w:space="0" w:color="auto"/>
            <w:bottom w:val="none" w:sz="0" w:space="0" w:color="auto"/>
            <w:right w:val="none" w:sz="0" w:space="0" w:color="auto"/>
          </w:divBdr>
        </w:div>
        <w:div w:id="770321349">
          <w:marLeft w:val="0"/>
          <w:marRight w:val="0"/>
          <w:marTop w:val="0"/>
          <w:marBottom w:val="0"/>
          <w:divBdr>
            <w:top w:val="none" w:sz="0" w:space="0" w:color="auto"/>
            <w:left w:val="none" w:sz="0" w:space="0" w:color="auto"/>
            <w:bottom w:val="none" w:sz="0" w:space="0" w:color="auto"/>
            <w:right w:val="none" w:sz="0" w:space="0" w:color="auto"/>
          </w:divBdr>
        </w:div>
        <w:div w:id="935283861">
          <w:marLeft w:val="0"/>
          <w:marRight w:val="0"/>
          <w:marTop w:val="0"/>
          <w:marBottom w:val="0"/>
          <w:divBdr>
            <w:top w:val="none" w:sz="0" w:space="0" w:color="auto"/>
            <w:left w:val="none" w:sz="0" w:space="0" w:color="auto"/>
            <w:bottom w:val="none" w:sz="0" w:space="0" w:color="auto"/>
            <w:right w:val="none" w:sz="0" w:space="0" w:color="auto"/>
          </w:divBdr>
        </w:div>
        <w:div w:id="398092749">
          <w:marLeft w:val="0"/>
          <w:marRight w:val="0"/>
          <w:marTop w:val="0"/>
          <w:marBottom w:val="0"/>
          <w:divBdr>
            <w:top w:val="none" w:sz="0" w:space="0" w:color="auto"/>
            <w:left w:val="none" w:sz="0" w:space="0" w:color="auto"/>
            <w:bottom w:val="none" w:sz="0" w:space="0" w:color="auto"/>
            <w:right w:val="none" w:sz="0" w:space="0" w:color="auto"/>
          </w:divBdr>
        </w:div>
        <w:div w:id="153255206">
          <w:marLeft w:val="0"/>
          <w:marRight w:val="0"/>
          <w:marTop w:val="0"/>
          <w:marBottom w:val="0"/>
          <w:divBdr>
            <w:top w:val="none" w:sz="0" w:space="0" w:color="auto"/>
            <w:left w:val="none" w:sz="0" w:space="0" w:color="auto"/>
            <w:bottom w:val="none" w:sz="0" w:space="0" w:color="auto"/>
            <w:right w:val="none" w:sz="0" w:space="0" w:color="auto"/>
          </w:divBdr>
        </w:div>
        <w:div w:id="1445467138">
          <w:marLeft w:val="0"/>
          <w:marRight w:val="0"/>
          <w:marTop w:val="0"/>
          <w:marBottom w:val="0"/>
          <w:divBdr>
            <w:top w:val="none" w:sz="0" w:space="0" w:color="auto"/>
            <w:left w:val="none" w:sz="0" w:space="0" w:color="auto"/>
            <w:bottom w:val="none" w:sz="0" w:space="0" w:color="auto"/>
            <w:right w:val="none" w:sz="0" w:space="0" w:color="auto"/>
          </w:divBdr>
        </w:div>
        <w:div w:id="582953821">
          <w:marLeft w:val="0"/>
          <w:marRight w:val="0"/>
          <w:marTop w:val="0"/>
          <w:marBottom w:val="0"/>
          <w:divBdr>
            <w:top w:val="none" w:sz="0" w:space="0" w:color="auto"/>
            <w:left w:val="none" w:sz="0" w:space="0" w:color="auto"/>
            <w:bottom w:val="none" w:sz="0" w:space="0" w:color="auto"/>
            <w:right w:val="none" w:sz="0" w:space="0" w:color="auto"/>
          </w:divBdr>
        </w:div>
        <w:div w:id="513692889">
          <w:marLeft w:val="0"/>
          <w:marRight w:val="0"/>
          <w:marTop w:val="0"/>
          <w:marBottom w:val="0"/>
          <w:divBdr>
            <w:top w:val="none" w:sz="0" w:space="0" w:color="auto"/>
            <w:left w:val="none" w:sz="0" w:space="0" w:color="auto"/>
            <w:bottom w:val="none" w:sz="0" w:space="0" w:color="auto"/>
            <w:right w:val="none" w:sz="0" w:space="0" w:color="auto"/>
          </w:divBdr>
        </w:div>
        <w:div w:id="807167151">
          <w:marLeft w:val="0"/>
          <w:marRight w:val="0"/>
          <w:marTop w:val="0"/>
          <w:marBottom w:val="0"/>
          <w:divBdr>
            <w:top w:val="none" w:sz="0" w:space="0" w:color="auto"/>
            <w:left w:val="none" w:sz="0" w:space="0" w:color="auto"/>
            <w:bottom w:val="none" w:sz="0" w:space="0" w:color="auto"/>
            <w:right w:val="none" w:sz="0" w:space="0" w:color="auto"/>
          </w:divBdr>
        </w:div>
        <w:div w:id="1065834712">
          <w:marLeft w:val="0"/>
          <w:marRight w:val="0"/>
          <w:marTop w:val="0"/>
          <w:marBottom w:val="0"/>
          <w:divBdr>
            <w:top w:val="none" w:sz="0" w:space="0" w:color="auto"/>
            <w:left w:val="none" w:sz="0" w:space="0" w:color="auto"/>
            <w:bottom w:val="none" w:sz="0" w:space="0" w:color="auto"/>
            <w:right w:val="none" w:sz="0" w:space="0" w:color="auto"/>
          </w:divBdr>
        </w:div>
        <w:div w:id="110249945">
          <w:marLeft w:val="0"/>
          <w:marRight w:val="0"/>
          <w:marTop w:val="0"/>
          <w:marBottom w:val="0"/>
          <w:divBdr>
            <w:top w:val="none" w:sz="0" w:space="0" w:color="auto"/>
            <w:left w:val="none" w:sz="0" w:space="0" w:color="auto"/>
            <w:bottom w:val="none" w:sz="0" w:space="0" w:color="auto"/>
            <w:right w:val="none" w:sz="0" w:space="0" w:color="auto"/>
          </w:divBdr>
        </w:div>
        <w:div w:id="2121491404">
          <w:marLeft w:val="0"/>
          <w:marRight w:val="0"/>
          <w:marTop w:val="0"/>
          <w:marBottom w:val="0"/>
          <w:divBdr>
            <w:top w:val="none" w:sz="0" w:space="0" w:color="auto"/>
            <w:left w:val="none" w:sz="0" w:space="0" w:color="auto"/>
            <w:bottom w:val="none" w:sz="0" w:space="0" w:color="auto"/>
            <w:right w:val="none" w:sz="0" w:space="0" w:color="auto"/>
          </w:divBdr>
        </w:div>
        <w:div w:id="789665432">
          <w:marLeft w:val="0"/>
          <w:marRight w:val="0"/>
          <w:marTop w:val="0"/>
          <w:marBottom w:val="0"/>
          <w:divBdr>
            <w:top w:val="none" w:sz="0" w:space="0" w:color="auto"/>
            <w:left w:val="none" w:sz="0" w:space="0" w:color="auto"/>
            <w:bottom w:val="none" w:sz="0" w:space="0" w:color="auto"/>
            <w:right w:val="none" w:sz="0" w:space="0" w:color="auto"/>
          </w:divBdr>
        </w:div>
        <w:div w:id="771583729">
          <w:marLeft w:val="0"/>
          <w:marRight w:val="0"/>
          <w:marTop w:val="0"/>
          <w:marBottom w:val="0"/>
          <w:divBdr>
            <w:top w:val="none" w:sz="0" w:space="0" w:color="auto"/>
            <w:left w:val="none" w:sz="0" w:space="0" w:color="auto"/>
            <w:bottom w:val="none" w:sz="0" w:space="0" w:color="auto"/>
            <w:right w:val="none" w:sz="0" w:space="0" w:color="auto"/>
          </w:divBdr>
        </w:div>
        <w:div w:id="719599603">
          <w:marLeft w:val="0"/>
          <w:marRight w:val="0"/>
          <w:marTop w:val="0"/>
          <w:marBottom w:val="0"/>
          <w:divBdr>
            <w:top w:val="none" w:sz="0" w:space="0" w:color="auto"/>
            <w:left w:val="none" w:sz="0" w:space="0" w:color="auto"/>
            <w:bottom w:val="none" w:sz="0" w:space="0" w:color="auto"/>
            <w:right w:val="none" w:sz="0" w:space="0" w:color="auto"/>
          </w:divBdr>
        </w:div>
        <w:div w:id="1925140380">
          <w:marLeft w:val="0"/>
          <w:marRight w:val="0"/>
          <w:marTop w:val="0"/>
          <w:marBottom w:val="0"/>
          <w:divBdr>
            <w:top w:val="none" w:sz="0" w:space="0" w:color="auto"/>
            <w:left w:val="none" w:sz="0" w:space="0" w:color="auto"/>
            <w:bottom w:val="none" w:sz="0" w:space="0" w:color="auto"/>
            <w:right w:val="none" w:sz="0" w:space="0" w:color="auto"/>
          </w:divBdr>
        </w:div>
        <w:div w:id="1157914321">
          <w:marLeft w:val="0"/>
          <w:marRight w:val="0"/>
          <w:marTop w:val="0"/>
          <w:marBottom w:val="0"/>
          <w:divBdr>
            <w:top w:val="none" w:sz="0" w:space="0" w:color="auto"/>
            <w:left w:val="none" w:sz="0" w:space="0" w:color="auto"/>
            <w:bottom w:val="none" w:sz="0" w:space="0" w:color="auto"/>
            <w:right w:val="none" w:sz="0" w:space="0" w:color="auto"/>
          </w:divBdr>
        </w:div>
        <w:div w:id="619998937">
          <w:marLeft w:val="0"/>
          <w:marRight w:val="0"/>
          <w:marTop w:val="0"/>
          <w:marBottom w:val="0"/>
          <w:divBdr>
            <w:top w:val="none" w:sz="0" w:space="0" w:color="auto"/>
            <w:left w:val="none" w:sz="0" w:space="0" w:color="auto"/>
            <w:bottom w:val="none" w:sz="0" w:space="0" w:color="auto"/>
            <w:right w:val="none" w:sz="0" w:space="0" w:color="auto"/>
          </w:divBdr>
        </w:div>
        <w:div w:id="663633079">
          <w:marLeft w:val="0"/>
          <w:marRight w:val="0"/>
          <w:marTop w:val="0"/>
          <w:marBottom w:val="0"/>
          <w:divBdr>
            <w:top w:val="none" w:sz="0" w:space="0" w:color="auto"/>
            <w:left w:val="none" w:sz="0" w:space="0" w:color="auto"/>
            <w:bottom w:val="none" w:sz="0" w:space="0" w:color="auto"/>
            <w:right w:val="none" w:sz="0" w:space="0" w:color="auto"/>
          </w:divBdr>
        </w:div>
        <w:div w:id="1299846041">
          <w:marLeft w:val="0"/>
          <w:marRight w:val="0"/>
          <w:marTop w:val="0"/>
          <w:marBottom w:val="0"/>
          <w:divBdr>
            <w:top w:val="none" w:sz="0" w:space="0" w:color="auto"/>
            <w:left w:val="none" w:sz="0" w:space="0" w:color="auto"/>
            <w:bottom w:val="none" w:sz="0" w:space="0" w:color="auto"/>
            <w:right w:val="none" w:sz="0" w:space="0" w:color="auto"/>
          </w:divBdr>
        </w:div>
        <w:div w:id="1419785284">
          <w:marLeft w:val="0"/>
          <w:marRight w:val="0"/>
          <w:marTop w:val="0"/>
          <w:marBottom w:val="0"/>
          <w:divBdr>
            <w:top w:val="none" w:sz="0" w:space="0" w:color="auto"/>
            <w:left w:val="none" w:sz="0" w:space="0" w:color="auto"/>
            <w:bottom w:val="none" w:sz="0" w:space="0" w:color="auto"/>
            <w:right w:val="none" w:sz="0" w:space="0" w:color="auto"/>
          </w:divBdr>
        </w:div>
        <w:div w:id="512064820">
          <w:marLeft w:val="0"/>
          <w:marRight w:val="0"/>
          <w:marTop w:val="0"/>
          <w:marBottom w:val="0"/>
          <w:divBdr>
            <w:top w:val="none" w:sz="0" w:space="0" w:color="auto"/>
            <w:left w:val="none" w:sz="0" w:space="0" w:color="auto"/>
            <w:bottom w:val="none" w:sz="0" w:space="0" w:color="auto"/>
            <w:right w:val="none" w:sz="0" w:space="0" w:color="auto"/>
          </w:divBdr>
        </w:div>
        <w:div w:id="1618289699">
          <w:marLeft w:val="0"/>
          <w:marRight w:val="0"/>
          <w:marTop w:val="0"/>
          <w:marBottom w:val="0"/>
          <w:divBdr>
            <w:top w:val="none" w:sz="0" w:space="0" w:color="auto"/>
            <w:left w:val="none" w:sz="0" w:space="0" w:color="auto"/>
            <w:bottom w:val="none" w:sz="0" w:space="0" w:color="auto"/>
            <w:right w:val="none" w:sz="0" w:space="0" w:color="auto"/>
          </w:divBdr>
        </w:div>
        <w:div w:id="1783302642">
          <w:marLeft w:val="0"/>
          <w:marRight w:val="0"/>
          <w:marTop w:val="0"/>
          <w:marBottom w:val="0"/>
          <w:divBdr>
            <w:top w:val="none" w:sz="0" w:space="0" w:color="auto"/>
            <w:left w:val="none" w:sz="0" w:space="0" w:color="auto"/>
            <w:bottom w:val="none" w:sz="0" w:space="0" w:color="auto"/>
            <w:right w:val="none" w:sz="0" w:space="0" w:color="auto"/>
          </w:divBdr>
        </w:div>
        <w:div w:id="284194430">
          <w:marLeft w:val="0"/>
          <w:marRight w:val="0"/>
          <w:marTop w:val="0"/>
          <w:marBottom w:val="0"/>
          <w:divBdr>
            <w:top w:val="none" w:sz="0" w:space="0" w:color="auto"/>
            <w:left w:val="none" w:sz="0" w:space="0" w:color="auto"/>
            <w:bottom w:val="none" w:sz="0" w:space="0" w:color="auto"/>
            <w:right w:val="none" w:sz="0" w:space="0" w:color="auto"/>
          </w:divBdr>
        </w:div>
        <w:div w:id="1781024565">
          <w:marLeft w:val="0"/>
          <w:marRight w:val="0"/>
          <w:marTop w:val="0"/>
          <w:marBottom w:val="0"/>
          <w:divBdr>
            <w:top w:val="none" w:sz="0" w:space="0" w:color="auto"/>
            <w:left w:val="none" w:sz="0" w:space="0" w:color="auto"/>
            <w:bottom w:val="none" w:sz="0" w:space="0" w:color="auto"/>
            <w:right w:val="none" w:sz="0" w:space="0" w:color="auto"/>
          </w:divBdr>
        </w:div>
        <w:div w:id="1621763522">
          <w:marLeft w:val="0"/>
          <w:marRight w:val="0"/>
          <w:marTop w:val="0"/>
          <w:marBottom w:val="0"/>
          <w:divBdr>
            <w:top w:val="none" w:sz="0" w:space="0" w:color="auto"/>
            <w:left w:val="none" w:sz="0" w:space="0" w:color="auto"/>
            <w:bottom w:val="none" w:sz="0" w:space="0" w:color="auto"/>
            <w:right w:val="none" w:sz="0" w:space="0" w:color="auto"/>
          </w:divBdr>
        </w:div>
        <w:div w:id="223105576">
          <w:marLeft w:val="0"/>
          <w:marRight w:val="0"/>
          <w:marTop w:val="0"/>
          <w:marBottom w:val="0"/>
          <w:divBdr>
            <w:top w:val="none" w:sz="0" w:space="0" w:color="auto"/>
            <w:left w:val="none" w:sz="0" w:space="0" w:color="auto"/>
            <w:bottom w:val="none" w:sz="0" w:space="0" w:color="auto"/>
            <w:right w:val="none" w:sz="0" w:space="0" w:color="auto"/>
          </w:divBdr>
        </w:div>
        <w:div w:id="1774323857">
          <w:marLeft w:val="0"/>
          <w:marRight w:val="0"/>
          <w:marTop w:val="0"/>
          <w:marBottom w:val="0"/>
          <w:divBdr>
            <w:top w:val="none" w:sz="0" w:space="0" w:color="auto"/>
            <w:left w:val="none" w:sz="0" w:space="0" w:color="auto"/>
            <w:bottom w:val="none" w:sz="0" w:space="0" w:color="auto"/>
            <w:right w:val="none" w:sz="0" w:space="0" w:color="auto"/>
          </w:divBdr>
        </w:div>
        <w:div w:id="718944726">
          <w:marLeft w:val="0"/>
          <w:marRight w:val="0"/>
          <w:marTop w:val="0"/>
          <w:marBottom w:val="0"/>
          <w:divBdr>
            <w:top w:val="none" w:sz="0" w:space="0" w:color="auto"/>
            <w:left w:val="none" w:sz="0" w:space="0" w:color="auto"/>
            <w:bottom w:val="none" w:sz="0" w:space="0" w:color="auto"/>
            <w:right w:val="none" w:sz="0" w:space="0" w:color="auto"/>
          </w:divBdr>
        </w:div>
        <w:div w:id="1811902392">
          <w:marLeft w:val="0"/>
          <w:marRight w:val="0"/>
          <w:marTop w:val="0"/>
          <w:marBottom w:val="0"/>
          <w:divBdr>
            <w:top w:val="none" w:sz="0" w:space="0" w:color="auto"/>
            <w:left w:val="none" w:sz="0" w:space="0" w:color="auto"/>
            <w:bottom w:val="none" w:sz="0" w:space="0" w:color="auto"/>
            <w:right w:val="none" w:sz="0" w:space="0" w:color="auto"/>
          </w:divBdr>
        </w:div>
        <w:div w:id="80835882">
          <w:marLeft w:val="0"/>
          <w:marRight w:val="0"/>
          <w:marTop w:val="0"/>
          <w:marBottom w:val="0"/>
          <w:divBdr>
            <w:top w:val="none" w:sz="0" w:space="0" w:color="auto"/>
            <w:left w:val="none" w:sz="0" w:space="0" w:color="auto"/>
            <w:bottom w:val="none" w:sz="0" w:space="0" w:color="auto"/>
            <w:right w:val="none" w:sz="0" w:space="0" w:color="auto"/>
          </w:divBdr>
        </w:div>
        <w:div w:id="1768962943">
          <w:marLeft w:val="0"/>
          <w:marRight w:val="0"/>
          <w:marTop w:val="0"/>
          <w:marBottom w:val="0"/>
          <w:divBdr>
            <w:top w:val="none" w:sz="0" w:space="0" w:color="auto"/>
            <w:left w:val="none" w:sz="0" w:space="0" w:color="auto"/>
            <w:bottom w:val="none" w:sz="0" w:space="0" w:color="auto"/>
            <w:right w:val="none" w:sz="0" w:space="0" w:color="auto"/>
          </w:divBdr>
        </w:div>
        <w:div w:id="328794501">
          <w:marLeft w:val="0"/>
          <w:marRight w:val="0"/>
          <w:marTop w:val="0"/>
          <w:marBottom w:val="0"/>
          <w:divBdr>
            <w:top w:val="none" w:sz="0" w:space="0" w:color="auto"/>
            <w:left w:val="none" w:sz="0" w:space="0" w:color="auto"/>
            <w:bottom w:val="none" w:sz="0" w:space="0" w:color="auto"/>
            <w:right w:val="none" w:sz="0" w:space="0" w:color="auto"/>
          </w:divBdr>
        </w:div>
        <w:div w:id="1620136980">
          <w:marLeft w:val="0"/>
          <w:marRight w:val="0"/>
          <w:marTop w:val="0"/>
          <w:marBottom w:val="0"/>
          <w:divBdr>
            <w:top w:val="none" w:sz="0" w:space="0" w:color="auto"/>
            <w:left w:val="none" w:sz="0" w:space="0" w:color="auto"/>
            <w:bottom w:val="none" w:sz="0" w:space="0" w:color="auto"/>
            <w:right w:val="none" w:sz="0" w:space="0" w:color="auto"/>
          </w:divBdr>
        </w:div>
        <w:div w:id="653611355">
          <w:marLeft w:val="0"/>
          <w:marRight w:val="0"/>
          <w:marTop w:val="0"/>
          <w:marBottom w:val="0"/>
          <w:divBdr>
            <w:top w:val="none" w:sz="0" w:space="0" w:color="auto"/>
            <w:left w:val="none" w:sz="0" w:space="0" w:color="auto"/>
            <w:bottom w:val="none" w:sz="0" w:space="0" w:color="auto"/>
            <w:right w:val="none" w:sz="0" w:space="0" w:color="auto"/>
          </w:divBdr>
        </w:div>
        <w:div w:id="718823540">
          <w:marLeft w:val="0"/>
          <w:marRight w:val="0"/>
          <w:marTop w:val="0"/>
          <w:marBottom w:val="0"/>
          <w:divBdr>
            <w:top w:val="none" w:sz="0" w:space="0" w:color="auto"/>
            <w:left w:val="none" w:sz="0" w:space="0" w:color="auto"/>
            <w:bottom w:val="none" w:sz="0" w:space="0" w:color="auto"/>
            <w:right w:val="none" w:sz="0" w:space="0" w:color="auto"/>
          </w:divBdr>
        </w:div>
        <w:div w:id="1929534873">
          <w:marLeft w:val="0"/>
          <w:marRight w:val="0"/>
          <w:marTop w:val="0"/>
          <w:marBottom w:val="0"/>
          <w:divBdr>
            <w:top w:val="none" w:sz="0" w:space="0" w:color="auto"/>
            <w:left w:val="none" w:sz="0" w:space="0" w:color="auto"/>
            <w:bottom w:val="none" w:sz="0" w:space="0" w:color="auto"/>
            <w:right w:val="none" w:sz="0" w:space="0" w:color="auto"/>
          </w:divBdr>
        </w:div>
        <w:div w:id="1255356683">
          <w:marLeft w:val="0"/>
          <w:marRight w:val="0"/>
          <w:marTop w:val="0"/>
          <w:marBottom w:val="0"/>
          <w:divBdr>
            <w:top w:val="none" w:sz="0" w:space="0" w:color="auto"/>
            <w:left w:val="none" w:sz="0" w:space="0" w:color="auto"/>
            <w:bottom w:val="none" w:sz="0" w:space="0" w:color="auto"/>
            <w:right w:val="none" w:sz="0" w:space="0" w:color="auto"/>
          </w:divBdr>
        </w:div>
        <w:div w:id="2110852382">
          <w:marLeft w:val="0"/>
          <w:marRight w:val="0"/>
          <w:marTop w:val="0"/>
          <w:marBottom w:val="0"/>
          <w:divBdr>
            <w:top w:val="none" w:sz="0" w:space="0" w:color="auto"/>
            <w:left w:val="none" w:sz="0" w:space="0" w:color="auto"/>
            <w:bottom w:val="none" w:sz="0" w:space="0" w:color="auto"/>
            <w:right w:val="none" w:sz="0" w:space="0" w:color="auto"/>
          </w:divBdr>
        </w:div>
        <w:div w:id="990914061">
          <w:marLeft w:val="0"/>
          <w:marRight w:val="0"/>
          <w:marTop w:val="0"/>
          <w:marBottom w:val="0"/>
          <w:divBdr>
            <w:top w:val="none" w:sz="0" w:space="0" w:color="auto"/>
            <w:left w:val="none" w:sz="0" w:space="0" w:color="auto"/>
            <w:bottom w:val="none" w:sz="0" w:space="0" w:color="auto"/>
            <w:right w:val="none" w:sz="0" w:space="0" w:color="auto"/>
          </w:divBdr>
        </w:div>
        <w:div w:id="1305619782">
          <w:marLeft w:val="0"/>
          <w:marRight w:val="0"/>
          <w:marTop w:val="0"/>
          <w:marBottom w:val="0"/>
          <w:divBdr>
            <w:top w:val="none" w:sz="0" w:space="0" w:color="auto"/>
            <w:left w:val="none" w:sz="0" w:space="0" w:color="auto"/>
            <w:bottom w:val="none" w:sz="0" w:space="0" w:color="auto"/>
            <w:right w:val="none" w:sz="0" w:space="0" w:color="auto"/>
          </w:divBdr>
        </w:div>
        <w:div w:id="1991598375">
          <w:marLeft w:val="0"/>
          <w:marRight w:val="0"/>
          <w:marTop w:val="0"/>
          <w:marBottom w:val="0"/>
          <w:divBdr>
            <w:top w:val="none" w:sz="0" w:space="0" w:color="auto"/>
            <w:left w:val="none" w:sz="0" w:space="0" w:color="auto"/>
            <w:bottom w:val="none" w:sz="0" w:space="0" w:color="auto"/>
            <w:right w:val="none" w:sz="0" w:space="0" w:color="auto"/>
          </w:divBdr>
        </w:div>
        <w:div w:id="1115365580">
          <w:marLeft w:val="0"/>
          <w:marRight w:val="0"/>
          <w:marTop w:val="0"/>
          <w:marBottom w:val="0"/>
          <w:divBdr>
            <w:top w:val="none" w:sz="0" w:space="0" w:color="auto"/>
            <w:left w:val="none" w:sz="0" w:space="0" w:color="auto"/>
            <w:bottom w:val="none" w:sz="0" w:space="0" w:color="auto"/>
            <w:right w:val="none" w:sz="0" w:space="0" w:color="auto"/>
          </w:divBdr>
        </w:div>
        <w:div w:id="829371343">
          <w:marLeft w:val="0"/>
          <w:marRight w:val="0"/>
          <w:marTop w:val="0"/>
          <w:marBottom w:val="0"/>
          <w:divBdr>
            <w:top w:val="none" w:sz="0" w:space="0" w:color="auto"/>
            <w:left w:val="none" w:sz="0" w:space="0" w:color="auto"/>
            <w:bottom w:val="none" w:sz="0" w:space="0" w:color="auto"/>
            <w:right w:val="none" w:sz="0" w:space="0" w:color="auto"/>
          </w:divBdr>
        </w:div>
        <w:div w:id="409741699">
          <w:marLeft w:val="0"/>
          <w:marRight w:val="0"/>
          <w:marTop w:val="0"/>
          <w:marBottom w:val="0"/>
          <w:divBdr>
            <w:top w:val="none" w:sz="0" w:space="0" w:color="auto"/>
            <w:left w:val="none" w:sz="0" w:space="0" w:color="auto"/>
            <w:bottom w:val="none" w:sz="0" w:space="0" w:color="auto"/>
            <w:right w:val="none" w:sz="0" w:space="0" w:color="auto"/>
          </w:divBdr>
        </w:div>
        <w:div w:id="709960473">
          <w:marLeft w:val="0"/>
          <w:marRight w:val="0"/>
          <w:marTop w:val="0"/>
          <w:marBottom w:val="0"/>
          <w:divBdr>
            <w:top w:val="none" w:sz="0" w:space="0" w:color="auto"/>
            <w:left w:val="none" w:sz="0" w:space="0" w:color="auto"/>
            <w:bottom w:val="none" w:sz="0" w:space="0" w:color="auto"/>
            <w:right w:val="none" w:sz="0" w:space="0" w:color="auto"/>
          </w:divBdr>
        </w:div>
        <w:div w:id="203560884">
          <w:marLeft w:val="0"/>
          <w:marRight w:val="0"/>
          <w:marTop w:val="0"/>
          <w:marBottom w:val="0"/>
          <w:divBdr>
            <w:top w:val="none" w:sz="0" w:space="0" w:color="auto"/>
            <w:left w:val="none" w:sz="0" w:space="0" w:color="auto"/>
            <w:bottom w:val="none" w:sz="0" w:space="0" w:color="auto"/>
            <w:right w:val="none" w:sz="0" w:space="0" w:color="auto"/>
          </w:divBdr>
        </w:div>
        <w:div w:id="1556506186">
          <w:marLeft w:val="0"/>
          <w:marRight w:val="0"/>
          <w:marTop w:val="0"/>
          <w:marBottom w:val="0"/>
          <w:divBdr>
            <w:top w:val="none" w:sz="0" w:space="0" w:color="auto"/>
            <w:left w:val="none" w:sz="0" w:space="0" w:color="auto"/>
            <w:bottom w:val="none" w:sz="0" w:space="0" w:color="auto"/>
            <w:right w:val="none" w:sz="0" w:space="0" w:color="auto"/>
          </w:divBdr>
        </w:div>
        <w:div w:id="1449737378">
          <w:marLeft w:val="0"/>
          <w:marRight w:val="0"/>
          <w:marTop w:val="0"/>
          <w:marBottom w:val="0"/>
          <w:divBdr>
            <w:top w:val="none" w:sz="0" w:space="0" w:color="auto"/>
            <w:left w:val="none" w:sz="0" w:space="0" w:color="auto"/>
            <w:bottom w:val="none" w:sz="0" w:space="0" w:color="auto"/>
            <w:right w:val="none" w:sz="0" w:space="0" w:color="auto"/>
          </w:divBdr>
        </w:div>
        <w:div w:id="745304734">
          <w:marLeft w:val="0"/>
          <w:marRight w:val="0"/>
          <w:marTop w:val="0"/>
          <w:marBottom w:val="0"/>
          <w:divBdr>
            <w:top w:val="none" w:sz="0" w:space="0" w:color="auto"/>
            <w:left w:val="none" w:sz="0" w:space="0" w:color="auto"/>
            <w:bottom w:val="none" w:sz="0" w:space="0" w:color="auto"/>
            <w:right w:val="none" w:sz="0" w:space="0" w:color="auto"/>
          </w:divBdr>
        </w:div>
        <w:div w:id="859589442">
          <w:marLeft w:val="0"/>
          <w:marRight w:val="0"/>
          <w:marTop w:val="0"/>
          <w:marBottom w:val="0"/>
          <w:divBdr>
            <w:top w:val="none" w:sz="0" w:space="0" w:color="auto"/>
            <w:left w:val="none" w:sz="0" w:space="0" w:color="auto"/>
            <w:bottom w:val="none" w:sz="0" w:space="0" w:color="auto"/>
            <w:right w:val="none" w:sz="0" w:space="0" w:color="auto"/>
          </w:divBdr>
        </w:div>
        <w:div w:id="870143679">
          <w:marLeft w:val="0"/>
          <w:marRight w:val="0"/>
          <w:marTop w:val="0"/>
          <w:marBottom w:val="0"/>
          <w:divBdr>
            <w:top w:val="none" w:sz="0" w:space="0" w:color="auto"/>
            <w:left w:val="none" w:sz="0" w:space="0" w:color="auto"/>
            <w:bottom w:val="none" w:sz="0" w:space="0" w:color="auto"/>
            <w:right w:val="none" w:sz="0" w:space="0" w:color="auto"/>
          </w:divBdr>
        </w:div>
        <w:div w:id="1872182765">
          <w:marLeft w:val="0"/>
          <w:marRight w:val="0"/>
          <w:marTop w:val="0"/>
          <w:marBottom w:val="0"/>
          <w:divBdr>
            <w:top w:val="none" w:sz="0" w:space="0" w:color="auto"/>
            <w:left w:val="none" w:sz="0" w:space="0" w:color="auto"/>
            <w:bottom w:val="none" w:sz="0" w:space="0" w:color="auto"/>
            <w:right w:val="none" w:sz="0" w:space="0" w:color="auto"/>
          </w:divBdr>
        </w:div>
        <w:div w:id="1050692246">
          <w:marLeft w:val="0"/>
          <w:marRight w:val="0"/>
          <w:marTop w:val="0"/>
          <w:marBottom w:val="0"/>
          <w:divBdr>
            <w:top w:val="none" w:sz="0" w:space="0" w:color="auto"/>
            <w:left w:val="none" w:sz="0" w:space="0" w:color="auto"/>
            <w:bottom w:val="none" w:sz="0" w:space="0" w:color="auto"/>
            <w:right w:val="none" w:sz="0" w:space="0" w:color="auto"/>
          </w:divBdr>
        </w:div>
        <w:div w:id="1977489078">
          <w:marLeft w:val="0"/>
          <w:marRight w:val="0"/>
          <w:marTop w:val="0"/>
          <w:marBottom w:val="0"/>
          <w:divBdr>
            <w:top w:val="none" w:sz="0" w:space="0" w:color="auto"/>
            <w:left w:val="none" w:sz="0" w:space="0" w:color="auto"/>
            <w:bottom w:val="none" w:sz="0" w:space="0" w:color="auto"/>
            <w:right w:val="none" w:sz="0" w:space="0" w:color="auto"/>
          </w:divBdr>
        </w:div>
        <w:div w:id="1522475060">
          <w:marLeft w:val="0"/>
          <w:marRight w:val="0"/>
          <w:marTop w:val="0"/>
          <w:marBottom w:val="0"/>
          <w:divBdr>
            <w:top w:val="none" w:sz="0" w:space="0" w:color="auto"/>
            <w:left w:val="none" w:sz="0" w:space="0" w:color="auto"/>
            <w:bottom w:val="none" w:sz="0" w:space="0" w:color="auto"/>
            <w:right w:val="none" w:sz="0" w:space="0" w:color="auto"/>
          </w:divBdr>
        </w:div>
        <w:div w:id="170872359">
          <w:marLeft w:val="0"/>
          <w:marRight w:val="0"/>
          <w:marTop w:val="0"/>
          <w:marBottom w:val="0"/>
          <w:divBdr>
            <w:top w:val="none" w:sz="0" w:space="0" w:color="auto"/>
            <w:left w:val="none" w:sz="0" w:space="0" w:color="auto"/>
            <w:bottom w:val="none" w:sz="0" w:space="0" w:color="auto"/>
            <w:right w:val="none" w:sz="0" w:space="0" w:color="auto"/>
          </w:divBdr>
        </w:div>
        <w:div w:id="1010066997">
          <w:marLeft w:val="0"/>
          <w:marRight w:val="0"/>
          <w:marTop w:val="0"/>
          <w:marBottom w:val="0"/>
          <w:divBdr>
            <w:top w:val="none" w:sz="0" w:space="0" w:color="auto"/>
            <w:left w:val="none" w:sz="0" w:space="0" w:color="auto"/>
            <w:bottom w:val="none" w:sz="0" w:space="0" w:color="auto"/>
            <w:right w:val="none" w:sz="0" w:space="0" w:color="auto"/>
          </w:divBdr>
        </w:div>
        <w:div w:id="941836275">
          <w:marLeft w:val="0"/>
          <w:marRight w:val="0"/>
          <w:marTop w:val="0"/>
          <w:marBottom w:val="0"/>
          <w:divBdr>
            <w:top w:val="none" w:sz="0" w:space="0" w:color="auto"/>
            <w:left w:val="none" w:sz="0" w:space="0" w:color="auto"/>
            <w:bottom w:val="none" w:sz="0" w:space="0" w:color="auto"/>
            <w:right w:val="none" w:sz="0" w:space="0" w:color="auto"/>
          </w:divBdr>
        </w:div>
        <w:div w:id="1629890735">
          <w:marLeft w:val="0"/>
          <w:marRight w:val="0"/>
          <w:marTop w:val="0"/>
          <w:marBottom w:val="0"/>
          <w:divBdr>
            <w:top w:val="none" w:sz="0" w:space="0" w:color="auto"/>
            <w:left w:val="none" w:sz="0" w:space="0" w:color="auto"/>
            <w:bottom w:val="none" w:sz="0" w:space="0" w:color="auto"/>
            <w:right w:val="none" w:sz="0" w:space="0" w:color="auto"/>
          </w:divBdr>
        </w:div>
        <w:div w:id="1611861645">
          <w:marLeft w:val="0"/>
          <w:marRight w:val="0"/>
          <w:marTop w:val="0"/>
          <w:marBottom w:val="0"/>
          <w:divBdr>
            <w:top w:val="none" w:sz="0" w:space="0" w:color="auto"/>
            <w:left w:val="none" w:sz="0" w:space="0" w:color="auto"/>
            <w:bottom w:val="none" w:sz="0" w:space="0" w:color="auto"/>
            <w:right w:val="none" w:sz="0" w:space="0" w:color="auto"/>
          </w:divBdr>
        </w:div>
        <w:div w:id="1169636082">
          <w:marLeft w:val="0"/>
          <w:marRight w:val="0"/>
          <w:marTop w:val="0"/>
          <w:marBottom w:val="0"/>
          <w:divBdr>
            <w:top w:val="none" w:sz="0" w:space="0" w:color="auto"/>
            <w:left w:val="none" w:sz="0" w:space="0" w:color="auto"/>
            <w:bottom w:val="none" w:sz="0" w:space="0" w:color="auto"/>
            <w:right w:val="none" w:sz="0" w:space="0" w:color="auto"/>
          </w:divBdr>
        </w:div>
        <w:div w:id="1663196635">
          <w:marLeft w:val="0"/>
          <w:marRight w:val="0"/>
          <w:marTop w:val="0"/>
          <w:marBottom w:val="0"/>
          <w:divBdr>
            <w:top w:val="none" w:sz="0" w:space="0" w:color="auto"/>
            <w:left w:val="none" w:sz="0" w:space="0" w:color="auto"/>
            <w:bottom w:val="none" w:sz="0" w:space="0" w:color="auto"/>
            <w:right w:val="none" w:sz="0" w:space="0" w:color="auto"/>
          </w:divBdr>
        </w:div>
        <w:div w:id="1090738127">
          <w:marLeft w:val="0"/>
          <w:marRight w:val="0"/>
          <w:marTop w:val="0"/>
          <w:marBottom w:val="0"/>
          <w:divBdr>
            <w:top w:val="none" w:sz="0" w:space="0" w:color="auto"/>
            <w:left w:val="none" w:sz="0" w:space="0" w:color="auto"/>
            <w:bottom w:val="none" w:sz="0" w:space="0" w:color="auto"/>
            <w:right w:val="none" w:sz="0" w:space="0" w:color="auto"/>
          </w:divBdr>
        </w:div>
        <w:div w:id="1266184826">
          <w:marLeft w:val="0"/>
          <w:marRight w:val="0"/>
          <w:marTop w:val="0"/>
          <w:marBottom w:val="0"/>
          <w:divBdr>
            <w:top w:val="none" w:sz="0" w:space="0" w:color="auto"/>
            <w:left w:val="none" w:sz="0" w:space="0" w:color="auto"/>
            <w:bottom w:val="none" w:sz="0" w:space="0" w:color="auto"/>
            <w:right w:val="none" w:sz="0" w:space="0" w:color="auto"/>
          </w:divBdr>
        </w:div>
        <w:div w:id="1769809825">
          <w:marLeft w:val="0"/>
          <w:marRight w:val="0"/>
          <w:marTop w:val="0"/>
          <w:marBottom w:val="0"/>
          <w:divBdr>
            <w:top w:val="none" w:sz="0" w:space="0" w:color="auto"/>
            <w:left w:val="none" w:sz="0" w:space="0" w:color="auto"/>
            <w:bottom w:val="none" w:sz="0" w:space="0" w:color="auto"/>
            <w:right w:val="none" w:sz="0" w:space="0" w:color="auto"/>
          </w:divBdr>
        </w:div>
        <w:div w:id="1341734185">
          <w:marLeft w:val="0"/>
          <w:marRight w:val="0"/>
          <w:marTop w:val="0"/>
          <w:marBottom w:val="0"/>
          <w:divBdr>
            <w:top w:val="none" w:sz="0" w:space="0" w:color="auto"/>
            <w:left w:val="none" w:sz="0" w:space="0" w:color="auto"/>
            <w:bottom w:val="none" w:sz="0" w:space="0" w:color="auto"/>
            <w:right w:val="none" w:sz="0" w:space="0" w:color="auto"/>
          </w:divBdr>
        </w:div>
        <w:div w:id="1717972782">
          <w:marLeft w:val="0"/>
          <w:marRight w:val="0"/>
          <w:marTop w:val="0"/>
          <w:marBottom w:val="0"/>
          <w:divBdr>
            <w:top w:val="none" w:sz="0" w:space="0" w:color="auto"/>
            <w:left w:val="none" w:sz="0" w:space="0" w:color="auto"/>
            <w:bottom w:val="none" w:sz="0" w:space="0" w:color="auto"/>
            <w:right w:val="none" w:sz="0" w:space="0" w:color="auto"/>
          </w:divBdr>
        </w:div>
        <w:div w:id="50277798">
          <w:marLeft w:val="0"/>
          <w:marRight w:val="0"/>
          <w:marTop w:val="0"/>
          <w:marBottom w:val="0"/>
          <w:divBdr>
            <w:top w:val="none" w:sz="0" w:space="0" w:color="auto"/>
            <w:left w:val="none" w:sz="0" w:space="0" w:color="auto"/>
            <w:bottom w:val="none" w:sz="0" w:space="0" w:color="auto"/>
            <w:right w:val="none" w:sz="0" w:space="0" w:color="auto"/>
          </w:divBdr>
        </w:div>
        <w:div w:id="1625621915">
          <w:marLeft w:val="0"/>
          <w:marRight w:val="0"/>
          <w:marTop w:val="0"/>
          <w:marBottom w:val="0"/>
          <w:divBdr>
            <w:top w:val="none" w:sz="0" w:space="0" w:color="auto"/>
            <w:left w:val="none" w:sz="0" w:space="0" w:color="auto"/>
            <w:bottom w:val="none" w:sz="0" w:space="0" w:color="auto"/>
            <w:right w:val="none" w:sz="0" w:space="0" w:color="auto"/>
          </w:divBdr>
        </w:div>
        <w:div w:id="355234193">
          <w:marLeft w:val="0"/>
          <w:marRight w:val="0"/>
          <w:marTop w:val="0"/>
          <w:marBottom w:val="0"/>
          <w:divBdr>
            <w:top w:val="none" w:sz="0" w:space="0" w:color="auto"/>
            <w:left w:val="none" w:sz="0" w:space="0" w:color="auto"/>
            <w:bottom w:val="none" w:sz="0" w:space="0" w:color="auto"/>
            <w:right w:val="none" w:sz="0" w:space="0" w:color="auto"/>
          </w:divBdr>
        </w:div>
        <w:div w:id="1922450089">
          <w:marLeft w:val="0"/>
          <w:marRight w:val="0"/>
          <w:marTop w:val="0"/>
          <w:marBottom w:val="0"/>
          <w:divBdr>
            <w:top w:val="none" w:sz="0" w:space="0" w:color="auto"/>
            <w:left w:val="none" w:sz="0" w:space="0" w:color="auto"/>
            <w:bottom w:val="none" w:sz="0" w:space="0" w:color="auto"/>
            <w:right w:val="none" w:sz="0" w:space="0" w:color="auto"/>
          </w:divBdr>
        </w:div>
        <w:div w:id="1464274180">
          <w:marLeft w:val="0"/>
          <w:marRight w:val="0"/>
          <w:marTop w:val="0"/>
          <w:marBottom w:val="0"/>
          <w:divBdr>
            <w:top w:val="none" w:sz="0" w:space="0" w:color="auto"/>
            <w:left w:val="none" w:sz="0" w:space="0" w:color="auto"/>
            <w:bottom w:val="none" w:sz="0" w:space="0" w:color="auto"/>
            <w:right w:val="none" w:sz="0" w:space="0" w:color="auto"/>
          </w:divBdr>
        </w:div>
        <w:div w:id="1553999346">
          <w:marLeft w:val="0"/>
          <w:marRight w:val="0"/>
          <w:marTop w:val="0"/>
          <w:marBottom w:val="0"/>
          <w:divBdr>
            <w:top w:val="none" w:sz="0" w:space="0" w:color="auto"/>
            <w:left w:val="none" w:sz="0" w:space="0" w:color="auto"/>
            <w:bottom w:val="none" w:sz="0" w:space="0" w:color="auto"/>
            <w:right w:val="none" w:sz="0" w:space="0" w:color="auto"/>
          </w:divBdr>
        </w:div>
        <w:div w:id="1492332237">
          <w:marLeft w:val="0"/>
          <w:marRight w:val="0"/>
          <w:marTop w:val="0"/>
          <w:marBottom w:val="0"/>
          <w:divBdr>
            <w:top w:val="none" w:sz="0" w:space="0" w:color="auto"/>
            <w:left w:val="none" w:sz="0" w:space="0" w:color="auto"/>
            <w:bottom w:val="none" w:sz="0" w:space="0" w:color="auto"/>
            <w:right w:val="none" w:sz="0" w:space="0" w:color="auto"/>
          </w:divBdr>
        </w:div>
        <w:div w:id="2048406490">
          <w:marLeft w:val="0"/>
          <w:marRight w:val="0"/>
          <w:marTop w:val="0"/>
          <w:marBottom w:val="0"/>
          <w:divBdr>
            <w:top w:val="none" w:sz="0" w:space="0" w:color="auto"/>
            <w:left w:val="none" w:sz="0" w:space="0" w:color="auto"/>
            <w:bottom w:val="none" w:sz="0" w:space="0" w:color="auto"/>
            <w:right w:val="none" w:sz="0" w:space="0" w:color="auto"/>
          </w:divBdr>
        </w:div>
        <w:div w:id="1277298646">
          <w:marLeft w:val="0"/>
          <w:marRight w:val="0"/>
          <w:marTop w:val="0"/>
          <w:marBottom w:val="0"/>
          <w:divBdr>
            <w:top w:val="none" w:sz="0" w:space="0" w:color="auto"/>
            <w:left w:val="none" w:sz="0" w:space="0" w:color="auto"/>
            <w:bottom w:val="none" w:sz="0" w:space="0" w:color="auto"/>
            <w:right w:val="none" w:sz="0" w:space="0" w:color="auto"/>
          </w:divBdr>
        </w:div>
        <w:div w:id="603004093">
          <w:marLeft w:val="0"/>
          <w:marRight w:val="0"/>
          <w:marTop w:val="0"/>
          <w:marBottom w:val="0"/>
          <w:divBdr>
            <w:top w:val="none" w:sz="0" w:space="0" w:color="auto"/>
            <w:left w:val="none" w:sz="0" w:space="0" w:color="auto"/>
            <w:bottom w:val="none" w:sz="0" w:space="0" w:color="auto"/>
            <w:right w:val="none" w:sz="0" w:space="0" w:color="auto"/>
          </w:divBdr>
        </w:div>
        <w:div w:id="6835614">
          <w:marLeft w:val="0"/>
          <w:marRight w:val="0"/>
          <w:marTop w:val="0"/>
          <w:marBottom w:val="0"/>
          <w:divBdr>
            <w:top w:val="none" w:sz="0" w:space="0" w:color="auto"/>
            <w:left w:val="none" w:sz="0" w:space="0" w:color="auto"/>
            <w:bottom w:val="none" w:sz="0" w:space="0" w:color="auto"/>
            <w:right w:val="none" w:sz="0" w:space="0" w:color="auto"/>
          </w:divBdr>
        </w:div>
        <w:div w:id="1301032680">
          <w:marLeft w:val="0"/>
          <w:marRight w:val="0"/>
          <w:marTop w:val="0"/>
          <w:marBottom w:val="0"/>
          <w:divBdr>
            <w:top w:val="none" w:sz="0" w:space="0" w:color="auto"/>
            <w:left w:val="none" w:sz="0" w:space="0" w:color="auto"/>
            <w:bottom w:val="none" w:sz="0" w:space="0" w:color="auto"/>
            <w:right w:val="none" w:sz="0" w:space="0" w:color="auto"/>
          </w:divBdr>
        </w:div>
        <w:div w:id="82528821">
          <w:marLeft w:val="0"/>
          <w:marRight w:val="0"/>
          <w:marTop w:val="0"/>
          <w:marBottom w:val="0"/>
          <w:divBdr>
            <w:top w:val="none" w:sz="0" w:space="0" w:color="auto"/>
            <w:left w:val="none" w:sz="0" w:space="0" w:color="auto"/>
            <w:bottom w:val="none" w:sz="0" w:space="0" w:color="auto"/>
            <w:right w:val="none" w:sz="0" w:space="0" w:color="auto"/>
          </w:divBdr>
        </w:div>
        <w:div w:id="73087985">
          <w:marLeft w:val="0"/>
          <w:marRight w:val="0"/>
          <w:marTop w:val="0"/>
          <w:marBottom w:val="0"/>
          <w:divBdr>
            <w:top w:val="none" w:sz="0" w:space="0" w:color="auto"/>
            <w:left w:val="none" w:sz="0" w:space="0" w:color="auto"/>
            <w:bottom w:val="none" w:sz="0" w:space="0" w:color="auto"/>
            <w:right w:val="none" w:sz="0" w:space="0" w:color="auto"/>
          </w:divBdr>
        </w:div>
        <w:div w:id="778258358">
          <w:marLeft w:val="0"/>
          <w:marRight w:val="0"/>
          <w:marTop w:val="0"/>
          <w:marBottom w:val="0"/>
          <w:divBdr>
            <w:top w:val="none" w:sz="0" w:space="0" w:color="auto"/>
            <w:left w:val="none" w:sz="0" w:space="0" w:color="auto"/>
            <w:bottom w:val="none" w:sz="0" w:space="0" w:color="auto"/>
            <w:right w:val="none" w:sz="0" w:space="0" w:color="auto"/>
          </w:divBdr>
        </w:div>
        <w:div w:id="797644270">
          <w:marLeft w:val="0"/>
          <w:marRight w:val="0"/>
          <w:marTop w:val="0"/>
          <w:marBottom w:val="0"/>
          <w:divBdr>
            <w:top w:val="none" w:sz="0" w:space="0" w:color="auto"/>
            <w:left w:val="none" w:sz="0" w:space="0" w:color="auto"/>
            <w:bottom w:val="none" w:sz="0" w:space="0" w:color="auto"/>
            <w:right w:val="none" w:sz="0" w:space="0" w:color="auto"/>
          </w:divBdr>
        </w:div>
        <w:div w:id="1224872017">
          <w:marLeft w:val="0"/>
          <w:marRight w:val="0"/>
          <w:marTop w:val="0"/>
          <w:marBottom w:val="0"/>
          <w:divBdr>
            <w:top w:val="none" w:sz="0" w:space="0" w:color="auto"/>
            <w:left w:val="none" w:sz="0" w:space="0" w:color="auto"/>
            <w:bottom w:val="none" w:sz="0" w:space="0" w:color="auto"/>
            <w:right w:val="none" w:sz="0" w:space="0" w:color="auto"/>
          </w:divBdr>
        </w:div>
        <w:div w:id="214898532">
          <w:marLeft w:val="0"/>
          <w:marRight w:val="0"/>
          <w:marTop w:val="0"/>
          <w:marBottom w:val="0"/>
          <w:divBdr>
            <w:top w:val="none" w:sz="0" w:space="0" w:color="auto"/>
            <w:left w:val="none" w:sz="0" w:space="0" w:color="auto"/>
            <w:bottom w:val="none" w:sz="0" w:space="0" w:color="auto"/>
            <w:right w:val="none" w:sz="0" w:space="0" w:color="auto"/>
          </w:divBdr>
        </w:div>
        <w:div w:id="1688436334">
          <w:marLeft w:val="0"/>
          <w:marRight w:val="0"/>
          <w:marTop w:val="0"/>
          <w:marBottom w:val="0"/>
          <w:divBdr>
            <w:top w:val="none" w:sz="0" w:space="0" w:color="auto"/>
            <w:left w:val="none" w:sz="0" w:space="0" w:color="auto"/>
            <w:bottom w:val="none" w:sz="0" w:space="0" w:color="auto"/>
            <w:right w:val="none" w:sz="0" w:space="0" w:color="auto"/>
          </w:divBdr>
        </w:div>
        <w:div w:id="1642347266">
          <w:marLeft w:val="0"/>
          <w:marRight w:val="0"/>
          <w:marTop w:val="0"/>
          <w:marBottom w:val="0"/>
          <w:divBdr>
            <w:top w:val="none" w:sz="0" w:space="0" w:color="auto"/>
            <w:left w:val="none" w:sz="0" w:space="0" w:color="auto"/>
            <w:bottom w:val="none" w:sz="0" w:space="0" w:color="auto"/>
            <w:right w:val="none" w:sz="0" w:space="0" w:color="auto"/>
          </w:divBdr>
        </w:div>
        <w:div w:id="1500729078">
          <w:marLeft w:val="0"/>
          <w:marRight w:val="0"/>
          <w:marTop w:val="0"/>
          <w:marBottom w:val="0"/>
          <w:divBdr>
            <w:top w:val="none" w:sz="0" w:space="0" w:color="auto"/>
            <w:left w:val="none" w:sz="0" w:space="0" w:color="auto"/>
            <w:bottom w:val="none" w:sz="0" w:space="0" w:color="auto"/>
            <w:right w:val="none" w:sz="0" w:space="0" w:color="auto"/>
          </w:divBdr>
        </w:div>
        <w:div w:id="1525634409">
          <w:marLeft w:val="0"/>
          <w:marRight w:val="0"/>
          <w:marTop w:val="0"/>
          <w:marBottom w:val="0"/>
          <w:divBdr>
            <w:top w:val="none" w:sz="0" w:space="0" w:color="auto"/>
            <w:left w:val="none" w:sz="0" w:space="0" w:color="auto"/>
            <w:bottom w:val="none" w:sz="0" w:space="0" w:color="auto"/>
            <w:right w:val="none" w:sz="0" w:space="0" w:color="auto"/>
          </w:divBdr>
        </w:div>
        <w:div w:id="1361273887">
          <w:marLeft w:val="0"/>
          <w:marRight w:val="0"/>
          <w:marTop w:val="0"/>
          <w:marBottom w:val="0"/>
          <w:divBdr>
            <w:top w:val="none" w:sz="0" w:space="0" w:color="auto"/>
            <w:left w:val="none" w:sz="0" w:space="0" w:color="auto"/>
            <w:bottom w:val="none" w:sz="0" w:space="0" w:color="auto"/>
            <w:right w:val="none" w:sz="0" w:space="0" w:color="auto"/>
          </w:divBdr>
        </w:div>
        <w:div w:id="461120250">
          <w:marLeft w:val="0"/>
          <w:marRight w:val="0"/>
          <w:marTop w:val="0"/>
          <w:marBottom w:val="0"/>
          <w:divBdr>
            <w:top w:val="none" w:sz="0" w:space="0" w:color="auto"/>
            <w:left w:val="none" w:sz="0" w:space="0" w:color="auto"/>
            <w:bottom w:val="none" w:sz="0" w:space="0" w:color="auto"/>
            <w:right w:val="none" w:sz="0" w:space="0" w:color="auto"/>
          </w:divBdr>
        </w:div>
        <w:div w:id="1936012537">
          <w:marLeft w:val="0"/>
          <w:marRight w:val="0"/>
          <w:marTop w:val="0"/>
          <w:marBottom w:val="0"/>
          <w:divBdr>
            <w:top w:val="none" w:sz="0" w:space="0" w:color="auto"/>
            <w:left w:val="none" w:sz="0" w:space="0" w:color="auto"/>
            <w:bottom w:val="none" w:sz="0" w:space="0" w:color="auto"/>
            <w:right w:val="none" w:sz="0" w:space="0" w:color="auto"/>
          </w:divBdr>
        </w:div>
        <w:div w:id="1366708295">
          <w:marLeft w:val="0"/>
          <w:marRight w:val="0"/>
          <w:marTop w:val="0"/>
          <w:marBottom w:val="0"/>
          <w:divBdr>
            <w:top w:val="none" w:sz="0" w:space="0" w:color="auto"/>
            <w:left w:val="none" w:sz="0" w:space="0" w:color="auto"/>
            <w:bottom w:val="none" w:sz="0" w:space="0" w:color="auto"/>
            <w:right w:val="none" w:sz="0" w:space="0" w:color="auto"/>
          </w:divBdr>
        </w:div>
        <w:div w:id="1306230123">
          <w:marLeft w:val="0"/>
          <w:marRight w:val="0"/>
          <w:marTop w:val="0"/>
          <w:marBottom w:val="0"/>
          <w:divBdr>
            <w:top w:val="none" w:sz="0" w:space="0" w:color="auto"/>
            <w:left w:val="none" w:sz="0" w:space="0" w:color="auto"/>
            <w:bottom w:val="none" w:sz="0" w:space="0" w:color="auto"/>
            <w:right w:val="none" w:sz="0" w:space="0" w:color="auto"/>
          </w:divBdr>
        </w:div>
        <w:div w:id="518277168">
          <w:marLeft w:val="0"/>
          <w:marRight w:val="0"/>
          <w:marTop w:val="0"/>
          <w:marBottom w:val="0"/>
          <w:divBdr>
            <w:top w:val="none" w:sz="0" w:space="0" w:color="auto"/>
            <w:left w:val="none" w:sz="0" w:space="0" w:color="auto"/>
            <w:bottom w:val="none" w:sz="0" w:space="0" w:color="auto"/>
            <w:right w:val="none" w:sz="0" w:space="0" w:color="auto"/>
          </w:divBdr>
        </w:div>
        <w:div w:id="1800565580">
          <w:marLeft w:val="0"/>
          <w:marRight w:val="0"/>
          <w:marTop w:val="0"/>
          <w:marBottom w:val="0"/>
          <w:divBdr>
            <w:top w:val="none" w:sz="0" w:space="0" w:color="auto"/>
            <w:left w:val="none" w:sz="0" w:space="0" w:color="auto"/>
            <w:bottom w:val="none" w:sz="0" w:space="0" w:color="auto"/>
            <w:right w:val="none" w:sz="0" w:space="0" w:color="auto"/>
          </w:divBdr>
        </w:div>
        <w:div w:id="1499267279">
          <w:marLeft w:val="0"/>
          <w:marRight w:val="0"/>
          <w:marTop w:val="0"/>
          <w:marBottom w:val="0"/>
          <w:divBdr>
            <w:top w:val="none" w:sz="0" w:space="0" w:color="auto"/>
            <w:left w:val="none" w:sz="0" w:space="0" w:color="auto"/>
            <w:bottom w:val="none" w:sz="0" w:space="0" w:color="auto"/>
            <w:right w:val="none" w:sz="0" w:space="0" w:color="auto"/>
          </w:divBdr>
        </w:div>
        <w:div w:id="514883566">
          <w:marLeft w:val="0"/>
          <w:marRight w:val="0"/>
          <w:marTop w:val="0"/>
          <w:marBottom w:val="0"/>
          <w:divBdr>
            <w:top w:val="none" w:sz="0" w:space="0" w:color="auto"/>
            <w:left w:val="none" w:sz="0" w:space="0" w:color="auto"/>
            <w:bottom w:val="none" w:sz="0" w:space="0" w:color="auto"/>
            <w:right w:val="none" w:sz="0" w:space="0" w:color="auto"/>
          </w:divBdr>
        </w:div>
        <w:div w:id="2071222808">
          <w:marLeft w:val="0"/>
          <w:marRight w:val="0"/>
          <w:marTop w:val="0"/>
          <w:marBottom w:val="0"/>
          <w:divBdr>
            <w:top w:val="none" w:sz="0" w:space="0" w:color="auto"/>
            <w:left w:val="none" w:sz="0" w:space="0" w:color="auto"/>
            <w:bottom w:val="none" w:sz="0" w:space="0" w:color="auto"/>
            <w:right w:val="none" w:sz="0" w:space="0" w:color="auto"/>
          </w:divBdr>
        </w:div>
        <w:div w:id="1793595744">
          <w:marLeft w:val="0"/>
          <w:marRight w:val="0"/>
          <w:marTop w:val="0"/>
          <w:marBottom w:val="0"/>
          <w:divBdr>
            <w:top w:val="none" w:sz="0" w:space="0" w:color="auto"/>
            <w:left w:val="none" w:sz="0" w:space="0" w:color="auto"/>
            <w:bottom w:val="none" w:sz="0" w:space="0" w:color="auto"/>
            <w:right w:val="none" w:sz="0" w:space="0" w:color="auto"/>
          </w:divBdr>
        </w:div>
        <w:div w:id="418913838">
          <w:marLeft w:val="0"/>
          <w:marRight w:val="0"/>
          <w:marTop w:val="0"/>
          <w:marBottom w:val="0"/>
          <w:divBdr>
            <w:top w:val="none" w:sz="0" w:space="0" w:color="auto"/>
            <w:left w:val="none" w:sz="0" w:space="0" w:color="auto"/>
            <w:bottom w:val="none" w:sz="0" w:space="0" w:color="auto"/>
            <w:right w:val="none" w:sz="0" w:space="0" w:color="auto"/>
          </w:divBdr>
        </w:div>
        <w:div w:id="1393113975">
          <w:marLeft w:val="0"/>
          <w:marRight w:val="0"/>
          <w:marTop w:val="0"/>
          <w:marBottom w:val="0"/>
          <w:divBdr>
            <w:top w:val="none" w:sz="0" w:space="0" w:color="auto"/>
            <w:left w:val="none" w:sz="0" w:space="0" w:color="auto"/>
            <w:bottom w:val="none" w:sz="0" w:space="0" w:color="auto"/>
            <w:right w:val="none" w:sz="0" w:space="0" w:color="auto"/>
          </w:divBdr>
        </w:div>
        <w:div w:id="1494375965">
          <w:marLeft w:val="0"/>
          <w:marRight w:val="0"/>
          <w:marTop w:val="0"/>
          <w:marBottom w:val="0"/>
          <w:divBdr>
            <w:top w:val="none" w:sz="0" w:space="0" w:color="auto"/>
            <w:left w:val="none" w:sz="0" w:space="0" w:color="auto"/>
            <w:bottom w:val="none" w:sz="0" w:space="0" w:color="auto"/>
            <w:right w:val="none" w:sz="0" w:space="0" w:color="auto"/>
          </w:divBdr>
        </w:div>
        <w:div w:id="601305808">
          <w:marLeft w:val="0"/>
          <w:marRight w:val="0"/>
          <w:marTop w:val="0"/>
          <w:marBottom w:val="0"/>
          <w:divBdr>
            <w:top w:val="none" w:sz="0" w:space="0" w:color="auto"/>
            <w:left w:val="none" w:sz="0" w:space="0" w:color="auto"/>
            <w:bottom w:val="none" w:sz="0" w:space="0" w:color="auto"/>
            <w:right w:val="none" w:sz="0" w:space="0" w:color="auto"/>
          </w:divBdr>
        </w:div>
        <w:div w:id="1758015325">
          <w:marLeft w:val="0"/>
          <w:marRight w:val="0"/>
          <w:marTop w:val="0"/>
          <w:marBottom w:val="0"/>
          <w:divBdr>
            <w:top w:val="none" w:sz="0" w:space="0" w:color="auto"/>
            <w:left w:val="none" w:sz="0" w:space="0" w:color="auto"/>
            <w:bottom w:val="none" w:sz="0" w:space="0" w:color="auto"/>
            <w:right w:val="none" w:sz="0" w:space="0" w:color="auto"/>
          </w:divBdr>
        </w:div>
        <w:div w:id="481046293">
          <w:marLeft w:val="0"/>
          <w:marRight w:val="0"/>
          <w:marTop w:val="0"/>
          <w:marBottom w:val="0"/>
          <w:divBdr>
            <w:top w:val="none" w:sz="0" w:space="0" w:color="auto"/>
            <w:left w:val="none" w:sz="0" w:space="0" w:color="auto"/>
            <w:bottom w:val="none" w:sz="0" w:space="0" w:color="auto"/>
            <w:right w:val="none" w:sz="0" w:space="0" w:color="auto"/>
          </w:divBdr>
        </w:div>
        <w:div w:id="1210920398">
          <w:marLeft w:val="0"/>
          <w:marRight w:val="0"/>
          <w:marTop w:val="0"/>
          <w:marBottom w:val="0"/>
          <w:divBdr>
            <w:top w:val="none" w:sz="0" w:space="0" w:color="auto"/>
            <w:left w:val="none" w:sz="0" w:space="0" w:color="auto"/>
            <w:bottom w:val="none" w:sz="0" w:space="0" w:color="auto"/>
            <w:right w:val="none" w:sz="0" w:space="0" w:color="auto"/>
          </w:divBdr>
        </w:div>
        <w:div w:id="1179001081">
          <w:marLeft w:val="0"/>
          <w:marRight w:val="0"/>
          <w:marTop w:val="0"/>
          <w:marBottom w:val="0"/>
          <w:divBdr>
            <w:top w:val="none" w:sz="0" w:space="0" w:color="auto"/>
            <w:left w:val="none" w:sz="0" w:space="0" w:color="auto"/>
            <w:bottom w:val="none" w:sz="0" w:space="0" w:color="auto"/>
            <w:right w:val="none" w:sz="0" w:space="0" w:color="auto"/>
          </w:divBdr>
        </w:div>
        <w:div w:id="1960719822">
          <w:marLeft w:val="0"/>
          <w:marRight w:val="0"/>
          <w:marTop w:val="0"/>
          <w:marBottom w:val="0"/>
          <w:divBdr>
            <w:top w:val="none" w:sz="0" w:space="0" w:color="auto"/>
            <w:left w:val="none" w:sz="0" w:space="0" w:color="auto"/>
            <w:bottom w:val="none" w:sz="0" w:space="0" w:color="auto"/>
            <w:right w:val="none" w:sz="0" w:space="0" w:color="auto"/>
          </w:divBdr>
        </w:div>
        <w:div w:id="812525637">
          <w:marLeft w:val="0"/>
          <w:marRight w:val="0"/>
          <w:marTop w:val="0"/>
          <w:marBottom w:val="0"/>
          <w:divBdr>
            <w:top w:val="none" w:sz="0" w:space="0" w:color="auto"/>
            <w:left w:val="none" w:sz="0" w:space="0" w:color="auto"/>
            <w:bottom w:val="none" w:sz="0" w:space="0" w:color="auto"/>
            <w:right w:val="none" w:sz="0" w:space="0" w:color="auto"/>
          </w:divBdr>
        </w:div>
        <w:div w:id="1795178204">
          <w:marLeft w:val="0"/>
          <w:marRight w:val="0"/>
          <w:marTop w:val="0"/>
          <w:marBottom w:val="0"/>
          <w:divBdr>
            <w:top w:val="none" w:sz="0" w:space="0" w:color="auto"/>
            <w:left w:val="none" w:sz="0" w:space="0" w:color="auto"/>
            <w:bottom w:val="none" w:sz="0" w:space="0" w:color="auto"/>
            <w:right w:val="none" w:sz="0" w:space="0" w:color="auto"/>
          </w:divBdr>
        </w:div>
        <w:div w:id="334652647">
          <w:marLeft w:val="0"/>
          <w:marRight w:val="0"/>
          <w:marTop w:val="0"/>
          <w:marBottom w:val="0"/>
          <w:divBdr>
            <w:top w:val="none" w:sz="0" w:space="0" w:color="auto"/>
            <w:left w:val="none" w:sz="0" w:space="0" w:color="auto"/>
            <w:bottom w:val="none" w:sz="0" w:space="0" w:color="auto"/>
            <w:right w:val="none" w:sz="0" w:space="0" w:color="auto"/>
          </w:divBdr>
        </w:div>
        <w:div w:id="267084064">
          <w:marLeft w:val="0"/>
          <w:marRight w:val="0"/>
          <w:marTop w:val="0"/>
          <w:marBottom w:val="0"/>
          <w:divBdr>
            <w:top w:val="none" w:sz="0" w:space="0" w:color="auto"/>
            <w:left w:val="none" w:sz="0" w:space="0" w:color="auto"/>
            <w:bottom w:val="none" w:sz="0" w:space="0" w:color="auto"/>
            <w:right w:val="none" w:sz="0" w:space="0" w:color="auto"/>
          </w:divBdr>
        </w:div>
        <w:div w:id="913856137">
          <w:marLeft w:val="0"/>
          <w:marRight w:val="0"/>
          <w:marTop w:val="0"/>
          <w:marBottom w:val="0"/>
          <w:divBdr>
            <w:top w:val="none" w:sz="0" w:space="0" w:color="auto"/>
            <w:left w:val="none" w:sz="0" w:space="0" w:color="auto"/>
            <w:bottom w:val="none" w:sz="0" w:space="0" w:color="auto"/>
            <w:right w:val="none" w:sz="0" w:space="0" w:color="auto"/>
          </w:divBdr>
        </w:div>
        <w:div w:id="1833250628">
          <w:marLeft w:val="0"/>
          <w:marRight w:val="0"/>
          <w:marTop w:val="0"/>
          <w:marBottom w:val="0"/>
          <w:divBdr>
            <w:top w:val="none" w:sz="0" w:space="0" w:color="auto"/>
            <w:left w:val="none" w:sz="0" w:space="0" w:color="auto"/>
            <w:bottom w:val="none" w:sz="0" w:space="0" w:color="auto"/>
            <w:right w:val="none" w:sz="0" w:space="0" w:color="auto"/>
          </w:divBdr>
        </w:div>
        <w:div w:id="1582837797">
          <w:marLeft w:val="0"/>
          <w:marRight w:val="0"/>
          <w:marTop w:val="0"/>
          <w:marBottom w:val="0"/>
          <w:divBdr>
            <w:top w:val="none" w:sz="0" w:space="0" w:color="auto"/>
            <w:left w:val="none" w:sz="0" w:space="0" w:color="auto"/>
            <w:bottom w:val="none" w:sz="0" w:space="0" w:color="auto"/>
            <w:right w:val="none" w:sz="0" w:space="0" w:color="auto"/>
          </w:divBdr>
        </w:div>
        <w:div w:id="57095456">
          <w:marLeft w:val="0"/>
          <w:marRight w:val="0"/>
          <w:marTop w:val="0"/>
          <w:marBottom w:val="0"/>
          <w:divBdr>
            <w:top w:val="none" w:sz="0" w:space="0" w:color="auto"/>
            <w:left w:val="none" w:sz="0" w:space="0" w:color="auto"/>
            <w:bottom w:val="none" w:sz="0" w:space="0" w:color="auto"/>
            <w:right w:val="none" w:sz="0" w:space="0" w:color="auto"/>
          </w:divBdr>
        </w:div>
        <w:div w:id="612632366">
          <w:marLeft w:val="0"/>
          <w:marRight w:val="0"/>
          <w:marTop w:val="0"/>
          <w:marBottom w:val="0"/>
          <w:divBdr>
            <w:top w:val="none" w:sz="0" w:space="0" w:color="auto"/>
            <w:left w:val="none" w:sz="0" w:space="0" w:color="auto"/>
            <w:bottom w:val="none" w:sz="0" w:space="0" w:color="auto"/>
            <w:right w:val="none" w:sz="0" w:space="0" w:color="auto"/>
          </w:divBdr>
        </w:div>
        <w:div w:id="1823038009">
          <w:marLeft w:val="0"/>
          <w:marRight w:val="0"/>
          <w:marTop w:val="0"/>
          <w:marBottom w:val="0"/>
          <w:divBdr>
            <w:top w:val="none" w:sz="0" w:space="0" w:color="auto"/>
            <w:left w:val="none" w:sz="0" w:space="0" w:color="auto"/>
            <w:bottom w:val="none" w:sz="0" w:space="0" w:color="auto"/>
            <w:right w:val="none" w:sz="0" w:space="0" w:color="auto"/>
          </w:divBdr>
        </w:div>
        <w:div w:id="1300645735">
          <w:marLeft w:val="0"/>
          <w:marRight w:val="0"/>
          <w:marTop w:val="0"/>
          <w:marBottom w:val="0"/>
          <w:divBdr>
            <w:top w:val="none" w:sz="0" w:space="0" w:color="auto"/>
            <w:left w:val="none" w:sz="0" w:space="0" w:color="auto"/>
            <w:bottom w:val="none" w:sz="0" w:space="0" w:color="auto"/>
            <w:right w:val="none" w:sz="0" w:space="0" w:color="auto"/>
          </w:divBdr>
        </w:div>
        <w:div w:id="1331299380">
          <w:marLeft w:val="0"/>
          <w:marRight w:val="0"/>
          <w:marTop w:val="0"/>
          <w:marBottom w:val="0"/>
          <w:divBdr>
            <w:top w:val="none" w:sz="0" w:space="0" w:color="auto"/>
            <w:left w:val="none" w:sz="0" w:space="0" w:color="auto"/>
            <w:bottom w:val="none" w:sz="0" w:space="0" w:color="auto"/>
            <w:right w:val="none" w:sz="0" w:space="0" w:color="auto"/>
          </w:divBdr>
        </w:div>
        <w:div w:id="985401448">
          <w:marLeft w:val="0"/>
          <w:marRight w:val="0"/>
          <w:marTop w:val="0"/>
          <w:marBottom w:val="0"/>
          <w:divBdr>
            <w:top w:val="none" w:sz="0" w:space="0" w:color="auto"/>
            <w:left w:val="none" w:sz="0" w:space="0" w:color="auto"/>
            <w:bottom w:val="none" w:sz="0" w:space="0" w:color="auto"/>
            <w:right w:val="none" w:sz="0" w:space="0" w:color="auto"/>
          </w:divBdr>
        </w:div>
        <w:div w:id="77017879">
          <w:marLeft w:val="0"/>
          <w:marRight w:val="0"/>
          <w:marTop w:val="0"/>
          <w:marBottom w:val="0"/>
          <w:divBdr>
            <w:top w:val="none" w:sz="0" w:space="0" w:color="auto"/>
            <w:left w:val="none" w:sz="0" w:space="0" w:color="auto"/>
            <w:bottom w:val="none" w:sz="0" w:space="0" w:color="auto"/>
            <w:right w:val="none" w:sz="0" w:space="0" w:color="auto"/>
          </w:divBdr>
        </w:div>
      </w:divsChild>
    </w:div>
    <w:div w:id="1970625916">
      <w:marLeft w:val="0"/>
      <w:marRight w:val="0"/>
      <w:marTop w:val="0"/>
      <w:marBottom w:val="0"/>
      <w:divBdr>
        <w:top w:val="none" w:sz="0" w:space="0" w:color="auto"/>
        <w:left w:val="none" w:sz="0" w:space="0" w:color="auto"/>
        <w:bottom w:val="none" w:sz="0" w:space="0" w:color="auto"/>
        <w:right w:val="none" w:sz="0" w:space="0" w:color="auto"/>
      </w:divBdr>
    </w:div>
    <w:div w:id="1974675611">
      <w:marLeft w:val="0"/>
      <w:marRight w:val="0"/>
      <w:marTop w:val="0"/>
      <w:marBottom w:val="0"/>
      <w:divBdr>
        <w:top w:val="none" w:sz="0" w:space="0" w:color="auto"/>
        <w:left w:val="none" w:sz="0" w:space="0" w:color="auto"/>
        <w:bottom w:val="none" w:sz="0" w:space="0" w:color="auto"/>
        <w:right w:val="none" w:sz="0" w:space="0" w:color="auto"/>
      </w:divBdr>
    </w:div>
    <w:div w:id="1975091031">
      <w:marLeft w:val="0"/>
      <w:marRight w:val="0"/>
      <w:marTop w:val="0"/>
      <w:marBottom w:val="0"/>
      <w:divBdr>
        <w:top w:val="none" w:sz="0" w:space="0" w:color="auto"/>
        <w:left w:val="none" w:sz="0" w:space="0" w:color="auto"/>
        <w:bottom w:val="none" w:sz="0" w:space="0" w:color="auto"/>
        <w:right w:val="none" w:sz="0" w:space="0" w:color="auto"/>
      </w:divBdr>
      <w:divsChild>
        <w:div w:id="9525457">
          <w:marLeft w:val="0"/>
          <w:marRight w:val="0"/>
          <w:marTop w:val="0"/>
          <w:marBottom w:val="0"/>
          <w:divBdr>
            <w:top w:val="none" w:sz="0" w:space="0" w:color="auto"/>
            <w:left w:val="none" w:sz="0" w:space="0" w:color="auto"/>
            <w:bottom w:val="none" w:sz="0" w:space="0" w:color="auto"/>
            <w:right w:val="none" w:sz="0" w:space="0" w:color="auto"/>
          </w:divBdr>
        </w:div>
      </w:divsChild>
    </w:div>
    <w:div w:id="1987396495">
      <w:marLeft w:val="0"/>
      <w:marRight w:val="0"/>
      <w:marTop w:val="0"/>
      <w:marBottom w:val="0"/>
      <w:divBdr>
        <w:top w:val="none" w:sz="0" w:space="0" w:color="auto"/>
        <w:left w:val="none" w:sz="0" w:space="0" w:color="auto"/>
        <w:bottom w:val="none" w:sz="0" w:space="0" w:color="auto"/>
        <w:right w:val="none" w:sz="0" w:space="0" w:color="auto"/>
      </w:divBdr>
    </w:div>
    <w:div w:id="2011370262">
      <w:marLeft w:val="0"/>
      <w:marRight w:val="0"/>
      <w:marTop w:val="0"/>
      <w:marBottom w:val="0"/>
      <w:divBdr>
        <w:top w:val="none" w:sz="0" w:space="0" w:color="auto"/>
        <w:left w:val="none" w:sz="0" w:space="0" w:color="auto"/>
        <w:bottom w:val="none" w:sz="0" w:space="0" w:color="auto"/>
        <w:right w:val="none" w:sz="0" w:space="0" w:color="auto"/>
      </w:divBdr>
      <w:divsChild>
        <w:div w:id="1825970538">
          <w:marLeft w:val="0"/>
          <w:marRight w:val="0"/>
          <w:marTop w:val="0"/>
          <w:marBottom w:val="0"/>
          <w:divBdr>
            <w:top w:val="none" w:sz="0" w:space="0" w:color="auto"/>
            <w:left w:val="none" w:sz="0" w:space="0" w:color="auto"/>
            <w:bottom w:val="none" w:sz="0" w:space="0" w:color="auto"/>
            <w:right w:val="none" w:sz="0" w:space="0" w:color="auto"/>
          </w:divBdr>
        </w:div>
      </w:divsChild>
    </w:div>
    <w:div w:id="2030256376">
      <w:marLeft w:val="0"/>
      <w:marRight w:val="0"/>
      <w:marTop w:val="0"/>
      <w:marBottom w:val="0"/>
      <w:divBdr>
        <w:top w:val="none" w:sz="0" w:space="0" w:color="auto"/>
        <w:left w:val="none" w:sz="0" w:space="0" w:color="auto"/>
        <w:bottom w:val="none" w:sz="0" w:space="0" w:color="auto"/>
        <w:right w:val="none" w:sz="0" w:space="0" w:color="auto"/>
      </w:divBdr>
    </w:div>
    <w:div w:id="2035958880">
      <w:marLeft w:val="0"/>
      <w:marRight w:val="0"/>
      <w:marTop w:val="0"/>
      <w:marBottom w:val="0"/>
      <w:divBdr>
        <w:top w:val="none" w:sz="0" w:space="0" w:color="auto"/>
        <w:left w:val="none" w:sz="0" w:space="0" w:color="auto"/>
        <w:bottom w:val="none" w:sz="0" w:space="0" w:color="auto"/>
        <w:right w:val="none" w:sz="0" w:space="0" w:color="auto"/>
      </w:divBdr>
    </w:div>
    <w:div w:id="2053070420">
      <w:marLeft w:val="0"/>
      <w:marRight w:val="0"/>
      <w:marTop w:val="0"/>
      <w:marBottom w:val="0"/>
      <w:divBdr>
        <w:top w:val="none" w:sz="0" w:space="0" w:color="auto"/>
        <w:left w:val="none" w:sz="0" w:space="0" w:color="auto"/>
        <w:bottom w:val="none" w:sz="0" w:space="0" w:color="auto"/>
        <w:right w:val="none" w:sz="0" w:space="0" w:color="auto"/>
      </w:divBdr>
    </w:div>
    <w:div w:id="2060084806">
      <w:marLeft w:val="0"/>
      <w:marRight w:val="0"/>
      <w:marTop w:val="0"/>
      <w:marBottom w:val="0"/>
      <w:divBdr>
        <w:top w:val="none" w:sz="0" w:space="0" w:color="auto"/>
        <w:left w:val="none" w:sz="0" w:space="0" w:color="auto"/>
        <w:bottom w:val="none" w:sz="0" w:space="0" w:color="auto"/>
        <w:right w:val="none" w:sz="0" w:space="0" w:color="auto"/>
      </w:divBdr>
    </w:div>
    <w:div w:id="2067874713">
      <w:marLeft w:val="0"/>
      <w:marRight w:val="0"/>
      <w:marTop w:val="0"/>
      <w:marBottom w:val="0"/>
      <w:divBdr>
        <w:top w:val="none" w:sz="0" w:space="0" w:color="auto"/>
        <w:left w:val="none" w:sz="0" w:space="0" w:color="auto"/>
        <w:bottom w:val="none" w:sz="0" w:space="0" w:color="auto"/>
        <w:right w:val="none" w:sz="0" w:space="0" w:color="auto"/>
      </w:divBdr>
    </w:div>
    <w:div w:id="2074767977">
      <w:marLeft w:val="0"/>
      <w:marRight w:val="0"/>
      <w:marTop w:val="0"/>
      <w:marBottom w:val="0"/>
      <w:divBdr>
        <w:top w:val="none" w:sz="0" w:space="0" w:color="auto"/>
        <w:left w:val="none" w:sz="0" w:space="0" w:color="auto"/>
        <w:bottom w:val="none" w:sz="0" w:space="0" w:color="auto"/>
        <w:right w:val="none" w:sz="0" w:space="0" w:color="auto"/>
      </w:divBdr>
    </w:div>
    <w:div w:id="2078741060">
      <w:marLeft w:val="0"/>
      <w:marRight w:val="0"/>
      <w:marTop w:val="0"/>
      <w:marBottom w:val="0"/>
      <w:divBdr>
        <w:top w:val="none" w:sz="0" w:space="0" w:color="auto"/>
        <w:left w:val="none" w:sz="0" w:space="0" w:color="auto"/>
        <w:bottom w:val="none" w:sz="0" w:space="0" w:color="auto"/>
        <w:right w:val="none" w:sz="0" w:space="0" w:color="auto"/>
      </w:divBdr>
      <w:divsChild>
        <w:div w:id="1464033740">
          <w:marLeft w:val="0"/>
          <w:marRight w:val="0"/>
          <w:marTop w:val="0"/>
          <w:marBottom w:val="0"/>
          <w:divBdr>
            <w:top w:val="none" w:sz="0" w:space="0" w:color="auto"/>
            <w:left w:val="none" w:sz="0" w:space="0" w:color="auto"/>
            <w:bottom w:val="none" w:sz="0" w:space="0" w:color="auto"/>
            <w:right w:val="none" w:sz="0" w:space="0" w:color="auto"/>
          </w:divBdr>
        </w:div>
      </w:divsChild>
    </w:div>
    <w:div w:id="2090496743">
      <w:marLeft w:val="0"/>
      <w:marRight w:val="0"/>
      <w:marTop w:val="0"/>
      <w:marBottom w:val="0"/>
      <w:divBdr>
        <w:top w:val="none" w:sz="0" w:space="0" w:color="auto"/>
        <w:left w:val="none" w:sz="0" w:space="0" w:color="auto"/>
        <w:bottom w:val="none" w:sz="0" w:space="0" w:color="auto"/>
        <w:right w:val="none" w:sz="0" w:space="0" w:color="auto"/>
      </w:divBdr>
    </w:div>
    <w:div w:id="2097632013">
      <w:marLeft w:val="0"/>
      <w:marRight w:val="0"/>
      <w:marTop w:val="0"/>
      <w:marBottom w:val="0"/>
      <w:divBdr>
        <w:top w:val="none" w:sz="0" w:space="0" w:color="auto"/>
        <w:left w:val="none" w:sz="0" w:space="0" w:color="auto"/>
        <w:bottom w:val="none" w:sz="0" w:space="0" w:color="auto"/>
        <w:right w:val="none" w:sz="0" w:space="0" w:color="auto"/>
      </w:divBdr>
      <w:divsChild>
        <w:div w:id="179467205">
          <w:marLeft w:val="0"/>
          <w:marRight w:val="0"/>
          <w:marTop w:val="0"/>
          <w:marBottom w:val="0"/>
          <w:divBdr>
            <w:top w:val="none" w:sz="0" w:space="0" w:color="auto"/>
            <w:left w:val="none" w:sz="0" w:space="0" w:color="auto"/>
            <w:bottom w:val="none" w:sz="0" w:space="0" w:color="auto"/>
            <w:right w:val="none" w:sz="0" w:space="0" w:color="auto"/>
          </w:divBdr>
        </w:div>
      </w:divsChild>
    </w:div>
    <w:div w:id="2127265332">
      <w:marLeft w:val="0"/>
      <w:marRight w:val="0"/>
      <w:marTop w:val="0"/>
      <w:marBottom w:val="0"/>
      <w:divBdr>
        <w:top w:val="none" w:sz="0" w:space="0" w:color="auto"/>
        <w:left w:val="none" w:sz="0" w:space="0" w:color="auto"/>
        <w:bottom w:val="none" w:sz="0" w:space="0" w:color="auto"/>
        <w:right w:val="none" w:sz="0" w:space="0" w:color="auto"/>
      </w:divBdr>
      <w:divsChild>
        <w:div w:id="659042830">
          <w:marLeft w:val="0"/>
          <w:marRight w:val="0"/>
          <w:marTop w:val="0"/>
          <w:marBottom w:val="0"/>
          <w:divBdr>
            <w:top w:val="none" w:sz="0" w:space="0" w:color="auto"/>
            <w:left w:val="none" w:sz="0" w:space="0" w:color="auto"/>
            <w:bottom w:val="none" w:sz="0" w:space="0" w:color="auto"/>
            <w:right w:val="none" w:sz="0" w:space="0" w:color="auto"/>
          </w:divBdr>
        </w:div>
        <w:div w:id="1760059652">
          <w:marLeft w:val="0"/>
          <w:marRight w:val="0"/>
          <w:marTop w:val="0"/>
          <w:marBottom w:val="0"/>
          <w:divBdr>
            <w:top w:val="none" w:sz="0" w:space="0" w:color="auto"/>
            <w:left w:val="none" w:sz="0" w:space="0" w:color="auto"/>
            <w:bottom w:val="none" w:sz="0" w:space="0" w:color="auto"/>
            <w:right w:val="none" w:sz="0" w:space="0" w:color="auto"/>
          </w:divBdr>
        </w:div>
        <w:div w:id="206335541">
          <w:marLeft w:val="0"/>
          <w:marRight w:val="0"/>
          <w:marTop w:val="0"/>
          <w:marBottom w:val="0"/>
          <w:divBdr>
            <w:top w:val="none" w:sz="0" w:space="0" w:color="auto"/>
            <w:left w:val="none" w:sz="0" w:space="0" w:color="auto"/>
            <w:bottom w:val="none" w:sz="0" w:space="0" w:color="auto"/>
            <w:right w:val="none" w:sz="0" w:space="0" w:color="auto"/>
          </w:divBdr>
        </w:div>
        <w:div w:id="123348926">
          <w:marLeft w:val="0"/>
          <w:marRight w:val="0"/>
          <w:marTop w:val="0"/>
          <w:marBottom w:val="0"/>
          <w:divBdr>
            <w:top w:val="none" w:sz="0" w:space="0" w:color="auto"/>
            <w:left w:val="none" w:sz="0" w:space="0" w:color="auto"/>
            <w:bottom w:val="none" w:sz="0" w:space="0" w:color="auto"/>
            <w:right w:val="none" w:sz="0" w:space="0" w:color="auto"/>
          </w:divBdr>
        </w:div>
        <w:div w:id="1156263622">
          <w:marLeft w:val="0"/>
          <w:marRight w:val="0"/>
          <w:marTop w:val="0"/>
          <w:marBottom w:val="0"/>
          <w:divBdr>
            <w:top w:val="none" w:sz="0" w:space="0" w:color="auto"/>
            <w:left w:val="none" w:sz="0" w:space="0" w:color="auto"/>
            <w:bottom w:val="none" w:sz="0" w:space="0" w:color="auto"/>
            <w:right w:val="none" w:sz="0" w:space="0" w:color="auto"/>
          </w:divBdr>
        </w:div>
        <w:div w:id="1828672191">
          <w:marLeft w:val="0"/>
          <w:marRight w:val="0"/>
          <w:marTop w:val="0"/>
          <w:marBottom w:val="0"/>
          <w:divBdr>
            <w:top w:val="none" w:sz="0" w:space="0" w:color="auto"/>
            <w:left w:val="none" w:sz="0" w:space="0" w:color="auto"/>
            <w:bottom w:val="none" w:sz="0" w:space="0" w:color="auto"/>
            <w:right w:val="none" w:sz="0" w:space="0" w:color="auto"/>
          </w:divBdr>
        </w:div>
        <w:div w:id="12463443">
          <w:marLeft w:val="0"/>
          <w:marRight w:val="0"/>
          <w:marTop w:val="0"/>
          <w:marBottom w:val="0"/>
          <w:divBdr>
            <w:top w:val="none" w:sz="0" w:space="0" w:color="auto"/>
            <w:left w:val="none" w:sz="0" w:space="0" w:color="auto"/>
            <w:bottom w:val="none" w:sz="0" w:space="0" w:color="auto"/>
            <w:right w:val="none" w:sz="0" w:space="0" w:color="auto"/>
          </w:divBdr>
        </w:div>
        <w:div w:id="1371152537">
          <w:marLeft w:val="0"/>
          <w:marRight w:val="0"/>
          <w:marTop w:val="0"/>
          <w:marBottom w:val="0"/>
          <w:divBdr>
            <w:top w:val="none" w:sz="0" w:space="0" w:color="auto"/>
            <w:left w:val="none" w:sz="0" w:space="0" w:color="auto"/>
            <w:bottom w:val="none" w:sz="0" w:space="0" w:color="auto"/>
            <w:right w:val="none" w:sz="0" w:space="0" w:color="auto"/>
          </w:divBdr>
        </w:div>
      </w:divsChild>
    </w:div>
    <w:div w:id="2133328191">
      <w:marLeft w:val="0"/>
      <w:marRight w:val="0"/>
      <w:marTop w:val="0"/>
      <w:marBottom w:val="0"/>
      <w:divBdr>
        <w:top w:val="none" w:sz="0" w:space="0" w:color="auto"/>
        <w:left w:val="none" w:sz="0" w:space="0" w:color="auto"/>
        <w:bottom w:val="none" w:sz="0" w:space="0" w:color="auto"/>
        <w:right w:val="none" w:sz="0" w:space="0" w:color="auto"/>
      </w:divBdr>
      <w:divsChild>
        <w:div w:id="1051996430">
          <w:marLeft w:val="0"/>
          <w:marRight w:val="0"/>
          <w:marTop w:val="0"/>
          <w:marBottom w:val="0"/>
          <w:divBdr>
            <w:top w:val="none" w:sz="0" w:space="0" w:color="auto"/>
            <w:left w:val="none" w:sz="0" w:space="0" w:color="auto"/>
            <w:bottom w:val="none" w:sz="0" w:space="0" w:color="auto"/>
            <w:right w:val="none" w:sz="0" w:space="0" w:color="auto"/>
          </w:divBdr>
        </w:div>
      </w:divsChild>
    </w:div>
    <w:div w:id="2134669383">
      <w:marLeft w:val="0"/>
      <w:marRight w:val="0"/>
      <w:marTop w:val="0"/>
      <w:marBottom w:val="0"/>
      <w:divBdr>
        <w:top w:val="none" w:sz="0" w:space="0" w:color="auto"/>
        <w:left w:val="none" w:sz="0" w:space="0" w:color="auto"/>
        <w:bottom w:val="none" w:sz="0" w:space="0" w:color="auto"/>
        <w:right w:val="none" w:sz="0" w:space="0" w:color="auto"/>
      </w:divBdr>
    </w:div>
    <w:div w:id="2146657407">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q2201910q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2201910qex312.htm" TargetMode="External"/><Relationship Id="rId5" Type="http://schemas.openxmlformats.org/officeDocument/2006/relationships/hyperlink" Target="q2201910qex311.htm" TargetMode="External"/><Relationship Id="rId4" Type="http://schemas.openxmlformats.org/officeDocument/2006/relationships/image" Target="file:///E:\projects\LLMs\new_data_collection\data_new\htm\TRACTOR%20SUPPLY%20CO\imagea07.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16711</Words>
  <Characters>95253</Characters>
  <Application>Microsoft Office Word</Application>
  <DocSecurity>0</DocSecurity>
  <Lines>793</Lines>
  <Paragraphs>223</Paragraphs>
  <ScaleCrop>false</ScaleCrop>
  <Company/>
  <LinksUpToDate>false</LinksUpToDate>
  <CharactersWithSpaces>111741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