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E75E0">
      <w:pPr>
        <w:divId w:val="930510994"/>
        <w:rPr>
          <w:rFonts w:eastAsia="Times New Roman"/>
          <w:vanish/>
          <w:sz w:val="20"/>
          <w:szCs w:val="20"/>
        </w:rPr>
      </w:pPr>
      <w:r>
        <w:rPr>
          <w:rFonts w:eastAsia="Times New Roman"/>
          <w:vanish/>
          <w:sz w:val="20"/>
          <w:szCs w:val="20"/>
        </w:rPr>
        <w:t>false--09-30Q22020000088461403274600000338520000035552000004360000031600000394000002080008020000260000.00520000.0030000065000045000000045000000045000000017459687320930412920943947500000000.200.200.200.20P1Y4519000001410000011900000200000500000</w:t>
      </w:r>
      <w:r>
        <w:rPr>
          <w:rFonts w:eastAsia="Times New Roman"/>
          <w:vanish/>
          <w:sz w:val="20"/>
          <w:szCs w:val="20"/>
        </w:rPr>
        <w:t>770000049000007100000100000100000200000400000500000030000010000001400000 0000884614 2019-10-01 2020-03-31 0000884614 2020-04-30 0000884614 2020-03-31 0000884614 2019-03-31 0000884614 2019-09-30 0000884614 2020-01-01 2020-03-31 0000884614 2018-10-01 2019-03</w:t>
      </w:r>
      <w:r>
        <w:rPr>
          <w:rFonts w:eastAsia="Times New Roman"/>
          <w:vanish/>
          <w:sz w:val="20"/>
          <w:szCs w:val="20"/>
        </w:rPr>
        <w:t>-31 0000884614 2019-01-01 2019-03-31 0000884614 2018-09-30 0000884614 us-gaap:AccumulatedOtherComprehensiveIncomeMember 2019-10-01 2020-03-31 0000884614 us-gaap:CommonStockIncludingAdditionalPaidInCapitalMember 2019-03-31 0000884614 us-gaap:NoncontrollingI</w:t>
      </w:r>
      <w:r>
        <w:rPr>
          <w:rFonts w:eastAsia="Times New Roman"/>
          <w:vanish/>
          <w:sz w:val="20"/>
          <w:szCs w:val="20"/>
        </w:rPr>
        <w:t>nterestMember 2018-12-31 0000884614 us-gaap:RetainedEarningsMember 2019-10-01 2020-03-31 0000884614 us-gaap:RetainedEarningsMember 2019-03-31 0000884614 us-gaap:AccumulatedOtherComprehensiveIncomeMember 2020-01-01 2020-03-31 0000884614 us-gaap:TreasuryStoc</w:t>
      </w:r>
      <w:r>
        <w:rPr>
          <w:rFonts w:eastAsia="Times New Roman"/>
          <w:vanish/>
          <w:sz w:val="20"/>
          <w:szCs w:val="20"/>
        </w:rPr>
        <w:t>kMember 2018-12-31 0000884614 us-gaap:TreasuryStockMember 2018-10-01 2019-03-31 0000884614 us-gaap:AccumulatedOtherComprehensiveIncomeMember 2019-01-01 2019-03-31 0000884614 us-gaap:TreasuryStockMember 2019-10-01 2020-03-31 0000884614 us-gaap:RetainedEarni</w:t>
      </w:r>
      <w:r>
        <w:rPr>
          <w:rFonts w:eastAsia="Times New Roman"/>
          <w:vanish/>
          <w:sz w:val="20"/>
          <w:szCs w:val="20"/>
        </w:rPr>
        <w:t>ngsMember 2019-01-01 2019-03-31 0000884614 us-gaap:ParentMember 2020-03-31 0000884614 us-gaap:TreasuryStockMember 2019-12-31 0000884614 us-gaap:RetainedEarningsMember 2020-01-01 2020-03-31 0000884614 us-gaap:CommonStockIncludingAdditionalPaidInCapitalMembe</w:t>
      </w:r>
      <w:r>
        <w:rPr>
          <w:rFonts w:eastAsia="Times New Roman"/>
          <w:vanish/>
          <w:sz w:val="20"/>
          <w:szCs w:val="20"/>
        </w:rPr>
        <w:t xml:space="preserve">r 2020-01-01 2020-03-31 0000884614 us-gaap:RetainedEarningsMember 2018-10-01 2019-03-31 0000884614 us-gaap:NoncontrollingInterestMember 2019-03-31 0000884614 us-gaap:TreasuryStockMember 2020-01-01 2020-03-31 0000884614 us-gaap:NoncontrollingInterestMember </w:t>
      </w:r>
      <w:r>
        <w:rPr>
          <w:rFonts w:eastAsia="Times New Roman"/>
          <w:vanish/>
          <w:sz w:val="20"/>
          <w:szCs w:val="20"/>
        </w:rPr>
        <w:t xml:space="preserve">2019-12-31 0000884614 us-gaap:ParentMember 2019-03-31 0000884614 us-gaap:CommonStockIncludingAdditionalPaidInCapitalMember 2019-01-01 2019-03-31 0000884614 us-gaap:TreasuryStockMember 2019-03-31 0000884614 us-gaap:AccumulatedOtherComprehensiveIncomeMember </w:t>
      </w:r>
      <w:r>
        <w:rPr>
          <w:rFonts w:eastAsia="Times New Roman"/>
          <w:vanish/>
          <w:sz w:val="20"/>
          <w:szCs w:val="20"/>
        </w:rPr>
        <w:t>2018-09-30 0000884614 us-gaap:RetainedEarningsMember 2018-12-31 0000884614 us-gaap:NoncontrollingInterestMember 2018-10-01 2019-03-31 0000884614 us-gaap:NoncontrollingInterestMember 2020-01-01 2020-03-31 0000884614 us-gaap:RetainedEarningsMember 2018-09-30</w:t>
      </w:r>
      <w:r>
        <w:rPr>
          <w:rFonts w:eastAsia="Times New Roman"/>
          <w:vanish/>
          <w:sz w:val="20"/>
          <w:szCs w:val="20"/>
        </w:rPr>
        <w:t xml:space="preserve"> 0000884614 us-gaap:NoncontrollingInterestMember 2019-01-01 2019-03-31 0000884614 us-gaap:TreasuryStockMember 2019-01-01 2019-03-31 0000884614 us-gaap:CommonStockIncludingAdditionalPaidInCapitalMember 2019-10-01 2020-03-31 0000884614 us-gaap:CommonStockInc</w:t>
      </w:r>
      <w:r>
        <w:rPr>
          <w:rFonts w:eastAsia="Times New Roman"/>
          <w:vanish/>
          <w:sz w:val="20"/>
          <w:szCs w:val="20"/>
        </w:rPr>
        <w:t>ludingAdditionalPaidInCapitalMember 2018-12-31 0000884614 us-gaap:AccumulatedOtherComprehensiveIncomeMember 2018-10-01 2019-03-31 0000884614 us-gaap:RetainedEarningsMember 2019-09-30 0000884614 us-gaap:CommonStockIncludingAdditionalPaidInCapitalMember 2020</w:t>
      </w:r>
      <w:r>
        <w:rPr>
          <w:rFonts w:eastAsia="Times New Roman"/>
          <w:vanish/>
          <w:sz w:val="20"/>
          <w:szCs w:val="20"/>
        </w:rPr>
        <w:t>-03-31 0000884614 us-gaap:RetainedEarningsMember 2020-03-31 0000884614 us-gaap:TreasuryStockMember 2020-03-31 0000884614 us-gaap:CommonStockIncludingAdditionalPaidInCapitalMember 2018-09-30 0000884614 us-gaap:CommonStockIncludingAdditionalPaidInCapitalMemb</w:t>
      </w:r>
      <w:r>
        <w:rPr>
          <w:rFonts w:eastAsia="Times New Roman"/>
          <w:vanish/>
          <w:sz w:val="20"/>
          <w:szCs w:val="20"/>
        </w:rPr>
        <w:t>er 2018-10-01 2019-03-31 0000884614 us-gaap:AccumulatedOtherComprehensiveIncomeMember 2019-09-30 0000884614 us-gaap:NoncontrollingInterestMember 2020-03-31 0000884614 us-gaap:TreasuryStockMember 2019-09-30 0000884614 us-gaap:AccumulatedOtherComprehensiveIn</w:t>
      </w:r>
      <w:r>
        <w:rPr>
          <w:rFonts w:eastAsia="Times New Roman"/>
          <w:vanish/>
          <w:sz w:val="20"/>
          <w:szCs w:val="20"/>
        </w:rPr>
        <w:t>comeMember 2019-12-31 0000884614 us-gaap:AccumulatedOtherComprehensiveIncomeMember 2018-12-31 0000884614 us-gaap:NoncontrollingInterestMember 2019-09-30 0000884614 us-gaap:AccumulatedOtherComprehensiveIncomeMember 2019-03-31 0000884614 us-gaap:TreasuryStoc</w:t>
      </w:r>
      <w:r>
        <w:rPr>
          <w:rFonts w:eastAsia="Times New Roman"/>
          <w:vanish/>
          <w:sz w:val="20"/>
          <w:szCs w:val="20"/>
        </w:rPr>
        <w:t>kMember 2018-09-30 0000884614 us-gaap:CommonStockIncludingAdditionalPaidInCapitalMember 2019-12-31 0000884614 us-gaap:NoncontrollingInterestMember 2019-10-01 2020-03-31 0000884614 us-gaap:NoncontrollingInterestMember 2018-09-30 0000884614 us-gaap:Accumulat</w:t>
      </w:r>
      <w:r>
        <w:rPr>
          <w:rFonts w:eastAsia="Times New Roman"/>
          <w:vanish/>
          <w:sz w:val="20"/>
          <w:szCs w:val="20"/>
        </w:rPr>
        <w:t>edOtherComprehensiveIncomeMember 2020-03-31 0000884614 us-gaap:RetainedEarningsMember 2019-12-31 0000884614 us-gaap:CommonStockIncludingAdditionalPaidInCapitalMember 2019-09-30 0000884614 ugi:CumulativeEffectPeriodOfAdoptionAdjustmentMember us-gaap:Retaine</w:t>
      </w:r>
      <w:r>
        <w:rPr>
          <w:rFonts w:eastAsia="Times New Roman"/>
          <w:vanish/>
          <w:sz w:val="20"/>
          <w:szCs w:val="20"/>
        </w:rPr>
        <w:t>dEarningsMember 2018-09-30 0000884614 ugi:AmerigasPropaneMember ugi:AmeriGasOLPMember 2019-08-20 0000884614 ugi:AmerigasPropaneMember ugi:AmeriGasPartnersL.P.Member 2019-08-20 2019-08-20 0000884614 ugi:MergerSubMember 2019-08-21 2019-08-21 0000884614 ugi:M</w:t>
      </w:r>
      <w:r>
        <w:rPr>
          <w:rFonts w:eastAsia="Times New Roman"/>
          <w:vanish/>
          <w:sz w:val="20"/>
          <w:szCs w:val="20"/>
        </w:rPr>
        <w:t>ergerSubMember us-gaap:CommonStockMember 2019-08-21 2019-08-21 0000884614 ugi:MergerSubMember us-gaap:CommonStockMember 2019-08-01 2019-08-31 0000884614 ugi:UGIPennEastLLCMember ugi:PennEastPipelineCompanyLLCMember srt:AffiliatedEntityMember 2020-03-31 000</w:t>
      </w:r>
      <w:r>
        <w:rPr>
          <w:rFonts w:eastAsia="Times New Roman"/>
          <w:vanish/>
          <w:sz w:val="20"/>
          <w:szCs w:val="20"/>
        </w:rPr>
        <w:t>0884614 us-gaap:AccountingStandardsUpdate201602Member 2019-10-01 0000884614 ugi:SouthernCompanyMember ugi:PennEastPipelineCompanyLLCMember 2020-03-31 0000884614 ugi:EnbridgeIncMember ugi:PennEastPipelineCompanyLLCMember 2020-03-31 0000884614 ugi:SouthJerse</w:t>
      </w:r>
      <w:r>
        <w:rPr>
          <w:rFonts w:eastAsia="Times New Roman"/>
          <w:vanish/>
          <w:sz w:val="20"/>
          <w:szCs w:val="20"/>
        </w:rPr>
        <w:t>yIndustriesMember ugi:PennEastPipelineCompanyLLCMember 2020-03-31 0000884614 ugi:NewJerseyResourcesMember ugi:PennEastPipelineCompanyLLCMember 2020-03-31 0000884614 us-gaap:OperatingSegmentsMember ugi:PipelineMember ugi:UgiUtilitiesMember 2020-01-01 2020-0</w:t>
      </w:r>
      <w:r>
        <w:rPr>
          <w:rFonts w:eastAsia="Times New Roman"/>
          <w:vanish/>
          <w:sz w:val="20"/>
          <w:szCs w:val="20"/>
        </w:rPr>
        <w:t>3-31 0000884614 ugi:NonutilityMember 2020-01-01 2020-03-31 0000884614 us-gaap:OperatingSegmentsMember ugi:NonutilityMember ugi:UGIInternationalMember 2020-01-01 2020-03-31 0000884614 us-gaap:IntersegmentEliminationMember ugi:WholesaleMember 2020-01-01 2020</w:t>
      </w:r>
      <w:r>
        <w:rPr>
          <w:rFonts w:eastAsia="Times New Roman"/>
          <w:vanish/>
          <w:sz w:val="20"/>
          <w:szCs w:val="20"/>
        </w:rPr>
        <w:t>-03-31 0000884614 us-gaap:OperatingSegmentsMember us-gaap:RetailMember ugi:MidstreamAndMarketingMember 2020-01-01 2020-03-31 0000884614 us-gaap:OperatingSegmentsMember ugi:AmerigasPropaneMember 2020-01-01 2020-03-31 0000884614 us-gaap:OperatingSegmentsMemb</w:t>
      </w:r>
      <w:r>
        <w:rPr>
          <w:rFonts w:eastAsia="Times New Roman"/>
          <w:vanish/>
          <w:sz w:val="20"/>
          <w:szCs w:val="20"/>
        </w:rPr>
        <w:t>er ugi:NonutilityOtherMember ugi:UGIInternationalMember 2020-01-01 2020-03-31 0000884614 us-gaap:IntersegmentEliminationMember ugi:PipelineMember 2020-01-01 2020-03-31 0000884614 us-gaap:OperatingSegmentsMember us-gaap:ElectricityGenerationMember ugi:UgiUt</w:t>
      </w:r>
      <w:r>
        <w:rPr>
          <w:rFonts w:eastAsia="Times New Roman"/>
          <w:vanish/>
          <w:sz w:val="20"/>
          <w:szCs w:val="20"/>
        </w:rPr>
        <w:t>ilitiesMember 2020-01-01 2020-03-31 0000884614 us-gaap:OperatingSegmentsMember ugi:OffSystemSalesandCapacityReleasesMember ugi:UGIInternationalMember 2020-01-01 2020-03-31 0000884614 us-gaap:OperatingSegmentsMember us-gaap:RetailMember ugi:AmerigasPropaneM</w:t>
      </w:r>
      <w:r>
        <w:rPr>
          <w:rFonts w:eastAsia="Times New Roman"/>
          <w:vanish/>
          <w:sz w:val="20"/>
          <w:szCs w:val="20"/>
        </w:rPr>
        <w:t>ember 2020-01-01 2020-03-31 0000884614 ugi:ResidentialMember 2020-01-01 2020-03-31 0000884614 us-gaap:OperatingSegmentsMember ugi:NonutilityMember ugi:AmerigasPropaneMember 2020-01-01 2020-03-31 0000884614 us-gaap:OperatingSegmentsMember ugi:CommercialandI</w:t>
      </w:r>
      <w:r>
        <w:rPr>
          <w:rFonts w:eastAsia="Times New Roman"/>
          <w:vanish/>
          <w:sz w:val="20"/>
          <w:szCs w:val="20"/>
        </w:rPr>
        <w:t>ndustrialMember ugi:UGIInternationalMember 2020-01-01 2020-03-31 0000884614 us-gaap:OperatingSegmentsMember ugi:CommercialandIndustrialMember ugi:AmerigasPropaneMember 2020-01-01 2020-03-31 0000884614 us-gaap:OperatingSegmentsMember ugi:EnergyMarketingMemb</w:t>
      </w:r>
      <w:r>
        <w:rPr>
          <w:rFonts w:eastAsia="Times New Roman"/>
          <w:vanish/>
          <w:sz w:val="20"/>
          <w:szCs w:val="20"/>
        </w:rPr>
        <w:t>er ugi:UGIInternationalMember 2020-01-01 2020-03-31 0000884614 us-gaap:OperatingSegmentsMember ugi:UtilityOtherMember ugi:UgiUtilitiesMember 2020-01-01 2020-03-31 0000884614 us-gaap:OperatingSegmentsMember ugi:UGIInternationalMember 2020-01-01 2020-03-31 0</w:t>
      </w:r>
      <w:r>
        <w:rPr>
          <w:rFonts w:eastAsia="Times New Roman"/>
          <w:vanish/>
          <w:sz w:val="20"/>
          <w:szCs w:val="20"/>
        </w:rPr>
        <w:t>000884614 us-gaap:OperatingSegmentsMember ugi:LargeDeliveryServiceMember ugi:UgiUtilitiesMember 2020-01-01 2020-03-31 0000884614 us-gaap:CorporateNonSegmentMember ugi:LargeDeliveryServiceMember 2020-01-01 2020-03-31 0000884614 us-gaap:OperatingSegmentsMemb</w:t>
      </w:r>
      <w:r>
        <w:rPr>
          <w:rFonts w:eastAsia="Times New Roman"/>
          <w:vanish/>
          <w:sz w:val="20"/>
          <w:szCs w:val="20"/>
        </w:rPr>
        <w:t>er ugi:NonutilityOtherMember ugi:MidstreamAndMarketingMember 2020-01-01 2020-03-31 0000884614 us-gaap:OperatingSegmentsMember us-gaap:ElectricityGenerationMember ugi:UGIInternationalMember 2020-01-01 2020-03-31 0000884614 ugi:OffSystemSalesandCapacityRelea</w:t>
      </w:r>
      <w:r>
        <w:rPr>
          <w:rFonts w:eastAsia="Times New Roman"/>
          <w:vanish/>
          <w:sz w:val="20"/>
          <w:szCs w:val="20"/>
        </w:rPr>
        <w:t>sesMember 2020-01-01 2020-03-31 0000884614 us-gaap:CorporateNonSegmentMember ugi:CommercialandIndustrialMember 2020-01-01 2020-03-31 0000884614 us-gaap:CorporateNonSegmentMember 2020-01-01 2020-03-31 0000884614 us-gaap:OperatingSegmentsMember ugi:Midstream</w:t>
      </w:r>
      <w:r>
        <w:rPr>
          <w:rFonts w:eastAsia="Times New Roman"/>
          <w:vanish/>
          <w:sz w:val="20"/>
          <w:szCs w:val="20"/>
        </w:rPr>
        <w:t>OtherMember ugi:AmerigasPropaneMember 2020-01-01 2020-03-31 0000884614 us-gaap:CorporateNonSegmentMember ugi:UtilityOtherMember 2020-01-01 2020-03-31 0000884614 ugi:UtilityOtherMember 2020-01-01 2020-03-31 0000884614 us-gaap:OperatingSegmentsMember ugi:Pea</w:t>
      </w:r>
      <w:r>
        <w:rPr>
          <w:rFonts w:eastAsia="Times New Roman"/>
          <w:vanish/>
          <w:sz w:val="20"/>
          <w:szCs w:val="20"/>
        </w:rPr>
        <w:t>kingMember ugi:AmerigasPropaneMember 2020-01-01 2020-03-31 0000884614 us-gaap:OperatingSegmentsMember ugi:MidstreamAndMarketingMember 2020-01-01 2020-03-31 0000884614 us-gaap:OperatingSegmentsMember ugi:EnergyMarketingMember ugi:MidstreamAndMarketingMember</w:t>
      </w:r>
      <w:r>
        <w:rPr>
          <w:rFonts w:eastAsia="Times New Roman"/>
          <w:vanish/>
          <w:sz w:val="20"/>
          <w:szCs w:val="20"/>
        </w:rPr>
        <w:t xml:space="preserve"> 2020-01-01 2020-03-31 0000884614 us-gaap:OperatingSegmentsMember ugi:UtilityMember ugi:UGIInternationalMember 2020-01-01 2020-03-31 0000884614 ugi:PeakingMember 2020-01-01 2020-03-31 0000884614 us-gaap:OperatingSegmentsMember ugi:UgiUtilitiesMember 2020-0</w:t>
      </w:r>
      <w:r>
        <w:rPr>
          <w:rFonts w:eastAsia="Times New Roman"/>
          <w:vanish/>
          <w:sz w:val="20"/>
          <w:szCs w:val="20"/>
        </w:rPr>
        <w:t>1-01 2020-03-31 0000884614 us-gaap:CorporateNonSegmentMember ugi:WholesaleMember 2020-01-01 2020-03-31 0000884614 us-gaap:OperatingSegmentsMember us-gaap:ElectricityGenerationMember ugi:AmerigasPropaneMember 2020-01-01 2020-03-31 0000884614 us-gaap:Corpora</w:t>
      </w:r>
      <w:r>
        <w:rPr>
          <w:rFonts w:eastAsia="Times New Roman"/>
          <w:vanish/>
          <w:sz w:val="20"/>
          <w:szCs w:val="20"/>
        </w:rPr>
        <w:t>teNonSegmentMember us-gaap:ElectricityGenerationMember 2020-01-01 2020-03-31 0000884614 us-gaap:OperatingSegmentsMember ugi:CommercialandIndustrialMember ugi:MidstreamAndMarketingMember 2020-01-01 2020-03-31 0000884614 us-gaap:CorporateNonSegmentMember ugi</w:t>
      </w:r>
      <w:r>
        <w:rPr>
          <w:rFonts w:eastAsia="Times New Roman"/>
          <w:vanish/>
          <w:sz w:val="20"/>
          <w:szCs w:val="20"/>
        </w:rPr>
        <w:t>:OffSystemSalesandCapacityReleasesMember 2020-01-01 2020-03-31 0000884614 us-gaap:OperatingSegmentsMember ugi:CommercialandIndustrialMember ugi:UgiUtilitiesMember 2020-01-01 2020-03-31 0000884614 us-gaap:OperatingSegmentsMember ugi:OffSystemSalesandCapacit</w:t>
      </w:r>
      <w:r>
        <w:rPr>
          <w:rFonts w:eastAsia="Times New Roman"/>
          <w:vanish/>
          <w:sz w:val="20"/>
          <w:szCs w:val="20"/>
        </w:rPr>
        <w:t>yReleasesMember ugi:UgiUtilitiesMember 2020-01-01 2020-03-31 0000884614 ugi:WholesaleMember 2020-01-01 2020-03-31 0000884614 us-gaap:OperatingSegmentsMember ugi:LargeDeliveryServiceMember ugi:AmerigasPropaneMember 2020-01-01 2020-03-31 0000884614 us-gaap:O</w:t>
      </w:r>
      <w:r>
        <w:rPr>
          <w:rFonts w:eastAsia="Times New Roman"/>
          <w:vanish/>
          <w:sz w:val="20"/>
          <w:szCs w:val="20"/>
        </w:rPr>
        <w:t>peratingSegmentsMember ugi:UtilityMember ugi:UgiUtilitiesMember 2020-01-01 2020-03-31 0000884614 us-gaap:OperatingSegmentsMember ugi:ResidentialMember ugi:UGIInternationalMember 2020-01-01 2020-03-31 0000884614 us-gaap:OperatingSegmentsMember ugi:Nonutilit</w:t>
      </w:r>
      <w:r>
        <w:rPr>
          <w:rFonts w:eastAsia="Times New Roman"/>
          <w:vanish/>
          <w:sz w:val="20"/>
          <w:szCs w:val="20"/>
        </w:rPr>
        <w:t>yOtherMember ugi:AmerigasPropaneMember 2020-01-01 2020-03-31 0000884614 us-gaap:CorporateNonSegmentMember ugi:ResidentialMember 2020-01-01 2020-03-31 0000884614 us-gaap:IntersegmentEliminationMember 2020-01-01 2020-03-31 0000884614 us-gaap:IntersegmentElim</w:t>
      </w:r>
      <w:r>
        <w:rPr>
          <w:rFonts w:eastAsia="Times New Roman"/>
          <w:vanish/>
          <w:sz w:val="20"/>
          <w:szCs w:val="20"/>
        </w:rPr>
        <w:t>inationMember ugi:CommercialandIndustrialMember 2020-01-01 2020-03-31 0000884614 ugi:MidstreamOtherMember 2020-01-01 2020-03-31 0000884614 us-gaap:IntersegmentEliminationMember ugi:NonutilityOtherMember 2020-01-01 2020-03-31 0000884614 us-gaap:OperatingSeg</w:t>
      </w:r>
      <w:r>
        <w:rPr>
          <w:rFonts w:eastAsia="Times New Roman"/>
          <w:vanish/>
          <w:sz w:val="20"/>
          <w:szCs w:val="20"/>
        </w:rPr>
        <w:t>mentsMember ugi:ResidentialMember ugi:MidstreamAndMarketingMember 2020-01-01 2020-03-31 0000884614 ugi:PipelineMember 2020-01-01 2020-03-31 0000884614 us-gaap:IntersegmentEliminationMember ugi:EnergyMarketingMember 2020-01-01 2020-03-31 0000884614 us-gaap:</w:t>
      </w:r>
      <w:r>
        <w:rPr>
          <w:rFonts w:eastAsia="Times New Roman"/>
          <w:vanish/>
          <w:sz w:val="20"/>
          <w:szCs w:val="20"/>
        </w:rPr>
        <w:t>OperatingSegmentsMember ugi:MidstreamOtherMember ugi:UGIInternationalMember 2020-01-01 2020-03-31 0000884614 us-gaap:RetailMember 2020-01-01 2020-03-31 0000884614 us-gaap:IntersegmentEliminationMember ugi:PeakingMember 2020-01-01 2020-03-31 0000884614 us-g</w:t>
      </w:r>
      <w:r>
        <w:rPr>
          <w:rFonts w:eastAsia="Times New Roman"/>
          <w:vanish/>
          <w:sz w:val="20"/>
          <w:szCs w:val="20"/>
        </w:rPr>
        <w:t>aap:CorporateNonSegmentMember us-gaap:RetailMember 2020-01-01 2020-03-31 0000884614 us-gaap:CorporateNonSegmentMember ugi:PeakingMember 2020-01-01 2020-03-31 0000884614 us-gaap:OperatingSegmentsMember ugi:EnergyMarketingMember ugi:AmerigasPropaneMember 202</w:t>
      </w:r>
      <w:r>
        <w:rPr>
          <w:rFonts w:eastAsia="Times New Roman"/>
          <w:vanish/>
          <w:sz w:val="20"/>
          <w:szCs w:val="20"/>
        </w:rPr>
        <w:t>0-01-01 2020-03-31 0000884614 us-gaap:OperatingSegmentsMember us-gaap:RetailMember ugi:UgiUtilitiesMember 2020-01-01 2020-03-31 0000884614 us-gaap:OperatingSegmentsMember ugi:WholesaleMember ugi:UGIInternationalMember 2020-01-01 2020-03-31 0000884614 us-ga</w:t>
      </w:r>
      <w:r>
        <w:rPr>
          <w:rFonts w:eastAsia="Times New Roman"/>
          <w:vanish/>
          <w:sz w:val="20"/>
          <w:szCs w:val="20"/>
        </w:rPr>
        <w:t>ap:OperatingSegmentsMember us-gaap:RetailMember ugi:UGIInternationalMember 2020-01-01 2020-03-31 0000884614 us-gaap:OperatingSegmentsMember ugi:ResidentialMember ugi:UgiUtilitiesMember 2020-01-01 2020-03-31 0000884614 ugi:LargeDeliveryServiceMember 2020-01</w:t>
      </w:r>
      <w:r>
        <w:rPr>
          <w:rFonts w:eastAsia="Times New Roman"/>
          <w:vanish/>
          <w:sz w:val="20"/>
          <w:szCs w:val="20"/>
        </w:rPr>
        <w:t>-01 2020-03-31 0000884614 us-gaap:OperatingSegmentsMember ugi:UtilityMember ugi:AmerigasPropaneMember 2020-01-01 2020-03-31 0000884614 us-gaap:OperatingSegmentsMember ugi:UtilityOtherMember ugi:MidstreamAndMarketingMember 2020-01-01 2020-03-31 0000884614 u</w:t>
      </w:r>
      <w:r>
        <w:rPr>
          <w:rFonts w:eastAsia="Times New Roman"/>
          <w:vanish/>
          <w:sz w:val="20"/>
          <w:szCs w:val="20"/>
        </w:rPr>
        <w:t>s-gaap:OperatingSegmentsMember ugi:OffSystemSalesandCapacityReleasesMember ugi:MidstreamAndMarketingMember 2020-01-01 2020-03-31 0000884614 us-gaap:ElectricityGenerationMember 2020-01-01 2020-03-31 0000884614 us-gaap:CorporateNonSegmentMember ugi:UtilityMe</w:t>
      </w:r>
      <w:r>
        <w:rPr>
          <w:rFonts w:eastAsia="Times New Roman"/>
          <w:vanish/>
          <w:sz w:val="20"/>
          <w:szCs w:val="20"/>
        </w:rPr>
        <w:t>mber 2020-01-01 2020-03-31 0000884614 us-gaap:OperatingSegmentsMember ugi:WholesaleMember ugi:AmerigasPropaneMember 2020-01-01 2020-03-31 0000884614 us-gaap:IntersegmentEliminationMember ugi:OffSystemSalesandCapacityReleasesMember 2020-01-01 2020-03-31 000</w:t>
      </w:r>
      <w:r>
        <w:rPr>
          <w:rFonts w:eastAsia="Times New Roman"/>
          <w:vanish/>
          <w:sz w:val="20"/>
          <w:szCs w:val="20"/>
        </w:rPr>
        <w:t>0884614 us-gaap:OperatingSegmentsMember ugi:ResidentialMember ugi:AmerigasPropaneMember 2020-01-01 2020-03-31 0000884614 us-gaap:OperatingSegmentsMember ugi:MidstreamOtherMember ugi:MidstreamAndMarketingMember 2020-01-01 2020-03-31 0000884614 us-gaap:Opera</w:t>
      </w:r>
      <w:r>
        <w:rPr>
          <w:rFonts w:eastAsia="Times New Roman"/>
          <w:vanish/>
          <w:sz w:val="20"/>
          <w:szCs w:val="20"/>
        </w:rPr>
        <w:t>tingSegmentsMember ugi:NonutilityOtherMember ugi:UgiUtilitiesMember 2020-01-01 2020-03-31 0000884614 us-gaap:CorporateNonSegmentMember ugi:EnergyMarketingMember 2020-01-01 2020-03-31 0000884614 us-gaap:OperatingSegmentsMember ugi:PipelineMember ugi:UGIInte</w:t>
      </w:r>
      <w:r>
        <w:rPr>
          <w:rFonts w:eastAsia="Times New Roman"/>
          <w:vanish/>
          <w:sz w:val="20"/>
          <w:szCs w:val="20"/>
        </w:rPr>
        <w:t>rnationalMember 2020-01-01 2020-03-31 0000884614 ugi:EnergyMarketingMember 2020-01-01 2020-03-31 0000884614 us-gaap:IntersegmentEliminationMember ugi:ResidentialMember 2020-01-01 2020-03-31 0000884614 us-gaap:OperatingSegmentsMember ugi:NonutilityMember ug</w:t>
      </w:r>
      <w:r>
        <w:rPr>
          <w:rFonts w:eastAsia="Times New Roman"/>
          <w:vanish/>
          <w:sz w:val="20"/>
          <w:szCs w:val="20"/>
        </w:rPr>
        <w:t>i:UgiUtilitiesMember 2020-01-01 2020-03-31 0000884614 us-gaap:OperatingSegmentsMember ugi:UtilityOtherMember ugi:UGIInternationalMember 2020-01-01 2020-03-31 0000884614 us-gaap:OperatingSegmentsMember ugi:PeakingMember ugi:MidstreamAndMarketingMember 2020-</w:t>
      </w:r>
      <w:r>
        <w:rPr>
          <w:rFonts w:eastAsia="Times New Roman"/>
          <w:vanish/>
          <w:sz w:val="20"/>
          <w:szCs w:val="20"/>
        </w:rPr>
        <w:t>01-01 2020-03-31 0000884614 us-gaap:CorporateNonSegmentMember ugi:NonutilityMember 2020-01-01 2020-03-31 0000884614 us-gaap:OperatingSegmentsMember ugi:PipelineMember ugi:AmerigasPropaneMember 2020-01-01 2020-03-31 0000884614 us-gaap:IntersegmentEliminatio</w:t>
      </w:r>
      <w:r>
        <w:rPr>
          <w:rFonts w:eastAsia="Times New Roman"/>
          <w:vanish/>
          <w:sz w:val="20"/>
          <w:szCs w:val="20"/>
        </w:rPr>
        <w:t>nMember us-gaap:ElectricityGenerationMember 2020-01-01 2020-03-31 0000884614 us-gaap:OperatingSegmentsMember ugi:UtilityMember ugi:MidstreamAndMarketingMember 2020-01-01 2020-03-31 0000884614 us-gaap:OperatingSegmentsMember us-gaap:ElectricityGenerationMem</w:t>
      </w:r>
      <w:r>
        <w:rPr>
          <w:rFonts w:eastAsia="Times New Roman"/>
          <w:vanish/>
          <w:sz w:val="20"/>
          <w:szCs w:val="20"/>
        </w:rPr>
        <w:t>ber ugi:MidstreamAndMarketingMember 2020-01-01 2020-03-31 0000884614 us-gaap:IntersegmentEliminationMember ugi:NonutilityMember 2020-01-01 2020-03-31 0000884614 us-gaap:OperatingSegmentsMember ugi:EnergyMarketingMember ugi:UgiUtilitiesMember 2020-01-01 202</w:t>
      </w:r>
      <w:r>
        <w:rPr>
          <w:rFonts w:eastAsia="Times New Roman"/>
          <w:vanish/>
          <w:sz w:val="20"/>
          <w:szCs w:val="20"/>
        </w:rPr>
        <w:t>0-03-31 0000884614 us-gaap:IntersegmentEliminationMember ugi:UtilityMember 2020-01-01 2020-03-31 0000884614 us-gaap:CorporateNonSegmentMember ugi:MidstreamOtherMember 2020-01-01 2020-03-31 0000884614 us-gaap:IntersegmentEliminationMember ugi:LargeDeliveryS</w:t>
      </w:r>
      <w:r>
        <w:rPr>
          <w:rFonts w:eastAsia="Times New Roman"/>
          <w:vanish/>
          <w:sz w:val="20"/>
          <w:szCs w:val="20"/>
        </w:rPr>
        <w:t>erviceMember 2020-01-01 2020-03-31 0000884614 us-gaap:OperatingSegmentsMember ugi:UtilityOtherMember ugi:AmerigasPropaneMember 2020-01-01 2020-03-31 0000884614 us-gaap:OperatingSegmentsMember ugi:LargeDeliveryServiceMember ugi:UGIInternationalMember 2020-0</w:t>
      </w:r>
      <w:r>
        <w:rPr>
          <w:rFonts w:eastAsia="Times New Roman"/>
          <w:vanish/>
          <w:sz w:val="20"/>
          <w:szCs w:val="20"/>
        </w:rPr>
        <w:t>1-01 2020-03-31 0000884614 us-gaap:OperatingSegmentsMember ugi:WholesaleMember ugi:UgiUtilitiesMember 2020-01-01 2020-03-31 0000884614 us-gaap:IntersegmentEliminationMember ugi:UtilityOtherMember 2020-01-01 2020-03-31 0000884614 us-gaap:OperatingSegmentsMe</w:t>
      </w:r>
      <w:r>
        <w:rPr>
          <w:rFonts w:eastAsia="Times New Roman"/>
          <w:vanish/>
          <w:sz w:val="20"/>
          <w:szCs w:val="20"/>
        </w:rPr>
        <w:t>mber ugi:PeakingMember ugi:UgiUtilitiesMember 2020-01-01 2020-03-31 0000884614 us-gaap:OperatingSegmentsMember ugi:MidstreamOtherMember ugi:UgiUtilitiesMember 2020-01-01 2020-03-31 0000884614 us-gaap:IntersegmentEliminationMember ugi:MidstreamOtherMember 2</w:t>
      </w:r>
      <w:r>
        <w:rPr>
          <w:rFonts w:eastAsia="Times New Roman"/>
          <w:vanish/>
          <w:sz w:val="20"/>
          <w:szCs w:val="20"/>
        </w:rPr>
        <w:t>020-01-01 2020-03-31 0000884614 us-gaap:OperatingSegmentsMember ugi:NonutilityMember ugi:MidstreamAndMarketingMember 2020-01-01 2020-03-31 0000884614 us-gaap:CorporateNonSegmentMember ugi:NonutilityOtherMember 2020-01-01 2020-03-31 0000884614 ugi:UtilityMe</w:t>
      </w:r>
      <w:r>
        <w:rPr>
          <w:rFonts w:eastAsia="Times New Roman"/>
          <w:vanish/>
          <w:sz w:val="20"/>
          <w:szCs w:val="20"/>
        </w:rPr>
        <w:t>mber 2020-01-01 2020-03-31 0000884614 us-gaap:OperatingSegmentsMember ugi:WholesaleMember ugi:MidstreamAndMarketingMember 2020-01-01 2020-03-31 0000884614 ugi:CommercialandIndustrialMember 2020-01-01 2020-03-31 0000884614 us-gaap:OperatingSegmentsMember ug</w:t>
      </w:r>
      <w:r>
        <w:rPr>
          <w:rFonts w:eastAsia="Times New Roman"/>
          <w:vanish/>
          <w:sz w:val="20"/>
          <w:szCs w:val="20"/>
        </w:rPr>
        <w:t>i:PipelineMember ugi:MidstreamAndMarketingMember 2020-01-01 2020-03-31 0000884614 ugi:NonutilityOtherMember 2020-01-01 2020-03-31 0000884614 us-gaap:OperatingSegmentsMember ugi:PeakingMember ugi:UGIInternationalMember 2020-01-01 2020-03-31 0000884614 us-ga</w:t>
      </w:r>
      <w:r>
        <w:rPr>
          <w:rFonts w:eastAsia="Times New Roman"/>
          <w:vanish/>
          <w:sz w:val="20"/>
          <w:szCs w:val="20"/>
        </w:rPr>
        <w:t xml:space="preserve">ap:OperatingSegmentsMember ugi:OffSystemSalesandCapacityReleasesMember ugi:AmerigasPropaneMember 2020-01-01 2020-03-31 0000884614 us-gaap:IntersegmentEliminationMember us-gaap:RetailMember 2020-01-01 2020-03-31 0000884614 us-gaap:CorporateNonSegmentMember </w:t>
      </w:r>
      <w:r>
        <w:rPr>
          <w:rFonts w:eastAsia="Times New Roman"/>
          <w:vanish/>
          <w:sz w:val="20"/>
          <w:szCs w:val="20"/>
        </w:rPr>
        <w:t>ugi:PipelineMember 2020-01-01 2020-03-31 0000884614 us-gaap:OperatingSegmentsMember ugi:LargeDeliveryServiceMember ugi:MidstreamAndMarketingMember 2020-01-01 2020-03-31 0000884614 us-gaap:OperatingSegmentsMember us-gaap:ElectricityGenerationMember ugi:UGII</w:t>
      </w:r>
      <w:r>
        <w:rPr>
          <w:rFonts w:eastAsia="Times New Roman"/>
          <w:vanish/>
          <w:sz w:val="20"/>
          <w:szCs w:val="20"/>
        </w:rPr>
        <w:t>nternationalMember 2018-10-01 2019-03-31 0000884614 us-gaap:OperatingSegmentsMember ugi:EnergyMarketingMember ugi:MidstreamAndMarketingMember 2018-10-01 2019-03-31 0000884614 us-gaap:OperatingSegmentsMember ugi:UgiUtilitiesMember 2018-10-01 2019-03-31 0000</w:t>
      </w:r>
      <w:r>
        <w:rPr>
          <w:rFonts w:eastAsia="Times New Roman"/>
          <w:vanish/>
          <w:sz w:val="20"/>
          <w:szCs w:val="20"/>
        </w:rPr>
        <w:t>884614 us-gaap:OperatingSegmentsMember ugi:AmerigasPropaneMember 2018-10-01 2019-03-31 0000884614 us-gaap:OperatingSegmentsMember ugi:PipelineMember ugi:MidstreamAndMarketingMember 2018-10-01 2019-03-31 0000884614 us-gaap:OperatingSegmentsMember ugi:Utilit</w:t>
      </w:r>
      <w:r>
        <w:rPr>
          <w:rFonts w:eastAsia="Times New Roman"/>
          <w:vanish/>
          <w:sz w:val="20"/>
          <w:szCs w:val="20"/>
        </w:rPr>
        <w:t>yOtherMember ugi:UGIInternationalMember 2018-10-01 2019-03-31 0000884614 us-gaap:OperatingSegmentsMember ugi:UtilityMember ugi:UGIInternationalMember 2018-10-01 2019-03-31 0000884614 us-gaap:CorporateNonSegmentMember ugi:LargeDeliveryServiceMember 2018-10-</w:t>
      </w:r>
      <w:r>
        <w:rPr>
          <w:rFonts w:eastAsia="Times New Roman"/>
          <w:vanish/>
          <w:sz w:val="20"/>
          <w:szCs w:val="20"/>
        </w:rPr>
        <w:t>01 2019-03-31 0000884614 us-gaap:CorporateNonSegmentMember ugi:ResidentialMember 2018-10-01 2019-03-31 0000884614 ugi:PipelineMember 2018-10-01 2019-03-31 0000884614 us-gaap:IntersegmentEliminationMember ugi:MidstreamOtherMember 2018-10-01 2019-03-31 00008</w:t>
      </w:r>
      <w:r>
        <w:rPr>
          <w:rFonts w:eastAsia="Times New Roman"/>
          <w:vanish/>
          <w:sz w:val="20"/>
          <w:szCs w:val="20"/>
        </w:rPr>
        <w:t>84614 us-gaap:OperatingSegmentsMember ugi:EnergyMarketingMember ugi:AmerigasPropaneMember 2018-10-01 2019-03-31 0000884614 us-gaap:OperatingSegmentsMember ugi:NonutilityOtherMember ugi:UgiUtilitiesMember 2018-10-01 2019-03-31 0000884614 us-gaap:OperatingSe</w:t>
      </w:r>
      <w:r>
        <w:rPr>
          <w:rFonts w:eastAsia="Times New Roman"/>
          <w:vanish/>
          <w:sz w:val="20"/>
          <w:szCs w:val="20"/>
        </w:rPr>
        <w:t>gmentsMember ugi:UGIInternationalMember 2018-10-01 2019-03-31 0000884614 us-gaap:CorporateNonSegmentMember 2018-10-01 2019-03-31 0000884614 us-gaap:OperatingSegmentsMember ugi:MidstreamOtherMember ugi:UGIInternationalMember 2018-10-01 2019-03-31 0000884614</w:t>
      </w:r>
      <w:r>
        <w:rPr>
          <w:rFonts w:eastAsia="Times New Roman"/>
          <w:vanish/>
          <w:sz w:val="20"/>
          <w:szCs w:val="20"/>
        </w:rPr>
        <w:t xml:space="preserve"> us-gaap:OperatingSegmentsMember us-gaap:RetailMember ugi:UgiUtilitiesMember 2018-10-01 2019-03-31 0000884614 us-gaap:OperatingSegmentsMember ugi:EnergyMarketingMember ugi:UGIInternationalMember 2018-10-01 2019-03-31 0000884614 us-gaap:OperatingSegmentsMem</w:t>
      </w:r>
      <w:r>
        <w:rPr>
          <w:rFonts w:eastAsia="Times New Roman"/>
          <w:vanish/>
          <w:sz w:val="20"/>
          <w:szCs w:val="20"/>
        </w:rPr>
        <w:t>ber ugi:CommercialandIndustrialMember ugi:UgiUtilitiesMember 2018-10-01 2019-03-31 0000884614 us-gaap:OperatingSegmentsMember ugi:PipelineMember ugi:AmerigasPropaneMember 2018-10-01 2019-03-31 0000884614 us-gaap:OperatingSegmentsMember us-gaap:RetailMember</w:t>
      </w:r>
      <w:r>
        <w:rPr>
          <w:rFonts w:eastAsia="Times New Roman"/>
          <w:vanish/>
          <w:sz w:val="20"/>
          <w:szCs w:val="20"/>
        </w:rPr>
        <w:t xml:space="preserve"> ugi:MidstreamAndMarketingMember 2018-10-01 2019-03-31 0000884614 us-gaap:IntersegmentEliminationMember ugi:UtilityMember 2018-10-01 2019-03-31 0000884614 ugi:EnergyMarketingMember 2018-10-01 2019-03-31 0000884614 us-gaap:OperatingSegmentsMember ugi:Reside</w:t>
      </w:r>
      <w:r>
        <w:rPr>
          <w:rFonts w:eastAsia="Times New Roman"/>
          <w:vanish/>
          <w:sz w:val="20"/>
          <w:szCs w:val="20"/>
        </w:rPr>
        <w:t>ntialMember ugi:UgiUtilitiesMember 2018-10-01 2019-03-31 0000884614 us-gaap:OperatingSegmentsMember ugi:PeakingMember ugi:MidstreamAndMarketingMember 2018-10-01 2019-03-31 0000884614 us-gaap:OperatingSegmentsMember ugi:NonutilityMember ugi:MidstreamAndMark</w:t>
      </w:r>
      <w:r>
        <w:rPr>
          <w:rFonts w:eastAsia="Times New Roman"/>
          <w:vanish/>
          <w:sz w:val="20"/>
          <w:szCs w:val="20"/>
        </w:rPr>
        <w:t>etingMember 2018-10-01 2019-03-31 0000884614 us-gaap:OperatingSegmentsMember ugi:NonutilityOtherMember ugi:UGIInternationalMember 2018-10-01 2019-03-31 0000884614 us-gaap:OperatingSegmentsMember ugi:PeakingMember ugi:AmerigasPropaneMember 2018-10-01 2019-0</w:t>
      </w:r>
      <w:r>
        <w:rPr>
          <w:rFonts w:eastAsia="Times New Roman"/>
          <w:vanish/>
          <w:sz w:val="20"/>
          <w:szCs w:val="20"/>
        </w:rPr>
        <w:t>3-31 0000884614 us-gaap:IntersegmentEliminationMember us-gaap:RetailMember 2018-10-01 2019-03-31 0000884614 us-gaap:OperatingSegmentsMember ugi:NonutilityOtherMember ugi:MidstreamAndMarketingMember 2018-10-01 2019-03-31 0000884614 us-gaap:OperatingSegments</w:t>
      </w:r>
      <w:r>
        <w:rPr>
          <w:rFonts w:eastAsia="Times New Roman"/>
          <w:vanish/>
          <w:sz w:val="20"/>
          <w:szCs w:val="20"/>
        </w:rPr>
        <w:t>Member ugi:NonutilityMember ugi:AmerigasPropaneMember 2018-10-01 2019-03-31 0000884614 us-gaap:CorporateNonSegmentMember us-gaap:ElectricityGenerationMember 2018-10-01 2019-03-31 0000884614 us-gaap:OperatingSegmentsMember us-gaap:ElectricityGenerationMembe</w:t>
      </w:r>
      <w:r>
        <w:rPr>
          <w:rFonts w:eastAsia="Times New Roman"/>
          <w:vanish/>
          <w:sz w:val="20"/>
          <w:szCs w:val="20"/>
        </w:rPr>
        <w:t>r ugi:MidstreamAndMarketingMember 2018-10-01 2019-03-31 0000884614 us-gaap:OperatingSegmentsMember ugi:OffSystemSalesandCapacityReleasesMember ugi:MidstreamAndMarketingMember 2018-10-01 2019-03-31 0000884614 us-gaap:OperatingSegmentsMember ugi:LargeDeliver</w:t>
      </w:r>
      <w:r>
        <w:rPr>
          <w:rFonts w:eastAsia="Times New Roman"/>
          <w:vanish/>
          <w:sz w:val="20"/>
          <w:szCs w:val="20"/>
        </w:rPr>
        <w:t>yServiceMember ugi:MidstreamAndMarketingMember 2018-10-01 2019-03-31 0000884614 us-gaap:OperatingSegmentsMember ugi:PeakingMember ugi:UGIInternationalMember 2018-10-01 2019-03-31 0000884614 us-gaap:IntersegmentEliminationMember ugi:CommercialandIndustrialM</w:t>
      </w:r>
      <w:r>
        <w:rPr>
          <w:rFonts w:eastAsia="Times New Roman"/>
          <w:vanish/>
          <w:sz w:val="20"/>
          <w:szCs w:val="20"/>
        </w:rPr>
        <w:t>ember 2018-10-01 2019-03-31 0000884614 us-gaap:OperatingSegmentsMember ugi:WholesaleMember ugi:AmerigasPropaneMember 2018-10-01 2019-03-31 0000884614 us-gaap:CorporateNonSegmentMember ugi:OffSystemSalesandCapacityReleasesMember 2018-10-01 2019-03-31 000088</w:t>
      </w:r>
      <w:r>
        <w:rPr>
          <w:rFonts w:eastAsia="Times New Roman"/>
          <w:vanish/>
          <w:sz w:val="20"/>
          <w:szCs w:val="20"/>
        </w:rPr>
        <w:t>4614 us-gaap:OperatingSegmentsMember ugi:NonutilityMember ugi:UGIInternationalMember 2018-10-01 2019-03-31 0000884614 ugi:UtilityMember 2018-10-01 2019-03-31 0000884614 ugi:CommercialandIndustrialMember 2018-10-01 2019-03-31 0000884614 us-gaap:CorporateNon</w:t>
      </w:r>
      <w:r>
        <w:rPr>
          <w:rFonts w:eastAsia="Times New Roman"/>
          <w:vanish/>
          <w:sz w:val="20"/>
          <w:szCs w:val="20"/>
        </w:rPr>
        <w:t>SegmentMember ugi:UtilityMember 2018-10-01 2019-03-31 0000884614 us-gaap:OperatingSegmentsMember ugi:ResidentialMember ugi:UGIInternationalMember 2018-10-01 2019-03-31 0000884614 us-gaap:OperatingSegmentsMember ugi:PipelineMember ugi:UgiUtilitiesMember 201</w:t>
      </w:r>
      <w:r>
        <w:rPr>
          <w:rFonts w:eastAsia="Times New Roman"/>
          <w:vanish/>
          <w:sz w:val="20"/>
          <w:szCs w:val="20"/>
        </w:rPr>
        <w:t>8-10-01 2019-03-31 0000884614 us-gaap:IntersegmentEliminationMember ugi:NonutilityMember 2018-10-01 2019-03-31 0000884614 us-gaap:CorporateNonSegmentMember ugi:EnergyMarketingMember 2018-10-01 2019-03-31 0000884614 us-gaap:OperatingSegmentsMember ugi:OffSy</w:t>
      </w:r>
      <w:r>
        <w:rPr>
          <w:rFonts w:eastAsia="Times New Roman"/>
          <w:vanish/>
          <w:sz w:val="20"/>
          <w:szCs w:val="20"/>
        </w:rPr>
        <w:t>stemSalesandCapacityReleasesMember ugi:UGIInternationalMember 2018-10-01 2019-03-31 0000884614 us-gaap:OperatingSegmentsMember us-gaap:ElectricityGenerationMember ugi:UgiUtilitiesMember 2018-10-01 2019-03-31 0000884614 us-gaap:OperatingSegmentsMember ugi:M</w:t>
      </w:r>
      <w:r>
        <w:rPr>
          <w:rFonts w:eastAsia="Times New Roman"/>
          <w:vanish/>
          <w:sz w:val="20"/>
          <w:szCs w:val="20"/>
        </w:rPr>
        <w:t xml:space="preserve">idstreamOtherMember ugi:UgiUtilitiesMember 2018-10-01 2019-03-31 0000884614 us-gaap:OperatingSegmentsMember ugi:MidstreamOtherMember ugi:MidstreamAndMarketingMember 2018-10-01 2019-03-31 0000884614 us-gaap:OperatingSegmentsMember ugi:EnergyMarketingMember </w:t>
      </w:r>
      <w:r>
        <w:rPr>
          <w:rFonts w:eastAsia="Times New Roman"/>
          <w:vanish/>
          <w:sz w:val="20"/>
          <w:szCs w:val="20"/>
        </w:rPr>
        <w:t>ugi:UgiUtilitiesMember 2018-10-01 2019-03-31 0000884614 us-gaap:CorporateNonSegmentMember us-gaap:RetailMember 2018-10-01 2019-03-31 0000884614 us-gaap:OperatingSegmentsMember ugi:CommercialandIndustrialMember ugi:MidstreamAndMarketingMember 2018-10-01 201</w:t>
      </w:r>
      <w:r>
        <w:rPr>
          <w:rFonts w:eastAsia="Times New Roman"/>
          <w:vanish/>
          <w:sz w:val="20"/>
          <w:szCs w:val="20"/>
        </w:rPr>
        <w:t>9-03-31 0000884614 us-gaap:CorporateNonSegmentMember ugi:CommercialandIndustrialMember 2018-10-01 2019-03-31 0000884614 us-gaap:OperatingSegmentsMember us-gaap:RetailMember ugi:UGIInternationalMember 2018-10-01 2019-03-31 0000884614 us-gaap:OperatingSegmen</w:t>
      </w:r>
      <w:r>
        <w:rPr>
          <w:rFonts w:eastAsia="Times New Roman"/>
          <w:vanish/>
          <w:sz w:val="20"/>
          <w:szCs w:val="20"/>
        </w:rPr>
        <w:t>tsMember ugi:WholesaleMember ugi:MidstreamAndMarketingMember 2018-10-01 2019-03-31 0000884614 ugi:NonutilityOtherMember 2018-10-01 2019-03-31 0000884614 us-gaap:OperatingSegmentsMember ugi:UtilityOtherMember ugi:MidstreamAndMarketingMember 2018-10-01 2019-</w:t>
      </w:r>
      <w:r>
        <w:rPr>
          <w:rFonts w:eastAsia="Times New Roman"/>
          <w:vanish/>
          <w:sz w:val="20"/>
          <w:szCs w:val="20"/>
        </w:rPr>
        <w:t>03-31 0000884614 us-gaap:IntersegmentEliminationMember ugi:NonutilityOtherMember 2018-10-01 2019-03-31 0000884614 us-gaap:IntersegmentEliminationMember ugi:UtilityOtherMember 2018-10-01 2019-03-31 0000884614 us-gaap:OperatingSegmentsMember ugi:ResidentialM</w:t>
      </w:r>
      <w:r>
        <w:rPr>
          <w:rFonts w:eastAsia="Times New Roman"/>
          <w:vanish/>
          <w:sz w:val="20"/>
          <w:szCs w:val="20"/>
        </w:rPr>
        <w:t>ember ugi:MidstreamAndMarketingMember 2018-10-01 2019-03-31 0000884614 ugi:WholesaleMember 2018-10-01 2019-03-31 0000884614 ugi:MidstreamOtherMember 2018-10-01 2019-03-31 0000884614 us-gaap:OperatingSegmentsMember ugi:NonutilityOtherMember ugi:AmerigasProp</w:t>
      </w:r>
      <w:r>
        <w:rPr>
          <w:rFonts w:eastAsia="Times New Roman"/>
          <w:vanish/>
          <w:sz w:val="20"/>
          <w:szCs w:val="20"/>
        </w:rPr>
        <w:t>aneMember 2018-10-01 2019-03-31 0000884614 us-gaap:OperatingSegmentsMember ugi:CommercialandIndustrialMember ugi:AmerigasPropaneMember 2018-10-01 2019-03-31 0000884614 us-gaap:OperatingSegmentsMember ugi:UtilityMember ugi:AmerigasPropaneMember 2018-10-01 2</w:t>
      </w:r>
      <w:r>
        <w:rPr>
          <w:rFonts w:eastAsia="Times New Roman"/>
          <w:vanish/>
          <w:sz w:val="20"/>
          <w:szCs w:val="20"/>
        </w:rPr>
        <w:t>019-03-31 0000884614 us-gaap:OperatingSegmentsMember ugi:CommercialandIndustrialMember ugi:UGIInternationalMember 2018-10-01 2019-03-31 0000884614 us-gaap:CorporateNonSegmentMember ugi:UtilityOtherMember 2018-10-01 2019-03-31 0000884614 us-gaap:CorporateNo</w:t>
      </w:r>
      <w:r>
        <w:rPr>
          <w:rFonts w:eastAsia="Times New Roman"/>
          <w:vanish/>
          <w:sz w:val="20"/>
          <w:szCs w:val="20"/>
        </w:rPr>
        <w:t>nSegmentMember ugi:NonutilityMember 2018-10-01 2019-03-31 0000884614 us-gaap:IntersegmentEliminationMember ugi:ResidentialMember 2018-10-01 2019-03-31 0000884614 us-gaap:IntersegmentEliminationMember 2018-10-01 2019-03-31 0000884614 us-gaap:IntersegmentEli</w:t>
      </w:r>
      <w:r>
        <w:rPr>
          <w:rFonts w:eastAsia="Times New Roman"/>
          <w:vanish/>
          <w:sz w:val="20"/>
          <w:szCs w:val="20"/>
        </w:rPr>
        <w:t>minationMember us-gaap:ElectricityGenerationMember 2018-10-01 2019-03-31 0000884614 us-gaap:IntersegmentEliminationMember ugi:WholesaleMember 2018-10-01 2019-03-31 0000884614 us-gaap:OperatingSegmentsMember ugi:UtilityMember ugi:MidstreamAndMarketingMember</w:t>
      </w:r>
      <w:r>
        <w:rPr>
          <w:rFonts w:eastAsia="Times New Roman"/>
          <w:vanish/>
          <w:sz w:val="20"/>
          <w:szCs w:val="20"/>
        </w:rPr>
        <w:t xml:space="preserve"> 2018-10-01 2019-03-31 0000884614 us-gaap:OperatingSegmentsMember ugi:WholesaleMember ugi:UgiUtilitiesMember 2018-10-01 2019-03-31 0000884614 us-gaap:IntersegmentEliminationMember ugi:PipelineMember 2018-10-01 2019-03-31 0000884614 us-gaap:IntersegmentElim</w:t>
      </w:r>
      <w:r>
        <w:rPr>
          <w:rFonts w:eastAsia="Times New Roman"/>
          <w:vanish/>
          <w:sz w:val="20"/>
          <w:szCs w:val="20"/>
        </w:rPr>
        <w:t>inationMember ugi:PeakingMember 2018-10-01 2019-03-31 0000884614 us-gaap:OperatingSegmentsMember ugi:MidstreamAndMarketingMember 2018-10-01 2019-03-31 0000884614 us-gaap:OperatingSegmentsMember ugi:PeakingMember ugi:UgiUtilitiesMember 2018-10-01 2019-03-31</w:t>
      </w:r>
      <w:r>
        <w:rPr>
          <w:rFonts w:eastAsia="Times New Roman"/>
          <w:vanish/>
          <w:sz w:val="20"/>
          <w:szCs w:val="20"/>
        </w:rPr>
        <w:t xml:space="preserve"> 0000884614 us-gaap:OperatingSegmentsMember us-gaap:ElectricityGenerationMember ugi:AmerigasPropaneMember 2018-10-01 2019-03-31 0000884614 ugi:UtilityOtherMember 2018-10-01 2019-03-31 0000884614 us-gaap:OperatingSegmentsMember ugi:UtilityOtherMember ugi:Ug</w:t>
      </w:r>
      <w:r>
        <w:rPr>
          <w:rFonts w:eastAsia="Times New Roman"/>
          <w:vanish/>
          <w:sz w:val="20"/>
          <w:szCs w:val="20"/>
        </w:rPr>
        <w:t>iUtilitiesMember 2018-10-01 2019-03-31 0000884614 us-gaap:OperatingSegmentsMember ugi:PipelineMember ugi:UGIInternationalMember 2018-10-01 2019-03-31 0000884614 us-gaap:CorporateNonSegmentMember ugi:PeakingMember 2018-10-01 2019-03-31 0000884614 us-gaap:Op</w:t>
      </w:r>
      <w:r>
        <w:rPr>
          <w:rFonts w:eastAsia="Times New Roman"/>
          <w:vanish/>
          <w:sz w:val="20"/>
          <w:szCs w:val="20"/>
        </w:rPr>
        <w:t>eratingSegmentsMember ugi:UtilityMember ugi:UgiUtilitiesMember 2018-10-01 2019-03-31 0000884614 ugi:LargeDeliveryServiceMember 2018-10-01 2019-03-31 0000884614 us-gaap:OperatingSegmentsMember ugi:UtilityOtherMember ugi:AmerigasPropaneMember 2018-10-01 2019</w:t>
      </w:r>
      <w:r>
        <w:rPr>
          <w:rFonts w:eastAsia="Times New Roman"/>
          <w:vanish/>
          <w:sz w:val="20"/>
          <w:szCs w:val="20"/>
        </w:rPr>
        <w:t>-03-31 0000884614 ugi:PeakingMember 2018-10-01 2019-03-31 0000884614 us-gaap:OperatingSegmentsMember ugi:MidstreamOtherMember ugi:AmerigasPropaneMember 2018-10-01 2019-03-31 0000884614 us-gaap:OperatingSegmentsMember ugi:LargeDeliveryServiceMember ugi:Amer</w:t>
      </w:r>
      <w:r>
        <w:rPr>
          <w:rFonts w:eastAsia="Times New Roman"/>
          <w:vanish/>
          <w:sz w:val="20"/>
          <w:szCs w:val="20"/>
        </w:rPr>
        <w:t>igasPropaneMember 2018-10-01 2019-03-31 0000884614 us-gaap:OperatingSegmentsMember ugi:LargeDeliveryServiceMember ugi:UGIInternationalMember 2018-10-01 2019-03-31 0000884614 us-gaap:OperatingSegmentsMember ugi:OffSystemSalesandCapacityReleasesMember ugi:Am</w:t>
      </w:r>
      <w:r>
        <w:rPr>
          <w:rFonts w:eastAsia="Times New Roman"/>
          <w:vanish/>
          <w:sz w:val="20"/>
          <w:szCs w:val="20"/>
        </w:rPr>
        <w:t>erigasPropaneMember 2018-10-01 2019-03-31 0000884614 us-gaap:CorporateNonSegmentMember ugi:NonutilityOtherMember 2018-10-01 2019-03-31 0000884614 ugi:OffSystemSalesandCapacityReleasesMember 2018-10-01 2019-03-31 0000884614 us-gaap:OperatingSegmentsMember u</w:t>
      </w:r>
      <w:r>
        <w:rPr>
          <w:rFonts w:eastAsia="Times New Roman"/>
          <w:vanish/>
          <w:sz w:val="20"/>
          <w:szCs w:val="20"/>
        </w:rPr>
        <w:t>gi:ResidentialMember ugi:AmerigasPropaneMember 2018-10-01 2019-03-31 0000884614 us-gaap:OperatingSegmentsMember ugi:LargeDeliveryServiceMember ugi:UgiUtilitiesMember 2018-10-01 2019-03-31 0000884614 us-gaap:OperatingSegmentsMember ugi:OffSystemSalesandCapa</w:t>
      </w:r>
      <w:r>
        <w:rPr>
          <w:rFonts w:eastAsia="Times New Roman"/>
          <w:vanish/>
          <w:sz w:val="20"/>
          <w:szCs w:val="20"/>
        </w:rPr>
        <w:t>cityReleasesMember ugi:UgiUtilitiesMember 2018-10-01 2019-03-31 0000884614 us-gaap:IntersegmentEliminationMember ugi:EnergyMarketingMember 2018-10-01 2019-03-31 0000884614 us-gaap:IntersegmentEliminationMember ugi:OffSystemSalesandCapacityReleasesMember 20</w:t>
      </w:r>
      <w:r>
        <w:rPr>
          <w:rFonts w:eastAsia="Times New Roman"/>
          <w:vanish/>
          <w:sz w:val="20"/>
          <w:szCs w:val="20"/>
        </w:rPr>
        <w:t>18-10-01 2019-03-31 0000884614 us-gaap:OperatingSegmentsMember us-gaap:RetailMember ugi:AmerigasPropaneMember 2018-10-01 2019-03-31 0000884614 ugi:ResidentialMember 2018-10-01 2019-03-31 0000884614 us-gaap:CorporateNonSegmentMember ugi:PipelineMember 2018-</w:t>
      </w:r>
      <w:r>
        <w:rPr>
          <w:rFonts w:eastAsia="Times New Roman"/>
          <w:vanish/>
          <w:sz w:val="20"/>
          <w:szCs w:val="20"/>
        </w:rPr>
        <w:t>10-01 2019-03-31 0000884614 us-gaap:ElectricityGenerationMember 2018-10-01 2019-03-31 0000884614 us-gaap:RetailMember 2018-10-01 2019-03-31 0000884614 us-gaap:IntersegmentEliminationMember ugi:LargeDeliveryServiceMember 2018-10-01 2019-03-31 0000884614 ugi</w:t>
      </w:r>
      <w:r>
        <w:rPr>
          <w:rFonts w:eastAsia="Times New Roman"/>
          <w:vanish/>
          <w:sz w:val="20"/>
          <w:szCs w:val="20"/>
        </w:rPr>
        <w:t>:NonutilityMember 2018-10-01 2019-03-31 0000884614 us-gaap:OperatingSegmentsMember ugi:NonutilityMember ugi:UgiUtilitiesMember 2018-10-01 2019-03-31 0000884614 us-gaap:OperatingSegmentsMember ugi:WholesaleMember ugi:UGIInternationalMember 2018-10-01 2019-0</w:t>
      </w:r>
      <w:r>
        <w:rPr>
          <w:rFonts w:eastAsia="Times New Roman"/>
          <w:vanish/>
          <w:sz w:val="20"/>
          <w:szCs w:val="20"/>
        </w:rPr>
        <w:t>3-31 0000884614 us-gaap:CorporateNonSegmentMember ugi:WholesaleMember 2018-10-01 2019-03-31 0000884614 us-gaap:CorporateNonSegmentMember ugi:MidstreamOtherMember 2018-10-01 2019-03-31 0000884614 us-gaap:CorporateNonSegmentMember ugi:MidstreamOtherMember 20</w:t>
      </w:r>
      <w:r>
        <w:rPr>
          <w:rFonts w:eastAsia="Times New Roman"/>
          <w:vanish/>
          <w:sz w:val="20"/>
          <w:szCs w:val="20"/>
        </w:rPr>
        <w:t>19-10-01 2020-03-31 0000884614 us-gaap:IntersegmentEliminationMember ugi:WholesaleMember 2019-10-01 2020-03-31 0000884614 ugi:MidstreamOtherMember 2019-10-01 2020-03-31 0000884614 us-gaap:CorporateNonSegmentMember ugi:NonutilityMember 2019-10-01 2020-03-31</w:t>
      </w:r>
      <w:r>
        <w:rPr>
          <w:rFonts w:eastAsia="Times New Roman"/>
          <w:vanish/>
          <w:sz w:val="20"/>
          <w:szCs w:val="20"/>
        </w:rPr>
        <w:t xml:space="preserve"> 0000884614 us-gaap:IntersegmentEliminationMember ugi:UtilityOtherMember 2019-10-01 2020-03-31 0000884614 ugi:LargeDeliveryServiceMember 2019-10-01 2020-03-31 0000884614 us-gaap:OperatingSegmentsMember ugi:MidstreamAndMarketingMember 2019-10-01 2020-03-31 </w:t>
      </w:r>
      <w:r>
        <w:rPr>
          <w:rFonts w:eastAsia="Times New Roman"/>
          <w:vanish/>
          <w:sz w:val="20"/>
          <w:szCs w:val="20"/>
        </w:rPr>
        <w:t>0000884614 us-gaap:OperatingSegmentsMember ugi:PipelineMember ugi:UgiUtilitiesMember 2019-10-01 2020-03-31 0000884614 ugi:PipelineMember 2019-10-01 2020-03-31 0000884614 ugi:UtilityMember 2019-10-01 2020-03-31 0000884614 us-gaap:IntersegmentEliminationMemb</w:t>
      </w:r>
      <w:r>
        <w:rPr>
          <w:rFonts w:eastAsia="Times New Roman"/>
          <w:vanish/>
          <w:sz w:val="20"/>
          <w:szCs w:val="20"/>
        </w:rPr>
        <w:t>er ugi:PeakingMember 2019-10-01 2020-03-31 0000884614 us-gaap:CorporateNonSegmentMember 2019-10-01 2020-03-31 0000884614 us-gaap:OperatingSegmentsMember ugi:OffSystemSalesandCapacityReleasesMember ugi:UGIInternationalMember 2019-10-01 2020-03-31 0000884614</w:t>
      </w:r>
      <w:r>
        <w:rPr>
          <w:rFonts w:eastAsia="Times New Roman"/>
          <w:vanish/>
          <w:sz w:val="20"/>
          <w:szCs w:val="20"/>
        </w:rPr>
        <w:t xml:space="preserve"> ugi:UtilityOtherMember 2019-10-01 2020-03-31 0000884614 us-gaap:OperatingSegmentsMember us-gaap:RetailMember ugi:UgiUtilitiesMember 2019-10-01 2020-03-31 0000884614 us-gaap:IntersegmentEliminationMember ugi:MidstreamOtherMember 2019-10-01 2020-03-31 00008</w:t>
      </w:r>
      <w:r>
        <w:rPr>
          <w:rFonts w:eastAsia="Times New Roman"/>
          <w:vanish/>
          <w:sz w:val="20"/>
          <w:szCs w:val="20"/>
        </w:rPr>
        <w:t>84614 us-gaap:OperatingSegmentsMember ugi:CommercialandIndustrialMember ugi:UgiUtilitiesMember 2019-10-01 2020-03-31 0000884614 us-gaap:OperatingSegmentsMember ugi:AmerigasPropaneMember 2019-10-01 2020-03-31 0000884614 us-gaap:OperatingSegmentsMember ugi:U</w:t>
      </w:r>
      <w:r>
        <w:rPr>
          <w:rFonts w:eastAsia="Times New Roman"/>
          <w:vanish/>
          <w:sz w:val="20"/>
          <w:szCs w:val="20"/>
        </w:rPr>
        <w:t>tilityOtherMember ugi:AmerigasPropaneMember 2019-10-01 2020-03-31 0000884614 us-gaap:OperatingSegmentsMember ugi:WholesaleMember ugi:AmerigasPropaneMember 2019-10-01 2020-03-31 0000884614 us-gaap:OperatingSegmentsMember ugi:LargeDeliveryServiceMember ugi:U</w:t>
      </w:r>
      <w:r>
        <w:rPr>
          <w:rFonts w:eastAsia="Times New Roman"/>
          <w:vanish/>
          <w:sz w:val="20"/>
          <w:szCs w:val="20"/>
        </w:rPr>
        <w:t>GIInternationalMember 2019-10-01 2020-03-31 0000884614 us-gaap:IntersegmentEliminationMember ugi:LargeDeliveryServiceMember 2019-10-01 2020-03-31 0000884614 us-gaap:CorporateNonSegmentMember us-gaap:RetailMember 2019-10-01 2020-03-31 0000884614 ugi:Nonutil</w:t>
      </w:r>
      <w:r>
        <w:rPr>
          <w:rFonts w:eastAsia="Times New Roman"/>
          <w:vanish/>
          <w:sz w:val="20"/>
          <w:szCs w:val="20"/>
        </w:rPr>
        <w:t>ityMember 2019-10-01 2020-03-31 0000884614 us-gaap:OperatingSegmentsMember ugi:LargeDeliveryServiceMember ugi:UgiUtilitiesMember 2019-10-01 2020-03-31 0000884614 us-gaap:IntersegmentEliminationMember 2019-10-01 2020-03-31 0000884614 us-gaap:OperatingSegmen</w:t>
      </w:r>
      <w:r>
        <w:rPr>
          <w:rFonts w:eastAsia="Times New Roman"/>
          <w:vanish/>
          <w:sz w:val="20"/>
          <w:szCs w:val="20"/>
        </w:rPr>
        <w:t>tsMember us-gaap:RetailMember ugi:MidstreamAndMarketingMember 2019-10-01 2020-03-31 0000884614 us-gaap:OperatingSegmentsMember ugi:LargeDeliveryServiceMember ugi:AmerigasPropaneMember 2019-10-01 2020-03-31 0000884614 us-gaap:IntersegmentEliminationMember u</w:t>
      </w:r>
      <w:r>
        <w:rPr>
          <w:rFonts w:eastAsia="Times New Roman"/>
          <w:vanish/>
          <w:sz w:val="20"/>
          <w:szCs w:val="20"/>
        </w:rPr>
        <w:t>gi:PipelineMember 2019-10-01 2020-03-31 0000884614 us-gaap:CorporateNonSegmentMember ugi:OffSystemSalesandCapacityReleasesMember 2019-10-01 2020-03-31 0000884614 us-gaap:OperatingSegmentsMember ugi:UgiUtilitiesMember 2019-10-01 2020-03-31 0000884614 us-gaa</w:t>
      </w:r>
      <w:r>
        <w:rPr>
          <w:rFonts w:eastAsia="Times New Roman"/>
          <w:vanish/>
          <w:sz w:val="20"/>
          <w:szCs w:val="20"/>
        </w:rPr>
        <w:t>p:OperatingSegmentsMember ugi:OffSystemSalesandCapacityReleasesMember ugi:AmerigasPropaneMember 2019-10-01 2020-03-31 0000884614 us-gaap:CorporateNonSegmentMember ugi:EnergyMarketingMember 2019-10-01 2020-03-31 0000884614 us-gaap:OperatingSegmentsMember ug</w:t>
      </w:r>
      <w:r>
        <w:rPr>
          <w:rFonts w:eastAsia="Times New Roman"/>
          <w:vanish/>
          <w:sz w:val="20"/>
          <w:szCs w:val="20"/>
        </w:rPr>
        <w:t>i:MidstreamOtherMember ugi:AmerigasPropaneMember 2019-10-01 2020-03-31 0000884614 us-gaap:IntersegmentEliminationMember ugi:UtilityMember 2019-10-01 2020-03-31 0000884614 us-gaap:OperatingSegmentsMember ugi:MidstreamOtherMember ugi:UgiUtilitiesMember 2019-</w:t>
      </w:r>
      <w:r>
        <w:rPr>
          <w:rFonts w:eastAsia="Times New Roman"/>
          <w:vanish/>
          <w:sz w:val="20"/>
          <w:szCs w:val="20"/>
        </w:rPr>
        <w:t>10-01 2020-03-31 0000884614 us-gaap:CorporateNonSegmentMember ugi:UtilityOtherMember 2019-10-01 2020-03-31 0000884614 ugi:NonutilityOtherMember 2019-10-01 2020-03-31 0000884614 us-gaap:OperatingSegmentsMember us-gaap:RetailMember ugi:UGIInternationalMember</w:t>
      </w:r>
      <w:r>
        <w:rPr>
          <w:rFonts w:eastAsia="Times New Roman"/>
          <w:vanish/>
          <w:sz w:val="20"/>
          <w:szCs w:val="20"/>
        </w:rPr>
        <w:t xml:space="preserve"> 2019-10-01 2020-03-31 0000884614 us-gaap:OperatingSegmentsMember ugi:UtilityMember ugi:AmerigasPropaneMember 2019-10-01 2020-03-31 0000884614 us-gaap:OperatingSegmentsMember ugi:UtilityOtherMember ugi:MidstreamAndMarketingMember 2019-10-01 2020-03-31 0000</w:t>
      </w:r>
      <w:r>
        <w:rPr>
          <w:rFonts w:eastAsia="Times New Roman"/>
          <w:vanish/>
          <w:sz w:val="20"/>
          <w:szCs w:val="20"/>
        </w:rPr>
        <w:t>884614 us-gaap:OperatingSegmentsMember ugi:NonutilityOtherMember ugi:UgiUtilitiesMember 2019-10-01 2020-03-31 0000884614 us-gaap:OperatingSegmentsMember ugi:UGIInternationalMember 2019-10-01 2020-03-31 0000884614 us-gaap:OperatingSegmentsMember ugi:Commerc</w:t>
      </w:r>
      <w:r>
        <w:rPr>
          <w:rFonts w:eastAsia="Times New Roman"/>
          <w:vanish/>
          <w:sz w:val="20"/>
          <w:szCs w:val="20"/>
        </w:rPr>
        <w:t>ialandIndustrialMember ugi:UGIInternationalMember 2019-10-01 2020-03-31 0000884614 us-gaap:OperatingSegmentsMember ugi:PeakingMember ugi:UgiUtilitiesMember 2019-10-01 2020-03-31 0000884614 us-gaap:OperatingSegmentsMember ugi:NonutilityMember ugi:MidstreamA</w:t>
      </w:r>
      <w:r>
        <w:rPr>
          <w:rFonts w:eastAsia="Times New Roman"/>
          <w:vanish/>
          <w:sz w:val="20"/>
          <w:szCs w:val="20"/>
        </w:rPr>
        <w:t>ndMarketingMember 2019-10-01 2020-03-31 0000884614 us-gaap:OperatingSegmentsMember ugi:PipelineMember ugi:UGIInternationalMember 2019-10-01 2020-03-31 0000884614 us-gaap:OperatingSegmentsMember ugi:CommercialandIndustrialMember ugi:MidstreamAndMarketingMem</w:t>
      </w:r>
      <w:r>
        <w:rPr>
          <w:rFonts w:eastAsia="Times New Roman"/>
          <w:vanish/>
          <w:sz w:val="20"/>
          <w:szCs w:val="20"/>
        </w:rPr>
        <w:t xml:space="preserve">ber 2019-10-01 2020-03-31 0000884614 ugi:EnergyMarketingMember 2019-10-01 2020-03-31 0000884614 us-gaap:OperatingSegmentsMember us-gaap:ElectricityGenerationMember ugi:UGIInternationalMember 2019-10-01 2020-03-31 0000884614 us-gaap:OperatingSegmentsMember </w:t>
      </w:r>
      <w:r>
        <w:rPr>
          <w:rFonts w:eastAsia="Times New Roman"/>
          <w:vanish/>
          <w:sz w:val="20"/>
          <w:szCs w:val="20"/>
        </w:rPr>
        <w:t>ugi:PeakingMember ugi:AmerigasPropaneMember 2019-10-01 2020-03-31 0000884614 us-gaap:IntersegmentEliminationMember ugi:ResidentialMember 2019-10-01 2020-03-31 0000884614 us-gaap:OperatingSegmentsMember us-gaap:ElectricityGenerationMember ugi:MidstreamAndMa</w:t>
      </w:r>
      <w:r>
        <w:rPr>
          <w:rFonts w:eastAsia="Times New Roman"/>
          <w:vanish/>
          <w:sz w:val="20"/>
          <w:szCs w:val="20"/>
        </w:rPr>
        <w:t>rketingMember 2019-10-01 2020-03-31 0000884614 us-gaap:CorporateNonSegmentMember ugi:PeakingMember 2019-10-01 2020-03-31 0000884614 us-gaap:CorporateNonSegmentMember ugi:ResidentialMember 2019-10-01 2020-03-31 0000884614 us-gaap:OperatingSegmentsMember ugi</w:t>
      </w:r>
      <w:r>
        <w:rPr>
          <w:rFonts w:eastAsia="Times New Roman"/>
          <w:vanish/>
          <w:sz w:val="20"/>
          <w:szCs w:val="20"/>
        </w:rPr>
        <w:t>:CommercialandIndustrialMember ugi:AmerigasPropaneMember 2019-10-01 2020-03-31 0000884614 ugi:WholesaleMember 2019-10-01 2020-03-31 0000884614 us-gaap:OperatingSegmentsMember ugi:ResidentialMember ugi:UGIInternationalMember 2019-10-01 2020-03-31 0000884614</w:t>
      </w:r>
      <w:r>
        <w:rPr>
          <w:rFonts w:eastAsia="Times New Roman"/>
          <w:vanish/>
          <w:sz w:val="20"/>
          <w:szCs w:val="20"/>
        </w:rPr>
        <w:t xml:space="preserve"> us-gaap:OperatingSegmentsMember ugi:MidstreamOtherMember ugi:UGIInternationalMember 2019-10-01 2020-03-31 0000884614 us-gaap:OperatingSegmentsMember ugi:OffSystemSalesandCapacityReleasesMember ugi:UgiUtilitiesMember 2019-10-01 2020-03-31 0000884614 us-gaa</w:t>
      </w:r>
      <w:r>
        <w:rPr>
          <w:rFonts w:eastAsia="Times New Roman"/>
          <w:vanish/>
          <w:sz w:val="20"/>
          <w:szCs w:val="20"/>
        </w:rPr>
        <w:t>p:OperatingSegmentsMember ugi:UtilityMember ugi:UgiUtilitiesMember 2019-10-01 2020-03-31 0000884614 us-gaap:OperatingSegmentsMember ugi:ResidentialMember ugi:AmerigasPropaneMember 2019-10-01 2020-03-31 0000884614 us-gaap:OperatingSegmentsMember ugi:Nonutil</w:t>
      </w:r>
      <w:r>
        <w:rPr>
          <w:rFonts w:eastAsia="Times New Roman"/>
          <w:vanish/>
          <w:sz w:val="20"/>
          <w:szCs w:val="20"/>
        </w:rPr>
        <w:t>ityOtherMember ugi:UGIInternationalMember 2019-10-01 2020-03-31 0000884614 us-gaap:OperatingSegmentsMember ugi:NonutilityOtherMember ugi:MidstreamAndMarketingMember 2019-10-01 2020-03-31 0000884614 us-gaap:OperatingSegmentsMember us-gaap:ElectricityGenerat</w:t>
      </w:r>
      <w:r>
        <w:rPr>
          <w:rFonts w:eastAsia="Times New Roman"/>
          <w:vanish/>
          <w:sz w:val="20"/>
          <w:szCs w:val="20"/>
        </w:rPr>
        <w:t>ionMember ugi:UgiUtilitiesMember 2019-10-01 2020-03-31 0000884614 ugi:ResidentialMember 2019-10-01 2020-03-31 0000884614 us-gaap:IntersegmentEliminationMember us-gaap:ElectricityGenerationMember 2019-10-01 2020-03-31 0000884614 us-gaap:OperatingSegmentsMem</w:t>
      </w:r>
      <w:r>
        <w:rPr>
          <w:rFonts w:eastAsia="Times New Roman"/>
          <w:vanish/>
          <w:sz w:val="20"/>
          <w:szCs w:val="20"/>
        </w:rPr>
        <w:t>ber ugi:UtilityOtherMember ugi:UGIInternationalMember 2019-10-01 2020-03-31 0000884614 us-gaap:OperatingSegmentsMember ugi:EnergyMarketingMember ugi:MidstreamAndMarketingMember 2019-10-01 2020-03-31 0000884614 us-gaap:OperatingSegmentsMember us-gaap:Retail</w:t>
      </w:r>
      <w:r>
        <w:rPr>
          <w:rFonts w:eastAsia="Times New Roman"/>
          <w:vanish/>
          <w:sz w:val="20"/>
          <w:szCs w:val="20"/>
        </w:rPr>
        <w:t>Member ugi:AmerigasPropaneMember 2019-10-01 2020-03-31 0000884614 us-gaap:OperatingSegmentsMember ugi:ResidentialMember ugi:UgiUtilitiesMember 2019-10-01 2020-03-31 0000884614 us-gaap:OperatingSegmentsMember ugi:PeakingMember ugi:MidstreamAndMarketingMembe</w:t>
      </w:r>
      <w:r>
        <w:rPr>
          <w:rFonts w:eastAsia="Times New Roman"/>
          <w:vanish/>
          <w:sz w:val="20"/>
          <w:szCs w:val="20"/>
        </w:rPr>
        <w:t>r 2019-10-01 2020-03-31 0000884614 us-gaap:CorporateNonSegmentMember ugi:WholesaleMember 2019-10-01 2020-03-31 0000884614 us-gaap:IntersegmentEliminationMember ugi:EnergyMarketingMember 2019-10-01 2020-03-31 0000884614 us-gaap:OperatingSegmentsMember ugi:U</w:t>
      </w:r>
      <w:r>
        <w:rPr>
          <w:rFonts w:eastAsia="Times New Roman"/>
          <w:vanish/>
          <w:sz w:val="20"/>
          <w:szCs w:val="20"/>
        </w:rPr>
        <w:t>tilityMember ugi:MidstreamAndMarketingMember 2019-10-01 2020-03-31 0000884614 us-gaap:OperatingSegmentsMember ugi:MidstreamOtherMember ugi:MidstreamAndMarketingMember 2019-10-01 2020-03-31 0000884614 us-gaap:OperatingSegmentsMember ugi:LargeDeliveryService</w:t>
      </w:r>
      <w:r>
        <w:rPr>
          <w:rFonts w:eastAsia="Times New Roman"/>
          <w:vanish/>
          <w:sz w:val="20"/>
          <w:szCs w:val="20"/>
        </w:rPr>
        <w:t>Member ugi:MidstreamAndMarketingMember 2019-10-01 2020-03-31 0000884614 us-gaap:OperatingSegmentsMember ugi:UtilityOtherMember ugi:UgiUtilitiesMember 2019-10-01 2020-03-31 0000884614 us-gaap:CorporateNonSegmentMember ugi:PipelineMember 2019-10-01 2020-03-3</w:t>
      </w:r>
      <w:r>
        <w:rPr>
          <w:rFonts w:eastAsia="Times New Roman"/>
          <w:vanish/>
          <w:sz w:val="20"/>
          <w:szCs w:val="20"/>
        </w:rPr>
        <w:t>1 0000884614 us-gaap:IntersegmentEliminationMember ugi:CommercialandIndustrialMember 2019-10-01 2020-03-31 0000884614 us-gaap:OperatingSegmentsMember ugi:WholesaleMember ugi:UgiUtilitiesMember 2019-10-01 2020-03-31 0000884614 us-gaap:OperatingSegmentsMembe</w:t>
      </w:r>
      <w:r>
        <w:rPr>
          <w:rFonts w:eastAsia="Times New Roman"/>
          <w:vanish/>
          <w:sz w:val="20"/>
          <w:szCs w:val="20"/>
        </w:rPr>
        <w:t>r ugi:PeakingMember ugi:UGIInternationalMember 2019-10-01 2020-03-31 0000884614 us-gaap:OperatingSegmentsMember ugi:ResidentialMember ugi:MidstreamAndMarketingMember 2019-10-01 2020-03-31 0000884614 us-gaap:OperatingSegmentsMember ugi:EnergyMarketingMember</w:t>
      </w:r>
      <w:r>
        <w:rPr>
          <w:rFonts w:eastAsia="Times New Roman"/>
          <w:vanish/>
          <w:sz w:val="20"/>
          <w:szCs w:val="20"/>
        </w:rPr>
        <w:t xml:space="preserve"> ugi:UgiUtilitiesMember 2019-10-01 2020-03-31 0000884614 us-gaap:CorporateNonSegmentMember ugi:NonutilityOtherMember 2019-10-01 2020-03-31 0000884614 us-gaap:OperatingSegmentsMember ugi:UtilityMember ugi:UGIInternationalMember 2019-10-01 2020-03-31 0000884</w:t>
      </w:r>
      <w:r>
        <w:rPr>
          <w:rFonts w:eastAsia="Times New Roman"/>
          <w:vanish/>
          <w:sz w:val="20"/>
          <w:szCs w:val="20"/>
        </w:rPr>
        <w:t>614 us-gaap:OperatingSegmentsMember ugi:PipelineMember ugi:MidstreamAndMarketingMember 2019-10-01 2020-03-31 0000884614 us-gaap:CorporateNonSegmentMember ugi:CommercialandIndustrialMember 2019-10-01 2020-03-31 0000884614 us-gaap:ElectricityGenerationMember</w:t>
      </w:r>
      <w:r>
        <w:rPr>
          <w:rFonts w:eastAsia="Times New Roman"/>
          <w:vanish/>
          <w:sz w:val="20"/>
          <w:szCs w:val="20"/>
        </w:rPr>
        <w:t xml:space="preserve"> 2019-10-01 2020-03-31 0000884614 us-gaap:RetailMember 2019-10-01 2020-03-31 0000884614 us-gaap:CorporateNonSegmentMember ugi:UtilityMember 2019-10-01 2020-03-31 0000884614 us-gaap:OperatingSegmentsMember us-gaap:ElectricityGenerationMember ugi:AmerigasPro</w:t>
      </w:r>
      <w:r>
        <w:rPr>
          <w:rFonts w:eastAsia="Times New Roman"/>
          <w:vanish/>
          <w:sz w:val="20"/>
          <w:szCs w:val="20"/>
        </w:rPr>
        <w:t>paneMember 2019-10-01 2020-03-31 0000884614 ugi:CommercialandIndustrialMember 2019-10-01 2020-03-31 0000884614 us-gaap:OperatingSegmentsMember ugi:WholesaleMember ugi:MidstreamAndMarketingMember 2019-10-01 2020-03-31 0000884614 ugi:PeakingMember 2019-10-01</w:t>
      </w:r>
      <w:r>
        <w:rPr>
          <w:rFonts w:eastAsia="Times New Roman"/>
          <w:vanish/>
          <w:sz w:val="20"/>
          <w:szCs w:val="20"/>
        </w:rPr>
        <w:t xml:space="preserve"> 2020-03-31 0000884614 us-gaap:OperatingSegmentsMember ugi:NonutilityOtherMember ugi:AmerigasPropaneMember 2019-10-01 2020-03-31 0000884614 us-gaap:OperatingSegmentsMember ugi:WholesaleMember ugi:UGIInternationalMember 2019-10-01 2020-03-31 0000884614 us-g</w:t>
      </w:r>
      <w:r>
        <w:rPr>
          <w:rFonts w:eastAsia="Times New Roman"/>
          <w:vanish/>
          <w:sz w:val="20"/>
          <w:szCs w:val="20"/>
        </w:rPr>
        <w:t>aap:OperatingSegmentsMember ugi:NonutilityMember ugi:UgiUtilitiesMember 2019-10-01 2020-03-31 0000884614 us-gaap:IntersegmentEliminationMember us-gaap:RetailMember 2019-10-01 2020-03-31 0000884614 us-gaap:OperatingSegmentsMember ugi:PipelineMember ugi:Amer</w:t>
      </w:r>
      <w:r>
        <w:rPr>
          <w:rFonts w:eastAsia="Times New Roman"/>
          <w:vanish/>
          <w:sz w:val="20"/>
          <w:szCs w:val="20"/>
        </w:rPr>
        <w:t>igasPropaneMember 2019-10-01 2020-03-31 0000884614 us-gaap:IntersegmentEliminationMember ugi:NonutilityOtherMember 2019-10-01 2020-03-31 0000884614 us-gaap:CorporateNonSegmentMember us-gaap:ElectricityGenerationMember 2019-10-01 2020-03-31 0000884614 us-ga</w:t>
      </w:r>
      <w:r>
        <w:rPr>
          <w:rFonts w:eastAsia="Times New Roman"/>
          <w:vanish/>
          <w:sz w:val="20"/>
          <w:szCs w:val="20"/>
        </w:rPr>
        <w:t>ap:IntersegmentEliminationMember ugi:NonutilityMember 2019-10-01 2020-03-31 0000884614 us-gaap:IntersegmentEliminationMember ugi:OffSystemSalesandCapacityReleasesMember 2019-10-01 2020-03-31 0000884614 us-gaap:OperatingSegmentsMember ugi:NonutilityMember u</w:t>
      </w:r>
      <w:r>
        <w:rPr>
          <w:rFonts w:eastAsia="Times New Roman"/>
          <w:vanish/>
          <w:sz w:val="20"/>
          <w:szCs w:val="20"/>
        </w:rPr>
        <w:t>gi:AmerigasPropaneMember 2019-10-01 2020-03-31 0000884614 us-gaap:OperatingSegmentsMember ugi:OffSystemSalesandCapacityReleasesMember ugi:MidstreamAndMarketingMember 2019-10-01 2020-03-31 0000884614 us-gaap:OperatingSegmentsMember ugi:EnergyMarketingMember</w:t>
      </w:r>
      <w:r>
        <w:rPr>
          <w:rFonts w:eastAsia="Times New Roman"/>
          <w:vanish/>
          <w:sz w:val="20"/>
          <w:szCs w:val="20"/>
        </w:rPr>
        <w:t xml:space="preserve"> ugi:UGIInternationalMember 2019-10-01 2020-03-31 0000884614 us-gaap:CorporateNonSegmentMember ugi:LargeDeliveryServiceMember 2019-10-01 2020-03-31 0000884614 us-gaap:OperatingSegmentsMember ugi:EnergyMarketingMember ugi:AmerigasPropaneMember 2019-10-01 20</w:t>
      </w:r>
      <w:r>
        <w:rPr>
          <w:rFonts w:eastAsia="Times New Roman"/>
          <w:vanish/>
          <w:sz w:val="20"/>
          <w:szCs w:val="20"/>
        </w:rPr>
        <w:t>20-03-31 0000884614 ugi:OffSystemSalesandCapacityReleasesMember 2019-10-01 2020-03-31 0000884614 us-gaap:OperatingSegmentsMember ugi:NonutilityMember ugi:UGIInternationalMember 2019-10-01 2020-03-31 0000884614 us-gaap:OperatingSegmentsMember ugi:MidstreamO</w:t>
      </w:r>
      <w:r>
        <w:rPr>
          <w:rFonts w:eastAsia="Times New Roman"/>
          <w:vanish/>
          <w:sz w:val="20"/>
          <w:szCs w:val="20"/>
        </w:rPr>
        <w:t>therMember ugi:AmerigasPropaneMember 2019-01-01 2019-03-31 0000884614 us-gaap:OperatingSegmentsMember us-gaap:ElectricityGenerationMember ugi:AmerigasPropaneMember 2019-01-01 2019-03-31 0000884614 ugi:ResidentialMember 2019-01-01 2019-03-31 0000884614 us-g</w:t>
      </w:r>
      <w:r>
        <w:rPr>
          <w:rFonts w:eastAsia="Times New Roman"/>
          <w:vanish/>
          <w:sz w:val="20"/>
          <w:szCs w:val="20"/>
        </w:rPr>
        <w:t>aap:OperatingSegmentsMember ugi:NonutilityOtherMember ugi:UGIInternationalMember 2019-01-01 2019-03-31 0000884614 us-gaap:OperatingSegmentsMember ugi:AmerigasPropaneMember 2019-01-01 2019-03-31 0000884614 us-gaap:OperatingSegmentsMember ugi:UgiUtilitiesMem</w:t>
      </w:r>
      <w:r>
        <w:rPr>
          <w:rFonts w:eastAsia="Times New Roman"/>
          <w:vanish/>
          <w:sz w:val="20"/>
          <w:szCs w:val="20"/>
        </w:rPr>
        <w:t>ber 2019-01-01 2019-03-31 0000884614 us-gaap:IntersegmentEliminationMember ugi:CommercialandIndustrialMember 2019-01-01 2019-03-31 0000884614 us-gaap:OperatingSegmentsMember ugi:UGIInternationalMember 2019-01-01 2019-03-31 0000884614 us-gaap:OperatingSegme</w:t>
      </w:r>
      <w:r>
        <w:rPr>
          <w:rFonts w:eastAsia="Times New Roman"/>
          <w:vanish/>
          <w:sz w:val="20"/>
          <w:szCs w:val="20"/>
        </w:rPr>
        <w:t>ntsMember ugi:UtilityMember ugi:UGIInternationalMember 2019-01-01 2019-03-31 0000884614 us-gaap:CorporateNonSegmentMember 2019-01-01 2019-03-31 0000884614 us-gaap:OperatingSegmentsMember ugi:UtilityMember ugi:MidstreamAndMarketingMember 2019-01-01 2019-03-</w:t>
      </w:r>
      <w:r>
        <w:rPr>
          <w:rFonts w:eastAsia="Times New Roman"/>
          <w:vanish/>
          <w:sz w:val="20"/>
          <w:szCs w:val="20"/>
        </w:rPr>
        <w:t>31 0000884614 us-gaap:OperatingSegmentsMember us-gaap:RetailMember ugi:UGIInternationalMember 2019-01-01 2019-03-31 0000884614 us-gaap:IntersegmentEliminationMember ugi:MidstreamOtherMember 2019-01-01 2019-03-31 0000884614 us-gaap:OperatingSegmentsMember u</w:t>
      </w:r>
      <w:r>
        <w:rPr>
          <w:rFonts w:eastAsia="Times New Roman"/>
          <w:vanish/>
          <w:sz w:val="20"/>
          <w:szCs w:val="20"/>
        </w:rPr>
        <w:t>gi:UtilityMember ugi:AmerigasPropaneMember 2019-01-01 2019-03-31 0000884614 us-gaap:OperatingSegmentsMember ugi:EnergyMarketingMember ugi:MidstreamAndMarketingMember 2019-01-01 2019-03-31 0000884614 us-gaap:OperatingSegmentsMember ugi:NonutilityMember ugi:</w:t>
      </w:r>
      <w:r>
        <w:rPr>
          <w:rFonts w:eastAsia="Times New Roman"/>
          <w:vanish/>
          <w:sz w:val="20"/>
          <w:szCs w:val="20"/>
        </w:rPr>
        <w:t>UGIInternationalMember 2019-01-01 2019-03-31 0000884614 us-gaap:OperatingSegmentsMember ugi:ResidentialMember ugi:UGIInternationalMember 2019-01-01 2019-03-31 0000884614 us-gaap:OperatingSegmentsMember ugi:WholesaleMember ugi:AmerigasPropaneMember 2019-01-</w:t>
      </w:r>
      <w:r>
        <w:rPr>
          <w:rFonts w:eastAsia="Times New Roman"/>
          <w:vanish/>
          <w:sz w:val="20"/>
          <w:szCs w:val="20"/>
        </w:rPr>
        <w:t>01 2019-03-31 0000884614 us-gaap:RetailMember 2019-01-01 2019-03-31 0000884614 us-gaap:OperatingSegmentsMember ugi:WholesaleMember ugi:UgiUtilitiesMember 2019-01-01 2019-03-31 0000884614 us-gaap:CorporateNonSegmentMember ugi:NonutilityOtherMember 2019-01-0</w:t>
      </w:r>
      <w:r>
        <w:rPr>
          <w:rFonts w:eastAsia="Times New Roman"/>
          <w:vanish/>
          <w:sz w:val="20"/>
          <w:szCs w:val="20"/>
        </w:rPr>
        <w:t xml:space="preserve">1 2019-03-31 0000884614 us-gaap:OperatingSegmentsMember ugi:OffSystemSalesandCapacityReleasesMember ugi:UGIInternationalMember 2019-01-01 2019-03-31 0000884614 ugi:LargeDeliveryServiceMember 2019-01-01 2019-03-31 0000884614 us-gaap:OperatingSegmentsMember </w:t>
      </w:r>
      <w:r>
        <w:rPr>
          <w:rFonts w:eastAsia="Times New Roman"/>
          <w:vanish/>
          <w:sz w:val="20"/>
          <w:szCs w:val="20"/>
        </w:rPr>
        <w:t>ugi:PipelineMember ugi:UgiUtilitiesMember 2019-01-01 2019-03-31 0000884614 us-gaap:OperatingSegmentsMember us-gaap:ElectricityGenerationMember ugi:UGIInternationalMember 2019-01-01 2019-03-31 0000884614 ugi:PipelineMember 2019-01-01 2019-03-31 0000884614 u</w:t>
      </w:r>
      <w:r>
        <w:rPr>
          <w:rFonts w:eastAsia="Times New Roman"/>
          <w:vanish/>
          <w:sz w:val="20"/>
          <w:szCs w:val="20"/>
        </w:rPr>
        <w:t>s-gaap:OperatingSegmentsMember ugi:NonutilityOtherMember ugi:AmerigasPropaneMember 2019-01-01 2019-03-31 0000884614 us-gaap:OperatingSegmentsMember ugi:MidstreamOtherMember ugi:MidstreamAndMarketingMember 2019-01-01 2019-03-31 0000884614 us-gaap:OperatingS</w:t>
      </w:r>
      <w:r>
        <w:rPr>
          <w:rFonts w:eastAsia="Times New Roman"/>
          <w:vanish/>
          <w:sz w:val="20"/>
          <w:szCs w:val="20"/>
        </w:rPr>
        <w:t>egmentsMember ugi:EnergyMarketingMember ugi:UgiUtilitiesMember 2019-01-01 2019-03-31 0000884614 us-gaap:OperatingSegmentsMember ugi:UtilityOtherMember ugi:UGIInternationalMember 2019-01-01 2019-03-31 0000884614 us-gaap:OperatingSegmentsMember ugi:PipelineM</w:t>
      </w:r>
      <w:r>
        <w:rPr>
          <w:rFonts w:eastAsia="Times New Roman"/>
          <w:vanish/>
          <w:sz w:val="20"/>
          <w:szCs w:val="20"/>
        </w:rPr>
        <w:t>ember ugi:AmerigasPropaneMember 2019-01-01 2019-03-31 0000884614 us-gaap:IntersegmentEliminationMember ugi:OffSystemSalesandCapacityReleasesMember 2019-01-01 2019-03-31 0000884614 us-gaap:CorporateNonSegmentMember us-gaap:ElectricityGenerationMember 2019-0</w:t>
      </w:r>
      <w:r>
        <w:rPr>
          <w:rFonts w:eastAsia="Times New Roman"/>
          <w:vanish/>
          <w:sz w:val="20"/>
          <w:szCs w:val="20"/>
        </w:rPr>
        <w:t>1-01 2019-03-31 0000884614 us-gaap:OperatingSegmentsMember ugi:ResidentialMember ugi:MidstreamAndMarketingMember 2019-01-01 2019-03-31 0000884614 ugi:NonutilityOtherMember 2019-01-01 2019-03-31 0000884614 us-gaap:IntersegmentEliminationMember ugi:PeakingMe</w:t>
      </w:r>
      <w:r>
        <w:rPr>
          <w:rFonts w:eastAsia="Times New Roman"/>
          <w:vanish/>
          <w:sz w:val="20"/>
          <w:szCs w:val="20"/>
        </w:rPr>
        <w:t xml:space="preserve">mber 2019-01-01 2019-03-31 0000884614 ugi:UtilityMember 2019-01-01 2019-03-31 0000884614 ugi:MidstreamOtherMember 2019-01-01 2019-03-31 0000884614 us-gaap:OperatingSegmentsMember us-gaap:RetailMember ugi:UgiUtilitiesMember 2019-01-01 2019-03-31 0000884614 </w:t>
      </w:r>
      <w:r>
        <w:rPr>
          <w:rFonts w:eastAsia="Times New Roman"/>
          <w:vanish/>
          <w:sz w:val="20"/>
          <w:szCs w:val="20"/>
        </w:rPr>
        <w:t>us-gaap:IntersegmentEliminationMember 2019-01-01 2019-03-31 0000884614 ugi:PeakingMember 2019-01-01 2019-03-31 0000884614 us-gaap:OperatingSegmentsMember ugi:WholesaleMember ugi:MidstreamAndMarketingMember 2019-01-01 2019-03-31 0000884614 us-gaap:Operating</w:t>
      </w:r>
      <w:r>
        <w:rPr>
          <w:rFonts w:eastAsia="Times New Roman"/>
          <w:vanish/>
          <w:sz w:val="20"/>
          <w:szCs w:val="20"/>
        </w:rPr>
        <w:t>SegmentsMember ugi:PeakingMember ugi:MidstreamAndMarketingMember 2019-01-01 2019-03-31 0000884614 us-gaap:OperatingSegmentsMember ugi:MidstreamAndMarketingMember 2019-01-01 2019-03-31 0000884614 us-gaap:OperatingSegmentsMember ugi:UtilityOtherMember ugi:Am</w:t>
      </w:r>
      <w:r>
        <w:rPr>
          <w:rFonts w:eastAsia="Times New Roman"/>
          <w:vanish/>
          <w:sz w:val="20"/>
          <w:szCs w:val="20"/>
        </w:rPr>
        <w:t>erigasPropaneMember 2019-01-01 2019-03-31 0000884614 us-gaap:IntersegmentEliminationMember ugi:PipelineMember 2019-01-01 2019-03-31 0000884614 ugi:NonutilityMember 2019-01-01 2019-03-31 0000884614 ugi:CommercialandIndustrialMember 2019-01-01 2019-03-31 000</w:t>
      </w:r>
      <w:r>
        <w:rPr>
          <w:rFonts w:eastAsia="Times New Roman"/>
          <w:vanish/>
          <w:sz w:val="20"/>
          <w:szCs w:val="20"/>
        </w:rPr>
        <w:t>0884614 ugi:UtilityOtherMember 2019-01-01 2019-03-31 0000884614 us-gaap:OperatingSegmentsMember ugi:OffSystemSalesandCapacityReleasesMember ugi:MidstreamAndMarketingMember 2019-01-01 2019-03-31 0000884614 us-gaap:CorporateNonSegmentMember ugi:UtilityOtherM</w:t>
      </w:r>
      <w:r>
        <w:rPr>
          <w:rFonts w:eastAsia="Times New Roman"/>
          <w:vanish/>
          <w:sz w:val="20"/>
          <w:szCs w:val="20"/>
        </w:rPr>
        <w:t>ember 2019-01-01 2019-03-31 0000884614 us-gaap:OperatingSegmentsMember ugi:NonutilityOtherMember ugi:UgiUtilitiesMember 2019-01-01 2019-03-31 0000884614 us-gaap:IntersegmentEliminationMember ugi:ResidentialMember 2019-01-01 2019-03-31 0000884614 us-gaap:In</w:t>
      </w:r>
      <w:r>
        <w:rPr>
          <w:rFonts w:eastAsia="Times New Roman"/>
          <w:vanish/>
          <w:sz w:val="20"/>
          <w:szCs w:val="20"/>
        </w:rPr>
        <w:t>tersegmentEliminationMember ugi:WholesaleMember 2019-01-01 2019-03-31 0000884614 us-gaap:OperatingSegmentsMember ugi:OffSystemSalesandCapacityReleasesMember ugi:AmerigasPropaneMember 2019-01-01 2019-03-31 0000884614 us-gaap:CorporateNonSegmentMember ugi:Pe</w:t>
      </w:r>
      <w:r>
        <w:rPr>
          <w:rFonts w:eastAsia="Times New Roman"/>
          <w:vanish/>
          <w:sz w:val="20"/>
          <w:szCs w:val="20"/>
        </w:rPr>
        <w:t>akingMember 2019-01-01 2019-03-31 0000884614 us-gaap:IntersegmentEliminationMember ugi:UtilityMember 2019-01-01 2019-03-31 0000884614 us-gaap:CorporateNonSegmentMember ugi:NonutilityMember 2019-01-01 2019-03-31 0000884614 us-gaap:OperatingSegmentsMember us</w:t>
      </w:r>
      <w:r>
        <w:rPr>
          <w:rFonts w:eastAsia="Times New Roman"/>
          <w:vanish/>
          <w:sz w:val="20"/>
          <w:szCs w:val="20"/>
        </w:rPr>
        <w:t>-gaap:ElectricityGenerationMember ugi:UgiUtilitiesMember 2019-01-01 2019-03-31 0000884614 us-gaap:OperatingSegmentsMember ugi:PipelineMember ugi:UGIInternationalMember 2019-01-01 2019-03-31 0000884614 us-gaap:IntersegmentEliminationMember us-gaap:RetailMem</w:t>
      </w:r>
      <w:r>
        <w:rPr>
          <w:rFonts w:eastAsia="Times New Roman"/>
          <w:vanish/>
          <w:sz w:val="20"/>
          <w:szCs w:val="20"/>
        </w:rPr>
        <w:t>ber 2019-01-01 2019-03-31 0000884614 us-gaap:OperatingSegmentsMember ugi:WholesaleMember ugi:UGIInternationalMember 2019-01-01 2019-03-31 0000884614 us-gaap:IntersegmentEliminationMember ugi:UtilityOtherMember 2019-01-01 2019-03-31 0000884614 us-gaap:Inter</w:t>
      </w:r>
      <w:r>
        <w:rPr>
          <w:rFonts w:eastAsia="Times New Roman"/>
          <w:vanish/>
          <w:sz w:val="20"/>
          <w:szCs w:val="20"/>
        </w:rPr>
        <w:t>segmentEliminationMember ugi:LargeDeliveryServiceMember 2019-01-01 2019-03-31 0000884614 us-gaap:OperatingSegmentsMember ugi:LargeDeliveryServiceMember ugi:UGIInternationalMember 2019-01-01 2019-03-31 0000884614 us-gaap:OperatingSegmentsMember ugi:Commerci</w:t>
      </w:r>
      <w:r>
        <w:rPr>
          <w:rFonts w:eastAsia="Times New Roman"/>
          <w:vanish/>
          <w:sz w:val="20"/>
          <w:szCs w:val="20"/>
        </w:rPr>
        <w:t>alandIndustrialMember ugi:MidstreamAndMarketingMember 2019-01-01 2019-03-31 0000884614 us-gaap:CorporateNonSegmentMember ugi:PipelineMember 2019-01-01 2019-03-31 0000884614 us-gaap:IntersegmentEliminationMember ugi:NonutilityOtherMember 2019-01-01 2019-03-</w:t>
      </w:r>
      <w:r>
        <w:rPr>
          <w:rFonts w:eastAsia="Times New Roman"/>
          <w:vanish/>
          <w:sz w:val="20"/>
          <w:szCs w:val="20"/>
        </w:rPr>
        <w:t>31 0000884614 us-gaap:OperatingSegmentsMember ugi:PeakingMember ugi:AmerigasPropaneMember 2019-01-01 2019-03-31 0000884614 us-gaap:OperatingSegmentsMember ugi:CommercialandIndustrialMember ugi:UGIInternationalMember 2019-01-01 2019-03-31 0000884614 us-gaap</w:t>
      </w:r>
      <w:r>
        <w:rPr>
          <w:rFonts w:eastAsia="Times New Roman"/>
          <w:vanish/>
          <w:sz w:val="20"/>
          <w:szCs w:val="20"/>
        </w:rPr>
        <w:t>:OperatingSegmentsMember ugi:EnergyMarketingMember ugi:AmerigasPropaneMember 2019-01-01 2019-03-31 0000884614 us-gaap:OperatingSegmentsMember ugi:LargeDeliveryServiceMember ugi:AmerigasPropaneMember 2019-01-01 2019-03-31 0000884614 us-gaap:CorporateNonSegm</w:t>
      </w:r>
      <w:r>
        <w:rPr>
          <w:rFonts w:eastAsia="Times New Roman"/>
          <w:vanish/>
          <w:sz w:val="20"/>
          <w:szCs w:val="20"/>
        </w:rPr>
        <w:t>entMember ugi:WholesaleMember 2019-01-01 2019-03-31 0000884614 us-gaap:OperatingSegmentsMember ugi:LargeDeliveryServiceMember ugi:MidstreamAndMarketingMember 2019-01-01 2019-03-31 0000884614 us-gaap:OperatingSegmentsMember ugi:NonutilityMember ugi:Amerigas</w:t>
      </w:r>
      <w:r>
        <w:rPr>
          <w:rFonts w:eastAsia="Times New Roman"/>
          <w:vanish/>
          <w:sz w:val="20"/>
          <w:szCs w:val="20"/>
        </w:rPr>
        <w:t>PropaneMember 2019-01-01 2019-03-31 0000884614 us-gaap:IntersegmentEliminationMember us-gaap:ElectricityGenerationMember 2019-01-01 2019-03-31 0000884614 ugi:EnergyMarketingMember 2019-01-01 2019-03-31 0000884614 ugi:OffSystemSalesandCapacityReleasesMember</w:t>
      </w:r>
      <w:r>
        <w:rPr>
          <w:rFonts w:eastAsia="Times New Roman"/>
          <w:vanish/>
          <w:sz w:val="20"/>
          <w:szCs w:val="20"/>
        </w:rPr>
        <w:t xml:space="preserve"> 2019-01-01 2019-03-31 0000884614 us-gaap:OperatingSegmentsMember ugi:UtilityMember ugi:UgiUtilitiesMember 2019-01-01 2019-03-31 0000884614 us-gaap:IntersegmentEliminationMember ugi:EnergyMarketingMember 2019-01-01 2019-03-31 0000884614 us-gaap:OperatingSe</w:t>
      </w:r>
      <w:r>
        <w:rPr>
          <w:rFonts w:eastAsia="Times New Roman"/>
          <w:vanish/>
          <w:sz w:val="20"/>
          <w:szCs w:val="20"/>
        </w:rPr>
        <w:t>gmentsMember ugi:MidstreamOtherMember ugi:UgiUtilitiesMember 2019-01-01 2019-03-31 0000884614 us-gaap:ElectricityGenerationMember 2019-01-01 2019-03-31 0000884614 us-gaap:CorporateNonSegmentMember ugi:UtilityMember 2019-01-01 2019-03-31 0000884614 us-gaap:</w:t>
      </w:r>
      <w:r>
        <w:rPr>
          <w:rFonts w:eastAsia="Times New Roman"/>
          <w:vanish/>
          <w:sz w:val="20"/>
          <w:szCs w:val="20"/>
        </w:rPr>
        <w:t>CorporateNonSegmentMember us-gaap:RetailMember 2019-01-01 2019-03-31 0000884614 us-gaap:OperatingSegmentsMember ugi:EnergyMarketingMember ugi:UGIInternationalMember 2019-01-01 2019-03-31 0000884614 us-gaap:CorporateNonSegmentMember ugi:OffSystemSalesandCap</w:t>
      </w:r>
      <w:r>
        <w:rPr>
          <w:rFonts w:eastAsia="Times New Roman"/>
          <w:vanish/>
          <w:sz w:val="20"/>
          <w:szCs w:val="20"/>
        </w:rPr>
        <w:t>acityReleasesMember 2019-01-01 2019-03-31 0000884614 us-gaap:OperatingSegmentsMember ugi:PeakingMember ugi:UgiUtilitiesMember 2019-01-01 2019-03-31 0000884614 us-gaap:OperatingSegmentsMember ugi:ResidentialMember ugi:UgiUtilitiesMember 2019-01-01 2019-03-3</w:t>
      </w:r>
      <w:r>
        <w:rPr>
          <w:rFonts w:eastAsia="Times New Roman"/>
          <w:vanish/>
          <w:sz w:val="20"/>
          <w:szCs w:val="20"/>
        </w:rPr>
        <w:t>1 0000884614 us-gaap:OperatingSegmentsMember ugi:LargeDeliveryServiceMember ugi:UgiUtilitiesMember 2019-01-01 2019-03-31 0000884614 ugi:WholesaleMember 2019-01-01 2019-03-31 0000884614 us-gaap:CorporateNonSegmentMember ugi:LargeDeliveryServiceMember 2019-0</w:t>
      </w:r>
      <w:r>
        <w:rPr>
          <w:rFonts w:eastAsia="Times New Roman"/>
          <w:vanish/>
          <w:sz w:val="20"/>
          <w:szCs w:val="20"/>
        </w:rPr>
        <w:t>1-01 2019-03-31 0000884614 us-gaap:OperatingSegmentsMember ugi:NonutilityMember ugi:MidstreamAndMarketingMember 2019-01-01 2019-03-31 0000884614 us-gaap:OperatingSegmentsMember ugi:MidstreamOtherMember ugi:UGIInternationalMember 2019-01-01 2019-03-31 00008</w:t>
      </w:r>
      <w:r>
        <w:rPr>
          <w:rFonts w:eastAsia="Times New Roman"/>
          <w:vanish/>
          <w:sz w:val="20"/>
          <w:szCs w:val="20"/>
        </w:rPr>
        <w:t>84614 us-gaap:OperatingSegmentsMember ugi:OffSystemSalesandCapacityReleasesMember ugi:UgiUtilitiesMember 2019-01-01 2019-03-31 0000884614 us-gaap:OperatingSegmentsMember ugi:CommercialandIndustrialMember ugi:AmerigasPropaneMember 2019-01-01 2019-03-31 0000</w:t>
      </w:r>
      <w:r>
        <w:rPr>
          <w:rFonts w:eastAsia="Times New Roman"/>
          <w:vanish/>
          <w:sz w:val="20"/>
          <w:szCs w:val="20"/>
        </w:rPr>
        <w:t>884614 us-gaap:CorporateNonSegmentMember ugi:EnergyMarketingMember 2019-01-01 2019-03-31 0000884614 us-gaap:OperatingSegmentsMember us-gaap:ElectricityGenerationMember ugi:MidstreamAndMarketingMember 2019-01-01 2019-03-31 0000884614 us-gaap:CorporateNonSeg</w:t>
      </w:r>
      <w:r>
        <w:rPr>
          <w:rFonts w:eastAsia="Times New Roman"/>
          <w:vanish/>
          <w:sz w:val="20"/>
          <w:szCs w:val="20"/>
        </w:rPr>
        <w:t xml:space="preserve">mentMember ugi:MidstreamOtherMember 2019-01-01 2019-03-31 0000884614 us-gaap:OperatingSegmentsMember ugi:NonutilityMember ugi:UgiUtilitiesMember 2019-01-01 2019-03-31 0000884614 us-gaap:CorporateNonSegmentMember ugi:ResidentialMember 2019-01-01 2019-03-31 </w:t>
      </w:r>
      <w:r>
        <w:rPr>
          <w:rFonts w:eastAsia="Times New Roman"/>
          <w:vanish/>
          <w:sz w:val="20"/>
          <w:szCs w:val="20"/>
        </w:rPr>
        <w:t>0000884614 us-gaap:OperatingSegmentsMember ugi:CommercialandIndustrialMember ugi:UgiUtilitiesMember 2019-01-01 2019-03-31 0000884614 us-gaap:CorporateNonSegmentMember ugi:CommercialandIndustrialMember 2019-01-01 2019-03-31 0000884614 us-gaap:IntersegmentEl</w:t>
      </w:r>
      <w:r>
        <w:rPr>
          <w:rFonts w:eastAsia="Times New Roman"/>
          <w:vanish/>
          <w:sz w:val="20"/>
          <w:szCs w:val="20"/>
        </w:rPr>
        <w:t>iminationMember ugi:NonutilityMember 2019-01-01 2019-03-31 0000884614 us-gaap:OperatingSegmentsMember us-gaap:RetailMember ugi:MidstreamAndMarketingMember 2019-01-01 2019-03-31 0000884614 us-gaap:OperatingSegmentsMember ugi:NonutilityOtherMember ugi:Midstr</w:t>
      </w:r>
      <w:r>
        <w:rPr>
          <w:rFonts w:eastAsia="Times New Roman"/>
          <w:vanish/>
          <w:sz w:val="20"/>
          <w:szCs w:val="20"/>
        </w:rPr>
        <w:t>eamAndMarketingMember 2019-01-01 2019-03-31 0000884614 us-gaap:OperatingSegmentsMember ugi:ResidentialMember ugi:AmerigasPropaneMember 2019-01-01 2019-03-31 0000884614 us-gaap:OperatingSegmentsMember ugi:PipelineMember ugi:MidstreamAndMarketingMember 2019-</w:t>
      </w:r>
      <w:r>
        <w:rPr>
          <w:rFonts w:eastAsia="Times New Roman"/>
          <w:vanish/>
          <w:sz w:val="20"/>
          <w:szCs w:val="20"/>
        </w:rPr>
        <w:t>01-01 2019-03-31 0000884614 us-gaap:OperatingSegmentsMember ugi:UtilityOtherMember ugi:MidstreamAndMarketingMember 2019-01-01 2019-03-31 0000884614 us-gaap:OperatingSegmentsMember us-gaap:RetailMember ugi:AmerigasPropaneMember 2019-01-01 2019-03-31 0000884</w:t>
      </w:r>
      <w:r>
        <w:rPr>
          <w:rFonts w:eastAsia="Times New Roman"/>
          <w:vanish/>
          <w:sz w:val="20"/>
          <w:szCs w:val="20"/>
        </w:rPr>
        <w:t>614 us-gaap:OperatingSegmentsMember ugi:PeakingMember ugi:UGIInternationalMember 2019-01-01 2019-03-31 0000884614 us-gaap:OperatingSegmentsMember ugi:UtilityOtherMember ugi:UgiUtilitiesMember 2019-01-01 2019-03-31 0000884614 ugi:UgiUtilitiesMember 2020-03-</w:t>
      </w:r>
      <w:r>
        <w:rPr>
          <w:rFonts w:eastAsia="Times New Roman"/>
          <w:vanish/>
          <w:sz w:val="20"/>
          <w:szCs w:val="20"/>
        </w:rPr>
        <w:t>31 0000884614 ugi:MidstreamAndMarketingMember 2020-03-31 0000884614 ugi:CMGMember ugi:PennantMember srt:AffiliatedEntityMember 2019-08-01 0000884614 ugi:CMGMember us-gaap:CustomerRelationshipsMember 2019-08-01 2019-08-01 0000884614 ugi:CMGMember 2019-08-01</w:t>
      </w:r>
      <w:r>
        <w:rPr>
          <w:rFonts w:eastAsia="Times New Roman"/>
          <w:vanish/>
          <w:sz w:val="20"/>
          <w:szCs w:val="20"/>
        </w:rPr>
        <w:t xml:space="preserve"> 2019-08-01 0000884614 ugi:CMGMember 2019-08-01 0000884614 ugi:GasUtilityNaturalGasMember 2019-09-30 0000884614 ugi:NonUtilityLpgAndNaturalGasMember 2019-03-31 0000884614 ugi:MaterialsSuppliesAndOtherMember 2020-03-31 0000884614 ugi:MaterialsSuppliesAndOth</w:t>
      </w:r>
      <w:r>
        <w:rPr>
          <w:rFonts w:eastAsia="Times New Roman"/>
          <w:vanish/>
          <w:sz w:val="20"/>
          <w:szCs w:val="20"/>
        </w:rPr>
        <w:t>erMember 2019-03-31 0000884614 ugi:NonUtilityLpgAndNaturalGasMember 2019-09-30 0000884614 ugi:MaterialsSuppliesAndOtherMember 2019-09-30 0000884614 ugi:NonUtilityLpgAndNaturalGasMember 2020-03-31 0000884614 ugi:GasUtilityNaturalGasMember 2020-03-31 0000884</w:t>
      </w:r>
      <w:r>
        <w:rPr>
          <w:rFonts w:eastAsia="Times New Roman"/>
          <w:vanish/>
          <w:sz w:val="20"/>
          <w:szCs w:val="20"/>
        </w:rPr>
        <w:t>614 ugi:GasUtilityNaturalGasMember 2019-03-31 0000884614 ugi:UgiUtilitiesMember 2020-03-31 0000884614 ugi:UgiUtilitiesMember 2019-10-01 2020-03-31 0000884614 ugi:ElectricUtilityMember ugi:PennsylvaniaPublicUtilityCommissionMember 2018-10-27 2018-10-27 0000</w:t>
      </w:r>
      <w:r>
        <w:rPr>
          <w:rFonts w:eastAsia="Times New Roman"/>
          <w:vanish/>
          <w:sz w:val="20"/>
          <w:szCs w:val="20"/>
        </w:rPr>
        <w:t>884614 ugi:GasUtilityMember 2020-03-31 0000884614 ugi:UGIGasMember ugi:PennsylvaniaPublicUtilityCommissionMember 2019-01-28 2019-01-28 0000884614 ugi:GasUtilityMember 2019-03-31 0000884614 ugi:GasUtilityMember 2019-09-30 0000884614 ugi:UGIGasMember ugi:Pen</w:t>
      </w:r>
      <w:r>
        <w:rPr>
          <w:rFonts w:eastAsia="Times New Roman"/>
          <w:vanish/>
          <w:sz w:val="20"/>
          <w:szCs w:val="20"/>
        </w:rPr>
        <w:t>nsylvaniaPublicUtilityCommissionMember 2019-10-11 2019-10-11 0000884614 ugi:ElectricUtilityMember ugi:PennsylvaniaPublicUtilityCommissionMember 2018-10-25 2018-10-25 0000884614 ugi:UGIGasMember ugi:PennsylvaniaPublicUtilityCommissionMember 2020-01-28 2020-</w:t>
      </w:r>
      <w:r>
        <w:rPr>
          <w:rFonts w:eastAsia="Times New Roman"/>
          <w:vanish/>
          <w:sz w:val="20"/>
          <w:szCs w:val="20"/>
        </w:rPr>
        <w:t>01-28 0000884614 ugi:UgiUtilitiesMember us-gaap:OtherLiabilitiesMember 2019-03-31 0000884614 ugi:UgiUtilitiesMember ugi:PAPUCTemporaryRatesOrderMember 2019-09-30 0000884614 ugi:UgiUtilitiesMember ugi:OtherRegulatoryAssetsMember 2020-03-31 0000884614 ugi:Ug</w:t>
      </w:r>
      <w:r>
        <w:rPr>
          <w:rFonts w:eastAsia="Times New Roman"/>
          <w:vanish/>
          <w:sz w:val="20"/>
          <w:szCs w:val="20"/>
        </w:rPr>
        <w:t>iUtilitiesMember us-gaap:EnvironmentalRestorationCostsMember 2020-03-31 0000884614 ugi:UgiUtilitiesMember ugi:RemovalCostsNetMember 2020-03-31 0000884614 ugi:UgiUtilitiesMember 2019-09-30 0000884614 ugi:UgiUtilitiesMember 2019-03-31 0000884614 ugi:UgiUtili</w:t>
      </w:r>
      <w:r>
        <w:rPr>
          <w:rFonts w:eastAsia="Times New Roman"/>
          <w:vanish/>
          <w:sz w:val="20"/>
          <w:szCs w:val="20"/>
        </w:rPr>
        <w:t>tiesMember us-gaap:OtherLiabilitiesMember 2019-09-30 0000884614 ugi:UgiUtilitiesMember ugi:PAPUCTemporaryRatesOrderMember 2019-03-31 0000884614 ugi:UgiUtilitiesMember ugi:PAPUCTemporaryRatesOrderMember 2020-03-31 0000884614 ugi:UgiUtilitiesMember ugi:Other</w:t>
      </w:r>
      <w:r>
        <w:rPr>
          <w:rFonts w:eastAsia="Times New Roman"/>
          <w:vanish/>
          <w:sz w:val="20"/>
          <w:szCs w:val="20"/>
        </w:rPr>
        <w:t>RegulatoryAssetsMember 2019-09-30 0000884614 ugi:UgiUtilitiesMember ugi:RemovalCostsNetMember 2019-03-31 0000884614 ugi:UgiUtilitiesMember us-gaap:OtherLiabilitiesMember 2020-03-31 0000884614 ugi:UgiUtilitiesMember ugi:ExcessFederalDeferredIncomeTaxesMembe</w:t>
      </w:r>
      <w:r>
        <w:rPr>
          <w:rFonts w:eastAsia="Times New Roman"/>
          <w:vanish/>
          <w:sz w:val="20"/>
          <w:szCs w:val="20"/>
        </w:rPr>
        <w:t>r 2019-03-31 0000884614 ugi:UgiUtilitiesMember ugi:IncomeTaxesRecoverableMember 2019-09-30 0000884614 ugi:UgiUtilitiesMember us-gaap:PensionCostsMember 2019-09-30 0000884614 ugi:UgiUtilitiesMember us-gaap:EnvironmentalRestorationCostsMember 2019-03-31 0000</w:t>
      </w:r>
      <w:r>
        <w:rPr>
          <w:rFonts w:eastAsia="Times New Roman"/>
          <w:vanish/>
          <w:sz w:val="20"/>
          <w:szCs w:val="20"/>
        </w:rPr>
        <w:t xml:space="preserve">884614 ugi:UgiUtilitiesMember ugi:DeferredFuelAndPowerRefundsMember 2019-09-30 0000884614 ugi:UgiUtilitiesMember ugi:IncomeTaxesRecoverableMember 2019-03-31 0000884614 ugi:UgiUtilitiesMember ugi:ExcessFederalDeferredIncomeTaxesMember 2020-03-31 0000884614 </w:t>
      </w:r>
      <w:r>
        <w:rPr>
          <w:rFonts w:eastAsia="Times New Roman"/>
          <w:vanish/>
          <w:sz w:val="20"/>
          <w:szCs w:val="20"/>
        </w:rPr>
        <w:t>ugi:UgiUtilitiesMember us-gaap:PostretirementBenefitCostsMember 2019-03-31 0000884614 ugi:UgiUtilitiesMember us-gaap:PostretirementBenefitCostsMember 2020-03-31 0000884614 ugi:UgiUtilitiesMember ugi:IncomeTaxesRecoverableMember 2020-03-31 0000884614 ugi:Ug</w:t>
      </w:r>
      <w:r>
        <w:rPr>
          <w:rFonts w:eastAsia="Times New Roman"/>
          <w:vanish/>
          <w:sz w:val="20"/>
          <w:szCs w:val="20"/>
        </w:rPr>
        <w:t>iUtilitiesMember us-gaap:PostretirementBenefitCostsMember 2019-09-30 0000884614 ugi:UgiUtilitiesMember ugi:DeferredFuelAndPowerRefundsMember 2020-03-31 0000884614 ugi:UgiUtilitiesMember us-gaap:DeferredIncomeTaxChargesMember 2020-03-31 0000884614 ugi:UgiUt</w:t>
      </w:r>
      <w:r>
        <w:rPr>
          <w:rFonts w:eastAsia="Times New Roman"/>
          <w:vanish/>
          <w:sz w:val="20"/>
          <w:szCs w:val="20"/>
        </w:rPr>
        <w:t>ilitiesMember ugi:RemovalCostsNetMember 2019-09-30 0000884614 ugi:UgiUtilitiesMember us-gaap:PensionCostsMember 2019-03-31 0000884614 ugi:UgiUtilitiesMember us-gaap:EnvironmentalRestorationCostsMember 2019-09-30 0000884614 ugi:UgiUtilitiesMember us-gaap:Pe</w:t>
      </w:r>
      <w:r>
        <w:rPr>
          <w:rFonts w:eastAsia="Times New Roman"/>
          <w:vanish/>
          <w:sz w:val="20"/>
          <w:szCs w:val="20"/>
        </w:rPr>
        <w:t>nsionCostsMember 2020-03-31 0000884614 ugi:UgiUtilitiesMember ugi:DeferredFuelAndPowerRefundsMember 2019-03-31 0000884614 ugi:UgiUtilitiesMember ugi:OtherRegulatoryAssetsMember 2019-03-31 0000884614 ugi:UgiUtilitiesMember us-gaap:DeferredIncomeTaxChargesMe</w:t>
      </w:r>
      <w:r>
        <w:rPr>
          <w:rFonts w:eastAsia="Times New Roman"/>
          <w:vanish/>
          <w:sz w:val="20"/>
          <w:szCs w:val="20"/>
        </w:rPr>
        <w:t>mber 2019-09-30 0000884614 ugi:UgiUtilitiesMember us-gaap:DeferredIncomeTaxChargesMember 2019-03-31 0000884614 ugi:UgiUtilitiesMember ugi:ExcessFederalDeferredIncomeTaxesMember 2019-09-30 0000884614 ugi:LeaseLiabilityTotalMember ugi:SegmentConcentrationRis</w:t>
      </w:r>
      <w:r>
        <w:rPr>
          <w:rFonts w:eastAsia="Times New Roman"/>
          <w:vanish/>
          <w:sz w:val="20"/>
          <w:szCs w:val="20"/>
        </w:rPr>
        <w:t>kMember ugi:AmerigasPropaneMember 2019-10-01 2020-03-31 0000884614 srt:MaximumMember us-gaap:VehiclesMember 2020-03-31 0000884614 srt:MinimumMember us-gaap:VehiclesMember 2020-03-31 0000884614 ugi:EnergyServicesMember ugi:EnergyServicesCreditAgreementMembe</w:t>
      </w:r>
      <w:r>
        <w:rPr>
          <w:rFonts w:eastAsia="Times New Roman"/>
          <w:vanish/>
          <w:sz w:val="20"/>
          <w:szCs w:val="20"/>
        </w:rPr>
        <w:t>r us-gaap:LineOfCreditMember 2020-03-06 0000884614 ugi:EnergyServicesMember srt:MaximumMember ugi:EnergyServicesCreditAgreementMember us-gaap:LineOfCreditMember ugi:AlternateBaseRateandAdjustedLIBORMember 2020-03-06 2020-03-06 0000884614 ugi:EnergyServices</w:t>
      </w:r>
      <w:r>
        <w:rPr>
          <w:rFonts w:eastAsia="Times New Roman"/>
          <w:vanish/>
          <w:sz w:val="20"/>
          <w:szCs w:val="20"/>
        </w:rPr>
        <w:t>Member srt:MinimumMember ugi:EnergyServicesCreditAgreementMember us-gaap:LineOfCreditMember ugi:AlternateBaseRateandAdjustedLIBORMember 2020-03-06 2020-03-06 0000884614 ugi:EnergyServicesMember ugi:EnergyServicesCreditAgreementMember us-gaap:LineOfCreditMe</w:t>
      </w:r>
      <w:r>
        <w:rPr>
          <w:rFonts w:eastAsia="Times New Roman"/>
          <w:vanish/>
          <w:sz w:val="20"/>
          <w:szCs w:val="20"/>
        </w:rPr>
        <w:t>mber us-gaap:FederalFundsEffectiveSwapRateMember 2020-03-06 2020-03-06 0000884614 ugi:EnergyServicesMember srt:MinimumMember ugi:EnergyServicesCreditAgreementMember us-gaap:LineOfCreditMember 2020-03-06 2020-03-06 0000884614 ugi:EnergyServicesMember ugi:En</w:t>
      </w:r>
      <w:r>
        <w:rPr>
          <w:rFonts w:eastAsia="Times New Roman"/>
          <w:vanish/>
          <w:sz w:val="20"/>
          <w:szCs w:val="20"/>
        </w:rPr>
        <w:t>ergyServicesCreditAgreementMember us-gaap:LineOfCreditMember 2020-03-06 2020-03-06 0000884614 ugi:EnergyServicesMember srt:MaximumMember ugi:EnergyServicesCreditAgreementMember us-gaap:LineOfCreditMember 2020-03-06 2020-03-06 0000884614 ugi:EnergyServicesM</w:t>
      </w:r>
      <w:r>
        <w:rPr>
          <w:rFonts w:eastAsia="Times New Roman"/>
          <w:vanish/>
          <w:sz w:val="20"/>
          <w:szCs w:val="20"/>
        </w:rPr>
        <w:t>ember ugi:EnergyServicesCreditAgreementMember us-gaap:LineOfCreditMember us-gaap:LondonInterbankOfferedRateLIBORMember 2020-03-06 2020-03-06 0000884614 ugi:UgiUtilitiesMember ugi:A3.12SeniorNotesdueApril2050Member us-gaap:SeniorNotesMember us-gaap:Subseque</w:t>
      </w:r>
      <w:r>
        <w:rPr>
          <w:rFonts w:eastAsia="Times New Roman"/>
          <w:vanish/>
          <w:sz w:val="20"/>
          <w:szCs w:val="20"/>
        </w:rPr>
        <w:t>ntEventMember 2020-04-16 0000884614 ugi:EnergyServicesMember us-gaap:LetterOfCreditMember ugi:EnergyServicesCreditAgreementMember us-gaap:LineOfCreditMember 2020-03-06 0000884614 ugi:AmeriGasOLPMember ugi:NewYorkStateDepartmentofEnvironmentConservationReme</w:t>
      </w:r>
      <w:r>
        <w:rPr>
          <w:rFonts w:eastAsia="Times New Roman"/>
          <w:vanish/>
          <w:sz w:val="20"/>
          <w:szCs w:val="20"/>
        </w:rPr>
        <w:t>diationPlanMember ugi:SaranacLakeNewYorkMember 2020-03-31 0000884614 ugi:AmeriGasOLPMember ugi:NewYorkStateDepartmentofEnvironmentConservationRemediationPlanMember ugi:SaranacLakeNewYorkMember 2017-01-01 2017-12-31 0000884614 ugi:AmeriGasOLPMember ugi:NewY</w:t>
      </w:r>
      <w:r>
        <w:rPr>
          <w:rFonts w:eastAsia="Times New Roman"/>
          <w:vanish/>
          <w:sz w:val="20"/>
          <w:szCs w:val="20"/>
        </w:rPr>
        <w:t>orkStateDepartmentofEnvironmentConservationRemediationPlanMember ugi:SaranacLakeNewYorkMember 2017-09-30 0000884614 ugi:CPGCOA.PNGCOAandUGIGasCOAMember 2020-03-31 0000884614 ugi:CPGCOA.PNGCOAandUGIGasCOAMember 2019-03-31 0000884614 ugi:UgiUtilitiesMember u</w:t>
      </w:r>
      <w:r>
        <w:rPr>
          <w:rFonts w:eastAsia="Times New Roman"/>
          <w:vanish/>
          <w:sz w:val="20"/>
          <w:szCs w:val="20"/>
        </w:rPr>
        <w:t>gi:PNGandCPGMember 2020-03-31 0000884614 ugi:CPGCOA.PNGCOAandUGIGasCOAMember 2019-09-30 0000884614 2007-01-01 2007-12-31 0000884614 2008-01-01 2008-12-31 0000884614 us-gaap:PensionPlansDefinedBenefitMember 2018-10-01 2019-03-31 0000884614 us-gaap:OtherPost</w:t>
      </w:r>
      <w:r>
        <w:rPr>
          <w:rFonts w:eastAsia="Times New Roman"/>
          <w:vanish/>
          <w:sz w:val="20"/>
          <w:szCs w:val="20"/>
        </w:rPr>
        <w:t>retirementBenefitPlansDefinedBenefitMember 2019-10-01 2020-03-31 0000884614 us-gaap:OtherPostretirementBenefitPlansDefinedBenefitMember 2020-01-01 2020-03-31 0000884614 us-gaap:PensionPlansDefinedBenefitMember 2019-01-01 2019-03-31 0000884614 us-gaap:Pensi</w:t>
      </w:r>
      <w:r>
        <w:rPr>
          <w:rFonts w:eastAsia="Times New Roman"/>
          <w:vanish/>
          <w:sz w:val="20"/>
          <w:szCs w:val="20"/>
        </w:rPr>
        <w:t>onPlansDefinedBenefitMember 2019-10-01 2020-03-31 0000884614 us-gaap:OtherPostretirementBenefitPlansDefinedBenefitMember 2018-10-01 2019-03-31 0000884614 us-gaap:OtherPostretirementBenefitPlansDefinedBenefitMember 2019-01-01 2019-03-31 0000884614 us-gaap:P</w:t>
      </w:r>
      <w:r>
        <w:rPr>
          <w:rFonts w:eastAsia="Times New Roman"/>
          <w:vanish/>
          <w:sz w:val="20"/>
          <w:szCs w:val="20"/>
        </w:rPr>
        <w:t>ensionPlansDefinedBenefitMember 2020-01-01 2020-03-31 0000884614 us-gaap:UnfundedPlanMember us-gaap:NonqualifiedPlanMember 2020-01-01 2020-03-31 0000884614 us-gaap:UnfundedPlanMember us-gaap:NonqualifiedPlanMember 2019-10-01 2020-03-31 0000884614 us-gaap:U</w:t>
      </w:r>
      <w:r>
        <w:rPr>
          <w:rFonts w:eastAsia="Times New Roman"/>
          <w:vanish/>
          <w:sz w:val="20"/>
          <w:szCs w:val="20"/>
        </w:rPr>
        <w:t>nfundedPlanMember us-gaap:NonqualifiedPlanMember 2018-10-01 2019-03-31 0000884614 us-gaap:UnfundedPlanMember us-gaap:NonqualifiedPlanMember 2019-01-01 2019-03-31 0000884614 us-gaap:CarryingReportedAmountFairValueDisclosureMember 2020-03-31 0000884614 us-ga</w:t>
      </w:r>
      <w:r>
        <w:rPr>
          <w:rFonts w:eastAsia="Times New Roman"/>
          <w:vanish/>
          <w:sz w:val="20"/>
          <w:szCs w:val="20"/>
        </w:rPr>
        <w:t>ap:CarryingReportedAmountFairValueDisclosureMember 2019-09-30 0000884614 us-gaap:EstimateOfFairValueFairValueDisclosureMember 2020-03-31 0000884614 us-gaap:EstimateOfFairValueFairValueDisclosureMember 2019-03-31 0000884614 us-gaap:CarryingReportedAmountFai</w:t>
      </w:r>
      <w:r>
        <w:rPr>
          <w:rFonts w:eastAsia="Times New Roman"/>
          <w:vanish/>
          <w:sz w:val="20"/>
          <w:szCs w:val="20"/>
        </w:rPr>
        <w:t>rValueDisclosureMember 2019-03-31 0000884614 us-gaap:EstimateOfFairValueFairValueDisclosureMember 2019-09-30 0000884614 us-gaap:CommodityContractMember us-gaap:FairValueInputsLevel3Member us-gaap:FairValueMeasurementsRecurringMember 2019-03-31 0000884614 u</w:t>
      </w:r>
      <w:r>
        <w:rPr>
          <w:rFonts w:eastAsia="Times New Roman"/>
          <w:vanish/>
          <w:sz w:val="20"/>
          <w:szCs w:val="20"/>
        </w:rPr>
        <w:t xml:space="preserve">s-gaap:InterestRateContractMember us-gaap:FairValueInputsLevel1Member us-gaap:FairValueMeasurementsRecurringMember 2020-03-31 0000884614 us-gaap:ForeignExchangeContractMember us-gaap:FairValueInputsLevel3Member us-gaap:FairValueMeasurementsRecurringMember </w:t>
      </w:r>
      <w:r>
        <w:rPr>
          <w:rFonts w:eastAsia="Times New Roman"/>
          <w:vanish/>
          <w:sz w:val="20"/>
          <w:szCs w:val="20"/>
        </w:rPr>
        <w:t>2019-03-31 0000884614 us-gaap:CommodityContractMember us-gaap:FairValueInputsLevel2Member us-gaap:FairValueMeasurementsRecurringMember 2019-03-31 0000884614 us-gaap:FairValueInputsLevel1Member us-gaap:FairValueMeasurementsRecurringMember 2019-09-30 0000884</w:t>
      </w:r>
      <w:r>
        <w:rPr>
          <w:rFonts w:eastAsia="Times New Roman"/>
          <w:vanish/>
          <w:sz w:val="20"/>
          <w:szCs w:val="20"/>
        </w:rPr>
        <w:t>614 us-gaap:ForeignExchangeContractMember us-gaap:FairValueInputsLevel1Member us-gaap:FairValueMeasurementsRecurringMember 2019-03-31 0000884614 us-gaap:InterestRateContractMember us-gaap:FairValueInputsLevel3Member us-gaap:FairValueMeasurementsRecurringMe</w:t>
      </w:r>
      <w:r>
        <w:rPr>
          <w:rFonts w:eastAsia="Times New Roman"/>
          <w:vanish/>
          <w:sz w:val="20"/>
          <w:szCs w:val="20"/>
        </w:rPr>
        <w:t xml:space="preserve">mber 2019-09-30 0000884614 us-gaap:ForeignExchangeContractMember us-gaap:FairValueMeasurementsRecurringMember 2020-03-31 0000884614 us-gaap:CommodityContractMember us-gaap:FairValueInputsLevel1Member us-gaap:FairValueMeasurementsRecurringMember 2019-03-31 </w:t>
      </w:r>
      <w:r>
        <w:rPr>
          <w:rFonts w:eastAsia="Times New Roman"/>
          <w:vanish/>
          <w:sz w:val="20"/>
          <w:szCs w:val="20"/>
        </w:rPr>
        <w:t>0000884614 us-gaap:InterestRateContractMember us-gaap:FairValueInputsLevel2Member us-gaap:FairValueMeasurementsRecurringMember 2020-03-31 0000884614 us-gaap:ForeignExchangeContractMember us-gaap:FairValueInputsLevel1Member us-gaap:FairValueMeasurementsRecu</w:t>
      </w:r>
      <w:r>
        <w:rPr>
          <w:rFonts w:eastAsia="Times New Roman"/>
          <w:vanish/>
          <w:sz w:val="20"/>
          <w:szCs w:val="20"/>
        </w:rPr>
        <w:t>rringMember 2020-03-31 0000884614 us-gaap:CommodityContractMember us-gaap:FairValueInputsLevel1Member us-gaap:FairValueMeasurementsRecurringMember 2020-03-31 0000884614 us-gaap:CommodityContractMember us-gaap:FairValueMeasurementsRecurringMember 2019-09-30</w:t>
      </w:r>
      <w:r>
        <w:rPr>
          <w:rFonts w:eastAsia="Times New Roman"/>
          <w:vanish/>
          <w:sz w:val="20"/>
          <w:szCs w:val="20"/>
        </w:rPr>
        <w:t xml:space="preserve"> 0000884614 us-gaap:ForeignExchangeContractMember us-gaap:FairValueMeasurementsRecurringMember 2019-09-30 0000884614 us-gaap:CommodityContractMember us-gaap:FairValueInputsLevel3Member us-gaap:FairValueMeasurementsRecurringMember 2020-03-31 0000884614 us-g</w:t>
      </w:r>
      <w:r>
        <w:rPr>
          <w:rFonts w:eastAsia="Times New Roman"/>
          <w:vanish/>
          <w:sz w:val="20"/>
          <w:szCs w:val="20"/>
        </w:rPr>
        <w:t>aap:ForeignExchangeContractMember us-gaap:FairValueInputsLevel2Member us-gaap:FairValueMeasurementsRecurringMember 2019-09-30 0000884614 us-gaap:FairValueInputsLevel1Member us-gaap:FairValueMeasurementsRecurringMember 2020-03-31 0000884614 us-gaap:Commodit</w:t>
      </w:r>
      <w:r>
        <w:rPr>
          <w:rFonts w:eastAsia="Times New Roman"/>
          <w:vanish/>
          <w:sz w:val="20"/>
          <w:szCs w:val="20"/>
        </w:rPr>
        <w:t xml:space="preserve">yContractMember us-gaap:FairValueMeasurementsRecurringMember 2019-03-31 0000884614 us-gaap:CommodityContractMember us-gaap:FairValueInputsLevel3Member us-gaap:FairValueMeasurementsRecurringMember 2019-09-30 0000884614 us-gaap:ForeignExchangeContractMember </w:t>
      </w:r>
      <w:r>
        <w:rPr>
          <w:rFonts w:eastAsia="Times New Roman"/>
          <w:vanish/>
          <w:sz w:val="20"/>
          <w:szCs w:val="20"/>
        </w:rPr>
        <w:t>us-gaap:FairValueMeasurementsRecurringMember 2019-03-31 0000884614 us-gaap:CommodityContractMember us-gaap:FairValueMeasurementsRecurringMember 2020-03-31 0000884614 us-gaap:FairValueInputsLevel2Member us-gaap:FairValueMeasurementsRecurringMember 2020-03-3</w:t>
      </w:r>
      <w:r>
        <w:rPr>
          <w:rFonts w:eastAsia="Times New Roman"/>
          <w:vanish/>
          <w:sz w:val="20"/>
          <w:szCs w:val="20"/>
        </w:rPr>
        <w:t>1 0000884614 us-gaap:CommodityContractMember us-gaap:FairValueInputsLevel1Member us-gaap:FairValueMeasurementsRecurringMember 2019-09-30 0000884614 us-gaap:CommodityContractMember us-gaap:FairValueInputsLevel2Member us-gaap:FairValueMeasurementsRecurringMe</w:t>
      </w:r>
      <w:r>
        <w:rPr>
          <w:rFonts w:eastAsia="Times New Roman"/>
          <w:vanish/>
          <w:sz w:val="20"/>
          <w:szCs w:val="20"/>
        </w:rPr>
        <w:t>mber 2019-09-30 0000884614 us-gaap:ForeignExchangeContractMember us-gaap:FairValueInputsLevel2Member us-gaap:FairValueMeasurementsRecurringMember 2020-03-31 0000884614 us-gaap:CommodityContractMember us-gaap:FairValueInputsLevel2Member us-gaap:FairValueMea</w:t>
      </w:r>
      <w:r>
        <w:rPr>
          <w:rFonts w:eastAsia="Times New Roman"/>
          <w:vanish/>
          <w:sz w:val="20"/>
          <w:szCs w:val="20"/>
        </w:rPr>
        <w:t>surementsRecurringMember 2020-03-31 0000884614 us-gaap:ForeignExchangeContractMember us-gaap:FairValueInputsLevel2Member us-gaap:FairValueMeasurementsRecurringMember 2019-03-31 0000884614 us-gaap:InterestRateContractMember us-gaap:FairValueInputsLevel1Memb</w:t>
      </w:r>
      <w:r>
        <w:rPr>
          <w:rFonts w:eastAsia="Times New Roman"/>
          <w:vanish/>
          <w:sz w:val="20"/>
          <w:szCs w:val="20"/>
        </w:rPr>
        <w:t>er us-gaap:FairValueMeasurementsRecurringMember 2019-03-31 0000884614 us-gaap:FairValueMeasurementsRecurringMember 2019-09-30 0000884614 us-gaap:InterestRateContractMember us-gaap:FairValueMeasurementsRecurringMember 2020-03-31 0000884614 us-gaap:FairValue</w:t>
      </w:r>
      <w:r>
        <w:rPr>
          <w:rFonts w:eastAsia="Times New Roman"/>
          <w:vanish/>
          <w:sz w:val="20"/>
          <w:szCs w:val="20"/>
        </w:rPr>
        <w:t>InputsLevel3Member us-gaap:FairValueMeasurementsRecurringMember 2020-03-31 0000884614 us-gaap:InterestRateContractMember us-gaap:FairValueInputsLevel2Member us-gaap:FairValueMeasurementsRecurringMember 2019-09-30 0000884614 us-gaap:InterestRateContractMemb</w:t>
      </w:r>
      <w:r>
        <w:rPr>
          <w:rFonts w:eastAsia="Times New Roman"/>
          <w:vanish/>
          <w:sz w:val="20"/>
          <w:szCs w:val="20"/>
        </w:rPr>
        <w:t>er us-gaap:FairValueMeasurementsRecurringMember 2019-03-31 0000884614 us-gaap:FairValueMeasurementsRecurringMember 2019-03-31 0000884614 us-gaap:FairValueMeasurementsRecurringMember 2020-03-31 0000884614 us-gaap:ForeignExchangeContractMember us-gaap:FairVa</w:t>
      </w:r>
      <w:r>
        <w:rPr>
          <w:rFonts w:eastAsia="Times New Roman"/>
          <w:vanish/>
          <w:sz w:val="20"/>
          <w:szCs w:val="20"/>
        </w:rPr>
        <w:t>lueInputsLevel1Member us-gaap:FairValueMeasurementsRecurringMember 2019-09-30 0000884614 us-gaap:InterestRateContractMember us-gaap:FairValueInputsLevel3Member us-gaap:FairValueMeasurementsRecurringMember 2020-03-31 0000884614 us-gaap:FairValueInputsLevel1</w:t>
      </w:r>
      <w:r>
        <w:rPr>
          <w:rFonts w:eastAsia="Times New Roman"/>
          <w:vanish/>
          <w:sz w:val="20"/>
          <w:szCs w:val="20"/>
        </w:rPr>
        <w:t>Member us-gaap:FairValueMeasurementsRecurringMember 2019-03-31 0000884614 us-gaap:InterestRateContractMember us-gaap:FairValueInputsLevel3Member us-gaap:FairValueMeasurementsRecurringMember 2019-03-31 0000884614 us-gaap:FairValueInputsLevel2Member us-gaap:</w:t>
      </w:r>
      <w:r>
        <w:rPr>
          <w:rFonts w:eastAsia="Times New Roman"/>
          <w:vanish/>
          <w:sz w:val="20"/>
          <w:szCs w:val="20"/>
        </w:rPr>
        <w:t>FairValueMeasurementsRecurringMember 2019-09-30 0000884614 us-gaap:InterestRateContractMember us-gaap:FairValueInputsLevel1Member us-gaap:FairValueMeasurementsRecurringMember 2019-09-30 0000884614 us-gaap:FairValueInputsLevel3Member us-gaap:FairValueMeasur</w:t>
      </w:r>
      <w:r>
        <w:rPr>
          <w:rFonts w:eastAsia="Times New Roman"/>
          <w:vanish/>
          <w:sz w:val="20"/>
          <w:szCs w:val="20"/>
        </w:rPr>
        <w:t>ementsRecurringMember 2019-03-31 0000884614 us-gaap:ForeignExchangeContractMember us-gaap:FairValueInputsLevel3Member us-gaap:FairValueMeasurementsRecurringMember 2020-03-31 0000884614 us-gaap:ForeignExchangeContractMember us-gaap:FairValueInputsLevel3Memb</w:t>
      </w:r>
      <w:r>
        <w:rPr>
          <w:rFonts w:eastAsia="Times New Roman"/>
          <w:vanish/>
          <w:sz w:val="20"/>
          <w:szCs w:val="20"/>
        </w:rPr>
        <w:t>er us-gaap:FairValueMeasurementsRecurringMember 2019-09-30 0000884614 us-gaap:InterestRateContractMember us-gaap:FairValueMeasurementsRecurringMember 2019-09-30 0000884614 us-gaap:FairValueInputsLevel3Member us-gaap:FairValueMeasurementsRecurringMember 201</w:t>
      </w:r>
      <w:r>
        <w:rPr>
          <w:rFonts w:eastAsia="Times New Roman"/>
          <w:vanish/>
          <w:sz w:val="20"/>
          <w:szCs w:val="20"/>
        </w:rPr>
        <w:t>9-09-30 0000884614 us-gaap:InterestRateContractMember us-gaap:FairValueInputsLevel2Member us-gaap:FairValueMeasurementsRecurringMember 2019-03-31 0000884614 us-gaap:FairValueInputsLevel2Member us-gaap:FairValueMeasurementsRecurringMember 2019-03-31 0000884</w:t>
      </w:r>
      <w:r>
        <w:rPr>
          <w:rFonts w:eastAsia="Times New Roman"/>
          <w:vanish/>
          <w:sz w:val="20"/>
          <w:szCs w:val="20"/>
        </w:rPr>
        <w:t>614 us-gaap:CommodityContractMember us-gaap:NondesignatedMember 2019-03-31 0000884614 ugi:CommodityContractSubjectToPGCandDSMechanismsMember 2020-03-31 0000884614 us-gaap:ForeignExchangeContractMember us-gaap:NondesignatedMember 2020-03-31 0000884614 us-ga</w:t>
      </w:r>
      <w:r>
        <w:rPr>
          <w:rFonts w:eastAsia="Times New Roman"/>
          <w:vanish/>
          <w:sz w:val="20"/>
          <w:szCs w:val="20"/>
        </w:rPr>
        <w:t>ap:NondesignatedMember 2019-03-31 0000884614 us-gaap:ForeignExchangeContractMember us-gaap:NondesignatedMember 2019-09-30 0000884614 ugi:CommodityContractSubjectToPGCandDSMechanismsMember 2019-03-31 0000884614 us-gaap:NondesignatedMember 2019-09-30 0000884</w:t>
      </w:r>
      <w:r>
        <w:rPr>
          <w:rFonts w:eastAsia="Times New Roman"/>
          <w:vanish/>
          <w:sz w:val="20"/>
          <w:szCs w:val="20"/>
        </w:rPr>
        <w:t>614 us-gaap:InterestRateContractMember us-gaap:DesignatedAsHedgingInstrumentMember 2019-03-31 0000884614 us-gaap:ForeignExchangeContractMember us-gaap:DesignatedAsHedgingInstrumentMember 2020-03-31 0000884614 us-gaap:CommodityContractMember us-gaap:Nondesi</w:t>
      </w:r>
      <w:r>
        <w:rPr>
          <w:rFonts w:eastAsia="Times New Roman"/>
          <w:vanish/>
          <w:sz w:val="20"/>
          <w:szCs w:val="20"/>
        </w:rPr>
        <w:t>gnatedMember 2020-03-31 0000884614 us-gaap:InterestRateContractMember us-gaap:DesignatedAsHedgingInstrumentMember 2019-09-30 0000884614 us-gaap:ForeignExchangeContractMember us-gaap:DesignatedAsHedgingInstrumentMember 2019-03-31 0000884614 us-gaap:ForeignE</w:t>
      </w:r>
      <w:r>
        <w:rPr>
          <w:rFonts w:eastAsia="Times New Roman"/>
          <w:vanish/>
          <w:sz w:val="20"/>
          <w:szCs w:val="20"/>
        </w:rPr>
        <w:t>xchangeContractMember us-gaap:NondesignatedMember 2019-03-31 0000884614 ugi:CommodityContractSubjectToPGCandDSMechanismsMember 2019-09-30 0000884614 us-gaap:NondesignatedMember 2020-03-31 0000884614 us-gaap:CommodityContractMember us-gaap:NondesignatedMemb</w:t>
      </w:r>
      <w:r>
        <w:rPr>
          <w:rFonts w:eastAsia="Times New Roman"/>
          <w:vanish/>
          <w:sz w:val="20"/>
          <w:szCs w:val="20"/>
        </w:rPr>
        <w:t>er 2019-09-30 0000884614 us-gaap:InterestRateContractMember us-gaap:DesignatedAsHedgingInstrumentMember 2020-03-31 0000884614 us-gaap:ForeignExchangeContractMember us-gaap:DesignatedAsHedgingInstrumentMember 2019-09-30 0000884614 us-gaap:PublicUtilitiesInv</w:t>
      </w:r>
      <w:r>
        <w:rPr>
          <w:rFonts w:eastAsia="Times New Roman"/>
          <w:vanish/>
          <w:sz w:val="20"/>
          <w:szCs w:val="20"/>
        </w:rPr>
        <w:t>entoryPropaneMember ugi:NYMEXPropaneStorageMember 2020-03-31 0000884614 us-gaap:ForeignExchangeContractMember 2020-03-31 0000884614 us-gaap:InterestRateSwapMember 2020-03-31 0000884614 ugi:NaturalGasMember ugi:IntercontinentalExchangeGasBasisSwapContractsM</w:t>
      </w:r>
      <w:r>
        <w:rPr>
          <w:rFonts w:eastAsia="Times New Roman"/>
          <w:vanish/>
          <w:sz w:val="20"/>
          <w:szCs w:val="20"/>
        </w:rPr>
        <w:t>ember 2019-09-30 0000884614 us-gaap:InterestRateSwapMember 2019-09-30 0000884614 us-gaap:PublicUtilitiesInventoryPropaneMember ugi:NYMEXPropaneStorageMember 2019-03-31 0000884614 ugi:NaturalGasMember ugi:NaturalGasFuturesForwardAndPipelineContractsMember 2</w:t>
      </w:r>
      <w:r>
        <w:rPr>
          <w:rFonts w:eastAsia="Times New Roman"/>
          <w:vanish/>
          <w:sz w:val="20"/>
          <w:szCs w:val="20"/>
        </w:rPr>
        <w:t>019-09-30 0000884614 ugi:NaturalGasMember us-gaap:CommodityContractMember us-gaap:RegulatedOperationMember 2019-03-31 0000884614 ugi:NaturalGasMember us-gaap:CommodityContractMember us-gaap:RegulatedOperationMember 2019-09-30 0000884614 ugi:NaturalGasMembe</w:t>
      </w:r>
      <w:r>
        <w:rPr>
          <w:rFonts w:eastAsia="Times New Roman"/>
          <w:vanish/>
          <w:sz w:val="20"/>
          <w:szCs w:val="20"/>
        </w:rPr>
        <w:t>r ugi:NYMEXNaturalGasStorageMember 2020-03-31 0000884614 us-gaap:ForeignExchangeContractMember 2019-03-31 0000884614 ugi:NaturalGasMember ugi:NYMEXNaturalGasOptionContractsMember 2020-03-31 0000884614 us-gaap:InterestRateSwapMember 2019-03-31 0000884614 us</w:t>
      </w:r>
      <w:r>
        <w:rPr>
          <w:rFonts w:eastAsia="Times New Roman"/>
          <w:vanish/>
          <w:sz w:val="20"/>
          <w:szCs w:val="20"/>
        </w:rPr>
        <w:t>-gaap:PublicUtilitiesInventoryPropaneMember us-gaap:CommodityContractMember 2019-09-30 0000884614 us-gaap:ElectricityMember us-gaap:CommodityContractMember us-gaap:ShortMember 2020-03-31 0000884614 us-gaap:PublicUtilitiesInventoryPropaneMember us-gaap:Comm</w:t>
      </w:r>
      <w:r>
        <w:rPr>
          <w:rFonts w:eastAsia="Times New Roman"/>
          <w:vanish/>
          <w:sz w:val="20"/>
          <w:szCs w:val="20"/>
        </w:rPr>
        <w:t>odityContractMember 2020-03-31 0000884614 ugi:NaturalGasMember ugi:NYMEXNaturalGasOptionContractsMember 2019-09-30 0000884614 ugi:NaturalGasMember ugi:IntercontinentalExchangeGasBasisSwapContractsMember 2020-03-31 0000884614 us-gaap:ElectricityMember us-ga</w:t>
      </w:r>
      <w:r>
        <w:rPr>
          <w:rFonts w:eastAsia="Times New Roman"/>
          <w:vanish/>
          <w:sz w:val="20"/>
          <w:szCs w:val="20"/>
        </w:rPr>
        <w:t xml:space="preserve">ap:CommodityContractMember us-gaap:ShortMember 2019-03-31 0000884614 us-gaap:ElectricityMember us-gaap:CommodityContractMember us-gaap:LongMember 2019-03-31 0000884614 us-gaap:ElectricityMember us-gaap:CommodityContractMember us-gaap:LongMember 2019-09-30 </w:t>
      </w:r>
      <w:r>
        <w:rPr>
          <w:rFonts w:eastAsia="Times New Roman"/>
          <w:vanish/>
          <w:sz w:val="20"/>
          <w:szCs w:val="20"/>
        </w:rPr>
        <w:t>0000884614 ugi:NaturalGasMember ugi:NYMEXNaturalGasOptionContractsMember 2019-03-31 0000884614 ugi:NaturalGasMember ugi:NaturalGasFuturesForwardAndPipelineContractsMember 2020-03-31 0000884614 us-gaap:PublicUtilitiesInventoryPropaneMember ugi:NYMEXPropaneS</w:t>
      </w:r>
      <w:r>
        <w:rPr>
          <w:rFonts w:eastAsia="Times New Roman"/>
          <w:vanish/>
          <w:sz w:val="20"/>
          <w:szCs w:val="20"/>
        </w:rPr>
        <w:t>torageMember 2019-09-30 0000884614 ugi:NaturalGasMember us-gaap:CommodityContractMember us-gaap:RegulatedOperationMember 2020-03-31 0000884614 us-gaap:ElectricityMember us-gaap:CommodityContractMember us-gaap:ShortMember 2019-09-30 0000884614 us-gaap:Forei</w:t>
      </w:r>
      <w:r>
        <w:rPr>
          <w:rFonts w:eastAsia="Times New Roman"/>
          <w:vanish/>
          <w:sz w:val="20"/>
          <w:szCs w:val="20"/>
        </w:rPr>
        <w:t>gnExchangeContractMember 2019-09-30 0000884614 ugi:NaturalGasMember ugi:NaturalGasFuturesForwardAndPipelineContractsMember 2019-03-31 0000884614 ugi:NaturalGasMember ugi:NYMEXNaturalGasStorageMember 2019-09-30 0000884614 ugi:NaturalGasMember ugi:NYMEXNatur</w:t>
      </w:r>
      <w:r>
        <w:rPr>
          <w:rFonts w:eastAsia="Times New Roman"/>
          <w:vanish/>
          <w:sz w:val="20"/>
          <w:szCs w:val="20"/>
        </w:rPr>
        <w:t>alGasStorageMember 2019-03-31 0000884614 us-gaap:PublicUtilitiesInventoryPropaneMember us-gaap:CommodityContractMember 2019-03-31 0000884614 us-gaap:ElectricityMember us-gaap:CommodityContractMember us-gaap:LongMember 2020-03-31 0000884614 ugi:NaturalGasMe</w:t>
      </w:r>
      <w:r>
        <w:rPr>
          <w:rFonts w:eastAsia="Times New Roman"/>
          <w:vanish/>
          <w:sz w:val="20"/>
          <w:szCs w:val="20"/>
        </w:rPr>
        <w:t>mber ugi:IntercontinentalExchangeGasBasisSwapContractsMember 2019-03-31 0000884614 ugi:InterestRateProtectionAgreementsMember 2020-03-31 0000884614 us-gaap:ForeignExchangeForwardMember 2020-03-31 0000884614 ugi:UGIInternationalLLCMember ugi:A3.25SeniorUnse</w:t>
      </w:r>
      <w:r>
        <w:rPr>
          <w:rFonts w:eastAsia="Times New Roman"/>
          <w:vanish/>
          <w:sz w:val="20"/>
          <w:szCs w:val="20"/>
        </w:rPr>
        <w:t>curedNotesDueNovember2025Member us-gaap:SeniorNotesMember 2018-10-25 0000884614 us-gaap:CommodityContractMember us-gaap:NondesignatedMember ugi:OperatingExpensesAndOtherIncomeMember 2020-01-01 2020-03-31 0000884614 us-gaap:CrossCurrencyInterestRateContract</w:t>
      </w:r>
      <w:r>
        <w:rPr>
          <w:rFonts w:eastAsia="Times New Roman"/>
          <w:vanish/>
          <w:sz w:val="20"/>
          <w:szCs w:val="20"/>
        </w:rPr>
        <w:t>Member ugi:InterestExpenseOtherIncomeMember 2019-10-01 2020-03-31 0000884614 us-gaap:InterestRateContractMember us-gaap:CashFlowHedgingMember us-gaap:InterestExpenseMember 2018-10-01 2019-03-31 0000884614 us-gaap:CashFlowHedgingMember 2018-10-01 2019-03-31</w:t>
      </w:r>
      <w:r>
        <w:rPr>
          <w:rFonts w:eastAsia="Times New Roman"/>
          <w:vanish/>
          <w:sz w:val="20"/>
          <w:szCs w:val="20"/>
        </w:rPr>
        <w:t xml:space="preserve"> 0000884614 us-gaap:ForeignExchangeContractMember us-gaap:CashFlowHedgingMember us-gaap:CostOfSalesMember 2019-01-01 2019-03-31 0000884614 us-gaap:InterestRateContractMember us-gaap:InterestExpenseMember 2020-01-01 2020-03-31 0000884614 us-gaap:InterestRat</w:t>
      </w:r>
      <w:r>
        <w:rPr>
          <w:rFonts w:eastAsia="Times New Roman"/>
          <w:vanish/>
          <w:sz w:val="20"/>
          <w:szCs w:val="20"/>
        </w:rPr>
        <w:t>eContractMember 2020-01-01 2020-03-31 0000884614 us-gaap:CommodityContractMember us-gaap:NondesignatedMember ugi:OperatingExpensesAndOtherIncomeMember 2018-10-01 2019-03-31 0000884614 us-gaap:ForeignExchangeContractMember 2019-10-01 2020-03-31 0000884614 u</w:t>
      </w:r>
      <w:r>
        <w:rPr>
          <w:rFonts w:eastAsia="Times New Roman"/>
          <w:vanish/>
          <w:sz w:val="20"/>
          <w:szCs w:val="20"/>
        </w:rPr>
        <w:t>s-gaap:CashFlowHedgingMember 2019-01-01 2019-03-31 0000884614 us-gaap:ForeignExchangeContractMember us-gaap:CashFlowHedgingMember 2019-01-01 2019-03-31 0000884614 us-gaap:CrossCurrencyInterestRateContractMember us-gaap:CashFlowHedgingMember ugi:InterestExp</w:t>
      </w:r>
      <w:r>
        <w:rPr>
          <w:rFonts w:eastAsia="Times New Roman"/>
          <w:vanish/>
          <w:sz w:val="20"/>
          <w:szCs w:val="20"/>
        </w:rPr>
        <w:t>enseOtherIncomeMember 2018-10-01 2019-03-31 0000884614 us-gaap:CommodityContractMember us-gaap:NondesignatedMember us-gaap:SalesRevenueNetMember 2019-10-01 2020-03-31 0000884614 us-gaap:ForeignExchangeContractMember us-gaap:NetInvestmentHedgingMember 2018-</w:t>
      </w:r>
      <w:r>
        <w:rPr>
          <w:rFonts w:eastAsia="Times New Roman"/>
          <w:vanish/>
          <w:sz w:val="20"/>
          <w:szCs w:val="20"/>
        </w:rPr>
        <w:t>10-01 2019-03-31 0000884614 us-gaap:InterestRateContractMember us-gaap:CashFlowHedgingMember us-gaap:InterestExpenseMember 2019-01-01 2019-03-31 0000884614 us-gaap:CommodityContractMember us-gaap:NondesignatedMember ugi:OperatingExpensesAndOtherIncomeMembe</w:t>
      </w:r>
      <w:r>
        <w:rPr>
          <w:rFonts w:eastAsia="Times New Roman"/>
          <w:vanish/>
          <w:sz w:val="20"/>
          <w:szCs w:val="20"/>
        </w:rPr>
        <w:t>r 2019-01-01 2019-03-31 0000884614 us-gaap:CommodityContractMember us-gaap:NondesignatedMember us-gaap:SalesRevenueNetMember 2020-01-01 2020-03-31 0000884614 us-gaap:NondesignatedMember 2019-10-01 2020-03-31 0000884614 us-gaap:ForeignExchangeContractMember</w:t>
      </w:r>
      <w:r>
        <w:rPr>
          <w:rFonts w:eastAsia="Times New Roman"/>
          <w:vanish/>
          <w:sz w:val="20"/>
          <w:szCs w:val="20"/>
        </w:rPr>
        <w:t xml:space="preserve"> us-gaap:CostOfSalesMember 2020-01-01 2020-03-31 0000884614 us-gaap:ForeignExchangeContractMember 2020-01-01 2020-03-31 0000884614 us-gaap:ForeignExchangeContractMember us-gaap:NondesignatedMember us-gaap:OtherIncomeMember 2019-10-01 2020-03-31 0000884614 </w:t>
      </w:r>
      <w:r>
        <w:rPr>
          <w:rFonts w:eastAsia="Times New Roman"/>
          <w:vanish/>
          <w:sz w:val="20"/>
          <w:szCs w:val="20"/>
        </w:rPr>
        <w:t xml:space="preserve">us-gaap:ForeignExchangeContractMember us-gaap:NondesignatedMember us-gaap:OtherIncomeMember 2020-01-01 2020-03-31 0000884614 us-gaap:NondesignatedMember 2018-10-01 2019-03-31 0000884614 us-gaap:CrossCurrencyInterestRateContractMember 2019-10-01 2020-03-31 </w:t>
      </w:r>
      <w:r>
        <w:rPr>
          <w:rFonts w:eastAsia="Times New Roman"/>
          <w:vanish/>
          <w:sz w:val="20"/>
          <w:szCs w:val="20"/>
        </w:rPr>
        <w:t>0000884614 us-gaap:CommodityContractMember us-gaap:NondesignatedMember us-gaap:CostOfSalesMember 2019-01-01 2019-03-31 0000884614 us-gaap:InterestRateContractMember us-gaap:CashFlowHedgingMember 2018-10-01 2019-03-31 0000884614 us-gaap:ForeignExchangeContr</w:t>
      </w:r>
      <w:r>
        <w:rPr>
          <w:rFonts w:eastAsia="Times New Roman"/>
          <w:vanish/>
          <w:sz w:val="20"/>
          <w:szCs w:val="20"/>
        </w:rPr>
        <w:t>actMember us-gaap:CashFlowHedgingMember 2018-10-01 2019-03-31 0000884614 us-gaap:ForeignExchangeContractMember us-gaap:NondesignatedMember us-gaap:OtherIncomeMember 2019-01-01 2019-03-31 0000884614 us-gaap:ForeignExchangeContractMember us-gaap:NetInvestmen</w:t>
      </w:r>
      <w:r>
        <w:rPr>
          <w:rFonts w:eastAsia="Times New Roman"/>
          <w:vanish/>
          <w:sz w:val="20"/>
          <w:szCs w:val="20"/>
        </w:rPr>
        <w:t>tHedgingMember 2019-01-01 2019-03-31 0000884614 us-gaap:InterestRateContractMember us-gaap:InterestExpenseMember 2019-10-01 2020-03-31 0000884614 us-gaap:CommodityContractMember us-gaap:NondesignatedMember us-gaap:CostOfSalesMember 2019-10-01 2020-03-31 00</w:t>
      </w:r>
      <w:r>
        <w:rPr>
          <w:rFonts w:eastAsia="Times New Roman"/>
          <w:vanish/>
          <w:sz w:val="20"/>
          <w:szCs w:val="20"/>
        </w:rPr>
        <w:t>00884614 us-gaap:NondesignatedMember 2020-01-01 2020-03-31 0000884614 us-gaap:ForeignExchangeContractMember us-gaap:CostOfSalesMember 2019-10-01 2020-03-31 0000884614 us-gaap:InterestRateContractMember 2019-10-01 2020-03-31 0000884614 us-gaap:CommodityCont</w:t>
      </w:r>
      <w:r>
        <w:rPr>
          <w:rFonts w:eastAsia="Times New Roman"/>
          <w:vanish/>
          <w:sz w:val="20"/>
          <w:szCs w:val="20"/>
        </w:rPr>
        <w:t xml:space="preserve">ractMember us-gaap:NondesignatedMember us-gaap:CostOfSalesMember 2018-10-01 2019-03-31 0000884614 us-gaap:CommodityContractMember us-gaap:NondesignatedMember us-gaap:SalesRevenueNetMember 2018-10-01 2019-03-31 0000884614 us-gaap:InterestRateContractMember </w:t>
      </w:r>
      <w:r>
        <w:rPr>
          <w:rFonts w:eastAsia="Times New Roman"/>
          <w:vanish/>
          <w:sz w:val="20"/>
          <w:szCs w:val="20"/>
        </w:rPr>
        <w:t>us-gaap:CashFlowHedgingMember 2019-01-01 2019-03-31 0000884614 us-gaap:CommodityContractMember us-gaap:NondesignatedMember us-gaap:CostOfSalesMember 2020-01-01 2020-03-31 0000884614 us-gaap:ForeignExchangeContractMember us-gaap:CashFlowHedgingMember us-gaa</w:t>
      </w:r>
      <w:r>
        <w:rPr>
          <w:rFonts w:eastAsia="Times New Roman"/>
          <w:vanish/>
          <w:sz w:val="20"/>
          <w:szCs w:val="20"/>
        </w:rPr>
        <w:t xml:space="preserve">p:CostOfSalesMember 2018-10-01 2019-03-31 0000884614 us-gaap:ForeignExchangeContractMember us-gaap:NondesignatedMember us-gaap:OtherIncomeMember 2018-10-01 2019-03-31 0000884614 us-gaap:CrossCurrencyInterestRateContractMember us-gaap:CashFlowHedgingMember </w:t>
      </w:r>
      <w:r>
        <w:rPr>
          <w:rFonts w:eastAsia="Times New Roman"/>
          <w:vanish/>
          <w:sz w:val="20"/>
          <w:szCs w:val="20"/>
        </w:rPr>
        <w:t>2018-10-01 2019-03-31 0000884614 us-gaap:CommodityContractMember us-gaap:NondesignatedMember ugi:OperatingExpensesAndOtherIncomeMember 2019-10-01 2020-03-31 0000884614 us-gaap:NondesignatedMember 2019-01-01 2019-03-31 0000884614 us-gaap:CommodityContractMe</w:t>
      </w:r>
      <w:r>
        <w:rPr>
          <w:rFonts w:eastAsia="Times New Roman"/>
          <w:vanish/>
          <w:sz w:val="20"/>
          <w:szCs w:val="20"/>
        </w:rPr>
        <w:t>mber us-gaap:NondesignatedMember us-gaap:SalesRevenueNetMember 2019-01-01 2019-03-31 0000884614 ugi:InterestRateProtectionAgreementsMember 2019-03-31 0000884614 ugi:InterestRateProtectionAgreementsMember 2019-09-30 0000884614 us-gaap:AccumulatedDefinedBene</w:t>
      </w:r>
      <w:r>
        <w:rPr>
          <w:rFonts w:eastAsia="Times New Roman"/>
          <w:vanish/>
          <w:sz w:val="20"/>
          <w:szCs w:val="20"/>
        </w:rPr>
        <w:t>fitPlansAdjustmentMember 2019-10-01 2020-03-31 0000884614 us-gaap:AccumulatedDefinedBenefitPlansAdjustmentMember 2018-10-01 2019-03-31 0000884614 us-gaap:AccumulatedTranslationAdjustmentMember 2018-10-01 2019-03-31 0000884614 us-gaap:AccumulatedDefinedBene</w:t>
      </w:r>
      <w:r>
        <w:rPr>
          <w:rFonts w:eastAsia="Times New Roman"/>
          <w:vanish/>
          <w:sz w:val="20"/>
          <w:szCs w:val="20"/>
        </w:rPr>
        <w:t>fitPlansAdjustmentMember 2018-09-30 0000884614 us-gaap:AccumulatedTranslationAdjustmentMember 2019-10-01 2020-03-31 0000884614 us-gaap:AccumulatedTranslationAdjustmentMember 2019-09-30 0000884614 us-gaap:AccumulatedNetGainLossFromDesignatedOrQualifyingCash</w:t>
      </w:r>
      <w:r>
        <w:rPr>
          <w:rFonts w:eastAsia="Times New Roman"/>
          <w:vanish/>
          <w:sz w:val="20"/>
          <w:szCs w:val="20"/>
        </w:rPr>
        <w:t>FlowHedgesMember 2018-09-30 0000884614 us-gaap:AccumulatedGainLossNetCashFlowHedgeParentMember 2020-03-31 0000884614 us-gaap:AccumulatedGainLossNetCashFlowHedgeParentMember 2019-10-01 2020-03-31 0000884614 us-gaap:AccumulatedNetGainLossFromDesignatedOrQual</w:t>
      </w:r>
      <w:r>
        <w:rPr>
          <w:rFonts w:eastAsia="Times New Roman"/>
          <w:vanish/>
          <w:sz w:val="20"/>
          <w:szCs w:val="20"/>
        </w:rPr>
        <w:t>ifyingCashFlowHedgesMember 2019-03-31 0000884614 us-gaap:AccumulatedTranslationAdjustmentMember 2019-03-31 0000884614 us-gaap:AccumulatedNetGainLossFromDesignatedOrQualifyingCashFlowHedgesMember 2018-10-01 2019-03-31 0000884614 us-gaap:AccumulatedTranslati</w:t>
      </w:r>
      <w:r>
        <w:rPr>
          <w:rFonts w:eastAsia="Times New Roman"/>
          <w:vanish/>
          <w:sz w:val="20"/>
          <w:szCs w:val="20"/>
        </w:rPr>
        <w:t>onAdjustmentMember 2020-03-31 0000884614 us-gaap:AccumulatedDefinedBenefitPlansAdjustmentMember 2019-03-31 0000884614 us-gaap:AccumulatedGainLossNetCashFlowHedgeParentMember 2019-09-30 0000884614 us-gaap:AccumulatedDefinedBenefitPlansAdjustmentMember 2019-</w:t>
      </w:r>
      <w:r>
        <w:rPr>
          <w:rFonts w:eastAsia="Times New Roman"/>
          <w:vanish/>
          <w:sz w:val="20"/>
          <w:szCs w:val="20"/>
        </w:rPr>
        <w:t>09-30 0000884614 us-gaap:AccumulatedDefinedBenefitPlansAdjustmentMember 2020-03-31 0000884614 us-gaap:AccumulatedTranslationAdjustmentMember 2018-09-30 0000884614 us-gaap:AccumulatedDefinedBenefitPlansAdjustmentMember 2020-01-01 2020-03-31 0000884614 us-ga</w:t>
      </w:r>
      <w:r>
        <w:rPr>
          <w:rFonts w:eastAsia="Times New Roman"/>
          <w:vanish/>
          <w:sz w:val="20"/>
          <w:szCs w:val="20"/>
        </w:rPr>
        <w:t>ap:AccumulatedNetGainLossFromDesignatedOrQualifyingCashFlowHedgesMember 2019-01-01 2019-03-31 0000884614 us-gaap:AccumulatedDefinedBenefitPlansAdjustmentMember 2019-01-01 2019-03-31 0000884614 us-gaap:AccumulatedTranslationAdjustmentMember 2020-01-01 2020-</w:t>
      </w:r>
      <w:r>
        <w:rPr>
          <w:rFonts w:eastAsia="Times New Roman"/>
          <w:vanish/>
          <w:sz w:val="20"/>
          <w:szCs w:val="20"/>
        </w:rPr>
        <w:t>03-31 0000884614 us-gaap:AccumulatedDefinedBenefitPlansAdjustmentMember 2019-12-31 0000884614 us-gaap:AccumulatedTranslationAdjustmentMember 2019-12-31 0000884614 us-gaap:AccumulatedTranslationAdjustmentMember 2018-12-31 0000884614 us-gaap:AccumulatedGainL</w:t>
      </w:r>
      <w:r>
        <w:rPr>
          <w:rFonts w:eastAsia="Times New Roman"/>
          <w:vanish/>
          <w:sz w:val="20"/>
          <w:szCs w:val="20"/>
        </w:rPr>
        <w:t>ossNetCashFlowHedgeParentMember 2020-01-01 2020-03-31 0000884614 us-gaap:AccumulatedGainLossNetCashFlowHedgeParentMember 2019-12-31 0000884614 us-gaap:AccumulatedTranslationAdjustmentMember 2019-01-01 2019-03-31 0000884614 us-gaap:AccumulatedDefinedBenefit</w:t>
      </w:r>
      <w:r>
        <w:rPr>
          <w:rFonts w:eastAsia="Times New Roman"/>
          <w:vanish/>
          <w:sz w:val="20"/>
          <w:szCs w:val="20"/>
        </w:rPr>
        <w:t>PlansAdjustmentMember 2018-12-31 0000884614 us-gaap:AccumulatedNetGainLossFromDesignatedOrQualifyingCashFlowHedgesMember 2018-12-31 0000884614 us-gaap:OperatingSegmentsMember ugi:UGIInternationalMember 2020-03-31 0000884614 us-gaap:IntersegmentEliminationM</w:t>
      </w:r>
      <w:r>
        <w:rPr>
          <w:rFonts w:eastAsia="Times New Roman"/>
          <w:vanish/>
          <w:sz w:val="20"/>
          <w:szCs w:val="20"/>
        </w:rPr>
        <w:t>ember ugi:AmerigasPropaneMember 2019-10-01 2020-03-31 0000884614 ugi:CorporateAndReconcilingItemsMember 2019-10-01 2020-03-31 0000884614 us-gaap:OperatingSegmentsMember ugi:MidstreamAndMarketingMember 2020-03-31 0000884614 ugi:CorporateAndReconcilingItemsM</w:t>
      </w:r>
      <w:r>
        <w:rPr>
          <w:rFonts w:eastAsia="Times New Roman"/>
          <w:vanish/>
          <w:sz w:val="20"/>
          <w:szCs w:val="20"/>
        </w:rPr>
        <w:t>ember 2020-03-31 0000884614 us-gaap:OperatingSegmentsMember ugi:AmerigasPropaneMember 2020-03-31 0000884614 us-gaap:IntersegmentEliminationMember ugi:MidstreamAndMarketingMember 2019-10-01 2020-03-31 0000884614 us-gaap:IntersegmentEliminationMember ugi:UGI</w:t>
      </w:r>
      <w:r>
        <w:rPr>
          <w:rFonts w:eastAsia="Times New Roman"/>
          <w:vanish/>
          <w:sz w:val="20"/>
          <w:szCs w:val="20"/>
        </w:rPr>
        <w:t>InternationalMember 2019-10-01 2020-03-31 0000884614 us-gaap:IntersegmentEliminationMember 2020-03-31 0000884614 us-gaap:IntersegmentEliminationMember ugi:UgiUtilitiesMember 2019-10-01 2020-03-31 0000884614 ugi:CorporateReconcilingItemsAndEliminationsMembe</w:t>
      </w:r>
      <w:r>
        <w:rPr>
          <w:rFonts w:eastAsia="Times New Roman"/>
          <w:vanish/>
          <w:sz w:val="20"/>
          <w:szCs w:val="20"/>
        </w:rPr>
        <w:t>r 2019-10-01 2020-03-31 0000884614 us-gaap:OperatingSegmentsMember ugi:UgiUtilitiesMember 2020-03-31 0000884614 ugi:CorporateAndReconcilingItemsMember 2019-01-01 2019-03-31 0000884614 us-gaap:IntersegmentEliminationMember ugi:AmerigasPropaneMember 2019-01-</w:t>
      </w:r>
      <w:r>
        <w:rPr>
          <w:rFonts w:eastAsia="Times New Roman"/>
          <w:vanish/>
          <w:sz w:val="20"/>
          <w:szCs w:val="20"/>
        </w:rPr>
        <w:t>01 2019-03-31 0000884614 us-gaap:IntersegmentEliminationMember ugi:UGIInternationalMember 2019-01-01 2019-03-31 0000884614 us-gaap:IntersegmentEliminationMember ugi:UgiUtilitiesMember 2019-01-01 2019-03-31 0000884614 ugi:CorporateReconcilingItemsAndElimina</w:t>
      </w:r>
      <w:r>
        <w:rPr>
          <w:rFonts w:eastAsia="Times New Roman"/>
          <w:vanish/>
          <w:sz w:val="20"/>
          <w:szCs w:val="20"/>
        </w:rPr>
        <w:t>tionsMember 2019-01-01 2019-03-31 0000884614 us-gaap:IntersegmentEliminationMember ugi:MidstreamAndMarketingMember 2019-01-01 2019-03-31 0000884614 ugi:CorporateAndReconcilingItemsMember us-gaap:CommodityContractMember ugi:UGIInternationalMember 2018-10-01</w:t>
      </w:r>
      <w:r>
        <w:rPr>
          <w:rFonts w:eastAsia="Times New Roman"/>
          <w:vanish/>
          <w:sz w:val="20"/>
          <w:szCs w:val="20"/>
        </w:rPr>
        <w:t xml:space="preserve"> 2019-03-31 0000884614 ugi:CorporateAndReconcilingItemsMember us-gaap:ForeignExchangeContractMember ugi:MidstreamAndMarketingMember 2018-10-01 2019-03-31 0000884614 ugi:CorporateAndReconcilingItemsMember ugi:MidstreamAndMarketingMember 2018-10-01 2019-03-3</w:t>
      </w:r>
      <w:r>
        <w:rPr>
          <w:rFonts w:eastAsia="Times New Roman"/>
          <w:vanish/>
          <w:sz w:val="20"/>
          <w:szCs w:val="20"/>
        </w:rPr>
        <w:t>1 0000884614 ugi:CorporateAndReconcilingItemsMember us-gaap:CommodityContractMember ugi:MidstreamAndMarketingMember 2018-10-01 2019-03-31 0000884614 ugi:CorporateAndReconcilingItemsMember ugi:AmerigasPropaneMember 2018-10-01 2019-03-31 0000884614 ugi:Corpo</w:t>
      </w:r>
      <w:r>
        <w:rPr>
          <w:rFonts w:eastAsia="Times New Roman"/>
          <w:vanish/>
          <w:sz w:val="20"/>
          <w:szCs w:val="20"/>
        </w:rPr>
        <w:t>rateAndReconcilingItemsMember us-gaap:CommodityContractMember ugi:AmerigasPropaneMember 2018-10-01 2019-03-31 0000884614 ugi:CorporateAndReconcilingItemsMember ugi:UGIInternationalMember 2018-10-01 2019-03-31 0000884614 ugi:CorporateAndReconcilingItemsMemb</w:t>
      </w:r>
      <w:r>
        <w:rPr>
          <w:rFonts w:eastAsia="Times New Roman"/>
          <w:vanish/>
          <w:sz w:val="20"/>
          <w:szCs w:val="20"/>
        </w:rPr>
        <w:t>er us-gaap:ForeignExchangeContractMember ugi:AmerigasPropaneMember 2018-10-01 2019-03-31 0000884614 ugi:CorporateAndReconcilingItemsMember us-gaap:ForeignExchangeContractMember ugi:UGIInternationalMember 2018-10-01 2019-03-31 0000884614 ugi:CorporateAndRec</w:t>
      </w:r>
      <w:r>
        <w:rPr>
          <w:rFonts w:eastAsia="Times New Roman"/>
          <w:vanish/>
          <w:sz w:val="20"/>
          <w:szCs w:val="20"/>
        </w:rPr>
        <w:t>oncilingItemsMember us-gaap:CommodityContractMember ugi:MidstreamAndMarketingMember 2019-10-01 2020-03-31 0000884614 ugi:CorporateAndReconcilingItemsMember ugi:UGIInternationalMember 2019-10-01 2020-03-31 0000884614 ugi:CorporateAndReconcilingItemsMember u</w:t>
      </w:r>
      <w:r>
        <w:rPr>
          <w:rFonts w:eastAsia="Times New Roman"/>
          <w:vanish/>
          <w:sz w:val="20"/>
          <w:szCs w:val="20"/>
        </w:rPr>
        <w:t>s-gaap:ForeignExchangeContractMember ugi:UGIInternationalMember 2019-10-01 2020-03-31 0000884614 ugi:CorporateAndReconcilingItemsMember us-gaap:CommodityContractMember ugi:AmerigasPropaneMember 2019-10-01 2020-03-31 0000884614 ugi:CMGMember ugi:CorporateAn</w:t>
      </w:r>
      <w:r>
        <w:rPr>
          <w:rFonts w:eastAsia="Times New Roman"/>
          <w:vanish/>
          <w:sz w:val="20"/>
          <w:szCs w:val="20"/>
        </w:rPr>
        <w:t>dReconcilingItemsMember ugi:PennantMember srt:AffiliatedEntityMember ugi:UGIInternationalMember 2019-10-01 2020-03-31 0000884614 ugi:CMGMember ugi:CorporateAndReconcilingItemsMember ugi:PennantMember srt:AffiliatedEntityMember ugi:MidstreamAndMarketingMemb</w:t>
      </w:r>
      <w:r>
        <w:rPr>
          <w:rFonts w:eastAsia="Times New Roman"/>
          <w:vanish/>
          <w:sz w:val="20"/>
          <w:szCs w:val="20"/>
        </w:rPr>
        <w:t>er 2019-10-01 2020-03-31 0000884614 ugi:CMGMember ugi:CorporateAndReconcilingItemsMember ugi:PennantMember srt:AffiliatedEntityMember ugi:AmerigasPropaneMember 2019-10-01 2020-03-31 0000884614 ugi:CorporateAndReconcilingItemsMember us-gaap:ForeignExchangeC</w:t>
      </w:r>
      <w:r>
        <w:rPr>
          <w:rFonts w:eastAsia="Times New Roman"/>
          <w:vanish/>
          <w:sz w:val="20"/>
          <w:szCs w:val="20"/>
        </w:rPr>
        <w:t>ontractMember ugi:MidstreamAndMarketingMember 2019-10-01 2020-03-31 0000884614 ugi:CorporateAndReconcilingItemsMember us-gaap:ForeignExchangeContractMember ugi:AmerigasPropaneMember 2019-10-01 2020-03-31 0000884614 ugi:CorporateAndReconcilingItemsMember ug</w:t>
      </w:r>
      <w:r>
        <w:rPr>
          <w:rFonts w:eastAsia="Times New Roman"/>
          <w:vanish/>
          <w:sz w:val="20"/>
          <w:szCs w:val="20"/>
        </w:rPr>
        <w:t>i:MidstreamAndMarketingMember 2019-10-01 2020-03-31 0000884614 ugi:CorporateAndReconcilingItemsMember us-gaap:CommodityContractMember ugi:UGIInternationalMember 2019-10-01 2020-03-31 0000884614 ugi:CorporateAndReconcilingItemsMember ugi:AmerigasPropaneMemb</w:t>
      </w:r>
      <w:r>
        <w:rPr>
          <w:rFonts w:eastAsia="Times New Roman"/>
          <w:vanish/>
          <w:sz w:val="20"/>
          <w:szCs w:val="20"/>
        </w:rPr>
        <w:t>er 2019-10-01 2020-03-31 0000884614 ugi:CorporateAndReconcilingItemsMember 2020-01-01 2020-03-31 0000884614 us-gaap:IntersegmentEliminationMember ugi:UgiUtilitiesMember 2020-01-01 2020-03-31 0000884614 us-gaap:IntersegmentEliminationMember ugi:MidstreamAnd</w:t>
      </w:r>
      <w:r>
        <w:rPr>
          <w:rFonts w:eastAsia="Times New Roman"/>
          <w:vanish/>
          <w:sz w:val="20"/>
          <w:szCs w:val="20"/>
        </w:rPr>
        <w:t>MarketingMember 2020-01-01 2020-03-31 0000884614 ugi:CorporateReconcilingItemsAndEliminationsMember 2020-01-01 2020-03-31 0000884614 us-gaap:IntersegmentEliminationMember ugi:UGIInternationalMember 2020-01-01 2020-03-31 0000884614 us-gaap:IntersegmentElimi</w:t>
      </w:r>
      <w:r>
        <w:rPr>
          <w:rFonts w:eastAsia="Times New Roman"/>
          <w:vanish/>
          <w:sz w:val="20"/>
          <w:szCs w:val="20"/>
        </w:rPr>
        <w:t>nationMember ugi:AmerigasPropaneMember 2020-01-01 2020-03-31 0000884614 ugi:CorporateAndReconcilingItemsMember ugi:AmerigasPropaneMember 2019-01-01 2019-03-31 0000884614 ugi:CorporateAndReconcilingItemsMember us-gaap:CommodityContractMember ugi:AmerigasPro</w:t>
      </w:r>
      <w:r>
        <w:rPr>
          <w:rFonts w:eastAsia="Times New Roman"/>
          <w:vanish/>
          <w:sz w:val="20"/>
          <w:szCs w:val="20"/>
        </w:rPr>
        <w:t>paneMember 2019-01-01 2019-03-31 0000884614 ugi:CorporateAndReconcilingItemsMember us-gaap:CommodityContractMember ugi:MidstreamAndMarketingMember 2019-01-01 2019-03-31 0000884614 ugi:CorporateAndReconcilingItemsMember ugi:MidstreamAndMarketingMember 2019-</w:t>
      </w:r>
      <w:r>
        <w:rPr>
          <w:rFonts w:eastAsia="Times New Roman"/>
          <w:vanish/>
          <w:sz w:val="20"/>
          <w:szCs w:val="20"/>
        </w:rPr>
        <w:t>01-01 2019-03-31 0000884614 ugi:CorporateAndReconcilingItemsMember us-gaap:ForeignExchangeContractMember ugi:MidstreamAndMarketingMember 2019-01-01 2019-03-31 0000884614 ugi:CorporateAndReconcilingItemsMember ugi:UGIInternationalMember 2019-01-01 2019-03-3</w:t>
      </w:r>
      <w:r>
        <w:rPr>
          <w:rFonts w:eastAsia="Times New Roman"/>
          <w:vanish/>
          <w:sz w:val="20"/>
          <w:szCs w:val="20"/>
        </w:rPr>
        <w:t>1 0000884614 ugi:CorporateAndReconcilingItemsMember us-gaap:CommodityContractMember ugi:UGIInternationalMember 2019-01-01 2019-03-31 0000884614 ugi:CorporateAndReconcilingItemsMember us-gaap:ForeignExchangeContractMember ugi:UGIInternationalMember 2019-01-</w:t>
      </w:r>
      <w:r>
        <w:rPr>
          <w:rFonts w:eastAsia="Times New Roman"/>
          <w:vanish/>
          <w:sz w:val="20"/>
          <w:szCs w:val="20"/>
        </w:rPr>
        <w:t>01 2019-03-31 0000884614 ugi:CorporateAndReconcilingItemsMember us-gaap:ForeignExchangeContractMember ugi:AmerigasPropaneMember 2019-01-01 2019-03-31 0000884614 ugi:CMGMember ugi:CorporateAndReconcilingItemsMember ugi:PennantMember srt:AffiliatedEntityMemb</w:t>
      </w:r>
      <w:r>
        <w:rPr>
          <w:rFonts w:eastAsia="Times New Roman"/>
          <w:vanish/>
          <w:sz w:val="20"/>
          <w:szCs w:val="20"/>
        </w:rPr>
        <w:t>er ugi:MidstreamAndMarketingMember 2020-01-01 2020-03-31 0000884614 ugi:CorporateAndReconcilingItemsMember ugi:UGIInternationalMember 2020-01-01 2020-03-31 0000884614 ugi:CMGMember ugi:CorporateAndReconcilingItemsMember ugi:PennantMember srt:AffiliatedEnti</w:t>
      </w:r>
      <w:r>
        <w:rPr>
          <w:rFonts w:eastAsia="Times New Roman"/>
          <w:vanish/>
          <w:sz w:val="20"/>
          <w:szCs w:val="20"/>
        </w:rPr>
        <w:t>tyMember ugi:AmerigasPropaneMember 2020-01-01 2020-03-31 0000884614 ugi:CMGMember ugi:CorporateAndReconcilingItemsMember ugi:PennantMember srt:AffiliatedEntityMember ugi:UGIInternationalMember 2020-01-01 2020-03-31 0000884614 ugi:CorporateAndReconcilingIte</w:t>
      </w:r>
      <w:r>
        <w:rPr>
          <w:rFonts w:eastAsia="Times New Roman"/>
          <w:vanish/>
          <w:sz w:val="20"/>
          <w:szCs w:val="20"/>
        </w:rPr>
        <w:t>msMember us-gaap:CommodityContractMember ugi:AmerigasPropaneMember 2020-01-01 2020-03-31 0000884614 ugi:CorporateAndReconcilingItemsMember us-gaap:CommodityContractMember ugi:UGIInternationalMember 2020-01-01 2020-03-31 0000884614 ugi:CorporateAndReconcili</w:t>
      </w:r>
      <w:r>
        <w:rPr>
          <w:rFonts w:eastAsia="Times New Roman"/>
          <w:vanish/>
          <w:sz w:val="20"/>
          <w:szCs w:val="20"/>
        </w:rPr>
        <w:t>ngItemsMember us-gaap:ForeignExchangeContractMember ugi:UGIInternationalMember 2020-01-01 2020-03-31 0000884614 ugi:CorporateAndReconcilingItemsMember ugi:MidstreamAndMarketingMember 2020-01-01 2020-03-31 0000884614 ugi:CorporateAndReconcilingItemsMember u</w:t>
      </w:r>
      <w:r>
        <w:rPr>
          <w:rFonts w:eastAsia="Times New Roman"/>
          <w:vanish/>
          <w:sz w:val="20"/>
          <w:szCs w:val="20"/>
        </w:rPr>
        <w:t>gi:AmerigasPropaneMember 2020-01-01 2020-03-31 0000884614 ugi:CorporateAndReconcilingItemsMember us-gaap:ForeignExchangeContractMember ugi:MidstreamAndMarketingMember 2020-01-01 2020-03-31 0000884614 ugi:CorporateAndReconcilingItemsMember us-gaap:Commodity</w:t>
      </w:r>
      <w:r>
        <w:rPr>
          <w:rFonts w:eastAsia="Times New Roman"/>
          <w:vanish/>
          <w:sz w:val="20"/>
          <w:szCs w:val="20"/>
        </w:rPr>
        <w:t>ContractMember ugi:MidstreamAndMarketingMember 2020-01-01 2020-03-31 0000884614 ugi:CorporateAndReconcilingItemsMember us-gaap:ForeignExchangeContractMember ugi:AmerigasPropaneMember 2020-01-01 2020-03-31 0000884614 us-gaap:IntersegmentEliminationMember 20</w:t>
      </w:r>
      <w:r>
        <w:rPr>
          <w:rFonts w:eastAsia="Times New Roman"/>
          <w:vanish/>
          <w:sz w:val="20"/>
          <w:szCs w:val="20"/>
        </w:rPr>
        <w:t>19-03-31 0000884614 ugi:CorporateAndReconcilingItemsMember 2018-10-01 2019-03-31 0000884614 ugi:CorporateAndReconcilingItemsMember 2019-03-31 0000884614 us-gaap:OperatingSegmentsMember ugi:MidstreamAndMarketingMember 2019-03-31 0000884614 us-gaap:Intersegm</w:t>
      </w:r>
      <w:r>
        <w:rPr>
          <w:rFonts w:eastAsia="Times New Roman"/>
          <w:vanish/>
          <w:sz w:val="20"/>
          <w:szCs w:val="20"/>
        </w:rPr>
        <w:t>entEliminationMember ugi:AmerigasPropaneMember 2018-10-01 2019-03-31 0000884614 us-gaap:OperatingSegmentsMember ugi:AmerigasPropaneMember 2019-03-31 0000884614 us-gaap:OperatingSegmentsMember ugi:UGIInternationalMember 2019-03-31 0000884614 us-gaap:Operati</w:t>
      </w:r>
      <w:r>
        <w:rPr>
          <w:rFonts w:eastAsia="Times New Roman"/>
          <w:vanish/>
          <w:sz w:val="20"/>
          <w:szCs w:val="20"/>
        </w:rPr>
        <w:t>ngSegmentsMember ugi:UgiUtilitiesMember 2019-03-31 0000884614 ugi:CorporateReconcilingItemsAndEliminationsMember 2018-10-01 2019-03-31 0000884614 us-gaap:IntersegmentEliminationMember ugi:UgiUtilitiesMember 2018-10-01 2019-03-31 0000884614 us-gaap:Interseg</w:t>
      </w:r>
      <w:r>
        <w:rPr>
          <w:rFonts w:eastAsia="Times New Roman"/>
          <w:vanish/>
          <w:sz w:val="20"/>
          <w:szCs w:val="20"/>
        </w:rPr>
        <w:t>mentEliminationMember ugi:UGIInternationalMember 2018-10-01 2019-03-31 0000884614 us-gaap:IntersegmentEliminationMember ugi:MidstreamAndMarketingMember 2018-10-01 2019-03-31 ugi:county xbrli:pure xbrli:shares iso4217:USD iso4217:USD xbrli:shares ugi:subsid</w:t>
      </w:r>
      <w:r>
        <w:rPr>
          <w:rFonts w:eastAsia="Times New Roman"/>
          <w:vanish/>
          <w:sz w:val="20"/>
          <w:szCs w:val="20"/>
        </w:rPr>
        <w:t xml:space="preserve">iary ugi:DTH iso4217:EUR utreg:gal ugi:agreement ugi:storage_agreement utreg:lb ugi:record_of_decision utreg:kWh ugi:segment </w:t>
      </w:r>
    </w:p>
    <w:p w:rsidR="00000000" w:rsidRDefault="009E75E0">
      <w:pPr>
        <w:spacing w:line="288" w:lineRule="auto"/>
        <w:divId w:val="886184700"/>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409184005"/>
        <w:rPr>
          <w:rFonts w:eastAsia="Times New Roman"/>
          <w:sz w:val="20"/>
          <w:szCs w:val="20"/>
        </w:rPr>
      </w:pPr>
    </w:p>
    <w:p w:rsidR="00000000" w:rsidRDefault="009E75E0">
      <w:pPr>
        <w:spacing w:line="288" w:lineRule="auto"/>
        <w:divId w:val="1123572898"/>
        <w:rPr>
          <w:rFonts w:eastAsia="Times New Roman"/>
          <w:sz w:val="20"/>
          <w:szCs w:val="20"/>
        </w:rPr>
      </w:pPr>
    </w:p>
    <w:p w:rsidR="00000000" w:rsidRDefault="009E75E0">
      <w:pPr>
        <w:divId w:val="176194946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trPr>
          <w:divId w:val="885916725"/>
          <w:jc w:val="center"/>
        </w:trPr>
        <w:tc>
          <w:tcPr>
            <w:tcW w:w="0" w:type="auto"/>
            <w:gridSpan w:val="5"/>
            <w:vAlign w:val="center"/>
            <w:hideMark/>
          </w:tcPr>
          <w:p w:rsidR="00000000" w:rsidRDefault="009E75E0">
            <w:pPr>
              <w:rPr>
                <w:rFonts w:eastAsia="Times New Roman"/>
                <w:sz w:val="20"/>
                <w:szCs w:val="20"/>
              </w:rPr>
            </w:pPr>
          </w:p>
        </w:tc>
      </w:tr>
      <w:tr w:rsidR="00000000">
        <w:trPr>
          <w:divId w:val="885916725"/>
          <w:jc w:val="center"/>
        </w:trPr>
        <w:tc>
          <w:tcPr>
            <w:tcW w:w="120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r>
      <w:tr w:rsidR="00000000">
        <w:trPr>
          <w:divId w:val="885916725"/>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999894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0343828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7835702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375153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211653691"/>
              <w:rPr>
                <w:rFonts w:eastAsia="Times New Roman"/>
                <w:sz w:val="20"/>
                <w:szCs w:val="20"/>
              </w:rPr>
            </w:pPr>
            <w:r>
              <w:rPr>
                <w:rFonts w:ascii="inherit" w:eastAsia="Times New Roman" w:hAnsi="inherit"/>
                <w:sz w:val="20"/>
                <w:szCs w:val="20"/>
              </w:rPr>
              <w:t> </w:t>
            </w:r>
          </w:p>
        </w:tc>
      </w:tr>
    </w:tbl>
    <w:p w:rsidR="00000000" w:rsidRDefault="009E75E0">
      <w:pPr>
        <w:spacing w:line="288" w:lineRule="auto"/>
        <w:jc w:val="center"/>
        <w:divId w:val="253168166"/>
        <w:rPr>
          <w:rFonts w:eastAsia="Times New Roman"/>
          <w:sz w:val="36"/>
          <w:szCs w:val="36"/>
        </w:rPr>
      </w:pPr>
      <w:r>
        <w:rPr>
          <w:rFonts w:ascii="inherit" w:eastAsia="Times New Roman" w:hAnsi="inherit"/>
          <w:b/>
          <w:bCs/>
          <w:sz w:val="36"/>
          <w:szCs w:val="36"/>
        </w:rPr>
        <w:t>UNITED STATES</w:t>
      </w:r>
    </w:p>
    <w:p w:rsidR="00000000" w:rsidRDefault="009E75E0">
      <w:pPr>
        <w:spacing w:line="288" w:lineRule="auto"/>
        <w:jc w:val="center"/>
        <w:divId w:val="253168166"/>
        <w:rPr>
          <w:rFonts w:eastAsia="Times New Roman"/>
          <w:sz w:val="36"/>
          <w:szCs w:val="36"/>
        </w:rPr>
      </w:pPr>
      <w:r>
        <w:rPr>
          <w:rFonts w:ascii="inherit" w:eastAsia="Times New Roman" w:hAnsi="inherit"/>
          <w:b/>
          <w:bCs/>
          <w:sz w:val="36"/>
          <w:szCs w:val="36"/>
        </w:rPr>
        <w:t>SECURITIES AND EXCHANGE COMMISSION</w:t>
      </w:r>
    </w:p>
    <w:p w:rsidR="00000000" w:rsidRDefault="009E75E0">
      <w:pPr>
        <w:spacing w:line="288" w:lineRule="auto"/>
        <w:jc w:val="center"/>
        <w:divId w:val="253168166"/>
        <w:rPr>
          <w:rFonts w:eastAsia="Times New Roman"/>
        </w:rPr>
      </w:pPr>
      <w:r>
        <w:rPr>
          <w:rFonts w:ascii="inherit" w:eastAsia="Times New Roman" w:hAnsi="inherit"/>
          <w:b/>
          <w:bCs/>
        </w:rPr>
        <w:t>Washington, D.C. 20549</w:t>
      </w:r>
    </w:p>
    <w:p w:rsidR="00000000" w:rsidRDefault="009E75E0">
      <w:pPr>
        <w:spacing w:line="288" w:lineRule="auto"/>
        <w:jc w:val="center"/>
        <w:divId w:val="253168166"/>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r>
        <w:rPr>
          <w:rFonts w:ascii="inherit" w:eastAsia="Times New Roman" w:hAnsi="inherit"/>
          <w:b/>
          <w:bCs/>
          <w:sz w:val="36"/>
          <w:szCs w:val="36"/>
        </w:rPr>
        <w:t xml:space="preserve"> </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 </w:t>
      </w:r>
    </w:p>
    <w:tbl>
      <w:tblPr>
        <w:tblW w:w="5000" w:type="pct"/>
        <w:tblCellMar>
          <w:left w:w="0" w:type="dxa"/>
          <w:right w:w="0" w:type="dxa"/>
        </w:tblCellMar>
        <w:tblLook w:val="04A0" w:firstRow="1" w:lastRow="0" w:firstColumn="1" w:lastColumn="0" w:noHBand="0" w:noVBand="1"/>
      </w:tblPr>
      <w:tblGrid>
        <w:gridCol w:w="267"/>
        <w:gridCol w:w="8039"/>
      </w:tblGrid>
      <w:tr w:rsidR="00000000">
        <w:trPr>
          <w:divId w:val="1872571188"/>
        </w:trPr>
        <w:tc>
          <w:tcPr>
            <w:tcW w:w="0" w:type="auto"/>
            <w:gridSpan w:val="2"/>
            <w:vAlign w:val="center"/>
            <w:hideMark/>
          </w:tcPr>
          <w:p w:rsidR="00000000" w:rsidRDefault="009E75E0">
            <w:pPr>
              <w:spacing w:line="288" w:lineRule="auto"/>
              <w:jc w:val="center"/>
              <w:rPr>
                <w:rFonts w:eastAsia="Times New Roman"/>
                <w:sz w:val="20"/>
                <w:szCs w:val="20"/>
              </w:rPr>
            </w:pPr>
          </w:p>
        </w:tc>
      </w:tr>
      <w:tr w:rsidR="00000000">
        <w:trPr>
          <w:divId w:val="1872571188"/>
        </w:trPr>
        <w:tc>
          <w:tcPr>
            <w:tcW w:w="150" w:type="pct"/>
            <w:vAlign w:val="center"/>
            <w:hideMark/>
          </w:tcPr>
          <w:p w:rsidR="00000000" w:rsidRDefault="009E75E0">
            <w:pPr>
              <w:rPr>
                <w:rFonts w:eastAsia="Times New Roman"/>
                <w:sz w:val="20"/>
                <w:szCs w:val="20"/>
              </w:rPr>
            </w:pPr>
          </w:p>
        </w:tc>
        <w:tc>
          <w:tcPr>
            <w:tcW w:w="4850" w:type="pct"/>
            <w:vAlign w:val="center"/>
            <w:hideMark/>
          </w:tcPr>
          <w:p w:rsidR="00000000" w:rsidRDefault="009E75E0">
            <w:pPr>
              <w:rPr>
                <w:rFonts w:eastAsia="Times New Roman"/>
                <w:sz w:val="20"/>
                <w:szCs w:val="20"/>
              </w:rPr>
            </w:pPr>
          </w:p>
        </w:tc>
      </w:tr>
      <w:tr w:rsidR="00000000">
        <w:trPr>
          <w:divId w:val="1872571188"/>
        </w:trPr>
        <w:tc>
          <w:tcPr>
            <w:tcW w:w="0" w:type="auto"/>
            <w:tcMar>
              <w:top w:w="30" w:type="dxa"/>
              <w:left w:w="30" w:type="dxa"/>
              <w:bottom w:w="30" w:type="dxa"/>
              <w:right w:w="30" w:type="dxa"/>
            </w:tcMar>
            <w:hideMark/>
          </w:tcPr>
          <w:p w:rsidR="00000000" w:rsidRDefault="009E75E0">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rsidR="00000000" w:rsidRDefault="009E75E0">
            <w:pPr>
              <w:jc w:val="both"/>
              <w:rPr>
                <w:rFonts w:eastAsia="Times New Roman"/>
              </w:rPr>
            </w:pPr>
            <w:r>
              <w:rPr>
                <w:rFonts w:ascii="inherit" w:eastAsia="Times New Roman" w:hAnsi="inherit"/>
                <w:b/>
                <w:bCs/>
              </w:rPr>
              <w:t>QUARTERLY REPORT PURSUANT TO SECTION 13 OR 15(d) OF THE SECURITIES EXCHANGE ACT OF 1934</w:t>
            </w:r>
          </w:p>
        </w:tc>
      </w:tr>
    </w:tbl>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For the quarterly period ended</w:t>
      </w:r>
      <w:r>
        <w:rPr>
          <w:rFonts w:ascii="inherit" w:eastAsia="Times New Roman" w:hAnsi="inherit"/>
          <w:b/>
          <w:bCs/>
          <w:sz w:val="20"/>
          <w:szCs w:val="20"/>
        </w:rPr>
        <w:t xml:space="preserve"> </w:t>
      </w:r>
      <w:r>
        <w:rPr>
          <w:rFonts w:ascii="inherit" w:eastAsia="Times New Roman" w:hAnsi="inherit"/>
          <w:b/>
          <w:bCs/>
          <w:sz w:val="20"/>
          <w:szCs w:val="20"/>
        </w:rPr>
        <w:t>March 31, 2020</w:t>
      </w:r>
      <w:r>
        <w:rPr>
          <w:rFonts w:ascii="inherit" w:eastAsia="Times New Roman" w:hAnsi="inherit"/>
          <w:b/>
          <w:bCs/>
          <w:sz w:val="20"/>
          <w:szCs w:val="20"/>
        </w:rPr>
        <w:t xml:space="preserve"> </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OR</w:t>
      </w:r>
    </w:p>
    <w:tbl>
      <w:tblPr>
        <w:tblW w:w="5000" w:type="pct"/>
        <w:tblCellMar>
          <w:left w:w="0" w:type="dxa"/>
          <w:right w:w="0" w:type="dxa"/>
        </w:tblCellMar>
        <w:tblLook w:val="04A0" w:firstRow="1" w:lastRow="0" w:firstColumn="1" w:lastColumn="0" w:noHBand="0" w:noVBand="1"/>
      </w:tblPr>
      <w:tblGrid>
        <w:gridCol w:w="267"/>
        <w:gridCol w:w="8039"/>
      </w:tblGrid>
      <w:tr w:rsidR="00000000">
        <w:trPr>
          <w:divId w:val="374089351"/>
        </w:trPr>
        <w:tc>
          <w:tcPr>
            <w:tcW w:w="0" w:type="auto"/>
            <w:gridSpan w:val="2"/>
            <w:vAlign w:val="center"/>
            <w:hideMark/>
          </w:tcPr>
          <w:p w:rsidR="00000000" w:rsidRDefault="009E75E0">
            <w:pPr>
              <w:spacing w:line="288" w:lineRule="auto"/>
              <w:jc w:val="center"/>
              <w:rPr>
                <w:rFonts w:eastAsia="Times New Roman"/>
                <w:sz w:val="20"/>
                <w:szCs w:val="20"/>
              </w:rPr>
            </w:pPr>
          </w:p>
        </w:tc>
      </w:tr>
      <w:tr w:rsidR="00000000">
        <w:trPr>
          <w:divId w:val="374089351"/>
        </w:trPr>
        <w:tc>
          <w:tcPr>
            <w:tcW w:w="150" w:type="pct"/>
            <w:vAlign w:val="center"/>
            <w:hideMark/>
          </w:tcPr>
          <w:p w:rsidR="00000000" w:rsidRDefault="009E75E0">
            <w:pPr>
              <w:rPr>
                <w:rFonts w:eastAsia="Times New Roman"/>
                <w:sz w:val="20"/>
                <w:szCs w:val="20"/>
              </w:rPr>
            </w:pPr>
          </w:p>
        </w:tc>
        <w:tc>
          <w:tcPr>
            <w:tcW w:w="4850" w:type="pct"/>
            <w:vAlign w:val="center"/>
            <w:hideMark/>
          </w:tcPr>
          <w:p w:rsidR="00000000" w:rsidRDefault="009E75E0">
            <w:pPr>
              <w:rPr>
                <w:rFonts w:eastAsia="Times New Roman"/>
                <w:sz w:val="20"/>
                <w:szCs w:val="20"/>
              </w:rPr>
            </w:pPr>
          </w:p>
        </w:tc>
      </w:tr>
      <w:tr w:rsidR="00000000">
        <w:trPr>
          <w:divId w:val="374089351"/>
        </w:trPr>
        <w:tc>
          <w:tcPr>
            <w:tcW w:w="0" w:type="auto"/>
            <w:tcMar>
              <w:top w:w="30" w:type="dxa"/>
              <w:left w:w="30" w:type="dxa"/>
              <w:bottom w:w="30" w:type="dxa"/>
              <w:right w:w="30" w:type="dxa"/>
            </w:tcMar>
            <w:hideMark/>
          </w:tcPr>
          <w:p w:rsidR="00000000" w:rsidRDefault="009E75E0">
            <w:pPr>
              <w:jc w:val="center"/>
              <w:rPr>
                <w:rFonts w:eastAsia="Times New Roman"/>
              </w:rPr>
            </w:pPr>
            <w:r>
              <w:rPr>
                <w:rFonts w:ascii="Segoe UI Symbol" w:eastAsia="Times New Roman" w:hAnsi="Segoe UI Symbol" w:cs="Segoe UI Symbol"/>
              </w:rPr>
              <w:t>☐</w:t>
            </w:r>
          </w:p>
        </w:tc>
        <w:tc>
          <w:tcPr>
            <w:tcW w:w="0" w:type="auto"/>
            <w:tcMar>
              <w:top w:w="30" w:type="dxa"/>
              <w:left w:w="30" w:type="dxa"/>
              <w:bottom w:w="30" w:type="dxa"/>
              <w:right w:w="30" w:type="dxa"/>
            </w:tcMar>
            <w:hideMark/>
          </w:tcPr>
          <w:p w:rsidR="00000000" w:rsidRDefault="009E75E0">
            <w:pPr>
              <w:jc w:val="both"/>
              <w:rPr>
                <w:rFonts w:eastAsia="Times New Roman"/>
              </w:rPr>
            </w:pPr>
            <w:r>
              <w:rPr>
                <w:rFonts w:ascii="inherit" w:eastAsia="Times New Roman" w:hAnsi="inherit"/>
                <w:b/>
                <w:bCs/>
              </w:rPr>
              <w:t>TRANSITION REPORT PURSUANT TO SECTION 13 OR 15(d) OF THE SECURITIES EXCHANGE ACT OF 1934</w:t>
            </w:r>
          </w:p>
        </w:tc>
      </w:tr>
    </w:tbl>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rPr>
        <w:t> ________ to ________            </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Commission file number</w:t>
      </w:r>
      <w:r>
        <w:rPr>
          <w:rFonts w:ascii="inherit" w:eastAsia="Times New Roman" w:hAnsi="inherit"/>
          <w:b/>
          <w:bCs/>
          <w:sz w:val="20"/>
          <w:szCs w:val="20"/>
        </w:rPr>
        <w:t xml:space="preserve"> </w:t>
      </w:r>
      <w:r>
        <w:rPr>
          <w:rFonts w:eastAsia="Times New Roman"/>
          <w:b/>
          <w:bCs/>
          <w:sz w:val="20"/>
          <w:szCs w:val="20"/>
        </w:rPr>
        <w:t>1-11071</w:t>
      </w:r>
      <w:r>
        <w:rPr>
          <w:rFonts w:ascii="inherit" w:eastAsia="Times New Roman" w:hAnsi="inherit"/>
          <w:b/>
          <w:bCs/>
          <w:sz w:val="20"/>
          <w:szCs w:val="20"/>
        </w:rPr>
        <w:t xml:space="preserve"> </w:t>
      </w:r>
    </w:p>
    <w:p w:rsidR="00000000" w:rsidRDefault="009E75E0">
      <w:pPr>
        <w:spacing w:line="288" w:lineRule="auto"/>
        <w:jc w:val="center"/>
        <w:divId w:val="253168166"/>
        <w:rPr>
          <w:rFonts w:eastAsia="Times New Roman"/>
          <w:sz w:val="48"/>
          <w:szCs w:val="48"/>
        </w:rPr>
      </w:pPr>
      <w:r>
        <w:rPr>
          <w:rFonts w:eastAsia="Times New Roman"/>
          <w:b/>
          <w:bCs/>
          <w:sz w:val="48"/>
          <w:szCs w:val="48"/>
        </w:rPr>
        <w:t>UGI CORPORATION</w:t>
      </w:r>
      <w:r>
        <w:rPr>
          <w:rFonts w:ascii="inherit" w:eastAsia="Times New Roman" w:hAnsi="inherit"/>
          <w:b/>
          <w:bCs/>
          <w:sz w:val="48"/>
          <w:szCs w:val="48"/>
        </w:rPr>
        <w:t xml:space="preserve"> </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(Exact name of registrant as specified in its charter)</w:t>
      </w:r>
    </w:p>
    <w:tbl>
      <w:tblPr>
        <w:tblW w:w="5000" w:type="pct"/>
        <w:jc w:val="center"/>
        <w:tblCellMar>
          <w:left w:w="0" w:type="dxa"/>
          <w:right w:w="0" w:type="dxa"/>
        </w:tblCellMar>
        <w:tblLook w:val="04A0" w:firstRow="1" w:lastRow="0" w:firstColumn="1" w:lastColumn="0" w:noHBand="0" w:noVBand="1"/>
      </w:tblPr>
      <w:tblGrid>
        <w:gridCol w:w="3987"/>
        <w:gridCol w:w="332"/>
        <w:gridCol w:w="3987"/>
      </w:tblGrid>
      <w:tr w:rsidR="00000000">
        <w:trPr>
          <w:divId w:val="1973364080"/>
          <w:jc w:val="center"/>
        </w:trPr>
        <w:tc>
          <w:tcPr>
            <w:tcW w:w="0" w:type="auto"/>
            <w:gridSpan w:val="3"/>
            <w:vAlign w:val="center"/>
            <w:hideMark/>
          </w:tcPr>
          <w:p w:rsidR="00000000" w:rsidRDefault="009E75E0">
            <w:pPr>
              <w:spacing w:line="288" w:lineRule="auto"/>
              <w:jc w:val="center"/>
              <w:rPr>
                <w:rFonts w:eastAsia="Times New Roman"/>
                <w:sz w:val="20"/>
                <w:szCs w:val="20"/>
              </w:rPr>
            </w:pPr>
          </w:p>
        </w:tc>
      </w:tr>
      <w:tr w:rsidR="00000000">
        <w:trPr>
          <w:divId w:val="1973364080"/>
          <w:jc w:val="center"/>
        </w:trPr>
        <w:tc>
          <w:tcPr>
            <w:tcW w:w="2400" w:type="pct"/>
            <w:vAlign w:val="center"/>
            <w:hideMark/>
          </w:tcPr>
          <w:p w:rsidR="00000000" w:rsidRDefault="009E75E0">
            <w:pPr>
              <w:rPr>
                <w:rFonts w:eastAsia="Times New Roman"/>
                <w:sz w:val="20"/>
                <w:szCs w:val="20"/>
              </w:rPr>
            </w:pPr>
          </w:p>
        </w:tc>
        <w:tc>
          <w:tcPr>
            <w:tcW w:w="200" w:type="pct"/>
            <w:vAlign w:val="center"/>
            <w:hideMark/>
          </w:tcPr>
          <w:p w:rsidR="00000000" w:rsidRDefault="009E75E0">
            <w:pPr>
              <w:rPr>
                <w:rFonts w:eastAsia="Times New Roman"/>
                <w:sz w:val="20"/>
                <w:szCs w:val="20"/>
              </w:rPr>
            </w:pPr>
          </w:p>
        </w:tc>
        <w:tc>
          <w:tcPr>
            <w:tcW w:w="2400" w:type="pct"/>
            <w:vAlign w:val="center"/>
            <w:hideMark/>
          </w:tcPr>
          <w:p w:rsidR="00000000" w:rsidRDefault="009E75E0">
            <w:pPr>
              <w:rPr>
                <w:rFonts w:eastAsia="Times New Roman"/>
                <w:sz w:val="20"/>
                <w:szCs w:val="20"/>
              </w:rPr>
            </w:pPr>
          </w:p>
        </w:tc>
      </w:tr>
      <w:tr w:rsidR="00000000">
        <w:trPr>
          <w:divId w:val="1973364080"/>
          <w:jc w:val="center"/>
        </w:trPr>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b/>
                <w:bCs/>
                <w:sz w:val="20"/>
                <w:szCs w:val="20"/>
              </w:rPr>
              <w:t>Pennsylvania</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b/>
                <w:bCs/>
                <w:sz w:val="20"/>
                <w:szCs w:val="20"/>
              </w:rPr>
              <w:t>23-2668356</w:t>
            </w:r>
          </w:p>
        </w:tc>
      </w:tr>
      <w:tr w:rsidR="00000000">
        <w:trPr>
          <w:divId w:val="1973364080"/>
          <w:jc w:val="center"/>
        </w:trPr>
        <w:tc>
          <w:tcPr>
            <w:tcW w:w="0" w:type="auto"/>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b/>
                <w:bCs/>
                <w:sz w:val="16"/>
                <w:szCs w:val="16"/>
              </w:rPr>
              <w:t>(State or other jurisdiction of</w:t>
            </w:r>
          </w:p>
          <w:p w:rsidR="00000000" w:rsidRDefault="009E75E0">
            <w:pPr>
              <w:jc w:val="center"/>
              <w:rPr>
                <w:rFonts w:eastAsia="Times New Roman"/>
                <w:sz w:val="16"/>
                <w:szCs w:val="16"/>
              </w:rPr>
            </w:pPr>
            <w:r>
              <w:rPr>
                <w:rFonts w:ascii="inherit" w:eastAsia="Times New Roman" w:hAnsi="inherit"/>
                <w:b/>
                <w:bCs/>
                <w:sz w:val="16"/>
                <w:szCs w:val="16"/>
              </w:rPr>
              <w:t>incorporation or organization)</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b/>
                <w:bCs/>
                <w:sz w:val="16"/>
                <w:szCs w:val="16"/>
              </w:rPr>
              <w:t>(I.R.S. Employer</w:t>
            </w:r>
          </w:p>
          <w:p w:rsidR="00000000" w:rsidRDefault="009E75E0">
            <w:pPr>
              <w:jc w:val="center"/>
              <w:rPr>
                <w:rFonts w:eastAsia="Times New Roman"/>
                <w:sz w:val="16"/>
                <w:szCs w:val="16"/>
              </w:rPr>
            </w:pPr>
            <w:r>
              <w:rPr>
                <w:rFonts w:ascii="inherit" w:eastAsia="Times New Roman" w:hAnsi="inherit"/>
                <w:b/>
                <w:bCs/>
                <w:sz w:val="16"/>
                <w:szCs w:val="16"/>
              </w:rPr>
              <w:t>Identification No.)</w:t>
            </w:r>
          </w:p>
        </w:tc>
      </w:tr>
    </w:tbl>
    <w:p w:rsidR="00000000" w:rsidRDefault="009E75E0">
      <w:pPr>
        <w:spacing w:line="288" w:lineRule="auto"/>
        <w:jc w:val="center"/>
        <w:divId w:val="253168166"/>
        <w:rPr>
          <w:rFonts w:eastAsia="Times New Roman"/>
          <w:sz w:val="20"/>
          <w:szCs w:val="20"/>
        </w:rPr>
      </w:pPr>
      <w:r>
        <w:rPr>
          <w:rFonts w:eastAsia="Times New Roman"/>
          <w:b/>
          <w:bCs/>
          <w:sz w:val="20"/>
          <w:szCs w:val="20"/>
        </w:rPr>
        <w:t>460 North Gulph Road</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King of Prussia</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PA</w:t>
      </w:r>
      <w:r>
        <w:rPr>
          <w:rFonts w:ascii="inherit" w:eastAsia="Times New Roman" w:hAnsi="inherit"/>
          <w:b/>
          <w:bCs/>
          <w:sz w:val="20"/>
          <w:szCs w:val="20"/>
        </w:rPr>
        <w:t xml:space="preserve"> </w:t>
      </w:r>
      <w:r>
        <w:rPr>
          <w:rFonts w:eastAsia="Times New Roman"/>
          <w:b/>
          <w:bCs/>
          <w:sz w:val="20"/>
          <w:szCs w:val="20"/>
        </w:rPr>
        <w:t>19406</w:t>
      </w:r>
      <w:r>
        <w:rPr>
          <w:rFonts w:ascii="inherit" w:eastAsia="Times New Roman" w:hAnsi="inherit"/>
          <w:b/>
          <w:bCs/>
          <w:sz w:val="20"/>
          <w:szCs w:val="20"/>
        </w:rPr>
        <w:t xml:space="preserve"> </w:t>
      </w:r>
    </w:p>
    <w:p w:rsidR="00000000" w:rsidRDefault="009E75E0">
      <w:pPr>
        <w:spacing w:line="288" w:lineRule="auto"/>
        <w:jc w:val="center"/>
        <w:divId w:val="253168166"/>
        <w:rPr>
          <w:rFonts w:eastAsia="Times New Roman"/>
          <w:sz w:val="16"/>
          <w:szCs w:val="16"/>
        </w:rPr>
      </w:pPr>
      <w:r>
        <w:rPr>
          <w:rFonts w:ascii="inherit" w:eastAsia="Times New Roman" w:hAnsi="inherit"/>
          <w:b/>
          <w:bCs/>
          <w:sz w:val="16"/>
          <w:szCs w:val="16"/>
        </w:rPr>
        <w:t>(Address of Principal Executive Offices) (Zip Code)</w:t>
      </w:r>
    </w:p>
    <w:p w:rsidR="00000000" w:rsidRDefault="009E75E0">
      <w:pPr>
        <w:spacing w:line="288" w:lineRule="auto"/>
        <w:jc w:val="center"/>
        <w:divId w:val="253168166"/>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w:t>
      </w:r>
      <w:r>
        <w:rPr>
          <w:rFonts w:eastAsia="Times New Roman"/>
          <w:b/>
          <w:bCs/>
          <w:sz w:val="20"/>
          <w:szCs w:val="20"/>
        </w:rPr>
        <w:t>610</w:t>
      </w:r>
      <w:r>
        <w:rPr>
          <w:rFonts w:ascii="inherit" w:eastAsia="Times New Roman" w:hAnsi="inherit"/>
          <w:b/>
          <w:bCs/>
          <w:sz w:val="20"/>
          <w:szCs w:val="20"/>
        </w:rPr>
        <w:t>)</w:t>
      </w:r>
      <w:r>
        <w:rPr>
          <w:rFonts w:ascii="inherit" w:eastAsia="Times New Roman" w:hAnsi="inherit"/>
          <w:b/>
          <w:bCs/>
          <w:sz w:val="20"/>
          <w:szCs w:val="20"/>
        </w:rPr>
        <w:t xml:space="preserve"> </w:t>
      </w:r>
      <w:r>
        <w:rPr>
          <w:rFonts w:eastAsia="Times New Roman"/>
          <w:b/>
          <w:bCs/>
          <w:sz w:val="20"/>
          <w:szCs w:val="20"/>
        </w:rPr>
        <w:t>337-1000</w:t>
      </w:r>
      <w:r>
        <w:rPr>
          <w:rFonts w:ascii="inherit" w:eastAsia="Times New Roman" w:hAnsi="inherit"/>
          <w:b/>
          <w:bCs/>
          <w:sz w:val="20"/>
          <w:szCs w:val="20"/>
        </w:rPr>
        <w:t xml:space="preserve"> </w:t>
      </w:r>
    </w:p>
    <w:p w:rsidR="00000000" w:rsidRDefault="009E75E0">
      <w:pPr>
        <w:spacing w:line="288" w:lineRule="auto"/>
        <w:jc w:val="center"/>
        <w:divId w:val="253168166"/>
        <w:rPr>
          <w:rFonts w:eastAsia="Times New Roman"/>
          <w:sz w:val="16"/>
          <w:szCs w:val="16"/>
        </w:rPr>
      </w:pPr>
      <w:r>
        <w:rPr>
          <w:rFonts w:ascii="inherit" w:eastAsia="Times New Roman" w:hAnsi="inherit"/>
          <w:b/>
          <w:bCs/>
          <w:sz w:val="16"/>
          <w:szCs w:val="16"/>
        </w:rPr>
        <w:t>(Registrant’s telephone number, including area code)</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Securities registered pursuant to Section 12(b) of the Act:</w:t>
      </w:r>
    </w:p>
    <w:tbl>
      <w:tblPr>
        <w:tblW w:w="5000" w:type="pct"/>
        <w:jc w:val="center"/>
        <w:tblCellMar>
          <w:left w:w="0" w:type="dxa"/>
          <w:right w:w="0" w:type="dxa"/>
        </w:tblCellMar>
        <w:tblLook w:val="04A0" w:firstRow="1" w:lastRow="0" w:firstColumn="1" w:lastColumn="0" w:noHBand="0" w:noVBand="1"/>
      </w:tblPr>
      <w:tblGrid>
        <w:gridCol w:w="3405"/>
        <w:gridCol w:w="2160"/>
        <w:gridCol w:w="2741"/>
      </w:tblGrid>
      <w:tr w:rsidR="00000000">
        <w:trPr>
          <w:divId w:val="1056785221"/>
          <w:jc w:val="center"/>
        </w:trPr>
        <w:tc>
          <w:tcPr>
            <w:tcW w:w="0" w:type="auto"/>
            <w:gridSpan w:val="3"/>
            <w:vAlign w:val="center"/>
            <w:hideMark/>
          </w:tcPr>
          <w:p w:rsidR="00000000" w:rsidRDefault="009E75E0">
            <w:pPr>
              <w:spacing w:line="288" w:lineRule="auto"/>
              <w:jc w:val="center"/>
              <w:rPr>
                <w:rFonts w:eastAsia="Times New Roman"/>
                <w:sz w:val="20"/>
                <w:szCs w:val="20"/>
              </w:rPr>
            </w:pPr>
          </w:p>
        </w:tc>
      </w:tr>
      <w:tr w:rsidR="00000000">
        <w:trPr>
          <w:divId w:val="1056785221"/>
          <w:jc w:val="center"/>
        </w:trPr>
        <w:tc>
          <w:tcPr>
            <w:tcW w:w="2050" w:type="pct"/>
            <w:vAlign w:val="center"/>
            <w:hideMark/>
          </w:tcPr>
          <w:p w:rsidR="00000000" w:rsidRDefault="009E75E0">
            <w:pPr>
              <w:rPr>
                <w:rFonts w:eastAsia="Times New Roman"/>
                <w:sz w:val="20"/>
                <w:szCs w:val="20"/>
              </w:rPr>
            </w:pPr>
          </w:p>
        </w:tc>
        <w:tc>
          <w:tcPr>
            <w:tcW w:w="1300" w:type="pct"/>
            <w:vAlign w:val="center"/>
            <w:hideMark/>
          </w:tcPr>
          <w:p w:rsidR="00000000" w:rsidRDefault="009E75E0">
            <w:pPr>
              <w:rPr>
                <w:rFonts w:eastAsia="Times New Roman"/>
                <w:sz w:val="20"/>
                <w:szCs w:val="20"/>
              </w:rPr>
            </w:pPr>
          </w:p>
        </w:tc>
        <w:tc>
          <w:tcPr>
            <w:tcW w:w="1650" w:type="pct"/>
            <w:vAlign w:val="center"/>
            <w:hideMark/>
          </w:tcPr>
          <w:p w:rsidR="00000000" w:rsidRDefault="009E75E0">
            <w:pPr>
              <w:rPr>
                <w:rFonts w:eastAsia="Times New Roman"/>
                <w:sz w:val="20"/>
                <w:szCs w:val="20"/>
              </w:rPr>
            </w:pPr>
          </w:p>
        </w:tc>
      </w:tr>
      <w:tr w:rsidR="00000000">
        <w:trPr>
          <w:divId w:val="105678522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Title of each class: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Trading Symbol(s):</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Name of each exchange on which registered:</w:t>
            </w:r>
          </w:p>
        </w:tc>
      </w:tr>
      <w:tr w:rsidR="00000000">
        <w:trPr>
          <w:divId w:val="1056785221"/>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Common Stock, without par value</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UGI</w:t>
            </w:r>
          </w:p>
        </w:tc>
        <w:tc>
          <w:tcPr>
            <w:tcW w:w="0" w:type="auto"/>
            <w:tcBorders>
              <w:top w:val="single" w:sz="6" w:space="0" w:color="000000"/>
              <w:bottom w:val="single" w:sz="6" w:space="0" w:color="000000"/>
              <w:right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New York Stock Exchange</w:t>
            </w:r>
          </w:p>
        </w:tc>
      </w:tr>
    </w:tbl>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Indicate by check mark whether the registrant (1) </w:t>
      </w:r>
      <w:r>
        <w:rPr>
          <w:rFonts w:ascii="inherit" w:eastAsia="Times New Roman" w:hAnsi="inherit"/>
          <w:sz w:val="20"/>
          <w:szCs w:val="20"/>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ascii="inherit" w:eastAsia="Times New Roman" w:hAnsi="inherit"/>
          <w:sz w:val="20"/>
          <w:szCs w:val="20"/>
        </w:rPr>
        <w:t>ing requirements for the past 90 days.    Yes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w:t>
      </w:r>
      <w:r>
        <w:rPr>
          <w:rFonts w:ascii="inherit" w:eastAsia="Times New Roman" w:hAnsi="inherit"/>
          <w:sz w:val="20"/>
          <w:szCs w:val="20"/>
        </w:rPr>
        <w:t>ng the preceding 12 months (or for such shorter period that the registrant was required to submit and post such files).</w:t>
      </w:r>
      <w:r>
        <w:rPr>
          <w:rFonts w:ascii="inherit" w:eastAsia="Times New Roman" w:hAnsi="inherit"/>
          <w:sz w:val="20"/>
          <w:szCs w:val="20"/>
        </w:rPr>
        <w:t xml:space="preserve"> </w:t>
      </w:r>
      <w:r>
        <w:rPr>
          <w:rFonts w:ascii="inherit" w:eastAsia="Times New Roman" w:hAnsi="inherit"/>
          <w:sz w:val="20"/>
          <w:szCs w:val="20"/>
        </w:rPr>
        <w:t>Yes</w:t>
      </w:r>
      <w:r>
        <w:rPr>
          <w:rFonts w:ascii="inherit" w:eastAsia="Times New Roman" w:hAnsi="inherit"/>
          <w:sz w:val="20"/>
          <w:szCs w:val="20"/>
        </w:rPr>
        <w:t xml:space="preserve"> </w:t>
      </w:r>
      <w:r>
        <w:rPr>
          <w:rFonts w:ascii="Wingdings" w:eastAsia="Times New Roman" w:hAnsi="Wingdings"/>
          <w:sz w:val="20"/>
          <w:szCs w:val="20"/>
        </w:rPr>
        <w:t>ý</w:t>
      </w:r>
      <w:r>
        <w:rPr>
          <w:rFonts w:ascii="inherit" w:eastAsia="Times New Roman" w:hAnsi="inherit"/>
          <w:sz w:val="20"/>
          <w:szCs w:val="20"/>
        </w:rPr>
        <w:t>    No  </w:t>
      </w:r>
      <w:r>
        <w:rPr>
          <w:rFonts w:ascii="Wingdings" w:eastAsia="Times New Roman" w:hAnsi="Wingdings"/>
          <w:sz w:val="20"/>
          <w:szCs w:val="20"/>
        </w:rPr>
        <w:t>¨</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w:t>
      </w:r>
      <w:r>
        <w:rPr>
          <w:rFonts w:ascii="inherit" w:eastAsia="Times New Roman" w:hAnsi="inherit"/>
          <w:sz w:val="20"/>
          <w:szCs w:val="20"/>
        </w:rPr>
        <w:t>, smaller reporting company,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5000" w:type="pct"/>
        <w:tblCellMar>
          <w:left w:w="0" w:type="dxa"/>
          <w:right w:w="0" w:type="dxa"/>
        </w:tblCellMar>
        <w:tblLook w:val="04A0" w:firstRow="1" w:lastRow="0" w:firstColumn="1" w:lastColumn="0" w:noHBand="0" w:noVBand="1"/>
      </w:tblPr>
      <w:tblGrid>
        <w:gridCol w:w="2077"/>
        <w:gridCol w:w="249"/>
        <w:gridCol w:w="748"/>
        <w:gridCol w:w="1993"/>
        <w:gridCol w:w="249"/>
        <w:gridCol w:w="748"/>
        <w:gridCol w:w="1993"/>
        <w:gridCol w:w="249"/>
      </w:tblGrid>
      <w:tr w:rsidR="00000000">
        <w:trPr>
          <w:divId w:val="1820152152"/>
        </w:trPr>
        <w:tc>
          <w:tcPr>
            <w:tcW w:w="0" w:type="auto"/>
            <w:gridSpan w:val="8"/>
            <w:vAlign w:val="center"/>
            <w:hideMark/>
          </w:tcPr>
          <w:p w:rsidR="00000000" w:rsidRDefault="009E75E0">
            <w:pPr>
              <w:spacing w:line="288" w:lineRule="auto"/>
              <w:jc w:val="both"/>
              <w:rPr>
                <w:rFonts w:eastAsia="Times New Roman"/>
                <w:sz w:val="20"/>
                <w:szCs w:val="20"/>
              </w:rPr>
            </w:pPr>
          </w:p>
        </w:tc>
      </w:tr>
      <w:tr w:rsidR="00000000">
        <w:trPr>
          <w:divId w:val="1820152152"/>
        </w:trPr>
        <w:tc>
          <w:tcPr>
            <w:tcW w:w="12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120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120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r>
      <w:tr w:rsidR="00000000">
        <w:trPr>
          <w:divId w:val="18201521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Wingdings" w:eastAsia="Times New Roman" w:hAnsi="Wingdings"/>
                <w:sz w:val="20"/>
                <w:szCs w:val="20"/>
              </w:rPr>
              <w:t>ý</w:t>
            </w:r>
          </w:p>
        </w:tc>
        <w:tc>
          <w:tcPr>
            <w:tcW w:w="0" w:type="auto"/>
            <w:tcMar>
              <w:top w:w="30" w:type="dxa"/>
              <w:left w:w="30" w:type="dxa"/>
              <w:bottom w:w="30" w:type="dxa"/>
              <w:right w:w="30" w:type="dxa"/>
            </w:tcMar>
            <w:vAlign w:val="bottom"/>
            <w:hideMark/>
          </w:tcPr>
          <w:p w:rsidR="00000000" w:rsidRDefault="009E75E0">
            <w:pPr>
              <w:divId w:val="1488595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9E75E0">
            <w:pPr>
              <w:divId w:val="153646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Segoe UI Symbol" w:eastAsia="Times New Roman" w:hAnsi="Segoe UI Symbol" w:cs="Segoe UI Symbol"/>
                <w:sz w:val="20"/>
                <w:szCs w:val="20"/>
              </w:rPr>
              <w:t>☐</w:t>
            </w:r>
          </w:p>
        </w:tc>
      </w:tr>
      <w:tr w:rsidR="00000000">
        <w:trPr>
          <w:divId w:val="18201521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lastRenderedPageBreak/>
              <w:t>Smaller reporting company</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9E75E0">
            <w:pPr>
              <w:divId w:val="5575973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Segoe UI Symbol" w:eastAsia="Times New Roman" w:hAnsi="Segoe UI Symbol" w:cs="Segoe UI Symbol"/>
                <w:sz w:val="20"/>
                <w:szCs w:val="20"/>
              </w:rPr>
              <w:t>☐</w:t>
            </w:r>
          </w:p>
        </w:tc>
        <w:tc>
          <w:tcPr>
            <w:tcW w:w="0" w:type="auto"/>
            <w:tcMar>
              <w:top w:w="30" w:type="dxa"/>
              <w:left w:w="30" w:type="dxa"/>
              <w:bottom w:w="30" w:type="dxa"/>
              <w:right w:w="30" w:type="dxa"/>
            </w:tcMar>
            <w:vAlign w:val="bottom"/>
            <w:hideMark/>
          </w:tcPr>
          <w:p w:rsidR="00000000" w:rsidRDefault="009E75E0">
            <w:pPr>
              <w:divId w:val="1111783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36171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37742544"/>
              <w:rPr>
                <w:rFonts w:eastAsia="Times New Roman"/>
                <w:sz w:val="20"/>
                <w:szCs w:val="20"/>
              </w:rPr>
            </w:pPr>
            <w:r>
              <w:rPr>
                <w:rFonts w:ascii="inherit" w:eastAsia="Times New Roman" w:hAnsi="inherit"/>
                <w:sz w:val="20"/>
                <w:szCs w:val="20"/>
              </w:rPr>
              <w:t> </w:t>
            </w:r>
          </w:p>
        </w:tc>
      </w:tr>
    </w:tbl>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sz w:val="20"/>
          <w:szCs w:val="20"/>
        </w:rPr>
        <w:t>¨</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w:t>
      </w:r>
      <w:r>
        <w:rPr>
          <w:rFonts w:ascii="inherit" w:eastAsia="Times New Roman" w:hAnsi="inherit"/>
          <w:sz w:val="20"/>
          <w:szCs w:val="20"/>
        </w:rPr>
        <w:t>dicate by check mark whether the registrant is a shell company (as defined in Rule 12b-2 of the Exchange Act).    Yes  </w:t>
      </w:r>
      <w:r>
        <w:rPr>
          <w:rFonts w:ascii="Segoe UI Symbol" w:eastAsia="Times New Roman" w:hAnsi="Segoe UI Symbol" w:cs="Segoe UI Symbol"/>
          <w:sz w:val="20"/>
          <w:szCs w:val="20"/>
        </w:rPr>
        <w:t>☐</w:t>
      </w:r>
      <w:r>
        <w:rPr>
          <w:rFonts w:ascii="Cambria" w:eastAsia="Times New Roman" w:hAnsi="Cambria" w:cs="Cambria"/>
          <w:sz w:val="20"/>
          <w:szCs w:val="20"/>
        </w:rPr>
        <w:t>    </w:t>
      </w:r>
      <w:r>
        <w:rPr>
          <w:rFonts w:ascii="inherit" w:eastAsia="Times New Roman" w:hAnsi="inherit"/>
          <w:sz w:val="20"/>
          <w:szCs w:val="20"/>
        </w:rPr>
        <w:t>No</w:t>
      </w:r>
      <w:r>
        <w:rPr>
          <w:rFonts w:ascii="Cambria" w:eastAsia="Times New Roman" w:hAnsi="Cambria" w:cs="Cambria"/>
          <w:sz w:val="20"/>
          <w:szCs w:val="20"/>
        </w:rPr>
        <w:t>  </w:t>
      </w:r>
      <w:r>
        <w:rPr>
          <w:rFonts w:ascii="Wingdings" w:eastAsia="Times New Roman" w:hAnsi="Wingdings"/>
          <w:sz w:val="20"/>
          <w:szCs w:val="20"/>
        </w:rPr>
        <w:t>ý</w:t>
      </w:r>
    </w:p>
    <w:p w:rsidR="00000000" w:rsidRDefault="009E75E0">
      <w:pPr>
        <w:spacing w:line="288" w:lineRule="auto"/>
        <w:divId w:val="360667096"/>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color w:val="000000"/>
          <w:sz w:val="20"/>
          <w:szCs w:val="20"/>
        </w:rPr>
        <w:t>April 30, 2020</w:t>
      </w:r>
      <w:r>
        <w:rPr>
          <w:rFonts w:ascii="inherit" w:eastAsia="Times New Roman" w:hAnsi="inherit"/>
          <w:sz w:val="20"/>
          <w:szCs w:val="20"/>
        </w:rPr>
        <w:t>, there were</w:t>
      </w:r>
      <w:r>
        <w:rPr>
          <w:rFonts w:ascii="inherit" w:eastAsia="Times New Roman" w:hAnsi="inherit"/>
          <w:sz w:val="20"/>
          <w:szCs w:val="20"/>
        </w:rPr>
        <w:t xml:space="preserve"> </w:t>
      </w:r>
      <w:r>
        <w:rPr>
          <w:rFonts w:ascii="inherit" w:eastAsia="Times New Roman" w:hAnsi="inherit"/>
          <w:color w:val="000000"/>
          <w:sz w:val="20"/>
          <w:szCs w:val="20"/>
        </w:rPr>
        <w:t>208,267,174</w:t>
      </w:r>
      <w:r>
        <w:rPr>
          <w:rFonts w:ascii="inherit" w:eastAsia="Times New Roman" w:hAnsi="inherit"/>
          <w:sz w:val="20"/>
          <w:szCs w:val="20"/>
        </w:rPr>
        <w:t xml:space="preserve"> </w:t>
      </w:r>
      <w:r>
        <w:rPr>
          <w:rFonts w:ascii="inherit" w:eastAsia="Times New Roman" w:hAnsi="inherit"/>
          <w:sz w:val="20"/>
          <w:szCs w:val="20"/>
        </w:rPr>
        <w:t>shares of UGI Corporation Common Stock, without par value, outstanding.</w:t>
      </w:r>
    </w:p>
    <w:tbl>
      <w:tblPr>
        <w:tblW w:w="5000" w:type="pct"/>
        <w:jc w:val="center"/>
        <w:tblCellMar>
          <w:left w:w="0" w:type="dxa"/>
          <w:right w:w="0" w:type="dxa"/>
        </w:tblCellMar>
        <w:tblLook w:val="04A0" w:firstRow="1" w:lastRow="0" w:firstColumn="1" w:lastColumn="0" w:noHBand="0" w:noVBand="1"/>
      </w:tblPr>
      <w:tblGrid>
        <w:gridCol w:w="1994"/>
        <w:gridCol w:w="1578"/>
        <w:gridCol w:w="1578"/>
        <w:gridCol w:w="1578"/>
        <w:gridCol w:w="1578"/>
      </w:tblGrid>
      <w:tr w:rsidR="00000000">
        <w:trPr>
          <w:divId w:val="311643373"/>
          <w:jc w:val="center"/>
        </w:trPr>
        <w:tc>
          <w:tcPr>
            <w:tcW w:w="0" w:type="auto"/>
            <w:gridSpan w:val="5"/>
            <w:vAlign w:val="center"/>
            <w:hideMark/>
          </w:tcPr>
          <w:p w:rsidR="00000000" w:rsidRDefault="009E75E0">
            <w:pPr>
              <w:spacing w:line="288" w:lineRule="auto"/>
              <w:rPr>
                <w:rFonts w:eastAsia="Times New Roman"/>
                <w:sz w:val="20"/>
                <w:szCs w:val="20"/>
              </w:rPr>
            </w:pPr>
          </w:p>
        </w:tc>
      </w:tr>
      <w:tr w:rsidR="00000000">
        <w:trPr>
          <w:divId w:val="311643373"/>
          <w:jc w:val="center"/>
        </w:trPr>
        <w:tc>
          <w:tcPr>
            <w:tcW w:w="120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c>
          <w:tcPr>
            <w:tcW w:w="950" w:type="pct"/>
            <w:vAlign w:val="center"/>
            <w:hideMark/>
          </w:tcPr>
          <w:p w:rsidR="00000000" w:rsidRDefault="009E75E0">
            <w:pPr>
              <w:rPr>
                <w:rFonts w:eastAsia="Times New Roman"/>
                <w:sz w:val="20"/>
                <w:szCs w:val="20"/>
              </w:rPr>
            </w:pPr>
          </w:p>
        </w:tc>
      </w:tr>
      <w:tr w:rsidR="00000000">
        <w:trPr>
          <w:divId w:val="311643373"/>
          <w:jc w:val="center"/>
        </w:trPr>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917707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215748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1056198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538860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divId w:val="2034111480"/>
              <w:rPr>
                <w:rFonts w:eastAsia="Times New Roman"/>
                <w:sz w:val="20"/>
                <w:szCs w:val="20"/>
              </w:rPr>
            </w:pPr>
            <w:r>
              <w:rPr>
                <w:rFonts w:ascii="inherit" w:eastAsia="Times New Roman" w:hAnsi="inherit"/>
                <w:sz w:val="20"/>
                <w:szCs w:val="20"/>
              </w:rPr>
              <w:t> </w:t>
            </w:r>
          </w:p>
        </w:tc>
      </w:tr>
    </w:tbl>
    <w:p w:rsidR="00000000" w:rsidRDefault="009E75E0">
      <w:pPr>
        <w:divId w:val="990599187"/>
        <w:rPr>
          <w:rFonts w:eastAsia="Times New Roman"/>
          <w:sz w:val="20"/>
          <w:szCs w:val="20"/>
        </w:rPr>
      </w:pPr>
    </w:p>
    <w:p w:rsidR="00000000" w:rsidRDefault="009E75E0">
      <w:pPr>
        <w:divId w:val="253168166"/>
        <w:rPr>
          <w:rFonts w:eastAsia="Times New Roman"/>
          <w:sz w:val="20"/>
          <w:szCs w:val="20"/>
        </w:rPr>
      </w:pPr>
      <w:r>
        <w:rPr>
          <w:rFonts w:eastAsia="Times New Roman"/>
          <w:sz w:val="20"/>
          <w:szCs w:val="20"/>
        </w:rPr>
        <w:pict>
          <v:rect id="_x0000_i1025" style="width:0;height:1.5pt" o:hralign="center" o:hrstd="t" o:hr="t" fillcolor="#a0a0a0" stroked="f"/>
        </w:pict>
      </w:r>
    </w:p>
    <w:p w:rsidR="00000000" w:rsidRDefault="009E75E0">
      <w:pPr>
        <w:spacing w:line="288" w:lineRule="auto"/>
        <w:divId w:val="191654956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269002825"/>
        <w:rPr>
          <w:rFonts w:eastAsia="Times New Roman"/>
          <w:sz w:val="20"/>
          <w:szCs w:val="20"/>
        </w:rPr>
      </w:pPr>
    </w:p>
    <w:p w:rsidR="00000000" w:rsidRDefault="009E75E0">
      <w:pPr>
        <w:spacing w:line="288" w:lineRule="auto"/>
        <w:divId w:val="2025589936"/>
        <w:rPr>
          <w:rFonts w:eastAsia="Times New Roman"/>
          <w:sz w:val="20"/>
          <w:szCs w:val="20"/>
        </w:rPr>
      </w:pPr>
    </w:p>
    <w:p w:rsidR="00000000" w:rsidRDefault="009E75E0">
      <w:pPr>
        <w:divId w:val="1920825758"/>
        <w:rPr>
          <w:rFonts w:eastAsia="Times New Roman"/>
          <w:sz w:val="20"/>
          <w:szCs w:val="20"/>
        </w:rPr>
      </w:pPr>
    </w:p>
    <w:p w:rsidR="00000000" w:rsidRDefault="009E75E0">
      <w:pPr>
        <w:spacing w:line="288" w:lineRule="auto"/>
        <w:jc w:val="center"/>
        <w:divId w:val="253168166"/>
        <w:rPr>
          <w:rFonts w:eastAsia="Times New Roman"/>
        </w:rPr>
      </w:pPr>
      <w:r>
        <w:rPr>
          <w:rFonts w:ascii="inherit" w:eastAsia="Times New Roman" w:hAnsi="inherit"/>
          <w:b/>
          <w:bCs/>
        </w:rPr>
        <w:t>UGI CORPORATION AND SUBSIDIARIES</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TABLE OF CONTENTS</w:t>
      </w:r>
    </w:p>
    <w:p w:rsidR="00000000" w:rsidRDefault="009E75E0">
      <w:pPr>
        <w:spacing w:line="288" w:lineRule="auto"/>
        <w:divId w:val="1096487355"/>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7725"/>
        <w:gridCol w:w="581"/>
      </w:tblGrid>
      <w:tr w:rsidR="00000000">
        <w:trPr>
          <w:divId w:val="1016813347"/>
        </w:trPr>
        <w:tc>
          <w:tcPr>
            <w:tcW w:w="0" w:type="auto"/>
            <w:gridSpan w:val="2"/>
            <w:vAlign w:val="center"/>
            <w:hideMark/>
          </w:tcPr>
          <w:p w:rsidR="00000000" w:rsidRDefault="009E75E0">
            <w:pPr>
              <w:spacing w:line="288" w:lineRule="auto"/>
              <w:rPr>
                <w:rFonts w:eastAsia="Times New Roman"/>
                <w:sz w:val="18"/>
                <w:szCs w:val="18"/>
              </w:rPr>
            </w:pPr>
          </w:p>
        </w:tc>
      </w:tr>
      <w:tr w:rsidR="00000000">
        <w:trPr>
          <w:divId w:val="1016813347"/>
        </w:trPr>
        <w:tc>
          <w:tcPr>
            <w:tcW w:w="46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r>
      <w:tr w:rsidR="00000000">
        <w:trPr>
          <w:divId w:val="1016813347"/>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Page</w:t>
            </w:r>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92892631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833687225"/>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hideMark/>
          </w:tcPr>
          <w:p w:rsidR="00000000" w:rsidRDefault="009E75E0">
            <w:pPr>
              <w:divId w:val="1463426218"/>
              <w:rPr>
                <w:rFonts w:eastAsia="Times New Roman"/>
                <w:sz w:val="20"/>
                <w:szCs w:val="20"/>
              </w:rPr>
            </w:pPr>
            <w:hyperlink w:anchor="sD8DA8E428476594A8D8B8ABD53DEEC39" w:history="1">
              <w:r>
                <w:rPr>
                  <w:rStyle w:val="a3"/>
                  <w:rFonts w:ascii="inherit" w:eastAsia="Times New Roman" w:hAnsi="inherit"/>
                  <w:sz w:val="20"/>
                  <w:szCs w:val="20"/>
                </w:rPr>
                <w:t>Glossary of Terms and Abbreviations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D8DA8E428476594A8D8B8ABD53DEEC39" w:history="1">
              <w:r>
                <w:rPr>
                  <w:rStyle w:val="a3"/>
                  <w:rFonts w:ascii="inherit" w:eastAsia="Times New Roman" w:hAnsi="inherit"/>
                  <w:sz w:val="20"/>
                  <w:szCs w:val="20"/>
                </w:rPr>
                <w:t>1</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169714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21516822"/>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hideMark/>
          </w:tcPr>
          <w:p w:rsidR="00000000" w:rsidRDefault="009E75E0">
            <w:pPr>
              <w:divId w:val="56829536"/>
              <w:rPr>
                <w:rFonts w:eastAsia="Times New Roman"/>
                <w:sz w:val="20"/>
                <w:szCs w:val="20"/>
              </w:rPr>
            </w:pPr>
            <w:hyperlink w:anchor="s62C45F230CBB5A03B7FA0358A48BF44D" w:history="1">
              <w:r>
                <w:rPr>
                  <w:rStyle w:val="a3"/>
                  <w:rFonts w:ascii="inherit" w:eastAsia="Times New Roman" w:hAnsi="inherit"/>
                  <w:b/>
                  <w:bCs/>
                  <w:sz w:val="20"/>
                  <w:szCs w:val="20"/>
                </w:rPr>
                <w:t>Part I Financial Information</w:t>
              </w:r>
            </w:hyperlink>
          </w:p>
        </w:tc>
        <w:tc>
          <w:tcPr>
            <w:tcW w:w="0" w:type="auto"/>
            <w:tcMar>
              <w:top w:w="30" w:type="dxa"/>
              <w:left w:w="30" w:type="dxa"/>
              <w:bottom w:w="30" w:type="dxa"/>
              <w:right w:w="30" w:type="dxa"/>
            </w:tcMar>
            <w:vAlign w:val="bottom"/>
            <w:hideMark/>
          </w:tcPr>
          <w:p w:rsidR="00000000" w:rsidRDefault="009E75E0">
            <w:pPr>
              <w:divId w:val="137750859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674910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0778577"/>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62C45F230CBB5A03B7FA0358A48BF44D" w:history="1">
              <w:r>
                <w:rPr>
                  <w:rStyle w:val="a3"/>
                  <w:rFonts w:ascii="inherit" w:eastAsia="Times New Roman" w:hAnsi="inherit"/>
                  <w:sz w:val="20"/>
                  <w:szCs w:val="20"/>
                </w:rPr>
                <w:t>Item 1. Financial Statements (unaudited)</w:t>
              </w:r>
            </w:hyperlink>
          </w:p>
        </w:tc>
        <w:tc>
          <w:tcPr>
            <w:tcW w:w="0" w:type="auto"/>
            <w:tcMar>
              <w:top w:w="30" w:type="dxa"/>
              <w:left w:w="30" w:type="dxa"/>
              <w:bottom w:w="30" w:type="dxa"/>
              <w:right w:w="30" w:type="dxa"/>
            </w:tcMar>
            <w:vAlign w:val="bottom"/>
            <w:hideMark/>
          </w:tcPr>
          <w:p w:rsidR="00000000" w:rsidRDefault="009E75E0">
            <w:pPr>
              <w:divId w:val="410811722"/>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546725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94923244"/>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50A13B24B9F3555BAB4129B7554635DD" w:history="1">
              <w:r>
                <w:rPr>
                  <w:rStyle w:val="a3"/>
                  <w:rFonts w:ascii="inherit" w:eastAsia="Times New Roman" w:hAnsi="inherit"/>
                  <w:sz w:val="20"/>
                  <w:szCs w:val="20"/>
                </w:rPr>
                <w:t>Condensed Consolidated Balance Sheets as of March 31, 2020, September 30, 2019 and March 31, 20</w:t>
              </w:r>
              <w:r>
                <w:rPr>
                  <w:rStyle w:val="a3"/>
                  <w:rFonts w:ascii="inherit" w:eastAsia="Times New Roman" w:hAnsi="inherit"/>
                  <w:sz w:val="20"/>
                  <w:szCs w:val="20"/>
                </w:rPr>
                <w:t>19</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50A13B24B9F3555BAB4129B7554635DD" w:history="1">
              <w:r>
                <w:rPr>
                  <w:rStyle w:val="a3"/>
                  <w:rFonts w:ascii="inherit" w:eastAsia="Times New Roman" w:hAnsi="inherit"/>
                  <w:sz w:val="20"/>
                  <w:szCs w:val="20"/>
                </w:rPr>
                <w:t>6</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948664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54436334"/>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0B33A83EBBE35E6EA74BE44386EF3E0D" w:history="1">
              <w:r>
                <w:rPr>
                  <w:rStyle w:val="a3"/>
                  <w:rFonts w:ascii="inherit" w:eastAsia="Times New Roman" w:hAnsi="inherit"/>
                  <w:sz w:val="20"/>
                  <w:szCs w:val="20"/>
                </w:rPr>
                <w:t>Condensed Consolidated Statements of Income for the three and six months ended March 31, 2020 and 2019</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0B33A83EBBE35E6EA74BE44386EF3E0D" w:history="1">
              <w:r>
                <w:rPr>
                  <w:rStyle w:val="a3"/>
                  <w:rFonts w:ascii="inherit" w:eastAsia="Times New Roman" w:hAnsi="inherit"/>
                  <w:sz w:val="20"/>
                  <w:szCs w:val="20"/>
                </w:rPr>
                <w:t>7</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53936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8829312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1C704A00A9FC53388EC631B05C263D43" w:history="1">
              <w:r>
                <w:rPr>
                  <w:rStyle w:val="a3"/>
                  <w:rFonts w:ascii="inherit" w:eastAsia="Times New Roman" w:hAnsi="inherit"/>
                  <w:sz w:val="20"/>
                  <w:szCs w:val="20"/>
                </w:rPr>
                <w:t>Condensed Consolidated Statements of Comprehensive Income for the three and six months ended March 31, 2020 and 2019</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1C704A00A9FC53388EC631B05C263D43" w:history="1">
              <w:r>
                <w:rPr>
                  <w:rStyle w:val="a3"/>
                  <w:rFonts w:ascii="inherit" w:eastAsia="Times New Roman" w:hAnsi="inherit"/>
                  <w:sz w:val="20"/>
                  <w:szCs w:val="20"/>
                </w:rPr>
                <w:t>8</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461192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89016878"/>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1B6EC171546B5746B9936BC932ACD426" w:history="1">
              <w:r>
                <w:rPr>
                  <w:rStyle w:val="a3"/>
                  <w:rFonts w:ascii="inherit" w:eastAsia="Times New Roman" w:hAnsi="inherit"/>
                  <w:sz w:val="20"/>
                  <w:szCs w:val="20"/>
                </w:rPr>
                <w:t>Condensed Consolidated Statements of Cash Flows for the six months ended March 31, 2020 and 2019</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1B6EC171546B5746B9936BC932ACD426" w:history="1">
              <w:r>
                <w:rPr>
                  <w:rStyle w:val="a3"/>
                  <w:rFonts w:ascii="inherit" w:eastAsia="Times New Roman" w:hAnsi="inherit"/>
                  <w:sz w:val="20"/>
                  <w:szCs w:val="20"/>
                </w:rPr>
                <w:t>9</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8845153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63888294"/>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04DBDBC918815666B990E6E4DE00F8AB" w:history="1">
              <w:r>
                <w:rPr>
                  <w:rStyle w:val="a3"/>
                  <w:rFonts w:ascii="inherit" w:eastAsia="Times New Roman" w:hAnsi="inherit"/>
                  <w:sz w:val="20"/>
                  <w:szCs w:val="20"/>
                </w:rPr>
                <w:t>Condensed Consolidated Statements of Ch</w:t>
              </w:r>
              <w:r>
                <w:rPr>
                  <w:rStyle w:val="a3"/>
                  <w:rFonts w:ascii="inherit" w:eastAsia="Times New Roman" w:hAnsi="inherit"/>
                  <w:sz w:val="20"/>
                  <w:szCs w:val="20"/>
                </w:rPr>
                <w:t>anges in Equity for the three and six months ended March 31, 2020 and 2019</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04DBDBC918815666B990E6E4DE00F8AB" w:history="1">
              <w:r>
                <w:rPr>
                  <w:rStyle w:val="a3"/>
                  <w:rFonts w:ascii="inherit" w:eastAsia="Times New Roman" w:hAnsi="inherit"/>
                  <w:sz w:val="20"/>
                  <w:szCs w:val="20"/>
                </w:rPr>
                <w:t>10</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33030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94756050"/>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0" w:type="dxa"/>
              <w:bottom w:w="30" w:type="dxa"/>
              <w:right w:w="30" w:type="dxa"/>
            </w:tcMar>
            <w:hideMark/>
          </w:tcPr>
          <w:p w:rsidR="00000000" w:rsidRDefault="009E75E0">
            <w:pPr>
              <w:rPr>
                <w:rFonts w:eastAsia="Times New Roman"/>
                <w:sz w:val="20"/>
                <w:szCs w:val="20"/>
              </w:rPr>
            </w:pPr>
            <w:hyperlink w:anchor="s8AA711BE98305B9A8371221B55CD4501" w:history="1">
              <w:r>
                <w:rPr>
                  <w:rStyle w:val="a3"/>
                  <w:rFonts w:ascii="inherit" w:eastAsia="Times New Roman" w:hAnsi="inherit"/>
                  <w:sz w:val="20"/>
                  <w:szCs w:val="20"/>
                </w:rPr>
                <w:t>Notes to Condensed Consolidated Financial Statements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8AA711BE98305B9A8371221B55CD4501" w:history="1">
              <w:r>
                <w:rPr>
                  <w:rStyle w:val="a3"/>
                  <w:rFonts w:ascii="inherit" w:eastAsia="Times New Roman" w:hAnsi="inherit"/>
                  <w:sz w:val="20"/>
                  <w:szCs w:val="20"/>
                </w:rPr>
                <w:t>11</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3016947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25682817"/>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0711CA2E66C15BA3AF26CDB24E1139EB" w:history="1">
              <w:r>
                <w:rPr>
                  <w:rStyle w:val="a3"/>
                  <w:rFonts w:ascii="inherit" w:eastAsia="Times New Roman" w:hAnsi="inherit"/>
                  <w:sz w:val="20"/>
                  <w:szCs w:val="20"/>
                </w:rPr>
                <w:t>Item 2. Management’s Discussion and Analysis of Financial Condition and Results of</w:t>
              </w:r>
              <w:r>
                <w:rPr>
                  <w:rStyle w:val="a3"/>
                  <w:rFonts w:ascii="inherit" w:eastAsia="Times New Roman" w:hAnsi="inherit"/>
                  <w:sz w:val="20"/>
                  <w:szCs w:val="20"/>
                </w:rPr>
                <w:t xml:space="preserve"> Operations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0711CA2E66C15BA3AF26CDB24E1139EB" w:history="1">
              <w:r>
                <w:rPr>
                  <w:rStyle w:val="a3"/>
                  <w:rFonts w:ascii="inherit" w:eastAsia="Times New Roman" w:hAnsi="inherit"/>
                  <w:sz w:val="20"/>
                  <w:szCs w:val="20"/>
                </w:rPr>
                <w:t>42</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126193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4296604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19621DB1668D5122BC8AA6C2FE2AB82C" w:history="1">
              <w:r>
                <w:rPr>
                  <w:rStyle w:val="a3"/>
                  <w:rFonts w:ascii="inherit" w:eastAsia="Times New Roman" w:hAnsi="inherit"/>
                  <w:sz w:val="20"/>
                  <w:szCs w:val="20"/>
                </w:rPr>
                <w:t>Item 3. Quantitative and Qualitative Disclosures About Market Risk</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19621DB1668D5122BC8AA6C2FE2AB82C" w:history="1">
              <w:r>
                <w:rPr>
                  <w:rStyle w:val="a3"/>
                  <w:rFonts w:ascii="inherit" w:eastAsia="Times New Roman" w:hAnsi="inherit"/>
                  <w:sz w:val="20"/>
                  <w:szCs w:val="20"/>
                </w:rPr>
                <w:t>60</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1253929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4945456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8859E84E9DCC5EE88FE598F386F7E066" w:history="1">
              <w:r>
                <w:rPr>
                  <w:rStyle w:val="a3"/>
                  <w:rFonts w:ascii="inherit" w:eastAsia="Times New Roman" w:hAnsi="inherit"/>
                  <w:sz w:val="20"/>
                  <w:szCs w:val="20"/>
                </w:rPr>
                <w:t>Item 4. Controls and Procedures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8859E84E9DCC5EE88FE598F386F7E066" w:history="1">
              <w:r>
                <w:rPr>
                  <w:rStyle w:val="a3"/>
                  <w:rFonts w:ascii="inherit" w:eastAsia="Times New Roman" w:hAnsi="inherit"/>
                  <w:sz w:val="20"/>
                  <w:szCs w:val="20"/>
                </w:rPr>
                <w:t>62</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2036693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0993679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hideMark/>
          </w:tcPr>
          <w:p w:rsidR="00000000" w:rsidRDefault="009E75E0">
            <w:pPr>
              <w:divId w:val="396823459"/>
              <w:rPr>
                <w:rFonts w:eastAsia="Times New Roman"/>
                <w:sz w:val="20"/>
                <w:szCs w:val="20"/>
              </w:rPr>
            </w:pPr>
            <w:hyperlink w:anchor="s9A55EA9D274E53F7870D4E211A7749E1" w:history="1">
              <w:r>
                <w:rPr>
                  <w:rStyle w:val="a3"/>
                  <w:rFonts w:ascii="inherit" w:eastAsia="Times New Roman" w:hAnsi="inherit"/>
                  <w:b/>
                  <w:bCs/>
                  <w:sz w:val="20"/>
                  <w:szCs w:val="20"/>
                </w:rPr>
                <w:t>Part II Other Information</w:t>
              </w:r>
            </w:hyperlink>
          </w:p>
        </w:tc>
        <w:tc>
          <w:tcPr>
            <w:tcW w:w="0" w:type="auto"/>
            <w:tcMar>
              <w:top w:w="30" w:type="dxa"/>
              <w:left w:w="30" w:type="dxa"/>
              <w:bottom w:w="30" w:type="dxa"/>
              <w:right w:w="30" w:type="dxa"/>
            </w:tcMar>
            <w:vAlign w:val="bottom"/>
            <w:hideMark/>
          </w:tcPr>
          <w:p w:rsidR="00000000" w:rsidRDefault="009E75E0">
            <w:pPr>
              <w:divId w:val="1691686723"/>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02918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01317704"/>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4DADA06FE5E857A6AA498BC3F47B2B71" w:history="1">
              <w:r>
                <w:rPr>
                  <w:rStyle w:val="a3"/>
                  <w:rFonts w:ascii="inherit" w:eastAsia="Times New Roman" w:hAnsi="inherit"/>
                  <w:sz w:val="20"/>
                  <w:szCs w:val="20"/>
                </w:rPr>
                <w:t>Item 1A. Risk Factors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4DADA06FE5E857A6AA498BC3F47B2B71" w:history="1">
              <w:r>
                <w:rPr>
                  <w:rStyle w:val="a3"/>
                  <w:rFonts w:ascii="inherit" w:eastAsia="Times New Roman" w:hAnsi="inherit"/>
                  <w:sz w:val="20"/>
                  <w:szCs w:val="20"/>
                </w:rPr>
                <w:t>63</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051147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11963668"/>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7DB34674EB825BFABF54B62E9F5D41C2" w:history="1">
              <w:r>
                <w:rPr>
                  <w:rStyle w:val="a3"/>
                  <w:rFonts w:ascii="inherit" w:eastAsia="Times New Roman" w:hAnsi="inherit"/>
                  <w:sz w:val="20"/>
                  <w:szCs w:val="20"/>
                </w:rPr>
                <w:t>Item 2. Unregistered</w:t>
              </w:r>
              <w:r>
                <w:rPr>
                  <w:rStyle w:val="a3"/>
                  <w:rFonts w:ascii="inherit" w:eastAsia="Times New Roman" w:hAnsi="inherit"/>
                  <w:sz w:val="20"/>
                  <w:szCs w:val="20"/>
                </w:rPr>
                <w:t xml:space="preserve"> </w:t>
              </w:r>
              <w:r>
                <w:rPr>
                  <w:rStyle w:val="a3"/>
                  <w:rFonts w:ascii="inherit" w:eastAsia="Times New Roman" w:hAnsi="inherit"/>
                  <w:sz w:val="20"/>
                  <w:szCs w:val="20"/>
                </w:rPr>
                <w:t>Sales of Equity Securities and Use of Proceeds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7DB34674EB825BFABF54B62E9F5D41C2" w:history="1">
              <w:r>
                <w:rPr>
                  <w:rStyle w:val="a3"/>
                  <w:rFonts w:ascii="inherit" w:eastAsia="Times New Roman" w:hAnsi="inherit"/>
                  <w:sz w:val="20"/>
                  <w:szCs w:val="20"/>
                </w:rPr>
                <w:t>64</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5696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1510499"/>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6506EFD29EE151789F554FDC03BB4B5F" w:history="1">
              <w:r>
                <w:rPr>
                  <w:rStyle w:val="a3"/>
                  <w:rFonts w:ascii="inherit" w:eastAsia="Times New Roman" w:hAnsi="inherit"/>
                  <w:sz w:val="20"/>
                  <w:szCs w:val="20"/>
                </w:rPr>
                <w:t>Item 6. Exhibits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6506EFD29EE151789F554FDC03BB4B5F" w:history="1">
              <w:r>
                <w:rPr>
                  <w:rStyle w:val="a3"/>
                  <w:rFonts w:ascii="inherit" w:eastAsia="Times New Roman" w:hAnsi="inherit"/>
                  <w:sz w:val="20"/>
                  <w:szCs w:val="20"/>
                </w:rPr>
                <w:t>65</w:t>
              </w:r>
            </w:hyperlink>
            <w:r>
              <w:rPr>
                <w:rFonts w:ascii="inherit" w:eastAsia="Times New Roman" w:hAnsi="inherit"/>
                <w:sz w:val="20"/>
                <w:szCs w:val="20"/>
              </w:rPr>
              <w:t> </w:t>
            </w:r>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512336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76965929"/>
              <w:rPr>
                <w:rFonts w:eastAsia="Times New Roman"/>
                <w:sz w:val="20"/>
                <w:szCs w:val="20"/>
              </w:rPr>
            </w:pPr>
            <w:r>
              <w:rPr>
                <w:rFonts w:ascii="inherit" w:eastAsia="Times New Roman" w:hAnsi="inherit"/>
                <w:sz w:val="20"/>
                <w:szCs w:val="20"/>
              </w:rPr>
              <w:t> </w:t>
            </w:r>
          </w:p>
        </w:tc>
      </w:tr>
      <w:tr w:rsidR="00000000">
        <w:trPr>
          <w:divId w:val="1016813347"/>
        </w:trPr>
        <w:tc>
          <w:tcPr>
            <w:tcW w:w="0" w:type="auto"/>
            <w:tcMar>
              <w:top w:w="30" w:type="dxa"/>
              <w:left w:w="180" w:type="dxa"/>
              <w:bottom w:w="30" w:type="dxa"/>
              <w:right w:w="30" w:type="dxa"/>
            </w:tcMar>
            <w:hideMark/>
          </w:tcPr>
          <w:p w:rsidR="00000000" w:rsidRDefault="009E75E0">
            <w:pPr>
              <w:rPr>
                <w:rFonts w:eastAsia="Times New Roman"/>
                <w:sz w:val="20"/>
                <w:szCs w:val="20"/>
              </w:rPr>
            </w:pPr>
            <w:hyperlink w:anchor="s72E71847A6E1575CA6CD445ACAE3FBAC" w:history="1">
              <w:r>
                <w:rPr>
                  <w:rStyle w:val="a3"/>
                  <w:rFonts w:ascii="inherit" w:eastAsia="Times New Roman" w:hAnsi="inherit"/>
                  <w:sz w:val="20"/>
                  <w:szCs w:val="20"/>
                </w:rPr>
                <w:t>Signatures</w:t>
              </w:r>
            </w:hyperlink>
          </w:p>
        </w:tc>
        <w:tc>
          <w:tcPr>
            <w:tcW w:w="0" w:type="auto"/>
            <w:tcMar>
              <w:top w:w="30" w:type="dxa"/>
              <w:left w:w="30" w:type="dxa"/>
              <w:bottom w:w="30" w:type="dxa"/>
              <w:right w:w="30" w:type="dxa"/>
            </w:tcMar>
            <w:hideMark/>
          </w:tcPr>
          <w:p w:rsidR="00000000" w:rsidRDefault="009E75E0">
            <w:pPr>
              <w:jc w:val="right"/>
              <w:rPr>
                <w:rFonts w:eastAsia="Times New Roman"/>
                <w:sz w:val="20"/>
                <w:szCs w:val="20"/>
              </w:rPr>
            </w:pPr>
            <w:hyperlink w:anchor="s72E71847A6E1575CA6CD445ACAE3FBAC" w:history="1">
              <w:r>
                <w:rPr>
                  <w:rStyle w:val="a3"/>
                  <w:rFonts w:ascii="inherit" w:eastAsia="Times New Roman" w:hAnsi="inherit"/>
                  <w:sz w:val="20"/>
                  <w:szCs w:val="20"/>
                </w:rPr>
                <w:t>67</w:t>
              </w:r>
            </w:hyperlink>
          </w:p>
        </w:tc>
      </w:tr>
      <w:tr w:rsidR="00000000">
        <w:trPr>
          <w:divId w:val="1016813347"/>
        </w:trPr>
        <w:tc>
          <w:tcPr>
            <w:tcW w:w="0" w:type="auto"/>
            <w:tcMar>
              <w:top w:w="30" w:type="dxa"/>
              <w:left w:w="30" w:type="dxa"/>
              <w:bottom w:w="30" w:type="dxa"/>
              <w:right w:w="30" w:type="dxa"/>
            </w:tcMar>
            <w:vAlign w:val="bottom"/>
            <w:hideMark/>
          </w:tcPr>
          <w:p w:rsidR="00000000" w:rsidRDefault="009E75E0">
            <w:pPr>
              <w:divId w:val="1361131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16294202"/>
              <w:rPr>
                <w:rFonts w:eastAsia="Times New Roman"/>
                <w:sz w:val="20"/>
                <w:szCs w:val="20"/>
              </w:rPr>
            </w:pPr>
            <w:r>
              <w:rPr>
                <w:rFonts w:ascii="inherit" w:eastAsia="Times New Roman" w:hAnsi="inherit"/>
                <w:sz w:val="20"/>
                <w:szCs w:val="20"/>
              </w:rPr>
              <w:t> </w:t>
            </w:r>
          </w:p>
        </w:tc>
      </w:tr>
    </w:tbl>
    <w:p w:rsidR="00000000" w:rsidRDefault="009E75E0">
      <w:pPr>
        <w:spacing w:line="288" w:lineRule="auto"/>
        <w:divId w:val="3557865"/>
        <w:rPr>
          <w:rFonts w:eastAsia="Times New Roman"/>
          <w:sz w:val="16"/>
          <w:szCs w:val="16"/>
        </w:rPr>
      </w:pPr>
      <w:r>
        <w:rPr>
          <w:rFonts w:ascii="inherit" w:eastAsia="Times New Roman" w:hAnsi="inherit"/>
          <w:sz w:val="16"/>
          <w:szCs w:val="16"/>
        </w:rPr>
        <w:t> </w:t>
      </w:r>
    </w:p>
    <w:p w:rsidR="00000000" w:rsidRDefault="009E75E0">
      <w:pPr>
        <w:divId w:val="451363192"/>
        <w:rPr>
          <w:rFonts w:eastAsia="Times New Roman"/>
          <w:sz w:val="20"/>
          <w:szCs w:val="20"/>
        </w:rPr>
      </w:pPr>
    </w:p>
    <w:p w:rsidR="00000000" w:rsidRDefault="009E75E0">
      <w:pPr>
        <w:spacing w:line="288" w:lineRule="auto"/>
        <w:jc w:val="center"/>
        <w:divId w:val="867837958"/>
        <w:rPr>
          <w:rFonts w:eastAsia="Times New Roman"/>
          <w:sz w:val="20"/>
          <w:szCs w:val="20"/>
        </w:rPr>
      </w:pPr>
      <w:r>
        <w:rPr>
          <w:rFonts w:ascii="inherit" w:eastAsia="Times New Roman" w:hAnsi="inherit"/>
          <w:sz w:val="20"/>
          <w:szCs w:val="20"/>
        </w:rPr>
        <w:t>i</w:t>
      </w:r>
    </w:p>
    <w:p w:rsidR="00000000" w:rsidRDefault="009E75E0">
      <w:pPr>
        <w:divId w:val="253168166"/>
        <w:rPr>
          <w:rFonts w:eastAsia="Times New Roman"/>
          <w:sz w:val="20"/>
          <w:szCs w:val="20"/>
        </w:rPr>
      </w:pPr>
      <w:r>
        <w:rPr>
          <w:rFonts w:eastAsia="Times New Roman"/>
          <w:sz w:val="20"/>
          <w:szCs w:val="20"/>
        </w:rPr>
        <w:pict>
          <v:rect id="_x0000_i1026" style="width:0;height:1.5pt" o:hralign="center" o:hrstd="t" o:hr="t" fillcolor="#a0a0a0" stroked="f"/>
        </w:pict>
      </w:r>
    </w:p>
    <w:p w:rsidR="00000000" w:rsidRDefault="009E75E0">
      <w:pPr>
        <w:spacing w:line="288" w:lineRule="auto"/>
        <w:divId w:val="83573840"/>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48517921"/>
        <w:rPr>
          <w:rFonts w:eastAsia="Times New Roman"/>
          <w:sz w:val="20"/>
          <w:szCs w:val="20"/>
        </w:rPr>
      </w:pPr>
    </w:p>
    <w:p w:rsidR="00000000" w:rsidRDefault="009E75E0">
      <w:pPr>
        <w:spacing w:line="288" w:lineRule="auto"/>
        <w:divId w:val="1533110860"/>
        <w:rPr>
          <w:rFonts w:eastAsia="Times New Roman"/>
          <w:sz w:val="20"/>
          <w:szCs w:val="20"/>
        </w:rPr>
      </w:pPr>
    </w:p>
    <w:p w:rsidR="00000000" w:rsidRDefault="009E75E0">
      <w:pPr>
        <w:divId w:val="1533496762"/>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GLOSSARY OF TERMS AND ABBREVIATIONS</w:t>
      </w:r>
    </w:p>
    <w:p w:rsidR="00000000" w:rsidRDefault="009E75E0">
      <w:pPr>
        <w:spacing w:line="288" w:lineRule="auto"/>
        <w:divId w:val="253168166"/>
        <w:rPr>
          <w:rFonts w:eastAsia="Times New Roman"/>
          <w:sz w:val="20"/>
          <w:szCs w:val="20"/>
        </w:rPr>
      </w:pPr>
    </w:p>
    <w:p w:rsidR="00000000" w:rsidRDefault="009E75E0">
      <w:pPr>
        <w:spacing w:line="288" w:lineRule="auto"/>
        <w:divId w:val="253168166"/>
        <w:rPr>
          <w:rFonts w:eastAsia="Times New Roman"/>
          <w:sz w:val="20"/>
          <w:szCs w:val="20"/>
        </w:rPr>
      </w:pPr>
      <w:r>
        <w:rPr>
          <w:rFonts w:ascii="inherit" w:eastAsia="Times New Roman" w:hAnsi="inherit"/>
          <w:sz w:val="20"/>
          <w:szCs w:val="20"/>
        </w:rPr>
        <w:t>Terms and abbreviations used in this Form 10-Q are defined below:</w:t>
      </w:r>
    </w:p>
    <w:p w:rsidR="00000000" w:rsidRDefault="009E75E0">
      <w:pPr>
        <w:spacing w:line="288" w:lineRule="auto"/>
        <w:divId w:val="253168166"/>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i/>
          <w:iCs/>
          <w:sz w:val="20"/>
          <w:szCs w:val="20"/>
          <w:u w:val="single"/>
        </w:rPr>
        <w:t>UGI Corporation and Related Entities</w:t>
      </w:r>
    </w:p>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OLP -</w:t>
      </w:r>
      <w:r>
        <w:rPr>
          <w:rFonts w:ascii="inherit" w:eastAsia="Times New Roman" w:hAnsi="inherit"/>
          <w:b/>
          <w:bCs/>
          <w:i/>
          <w:iCs/>
          <w:sz w:val="20"/>
          <w:szCs w:val="20"/>
        </w:rPr>
        <w:t xml:space="preserve"> </w:t>
      </w:r>
      <w:r>
        <w:rPr>
          <w:rFonts w:ascii="inherit" w:eastAsia="Times New Roman" w:hAnsi="inherit"/>
          <w:sz w:val="20"/>
          <w:szCs w:val="20"/>
        </w:rPr>
        <w:t>AmeriGas Propane, L.P., the principal operating subsidiary of AmeriGas Partners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Partners -</w:t>
      </w:r>
      <w:r>
        <w:rPr>
          <w:rFonts w:ascii="inherit" w:eastAsia="Times New Roman" w:hAnsi="inherit"/>
          <w:sz w:val="20"/>
          <w:szCs w:val="20"/>
        </w:rPr>
        <w:t xml:space="preserve"> </w:t>
      </w:r>
      <w:r>
        <w:rPr>
          <w:rFonts w:ascii="inherit" w:eastAsia="Times New Roman" w:hAnsi="inherit"/>
          <w:sz w:val="20"/>
          <w:szCs w:val="20"/>
        </w:rPr>
        <w:t>AmeriGas Partners, L.P., a Delaware limited partnership and an indirect wholly-owned subsidiary of UGI</w:t>
      </w:r>
      <w:r>
        <w:rPr>
          <w:rFonts w:ascii="inherit" w:eastAsia="Times New Roman" w:hAnsi="inherit"/>
          <w:sz w:val="20"/>
          <w:szCs w:val="20"/>
        </w:rPr>
        <w:t>; also referred to as the</w:t>
      </w:r>
      <w:r>
        <w:rPr>
          <w:rFonts w:ascii="inherit" w:eastAsia="Times New Roman" w:hAnsi="inherit"/>
          <w:sz w:val="20"/>
          <w:szCs w:val="20"/>
        </w:rPr>
        <w:t xml:space="preserve"> </w:t>
      </w:r>
      <w:r>
        <w:rPr>
          <w:rFonts w:ascii="inherit" w:eastAsia="Times New Roman" w:hAnsi="inherit"/>
          <w:sz w:val="20"/>
          <w:szCs w:val="20"/>
        </w:rPr>
        <w:t>“Partnership”</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Propane -</w:t>
      </w:r>
      <w:r>
        <w:rPr>
          <w:rFonts w:ascii="inherit" w:eastAsia="Times New Roman" w:hAnsi="inherit"/>
          <w:sz w:val="20"/>
          <w:szCs w:val="20"/>
        </w:rPr>
        <w:t xml:space="preserve"> </w:t>
      </w:r>
      <w:r>
        <w:rPr>
          <w:rFonts w:ascii="inherit" w:eastAsia="Times New Roman" w:hAnsi="inherit"/>
          <w:sz w:val="20"/>
          <w:szCs w:val="20"/>
        </w:rPr>
        <w:t>Reportable segment comprising AmeriGas Propane, Inc. and its subsidiaries, including AmeriGas Partners and AmeriGas OLP</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Propane, Inc. -</w:t>
      </w:r>
      <w:r>
        <w:rPr>
          <w:rFonts w:ascii="inherit" w:eastAsia="Times New Roman" w:hAnsi="inherit"/>
          <w:sz w:val="20"/>
          <w:szCs w:val="20"/>
        </w:rPr>
        <w:t xml:space="preserve"> </w:t>
      </w:r>
      <w:r>
        <w:rPr>
          <w:rFonts w:ascii="inherit" w:eastAsia="Times New Roman" w:hAnsi="inherit"/>
          <w:sz w:val="20"/>
          <w:szCs w:val="20"/>
        </w:rPr>
        <w:t>A wholly owned second-tier subsidiary of UGI and the</w:t>
      </w:r>
      <w:r>
        <w:rPr>
          <w:rFonts w:ascii="inherit" w:eastAsia="Times New Roman" w:hAnsi="inherit"/>
          <w:sz w:val="20"/>
          <w:szCs w:val="20"/>
        </w:rPr>
        <w:t xml:space="preserve"> general partner of AmeriGas Partners; also referred to as the</w:t>
      </w:r>
      <w:r>
        <w:rPr>
          <w:rFonts w:ascii="inherit" w:eastAsia="Times New Roman" w:hAnsi="inherit"/>
          <w:sz w:val="20"/>
          <w:szCs w:val="20"/>
        </w:rPr>
        <w:t xml:space="preserve"> </w:t>
      </w:r>
      <w:r>
        <w:rPr>
          <w:rFonts w:ascii="inherit" w:eastAsia="Times New Roman" w:hAnsi="inherit"/>
          <w:sz w:val="20"/>
          <w:szCs w:val="20"/>
        </w:rPr>
        <w:t>“General Partner”</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AvantiGas -</w:t>
      </w:r>
      <w:r>
        <w:rPr>
          <w:rFonts w:ascii="inherit" w:eastAsia="Times New Roman" w:hAnsi="inherit"/>
          <w:sz w:val="20"/>
          <w:szCs w:val="20"/>
        </w:rPr>
        <w:t xml:space="preserve"> </w:t>
      </w:r>
      <w:r>
        <w:rPr>
          <w:rFonts w:ascii="inherit" w:eastAsia="Times New Roman" w:hAnsi="inherit"/>
          <w:sz w:val="20"/>
          <w:szCs w:val="20"/>
        </w:rPr>
        <w:t>AvantiGas Limited, an indirect wholly owned subsidiary of UGI International,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Company -</w:t>
      </w:r>
      <w:r>
        <w:rPr>
          <w:rFonts w:ascii="inherit" w:eastAsia="Times New Roman" w:hAnsi="inherit"/>
          <w:sz w:val="20"/>
          <w:szCs w:val="20"/>
        </w:rPr>
        <w:t xml:space="preserve"> </w:t>
      </w:r>
      <w:r>
        <w:rPr>
          <w:rFonts w:ascii="inherit" w:eastAsia="Times New Roman" w:hAnsi="inherit"/>
          <w:sz w:val="20"/>
          <w:szCs w:val="20"/>
        </w:rPr>
        <w:t>UGI and its consolidated subsidiaries collectively</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CMG</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Columbia Midstr</w:t>
      </w:r>
      <w:r>
        <w:rPr>
          <w:rFonts w:ascii="inherit" w:eastAsia="Times New Roman" w:hAnsi="inherit"/>
          <w:sz w:val="20"/>
          <w:szCs w:val="20"/>
        </w:rPr>
        <w:t>eam Group,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CPG -</w:t>
      </w:r>
      <w:r>
        <w:rPr>
          <w:rFonts w:ascii="inherit" w:eastAsia="Times New Roman" w:hAnsi="inherit"/>
          <w:sz w:val="20"/>
          <w:szCs w:val="20"/>
        </w:rPr>
        <w:t xml:space="preserve"> </w:t>
      </w:r>
      <w:r>
        <w:rPr>
          <w:rFonts w:ascii="inherit" w:eastAsia="Times New Roman" w:hAnsi="inherit"/>
          <w:sz w:val="20"/>
          <w:szCs w:val="20"/>
        </w:rPr>
        <w:t>UGI Central Penn Gas, Inc., a wholly owned subsidiary of UGI Utilities prior to the Utility Merger</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DVEP -</w:t>
      </w:r>
      <w:r>
        <w:rPr>
          <w:rFonts w:ascii="inherit" w:eastAsia="Times New Roman" w:hAnsi="inherit"/>
          <w:sz w:val="20"/>
          <w:szCs w:val="20"/>
        </w:rPr>
        <w:t xml:space="preserve"> </w:t>
      </w:r>
      <w:r>
        <w:rPr>
          <w:rFonts w:ascii="inherit" w:eastAsia="Times New Roman" w:hAnsi="inherit"/>
          <w:sz w:val="20"/>
          <w:szCs w:val="20"/>
        </w:rPr>
        <w:t>DVEP Investeringen B.V., an indirect wholly owned subsidiary of UGI International,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Electric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w:t>
      </w:r>
      <w:r>
        <w:rPr>
          <w:rFonts w:ascii="inherit" w:eastAsia="Times New Roman" w:hAnsi="inherit"/>
          <w:sz w:val="20"/>
          <w:szCs w:val="20"/>
        </w:rPr>
        <w:t>d electric distribution utility</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Energy Services -</w:t>
      </w:r>
      <w:r>
        <w:rPr>
          <w:rFonts w:ascii="inherit" w:eastAsia="Times New Roman" w:hAnsi="inherit"/>
          <w:sz w:val="20"/>
          <w:szCs w:val="20"/>
        </w:rPr>
        <w:t xml:space="preserve"> </w:t>
      </w:r>
      <w:r>
        <w:rPr>
          <w:rFonts w:ascii="inherit" w:eastAsia="Times New Roman" w:hAnsi="inherit"/>
          <w:sz w:val="20"/>
          <w:szCs w:val="20"/>
        </w:rPr>
        <w:t>UGI Energy Services, LLC, a wholly owned second-tier subsidiary of UGI</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ESFC -</w:t>
      </w:r>
      <w:r>
        <w:rPr>
          <w:rFonts w:ascii="inherit" w:eastAsia="Times New Roman" w:hAnsi="inherit"/>
          <w:sz w:val="20"/>
          <w:szCs w:val="20"/>
        </w:rPr>
        <w:t xml:space="preserve"> </w:t>
      </w:r>
      <w:r>
        <w:rPr>
          <w:rFonts w:ascii="inherit" w:eastAsia="Times New Roman" w:hAnsi="inherit"/>
          <w:sz w:val="20"/>
          <w:szCs w:val="20"/>
        </w:rPr>
        <w:t>Energy Services Funding Corporation, a wholly owned subsidiary of Energy Services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Flaga -</w:t>
      </w:r>
      <w:r>
        <w:rPr>
          <w:rFonts w:ascii="inherit" w:eastAsia="Times New Roman" w:hAnsi="inherit"/>
          <w:b/>
          <w:bCs/>
          <w:i/>
          <w:iCs/>
          <w:sz w:val="20"/>
          <w:szCs w:val="20"/>
        </w:rPr>
        <w:t xml:space="preserve"> </w:t>
      </w:r>
      <w:r>
        <w:rPr>
          <w:rFonts w:ascii="inherit" w:eastAsia="Times New Roman" w:hAnsi="inherit"/>
          <w:sz w:val="20"/>
          <w:szCs w:val="20"/>
        </w:rPr>
        <w:t>Flaga GmbH, an indirect wholly owned s</w:t>
      </w:r>
      <w:r>
        <w:rPr>
          <w:rFonts w:ascii="inherit" w:eastAsia="Times New Roman" w:hAnsi="inherit"/>
          <w:sz w:val="20"/>
          <w:szCs w:val="20"/>
        </w:rPr>
        <w:t>ubsidiary of UGI International,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Gas Utility -</w:t>
      </w:r>
      <w:r>
        <w:rPr>
          <w:rFonts w:ascii="inherit" w:eastAsia="Times New Roman" w:hAnsi="inherit"/>
          <w:sz w:val="20"/>
          <w:szCs w:val="20"/>
        </w:rPr>
        <w:t xml:space="preserve"> </w:t>
      </w:r>
      <w:r>
        <w:rPr>
          <w:rFonts w:ascii="inherit" w:eastAsia="Times New Roman" w:hAnsi="inherit"/>
          <w:sz w:val="20"/>
          <w:szCs w:val="20"/>
        </w:rPr>
        <w:t>UGI Utilities’</w:t>
      </w:r>
      <w:r>
        <w:rPr>
          <w:rFonts w:ascii="inherit" w:eastAsia="Times New Roman" w:hAnsi="inherit"/>
          <w:sz w:val="20"/>
          <w:szCs w:val="20"/>
        </w:rPr>
        <w:t xml:space="preserve"> </w:t>
      </w:r>
      <w:r>
        <w:rPr>
          <w:rFonts w:ascii="inherit" w:eastAsia="Times New Roman" w:hAnsi="inherit"/>
          <w:sz w:val="20"/>
          <w:szCs w:val="20"/>
        </w:rPr>
        <w:t>regulated natural gas distribution business, comprising the natural gas utility businesses owned and operated by UGI Utilities and, prior to the Utility Merger, PNG and CPG</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General Partner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AmeriGas Propane, Inc., the general partner of AmeriGas Partners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 -</w:t>
      </w:r>
      <w:r>
        <w:rPr>
          <w:rFonts w:ascii="inherit" w:eastAsia="Times New Roman" w:hAnsi="inherit"/>
          <w:sz w:val="20"/>
          <w:szCs w:val="20"/>
        </w:rPr>
        <w:t xml:space="preserve"> </w:t>
      </w:r>
      <w:r>
        <w:rPr>
          <w:rFonts w:ascii="inherit" w:eastAsia="Times New Roman" w:hAnsi="inherit"/>
          <w:sz w:val="20"/>
          <w:szCs w:val="20"/>
        </w:rPr>
        <w:t>Reportable segment principally comprising Energy Services and its subsidiaries, including UGID</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Partnership -</w:t>
      </w:r>
      <w:r>
        <w:rPr>
          <w:rFonts w:ascii="inherit" w:eastAsia="Times New Roman" w:hAnsi="inherit"/>
          <w:sz w:val="20"/>
          <w:szCs w:val="20"/>
        </w:rPr>
        <w:t xml:space="preserve"> </w:t>
      </w:r>
      <w:r>
        <w:rPr>
          <w:rFonts w:ascii="inherit" w:eastAsia="Times New Roman" w:hAnsi="inherit"/>
          <w:sz w:val="20"/>
          <w:szCs w:val="20"/>
        </w:rPr>
        <w:t>AmeriGas Partners and its consolidated subsidiaries, including AmeriGas OLP</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lastRenderedPageBreak/>
        <w:t>Pennant -</w:t>
      </w:r>
      <w:r>
        <w:rPr>
          <w:rFonts w:ascii="inherit" w:eastAsia="Times New Roman" w:hAnsi="inherit"/>
          <w:sz w:val="20"/>
          <w:szCs w:val="20"/>
        </w:rPr>
        <w:t xml:space="preserve"> </w:t>
      </w:r>
      <w:r>
        <w:rPr>
          <w:rFonts w:ascii="inherit" w:eastAsia="Times New Roman" w:hAnsi="inherit"/>
          <w:sz w:val="20"/>
          <w:szCs w:val="20"/>
        </w:rPr>
        <w:t>Pennant Midstream,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PennEast -</w:t>
      </w:r>
      <w:r>
        <w:rPr>
          <w:rFonts w:ascii="inherit" w:eastAsia="Times New Roman" w:hAnsi="inherit"/>
          <w:sz w:val="20"/>
          <w:szCs w:val="20"/>
        </w:rPr>
        <w:t xml:space="preserve"> </w:t>
      </w:r>
      <w:r>
        <w:rPr>
          <w:rFonts w:ascii="inherit" w:eastAsia="Times New Roman" w:hAnsi="inherit"/>
          <w:sz w:val="20"/>
          <w:szCs w:val="20"/>
        </w:rPr>
        <w:t xml:space="preserve">PennEast Pipeline Company, </w:t>
      </w:r>
      <w:r>
        <w:rPr>
          <w:rFonts w:ascii="inherit" w:eastAsia="Times New Roman" w:hAnsi="inherit"/>
          <w:sz w:val="20"/>
          <w:szCs w:val="20"/>
        </w:rPr>
        <w:t>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PNG -</w:t>
      </w:r>
      <w:r>
        <w:rPr>
          <w:rFonts w:ascii="inherit" w:eastAsia="Times New Roman" w:hAnsi="inherit"/>
          <w:sz w:val="20"/>
          <w:szCs w:val="20"/>
        </w:rPr>
        <w:t xml:space="preserve"> </w:t>
      </w:r>
      <w:r>
        <w:rPr>
          <w:rFonts w:ascii="inherit" w:eastAsia="Times New Roman" w:hAnsi="inherit"/>
          <w:sz w:val="20"/>
          <w:szCs w:val="20"/>
        </w:rPr>
        <w:t>UGI Penn Natural Gas, Inc., a wholly owned subsidiary of UGI Utilities prior to the Utility Merger</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UGI Corporation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Appalachia -</w:t>
      </w:r>
      <w:r>
        <w:rPr>
          <w:rFonts w:ascii="inherit" w:eastAsia="Times New Roman" w:hAnsi="inherit"/>
          <w:sz w:val="20"/>
          <w:szCs w:val="20"/>
        </w:rPr>
        <w:t xml:space="preserve"> </w:t>
      </w:r>
      <w:r>
        <w:rPr>
          <w:rFonts w:ascii="inherit" w:eastAsia="Times New Roman" w:hAnsi="inherit"/>
          <w:sz w:val="20"/>
          <w:szCs w:val="20"/>
        </w:rPr>
        <w:t>UGI Appalachia, LLC, a wholly owned subsidiary of Energy Services, comprising the natural gas gathering and processing business of CMG and its equity interest in Pennant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Central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natural gas rate district of CPG subsequent to the Utility Merger</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w:t>
      </w:r>
      <w:r>
        <w:rPr>
          <w:rFonts w:ascii="inherit" w:eastAsia="Times New Roman" w:hAnsi="inherit"/>
          <w:b/>
          <w:bCs/>
          <w:i/>
          <w:iCs/>
          <w:sz w:val="20"/>
          <w:szCs w:val="20"/>
        </w:rPr>
        <w:t>I France -</w:t>
      </w:r>
      <w:r>
        <w:rPr>
          <w:rFonts w:ascii="inherit" w:eastAsia="Times New Roman" w:hAnsi="inherit"/>
          <w:b/>
          <w:bCs/>
          <w:i/>
          <w:iCs/>
          <w:sz w:val="20"/>
          <w:szCs w:val="20"/>
        </w:rPr>
        <w:t xml:space="preserve"> </w:t>
      </w:r>
      <w:r>
        <w:rPr>
          <w:rFonts w:ascii="inherit" w:eastAsia="Times New Roman" w:hAnsi="inherit"/>
          <w:sz w:val="20"/>
          <w:szCs w:val="20"/>
        </w:rPr>
        <w:t>UGI France SAS (</w:t>
      </w:r>
      <w:r>
        <w:rPr>
          <w:rFonts w:ascii="inherit" w:eastAsia="Times New Roman" w:hAnsi="inherit"/>
          <w:i/>
          <w:iCs/>
          <w:sz w:val="20"/>
          <w:szCs w:val="20"/>
        </w:rPr>
        <w:t>a Société</w:t>
      </w:r>
      <w:r>
        <w:rPr>
          <w:rFonts w:ascii="inherit" w:eastAsia="Times New Roman" w:hAnsi="inherit"/>
          <w:i/>
          <w:iCs/>
          <w:sz w:val="20"/>
          <w:szCs w:val="20"/>
        </w:rPr>
        <w:t xml:space="preserve"> </w:t>
      </w:r>
      <w:r>
        <w:rPr>
          <w:rFonts w:ascii="inherit" w:eastAsia="Times New Roman" w:hAnsi="inherit"/>
          <w:i/>
          <w:iCs/>
          <w:sz w:val="20"/>
          <w:szCs w:val="20"/>
        </w:rPr>
        <w:t>par actions simplifiée</w:t>
      </w:r>
      <w:r>
        <w:rPr>
          <w:rFonts w:ascii="inherit" w:eastAsia="Times New Roman" w:hAnsi="inherit"/>
          <w:sz w:val="20"/>
          <w:szCs w:val="20"/>
        </w:rPr>
        <w:t>), an indirect wholly owned subsidiary of UGI International, LLC</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International</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Reportable segment principally comprising UGI’s foreign operations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International, LLC</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b/>
          <w:bCs/>
          <w:i/>
          <w:iCs/>
          <w:sz w:val="20"/>
          <w:szCs w:val="20"/>
        </w:rPr>
        <w:t xml:space="preserve"> </w:t>
      </w:r>
      <w:r>
        <w:rPr>
          <w:rFonts w:ascii="inherit" w:eastAsia="Times New Roman" w:hAnsi="inherit"/>
          <w:sz w:val="20"/>
          <w:szCs w:val="20"/>
        </w:rPr>
        <w:t>UGI International, L</w:t>
      </w:r>
      <w:r>
        <w:rPr>
          <w:rFonts w:ascii="inherit" w:eastAsia="Times New Roman" w:hAnsi="inherit"/>
          <w:sz w:val="20"/>
          <w:szCs w:val="20"/>
        </w:rPr>
        <w:t>LC, a wholly owned second-tier subsidiary of UGI</w:t>
      </w:r>
    </w:p>
    <w:p w:rsidR="00000000" w:rsidRDefault="009E75E0">
      <w:pPr>
        <w:divId w:val="1810901390"/>
        <w:rPr>
          <w:rFonts w:eastAsia="Times New Roman"/>
          <w:sz w:val="20"/>
          <w:szCs w:val="20"/>
        </w:rPr>
      </w:pPr>
    </w:p>
    <w:p w:rsidR="00000000" w:rsidRDefault="009E75E0">
      <w:pPr>
        <w:spacing w:line="288" w:lineRule="auto"/>
        <w:jc w:val="center"/>
        <w:divId w:val="1273828029"/>
        <w:rPr>
          <w:rFonts w:eastAsia="Times New Roman"/>
          <w:sz w:val="20"/>
          <w:szCs w:val="20"/>
        </w:rPr>
      </w:pPr>
      <w:r>
        <w:rPr>
          <w:rFonts w:ascii="inherit" w:eastAsia="Times New Roman" w:hAnsi="inherit"/>
          <w:sz w:val="20"/>
          <w:szCs w:val="20"/>
        </w:rPr>
        <w:t>1</w:t>
      </w:r>
    </w:p>
    <w:p w:rsidR="00000000" w:rsidRDefault="009E75E0">
      <w:pPr>
        <w:divId w:val="253168166"/>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9E75E0">
      <w:pPr>
        <w:spacing w:line="288" w:lineRule="auto"/>
        <w:divId w:val="175350544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961764015"/>
        <w:rPr>
          <w:rFonts w:eastAsia="Times New Roman"/>
          <w:sz w:val="20"/>
          <w:szCs w:val="20"/>
        </w:rPr>
      </w:pPr>
    </w:p>
    <w:p w:rsidR="00000000" w:rsidRDefault="009E75E0">
      <w:pPr>
        <w:spacing w:line="288" w:lineRule="auto"/>
        <w:divId w:val="1628509105"/>
        <w:rPr>
          <w:rFonts w:eastAsia="Times New Roman"/>
          <w:sz w:val="20"/>
          <w:szCs w:val="20"/>
        </w:rPr>
      </w:pPr>
    </w:p>
    <w:p w:rsidR="00000000" w:rsidRDefault="009E75E0">
      <w:pPr>
        <w:divId w:val="133660936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PennEast, LLC -</w:t>
      </w:r>
      <w:r>
        <w:rPr>
          <w:rFonts w:ascii="inherit" w:eastAsia="Times New Roman" w:hAnsi="inherit"/>
          <w:sz w:val="20"/>
          <w:szCs w:val="20"/>
        </w:rPr>
        <w:t xml:space="preserve"> </w:t>
      </w:r>
      <w:r>
        <w:rPr>
          <w:rFonts w:ascii="inherit" w:eastAsia="Times New Roman" w:hAnsi="inherit"/>
          <w:sz w:val="20"/>
          <w:szCs w:val="20"/>
        </w:rPr>
        <w:t>A wholly owned subsidiary of Energy Services that holds a 20% memb</w:t>
      </w:r>
      <w:r>
        <w:rPr>
          <w:rFonts w:ascii="inherit" w:eastAsia="Times New Roman" w:hAnsi="inherit"/>
          <w:sz w:val="20"/>
          <w:szCs w:val="20"/>
        </w:rPr>
        <w:t>ership interest in PennEast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 -</w:t>
      </w:r>
      <w:r>
        <w:rPr>
          <w:rFonts w:ascii="inherit" w:eastAsia="Times New Roman" w:hAnsi="inherit"/>
          <w:sz w:val="20"/>
          <w:szCs w:val="20"/>
        </w:rPr>
        <w:t xml:space="preserve"> </w:t>
      </w:r>
      <w:r>
        <w:rPr>
          <w:rFonts w:ascii="inherit" w:eastAsia="Times New Roman" w:hAnsi="inherit"/>
          <w:sz w:val="20"/>
          <w:szCs w:val="20"/>
        </w:rPr>
        <w:t>UGI Utilities, Inc., a wholly owned subsidiary of UGI.</w:t>
      </w:r>
      <w:r>
        <w:rPr>
          <w:rFonts w:ascii="inherit" w:eastAsia="Times New Roman" w:hAnsi="inherit"/>
          <w:sz w:val="20"/>
          <w:szCs w:val="20"/>
        </w:rPr>
        <w:t xml:space="preserve"> </w:t>
      </w:r>
      <w:r>
        <w:rPr>
          <w:rFonts w:ascii="inherit" w:eastAsia="Times New Roman" w:hAnsi="inherit"/>
          <w:sz w:val="20"/>
          <w:szCs w:val="20"/>
        </w:rPr>
        <w:t>Also a reportable segment of UGI comprising UGI Utilities, Inc. and its subsidiaries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UGID -</w:t>
      </w:r>
      <w:r>
        <w:rPr>
          <w:rFonts w:ascii="inherit" w:eastAsia="Times New Roman" w:hAnsi="inherit"/>
          <w:sz w:val="20"/>
          <w:szCs w:val="20"/>
        </w:rPr>
        <w:t xml:space="preserve"> </w:t>
      </w:r>
      <w:r>
        <w:rPr>
          <w:rFonts w:ascii="inherit" w:eastAsia="Times New Roman" w:hAnsi="inherit"/>
          <w:sz w:val="20"/>
          <w:szCs w:val="20"/>
        </w:rPr>
        <w:t>UGI Development Company, a wholly owned subsidiary of Energy Serv</w:t>
      </w:r>
      <w:r>
        <w:rPr>
          <w:rFonts w:ascii="inherit" w:eastAsia="Times New Roman" w:hAnsi="inherit"/>
          <w:sz w:val="20"/>
          <w:szCs w:val="20"/>
        </w:rPr>
        <w:t>ices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UniverGas -</w:t>
      </w:r>
      <w:r>
        <w:rPr>
          <w:rFonts w:ascii="inherit" w:eastAsia="Times New Roman" w:hAnsi="inherit"/>
          <w:sz w:val="20"/>
          <w:szCs w:val="20"/>
        </w:rPr>
        <w:t xml:space="preserve"> </w:t>
      </w:r>
      <w:r>
        <w:rPr>
          <w:rFonts w:ascii="inherit" w:eastAsia="Times New Roman" w:hAnsi="inherit"/>
          <w:sz w:val="20"/>
          <w:szCs w:val="20"/>
        </w:rPr>
        <w:t>UniverGas Italia S.r.l, an indirect wholly owned subsidiary of UGI International, LLC</w:t>
      </w:r>
    </w:p>
    <w:p w:rsidR="00000000" w:rsidRDefault="009E75E0">
      <w:pPr>
        <w:spacing w:line="288" w:lineRule="auto"/>
        <w:jc w:val="center"/>
        <w:divId w:val="253168166"/>
        <w:rPr>
          <w:rFonts w:eastAsia="Times New Roman"/>
          <w:sz w:val="20"/>
          <w:szCs w:val="20"/>
        </w:rPr>
      </w:pPr>
      <w:r>
        <w:rPr>
          <w:rFonts w:ascii="inherit" w:eastAsia="Times New Roman" w:hAnsi="inherit"/>
          <w:b/>
          <w:bCs/>
          <w:i/>
          <w:iCs/>
          <w:sz w:val="20"/>
          <w:szCs w:val="20"/>
          <w:u w:val="single"/>
        </w:rPr>
        <w:t>Other Terms and Abbreviations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2018 UGI International Credit Facilities Agreement -</w:t>
      </w:r>
      <w:r>
        <w:rPr>
          <w:rFonts w:ascii="inherit" w:eastAsia="Times New Roman" w:hAnsi="inherit"/>
          <w:b/>
          <w:bCs/>
          <w:sz w:val="20"/>
          <w:szCs w:val="20"/>
        </w:rPr>
        <w:t xml:space="preserve"> </w:t>
      </w:r>
      <w:r>
        <w:rPr>
          <w:rFonts w:ascii="inherit" w:eastAsia="Times New Roman" w:hAnsi="inherit"/>
          <w:sz w:val="20"/>
          <w:szCs w:val="20"/>
        </w:rPr>
        <w:t>A five-year unsecured Senior Facilities Agreement entered into in Octo</w:t>
      </w:r>
      <w:r>
        <w:rPr>
          <w:rFonts w:ascii="inherit" w:eastAsia="Times New Roman" w:hAnsi="inherit"/>
          <w:sz w:val="20"/>
          <w:szCs w:val="20"/>
        </w:rPr>
        <w:t>ber 2018, by UGI International, LLC comprising a</w:t>
      </w:r>
      <w:r>
        <w:rPr>
          <w:rFonts w:ascii="inherit" w:eastAsia="Times New Roman" w:hAnsi="inherit"/>
          <w:sz w:val="20"/>
          <w:szCs w:val="20"/>
        </w:rPr>
        <w:t xml:space="preserve"> </w:t>
      </w:r>
      <w:r>
        <w:rPr>
          <w:rFonts w:ascii="inherit" w:eastAsia="Times New Roman" w:hAnsi="inherit"/>
          <w:sz w:val="20"/>
          <w:szCs w:val="20"/>
        </w:rPr>
        <w:t>€300 million term loan facility and a</w:t>
      </w:r>
      <w:r>
        <w:rPr>
          <w:rFonts w:ascii="inherit" w:eastAsia="Times New Roman" w:hAnsi="inherit"/>
          <w:sz w:val="20"/>
          <w:szCs w:val="20"/>
        </w:rPr>
        <w:t xml:space="preserve"> </w:t>
      </w:r>
      <w:r>
        <w:rPr>
          <w:rFonts w:ascii="inherit" w:eastAsia="Times New Roman" w:hAnsi="inherit"/>
          <w:sz w:val="20"/>
          <w:szCs w:val="20"/>
        </w:rPr>
        <w:t>€300 million revolving credit facility maturing October 2023</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2019 Annual Report -</w:t>
      </w:r>
      <w:r>
        <w:rPr>
          <w:rFonts w:ascii="inherit" w:eastAsia="Times New Roman" w:hAnsi="inherit"/>
          <w:b/>
          <w:bCs/>
          <w:sz w:val="20"/>
          <w:szCs w:val="20"/>
        </w:rPr>
        <w:t xml:space="preserve"> </w:t>
      </w:r>
      <w:r>
        <w:rPr>
          <w:rFonts w:ascii="inherit" w:eastAsia="Times New Roman" w:hAnsi="inherit"/>
          <w:sz w:val="20"/>
          <w:szCs w:val="20"/>
        </w:rPr>
        <w:t>UGI Annual Report on Form 10-K for the fiscal year ended September 30, 2019</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2019 six-month period -</w:t>
      </w:r>
      <w:r>
        <w:rPr>
          <w:rFonts w:ascii="inherit" w:eastAsia="Times New Roman" w:hAnsi="inherit"/>
          <w:b/>
          <w:bCs/>
          <w:sz w:val="20"/>
          <w:szCs w:val="20"/>
        </w:rPr>
        <w:t xml:space="preserve"> </w:t>
      </w:r>
      <w:r>
        <w:rPr>
          <w:rFonts w:ascii="inherit" w:eastAsia="Times New Roman" w:hAnsi="inherit"/>
          <w:sz w:val="20"/>
          <w:szCs w:val="20"/>
        </w:rPr>
        <w:t>Six months ended March 31, 2019</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2019 three-month period -</w:t>
      </w:r>
      <w:r>
        <w:rPr>
          <w:rFonts w:ascii="inherit" w:eastAsia="Times New Roman" w:hAnsi="inherit"/>
          <w:b/>
          <w:bCs/>
          <w:sz w:val="20"/>
          <w:szCs w:val="20"/>
        </w:rPr>
        <w:t xml:space="preserve"> </w:t>
      </w:r>
      <w:r>
        <w:rPr>
          <w:rFonts w:ascii="inherit" w:eastAsia="Times New Roman" w:hAnsi="inherit"/>
          <w:sz w:val="20"/>
          <w:szCs w:val="20"/>
        </w:rPr>
        <w:t>Three months ended March 31, 2019</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2020 six-month period -</w:t>
      </w:r>
      <w:r>
        <w:rPr>
          <w:rFonts w:ascii="inherit" w:eastAsia="Times New Roman" w:hAnsi="inherit"/>
          <w:b/>
          <w:bCs/>
          <w:sz w:val="20"/>
          <w:szCs w:val="20"/>
        </w:rPr>
        <w:t xml:space="preserve"> </w:t>
      </w:r>
      <w:r>
        <w:rPr>
          <w:rFonts w:ascii="inherit" w:eastAsia="Times New Roman" w:hAnsi="inherit"/>
          <w:sz w:val="20"/>
          <w:szCs w:val="20"/>
        </w:rPr>
        <w:t>Six months ended March 31, 2020</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2020 three-month period -</w:t>
      </w:r>
      <w:r>
        <w:rPr>
          <w:rFonts w:ascii="inherit" w:eastAsia="Times New Roman" w:hAnsi="inherit"/>
          <w:b/>
          <w:bCs/>
          <w:sz w:val="20"/>
          <w:szCs w:val="20"/>
        </w:rPr>
        <w:t xml:space="preserve"> </w:t>
      </w:r>
      <w:r>
        <w:rPr>
          <w:rFonts w:ascii="inherit" w:eastAsia="Times New Roman" w:hAnsi="inherit"/>
          <w:sz w:val="20"/>
          <w:szCs w:val="20"/>
        </w:rPr>
        <w:t>Three months ended March 31, 2020</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Adjusted LIBOR</w:t>
      </w:r>
      <w:r>
        <w:rPr>
          <w:rFonts w:ascii="inherit" w:eastAsia="Times New Roman" w:hAnsi="inherit"/>
          <w:sz w:val="20"/>
          <w:szCs w:val="20"/>
        </w:rPr>
        <w:t xml:space="preserve"> </w:t>
      </w:r>
      <w:r>
        <w:rPr>
          <w:rFonts w:ascii="inherit" w:eastAsia="Times New Roman" w:hAnsi="inherit"/>
          <w:sz w:val="20"/>
          <w:szCs w:val="20"/>
        </w:rPr>
        <w:t>- A rate derived from LIBOR</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AFUDC -</w:t>
      </w:r>
      <w:r>
        <w:rPr>
          <w:rFonts w:ascii="inherit" w:eastAsia="Times New Roman" w:hAnsi="inherit"/>
          <w:sz w:val="20"/>
          <w:szCs w:val="20"/>
        </w:rPr>
        <w:t xml:space="preserve"> </w:t>
      </w:r>
      <w:r>
        <w:rPr>
          <w:rFonts w:ascii="inherit" w:eastAsia="Times New Roman" w:hAnsi="inherit"/>
          <w:sz w:val="20"/>
          <w:szCs w:val="20"/>
        </w:rPr>
        <w:t>Allowance for Funds Used During Construction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Merger</w:t>
      </w:r>
      <w:r>
        <w:rPr>
          <w:rFonts w:ascii="inherit" w:eastAsia="Times New Roman" w:hAnsi="inherit"/>
          <w:sz w:val="20"/>
          <w:szCs w:val="20"/>
        </w:rPr>
        <w:t xml:space="preserve"> </w:t>
      </w:r>
      <w:r>
        <w:rPr>
          <w:rFonts w:ascii="inherit" w:eastAsia="Times New Roman" w:hAnsi="inherit"/>
          <w:sz w:val="20"/>
          <w:szCs w:val="20"/>
        </w:rPr>
        <w:t>- The transaction contemplated by the Merger Agr</w:t>
      </w:r>
      <w:r>
        <w:rPr>
          <w:rFonts w:ascii="inherit" w:eastAsia="Times New Roman" w:hAnsi="inherit"/>
          <w:sz w:val="20"/>
          <w:szCs w:val="20"/>
        </w:rPr>
        <w:t>eement pursuant to which AmeriGas Propane Holdings, LLC merged with and into the Partnership on August 21, 2019, with the Partnership surviving as an indirect wholly owned subsidiary of UGI</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AOCI -</w:t>
      </w:r>
      <w:r>
        <w:rPr>
          <w:rFonts w:ascii="inherit" w:eastAsia="Times New Roman" w:hAnsi="inherit"/>
          <w:b/>
          <w:bCs/>
          <w:i/>
          <w:iCs/>
          <w:sz w:val="20"/>
          <w:szCs w:val="20"/>
        </w:rPr>
        <w:t xml:space="preserve"> </w:t>
      </w:r>
      <w:r>
        <w:rPr>
          <w:rFonts w:ascii="inherit" w:eastAsia="Times New Roman" w:hAnsi="inherit"/>
          <w:sz w:val="20"/>
          <w:szCs w:val="20"/>
        </w:rPr>
        <w:t>Accumulated Other Comprehensive Income (Loss)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ASC -</w:t>
      </w:r>
      <w:r>
        <w:rPr>
          <w:rFonts w:ascii="inherit" w:eastAsia="Times New Roman" w:hAnsi="inherit"/>
          <w:sz w:val="20"/>
          <w:szCs w:val="20"/>
        </w:rPr>
        <w:t xml:space="preserve"> </w:t>
      </w:r>
      <w:r>
        <w:rPr>
          <w:rFonts w:ascii="inherit" w:eastAsia="Times New Roman" w:hAnsi="inherit"/>
          <w:sz w:val="20"/>
          <w:szCs w:val="20"/>
        </w:rPr>
        <w:t>Acc</w:t>
      </w:r>
      <w:r>
        <w:rPr>
          <w:rFonts w:ascii="inherit" w:eastAsia="Times New Roman" w:hAnsi="inherit"/>
          <w:sz w:val="20"/>
          <w:szCs w:val="20"/>
        </w:rPr>
        <w:t>ounting Standards Codification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ASC 606</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ASC 606,</w:t>
      </w:r>
      <w:r>
        <w:rPr>
          <w:rFonts w:ascii="inherit" w:eastAsia="Times New Roman" w:hAnsi="inherit"/>
          <w:sz w:val="20"/>
          <w:szCs w:val="20"/>
        </w:rPr>
        <w:t xml:space="preserve"> </w:t>
      </w:r>
      <w:r>
        <w:rPr>
          <w:rFonts w:ascii="inherit" w:eastAsia="Times New Roman" w:hAnsi="inherit"/>
          <w:sz w:val="20"/>
          <w:szCs w:val="20"/>
        </w:rPr>
        <w:t>“Revenue from Contracts with Customers”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ASC 805</w:t>
      </w:r>
      <w:r>
        <w:rPr>
          <w:rFonts w:ascii="inherit" w:eastAsia="Times New Roman" w:hAnsi="inherit"/>
          <w:sz w:val="20"/>
          <w:szCs w:val="20"/>
        </w:rPr>
        <w:t xml:space="preserve"> </w:t>
      </w:r>
      <w:r>
        <w:rPr>
          <w:rFonts w:ascii="inherit" w:eastAsia="Times New Roman" w:hAnsi="inherit"/>
          <w:sz w:val="20"/>
          <w:szCs w:val="20"/>
        </w:rPr>
        <w:t>- ASC 805,</w:t>
      </w:r>
      <w:r>
        <w:rPr>
          <w:rFonts w:ascii="inherit" w:eastAsia="Times New Roman" w:hAnsi="inherit"/>
          <w:sz w:val="20"/>
          <w:szCs w:val="20"/>
        </w:rPr>
        <w:t xml:space="preserve"> </w:t>
      </w:r>
      <w:r>
        <w:rPr>
          <w:rFonts w:ascii="inherit" w:eastAsia="Times New Roman" w:hAnsi="inherit"/>
          <w:sz w:val="20"/>
          <w:szCs w:val="20"/>
        </w:rPr>
        <w:t>“Business Combinations”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ASC 840</w:t>
      </w:r>
      <w:r>
        <w:rPr>
          <w:rFonts w:ascii="inherit" w:eastAsia="Times New Roman" w:hAnsi="inherit"/>
          <w:sz w:val="20"/>
          <w:szCs w:val="20"/>
        </w:rPr>
        <w:t xml:space="preserve"> </w:t>
      </w:r>
      <w:r>
        <w:rPr>
          <w:rFonts w:ascii="inherit" w:eastAsia="Times New Roman" w:hAnsi="inherit"/>
          <w:sz w:val="20"/>
          <w:szCs w:val="20"/>
        </w:rPr>
        <w:t>- ASC 840,</w:t>
      </w:r>
      <w:r>
        <w:rPr>
          <w:rFonts w:ascii="inherit" w:eastAsia="Times New Roman" w:hAnsi="inherit"/>
          <w:sz w:val="20"/>
          <w:szCs w:val="20"/>
        </w:rPr>
        <w:t xml:space="preserve"> </w:t>
      </w:r>
      <w:r>
        <w:rPr>
          <w:rFonts w:ascii="inherit" w:eastAsia="Times New Roman" w:hAnsi="inherit"/>
          <w:sz w:val="20"/>
          <w:szCs w:val="20"/>
        </w:rPr>
        <w:t>“Leases”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ASC 842</w:t>
      </w:r>
      <w:r>
        <w:rPr>
          <w:rFonts w:ascii="inherit" w:eastAsia="Times New Roman" w:hAnsi="inherit"/>
          <w:sz w:val="20"/>
          <w:szCs w:val="20"/>
        </w:rPr>
        <w:t xml:space="preserve"> </w:t>
      </w:r>
      <w:r>
        <w:rPr>
          <w:rFonts w:ascii="inherit" w:eastAsia="Times New Roman" w:hAnsi="inherit"/>
          <w:sz w:val="20"/>
          <w:szCs w:val="20"/>
        </w:rPr>
        <w:t>- ASC 842,</w:t>
      </w:r>
      <w:r>
        <w:rPr>
          <w:rFonts w:ascii="inherit" w:eastAsia="Times New Roman" w:hAnsi="inherit"/>
          <w:sz w:val="20"/>
          <w:szCs w:val="20"/>
        </w:rPr>
        <w:t xml:space="preserve"> </w:t>
      </w:r>
      <w:r>
        <w:rPr>
          <w:rFonts w:ascii="inherit" w:eastAsia="Times New Roman" w:hAnsi="inherit"/>
          <w:sz w:val="20"/>
          <w:szCs w:val="20"/>
        </w:rPr>
        <w:t>“Leases”</w:t>
      </w:r>
      <w:r>
        <w:rPr>
          <w:rFonts w:ascii="inherit" w:eastAsia="Times New Roman" w:hAnsi="inherit"/>
          <w:sz w:val="20"/>
          <w:szCs w:val="20"/>
        </w:rPr>
        <w:t xml:space="preserve"> </w:t>
      </w:r>
      <w:r>
        <w:rPr>
          <w:rFonts w:ascii="inherit" w:eastAsia="Times New Roman" w:hAnsi="inherit"/>
          <w:sz w:val="20"/>
          <w:szCs w:val="20"/>
        </w:rPr>
        <w:t>(effective October 1, 2019)</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lastRenderedPageBreak/>
        <w:t>ASU -</w:t>
      </w:r>
      <w:r>
        <w:rPr>
          <w:rFonts w:ascii="inherit" w:eastAsia="Times New Roman" w:hAnsi="inherit"/>
          <w:sz w:val="20"/>
          <w:szCs w:val="20"/>
        </w:rPr>
        <w:t xml:space="preserve"> </w:t>
      </w:r>
      <w:r>
        <w:rPr>
          <w:rFonts w:ascii="inherit" w:eastAsia="Times New Roman" w:hAnsi="inherit"/>
          <w:sz w:val="20"/>
          <w:szCs w:val="20"/>
        </w:rPr>
        <w:t>Accounting Standards Update</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Bcf -</w:t>
      </w:r>
      <w:r>
        <w:rPr>
          <w:rFonts w:ascii="inherit" w:eastAsia="Times New Roman" w:hAnsi="inherit"/>
          <w:sz w:val="20"/>
          <w:szCs w:val="20"/>
        </w:rPr>
        <w:t xml:space="preserve"> </w:t>
      </w:r>
      <w:r>
        <w:rPr>
          <w:rFonts w:ascii="inherit" w:eastAsia="Times New Roman" w:hAnsi="inherit"/>
          <w:sz w:val="20"/>
          <w:szCs w:val="20"/>
        </w:rPr>
        <w:t>Billions of cubic feet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BIE</w:t>
      </w:r>
      <w:r>
        <w:rPr>
          <w:rFonts w:ascii="inherit" w:eastAsia="Times New Roman" w:hAnsi="inherit"/>
          <w:sz w:val="20"/>
          <w:szCs w:val="20"/>
        </w:rPr>
        <w:t xml:space="preserve"> </w:t>
      </w:r>
      <w:r>
        <w:rPr>
          <w:rFonts w:ascii="inherit" w:eastAsia="Times New Roman" w:hAnsi="inherit"/>
          <w:sz w:val="20"/>
          <w:szCs w:val="20"/>
        </w:rPr>
        <w:t>- Pennsylvania Public Utility Commission Bureau of Investigation and Enforcement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CARES Act -</w:t>
      </w:r>
      <w:r>
        <w:rPr>
          <w:rFonts w:ascii="inherit" w:eastAsia="Times New Roman" w:hAnsi="inherit"/>
          <w:b/>
          <w:bCs/>
          <w:i/>
          <w:iCs/>
          <w:sz w:val="20"/>
          <w:szCs w:val="20"/>
        </w:rPr>
        <w:t xml:space="preserve"> </w:t>
      </w:r>
      <w:r>
        <w:rPr>
          <w:rFonts w:ascii="inherit" w:eastAsia="Times New Roman" w:hAnsi="inherit"/>
          <w:sz w:val="20"/>
          <w:szCs w:val="20"/>
        </w:rPr>
        <w:t>Coronavirus Aid, Relief, and Economic Security Act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CMG Acquisition</w:t>
      </w:r>
      <w:r>
        <w:rPr>
          <w:rFonts w:ascii="inherit" w:eastAsia="Times New Roman" w:hAnsi="inherit"/>
          <w:b/>
          <w:bCs/>
          <w:sz w:val="20"/>
          <w:szCs w:val="20"/>
        </w:rPr>
        <w:t xml:space="preserve"> </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Acquisition of CMG and Columbia Pennant, LLC on August 1, 2019 pur</w:t>
      </w:r>
      <w:r>
        <w:rPr>
          <w:rFonts w:ascii="inherit" w:eastAsia="Times New Roman" w:hAnsi="inherit"/>
          <w:sz w:val="20"/>
          <w:szCs w:val="20"/>
        </w:rPr>
        <w:t>suant to the CMG Acquisition Agreements</w:t>
      </w:r>
    </w:p>
    <w:p w:rsidR="00000000" w:rsidRDefault="009E75E0">
      <w:pPr>
        <w:spacing w:line="288" w:lineRule="auto"/>
        <w:divId w:val="112350245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CMG Acquisition Agreements</w:t>
      </w:r>
      <w:r>
        <w:rPr>
          <w:rFonts w:ascii="inherit" w:eastAsia="Times New Roman" w:hAnsi="inherit"/>
          <w:sz w:val="20"/>
          <w:szCs w:val="20"/>
        </w:rPr>
        <w:t xml:space="preserve"> </w:t>
      </w:r>
      <w:r>
        <w:rPr>
          <w:rFonts w:ascii="inherit" w:eastAsia="Times New Roman" w:hAnsi="inherit"/>
          <w:sz w:val="20"/>
          <w:szCs w:val="20"/>
        </w:rPr>
        <w:t>- Agreements related to the CMG Acquisition comprising (1) a purchase and sale agreement related to the CMG acquisition,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Minerals Gro</w:t>
      </w:r>
      <w:r>
        <w:rPr>
          <w:rFonts w:ascii="inherit" w:eastAsia="Times New Roman" w:hAnsi="inherit"/>
          <w:sz w:val="20"/>
          <w:szCs w:val="20"/>
        </w:rPr>
        <w:t>up, LLC, Energy Services, UGI and TransCanada PipeLine USA Ltd., and (2) a purchase and sale agreement related to the Columbia Pennant, LLC acquisition, dated July 2, 2019, by and among Columbia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Minerals Group, LLC, Energy Services, and TransCa</w:t>
      </w:r>
      <w:r>
        <w:rPr>
          <w:rFonts w:ascii="inherit" w:eastAsia="Times New Roman" w:hAnsi="inherit"/>
          <w:sz w:val="20"/>
          <w:szCs w:val="20"/>
        </w:rPr>
        <w:t>nada PipeLine USA Ltd.</w:t>
      </w:r>
    </w:p>
    <w:p w:rsidR="00000000" w:rsidRDefault="009E75E0">
      <w:pPr>
        <w:spacing w:line="288" w:lineRule="auto"/>
        <w:jc w:val="both"/>
        <w:divId w:val="253168166"/>
        <w:rPr>
          <w:rFonts w:eastAsia="Times New Roman"/>
          <w:sz w:val="20"/>
          <w:szCs w:val="20"/>
        </w:rPr>
      </w:pPr>
    </w:p>
    <w:p w:rsidR="00000000" w:rsidRDefault="009E75E0">
      <w:pPr>
        <w:divId w:val="828669792"/>
        <w:rPr>
          <w:rFonts w:eastAsia="Times New Roman"/>
          <w:sz w:val="20"/>
          <w:szCs w:val="20"/>
        </w:rPr>
      </w:pPr>
    </w:p>
    <w:p w:rsidR="00000000" w:rsidRDefault="009E75E0">
      <w:pPr>
        <w:spacing w:line="288" w:lineRule="auto"/>
        <w:jc w:val="center"/>
        <w:divId w:val="1055852126"/>
        <w:rPr>
          <w:rFonts w:eastAsia="Times New Roman"/>
          <w:sz w:val="20"/>
          <w:szCs w:val="20"/>
        </w:rPr>
      </w:pPr>
      <w:r>
        <w:rPr>
          <w:rFonts w:ascii="inherit" w:eastAsia="Times New Roman" w:hAnsi="inherit"/>
          <w:sz w:val="20"/>
          <w:szCs w:val="20"/>
        </w:rPr>
        <w:t>2</w:t>
      </w:r>
    </w:p>
    <w:p w:rsidR="00000000" w:rsidRDefault="009E75E0">
      <w:pPr>
        <w:divId w:val="253168166"/>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9E75E0">
      <w:pPr>
        <w:spacing w:line="288" w:lineRule="auto"/>
        <w:divId w:val="1175731929"/>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430859036"/>
        <w:rPr>
          <w:rFonts w:eastAsia="Times New Roman"/>
          <w:sz w:val="20"/>
          <w:szCs w:val="20"/>
        </w:rPr>
      </w:pPr>
    </w:p>
    <w:p w:rsidR="00000000" w:rsidRDefault="009E75E0">
      <w:pPr>
        <w:spacing w:line="288" w:lineRule="auto"/>
        <w:divId w:val="577832344"/>
        <w:rPr>
          <w:rFonts w:eastAsia="Times New Roman"/>
          <w:sz w:val="20"/>
          <w:szCs w:val="20"/>
        </w:rPr>
      </w:pPr>
    </w:p>
    <w:p w:rsidR="00000000" w:rsidRDefault="009E75E0">
      <w:pPr>
        <w:divId w:val="149868996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COA -</w:t>
      </w:r>
      <w:r>
        <w:rPr>
          <w:rFonts w:ascii="inherit" w:eastAsia="Times New Roman" w:hAnsi="inherit"/>
          <w:sz w:val="20"/>
          <w:szCs w:val="20"/>
        </w:rPr>
        <w:t xml:space="preserve"> </w:t>
      </w:r>
      <w:r>
        <w:rPr>
          <w:rFonts w:ascii="inherit" w:eastAsia="Times New Roman" w:hAnsi="inherit"/>
          <w:sz w:val="20"/>
          <w:szCs w:val="20"/>
        </w:rPr>
        <w:t>Consent Order and Agreement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CODM -</w:t>
      </w:r>
      <w:r>
        <w:rPr>
          <w:rFonts w:ascii="inherit" w:eastAsia="Times New Roman" w:hAnsi="inherit"/>
          <w:sz w:val="20"/>
          <w:szCs w:val="20"/>
        </w:rPr>
        <w:t xml:space="preserve"> </w:t>
      </w:r>
      <w:r>
        <w:rPr>
          <w:rFonts w:ascii="inherit" w:eastAsia="Times New Roman" w:hAnsi="inherit"/>
          <w:sz w:val="20"/>
          <w:szCs w:val="20"/>
        </w:rPr>
        <w:t>Chief Operating Decision Maker as defined in ASC 280,</w:t>
      </w:r>
      <w:r>
        <w:rPr>
          <w:rFonts w:ascii="inherit" w:eastAsia="Times New Roman" w:hAnsi="inherit"/>
          <w:sz w:val="20"/>
          <w:szCs w:val="20"/>
        </w:rPr>
        <w:t xml:space="preserve"> </w:t>
      </w:r>
      <w:r>
        <w:rPr>
          <w:rFonts w:ascii="inherit" w:eastAsia="Times New Roman" w:hAnsi="inherit"/>
          <w:sz w:val="20"/>
          <w:szCs w:val="20"/>
        </w:rPr>
        <w:t>“Segment Reporting”</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Common Stock -</w:t>
      </w:r>
      <w:r>
        <w:rPr>
          <w:rFonts w:ascii="inherit" w:eastAsia="Times New Roman" w:hAnsi="inherit"/>
          <w:b/>
          <w:bCs/>
          <w:i/>
          <w:iCs/>
          <w:sz w:val="20"/>
          <w:szCs w:val="20"/>
        </w:rPr>
        <w:t xml:space="preserve"> </w:t>
      </w:r>
      <w:r>
        <w:rPr>
          <w:rFonts w:ascii="inherit" w:eastAsia="Times New Roman" w:hAnsi="inherit"/>
          <w:sz w:val="20"/>
          <w:szCs w:val="20"/>
        </w:rPr>
        <w:t>shares of UGI common stock</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Common Units -</w:t>
      </w:r>
      <w:r>
        <w:rPr>
          <w:rFonts w:ascii="inherit" w:eastAsia="Times New Roman" w:hAnsi="inherit"/>
          <w:b/>
          <w:bCs/>
          <w:i/>
          <w:iCs/>
          <w:sz w:val="20"/>
          <w:szCs w:val="20"/>
        </w:rPr>
        <w:t xml:space="preserve"> </w:t>
      </w:r>
      <w:r>
        <w:rPr>
          <w:rFonts w:ascii="inherit" w:eastAsia="Times New Roman" w:hAnsi="inherit"/>
          <w:sz w:val="20"/>
          <w:szCs w:val="20"/>
        </w:rPr>
        <w:t>Limited partnership ownership interests in AmeriGas Partners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Core market -</w:t>
      </w:r>
      <w:r>
        <w:rPr>
          <w:rFonts w:ascii="inherit" w:eastAsia="Times New Roman" w:hAnsi="inherit"/>
          <w:b/>
          <w:bCs/>
          <w:i/>
          <w:iCs/>
          <w:sz w:val="20"/>
          <w:szCs w:val="20"/>
        </w:rPr>
        <w:t xml:space="preserve"> </w:t>
      </w:r>
      <w:r>
        <w:rPr>
          <w:rFonts w:ascii="inherit" w:eastAsia="Times New Roman" w:hAnsi="inherit"/>
          <w:sz w:val="20"/>
          <w:szCs w:val="20"/>
        </w:rPr>
        <w:t>Comprises (1) firm residential, commercial a</w:t>
      </w:r>
      <w:r>
        <w:rPr>
          <w:rFonts w:ascii="inherit" w:eastAsia="Times New Roman" w:hAnsi="inherit"/>
          <w:sz w:val="20"/>
          <w:szCs w:val="20"/>
        </w:rPr>
        <w:t>nd industrial customers to whom UGI Utilities has a statutory obligation to provide service who purchase their natural gas or electricity from UGI Utilities; and (2) residential, commercial and industrial customers to whom UGI Utilities has a statutory obl</w:t>
      </w:r>
      <w:r>
        <w:rPr>
          <w:rFonts w:ascii="inherit" w:eastAsia="Times New Roman" w:hAnsi="inherit"/>
          <w:sz w:val="20"/>
          <w:szCs w:val="20"/>
        </w:rPr>
        <w:t>igation to provide service who purchase their natural gas or electricity from others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COVID-19 -</w:t>
      </w:r>
      <w:r>
        <w:rPr>
          <w:rFonts w:ascii="inherit" w:eastAsia="Times New Roman" w:hAnsi="inherit"/>
          <w:sz w:val="20"/>
          <w:szCs w:val="20"/>
        </w:rPr>
        <w:t xml:space="preserve"> </w:t>
      </w:r>
      <w:r>
        <w:rPr>
          <w:rFonts w:ascii="inherit" w:eastAsia="Times New Roman" w:hAnsi="inherit"/>
          <w:sz w:val="20"/>
          <w:szCs w:val="20"/>
        </w:rPr>
        <w:t>A novel strain of coronavirus disease discovered in 2019</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DS -</w:t>
      </w:r>
      <w:r>
        <w:rPr>
          <w:rFonts w:ascii="inherit" w:eastAsia="Times New Roman" w:hAnsi="inherit"/>
          <w:sz w:val="20"/>
          <w:szCs w:val="20"/>
        </w:rPr>
        <w:t xml:space="preserve"> </w:t>
      </w:r>
      <w:r>
        <w:rPr>
          <w:rFonts w:ascii="inherit" w:eastAsia="Times New Roman" w:hAnsi="inherit"/>
          <w:sz w:val="20"/>
          <w:szCs w:val="20"/>
        </w:rPr>
        <w:t>Default service</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EBITDA</w:t>
      </w:r>
      <w:r>
        <w:rPr>
          <w:rFonts w:ascii="inherit" w:eastAsia="Times New Roman" w:hAnsi="inherit"/>
          <w:sz w:val="20"/>
          <w:szCs w:val="20"/>
        </w:rPr>
        <w:t xml:space="preserve"> </w:t>
      </w:r>
      <w:r>
        <w:rPr>
          <w:rFonts w:ascii="inherit" w:eastAsia="Times New Roman" w:hAnsi="inherit"/>
          <w:sz w:val="20"/>
          <w:szCs w:val="20"/>
        </w:rPr>
        <w:t>- Earnings before interest expense, income taxes, depreciation, and amo</w:t>
      </w:r>
      <w:r>
        <w:rPr>
          <w:rFonts w:ascii="inherit" w:eastAsia="Times New Roman" w:hAnsi="inherit"/>
          <w:sz w:val="20"/>
          <w:szCs w:val="20"/>
        </w:rPr>
        <w:t>rtization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Eighth Circuit -</w:t>
      </w:r>
      <w:r>
        <w:rPr>
          <w:rFonts w:ascii="inherit" w:eastAsia="Times New Roman" w:hAnsi="inherit"/>
          <w:b/>
          <w:bCs/>
          <w:i/>
          <w:iCs/>
          <w:sz w:val="20"/>
          <w:szCs w:val="20"/>
        </w:rPr>
        <w:t xml:space="preserve"> </w:t>
      </w:r>
      <w:r>
        <w:rPr>
          <w:rFonts w:ascii="inherit" w:eastAsia="Times New Roman" w:hAnsi="inherit"/>
          <w:sz w:val="20"/>
          <w:szCs w:val="20"/>
        </w:rPr>
        <w:t>United States Court of Appeals for the Eighth Circuit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Energy Services Term Loan -</w:t>
      </w:r>
      <w:r>
        <w:rPr>
          <w:rFonts w:ascii="inherit" w:eastAsia="Times New Roman" w:hAnsi="inherit"/>
          <w:b/>
          <w:bCs/>
          <w:i/>
          <w:iCs/>
          <w:sz w:val="20"/>
          <w:szCs w:val="20"/>
        </w:rPr>
        <w:t xml:space="preserve"> </w:t>
      </w:r>
      <w:r>
        <w:rPr>
          <w:rFonts w:ascii="inherit" w:eastAsia="Times New Roman" w:hAnsi="inherit"/>
          <w:sz w:val="20"/>
          <w:szCs w:val="20"/>
        </w:rPr>
        <w:t>A seven-year $700 million senior secured term loan agreement entered into on August 13, 2019, with a group of lenders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Energy Services 2020 Cred</w:t>
      </w:r>
      <w:r>
        <w:rPr>
          <w:rFonts w:ascii="inherit" w:eastAsia="Times New Roman" w:hAnsi="inherit"/>
          <w:b/>
          <w:bCs/>
          <w:i/>
          <w:iCs/>
          <w:sz w:val="20"/>
          <w:szCs w:val="20"/>
        </w:rPr>
        <w:t>it Agreement</w:t>
      </w:r>
      <w:r>
        <w:rPr>
          <w:rFonts w:ascii="inherit" w:eastAsia="Times New Roman" w:hAnsi="inherit"/>
          <w:sz w:val="20"/>
          <w:szCs w:val="20"/>
        </w:rPr>
        <w:t xml:space="preserve"> </w:t>
      </w:r>
      <w:r>
        <w:rPr>
          <w:rFonts w:ascii="inherit" w:eastAsia="Times New Roman" w:hAnsi="inherit"/>
          <w:sz w:val="20"/>
          <w:szCs w:val="20"/>
        </w:rPr>
        <w:t>- Third Amended and Restated Credit Agreement entered into on March 6, 2020 by Energy Services, as borrower, providing for borrowings up to $260 million, including a letter of credit subfacility of up to $50 million, scheduled to expire in Mar</w:t>
      </w:r>
      <w:r>
        <w:rPr>
          <w:rFonts w:ascii="inherit" w:eastAsia="Times New Roman" w:hAnsi="inherit"/>
          <w:sz w:val="20"/>
          <w:szCs w:val="20"/>
        </w:rPr>
        <w:t>ch 2025</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lastRenderedPageBreak/>
        <w:t>Energy Services Credit Agreement</w:t>
      </w:r>
      <w:r>
        <w:rPr>
          <w:rFonts w:ascii="inherit" w:eastAsia="Times New Roman" w:hAnsi="inherit"/>
          <w:sz w:val="20"/>
          <w:szCs w:val="20"/>
        </w:rPr>
        <w:t xml:space="preserve"> </w:t>
      </w:r>
      <w:r>
        <w:rPr>
          <w:rFonts w:ascii="inherit" w:eastAsia="Times New Roman" w:hAnsi="inherit"/>
          <w:sz w:val="20"/>
          <w:szCs w:val="20"/>
        </w:rPr>
        <w:t xml:space="preserve">- Second Amended and Restated Credit Agreement entered into by Energy Services, as borrower, providing for borrowings up to $200 million, including a letter of credit subfacility of up to $50 million prior to its </w:t>
      </w:r>
      <w:r>
        <w:rPr>
          <w:rFonts w:ascii="inherit" w:eastAsia="Times New Roman" w:hAnsi="inherit"/>
          <w:sz w:val="20"/>
          <w:szCs w:val="20"/>
        </w:rPr>
        <w:t>replacement by the Energy Services 2020 Credit Agreement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Exchange Act -</w:t>
      </w:r>
      <w:r>
        <w:rPr>
          <w:rFonts w:ascii="inherit" w:eastAsia="Times New Roman" w:hAnsi="inherit"/>
          <w:sz w:val="20"/>
          <w:szCs w:val="20"/>
        </w:rPr>
        <w:t xml:space="preserve"> </w:t>
      </w:r>
      <w:r>
        <w:rPr>
          <w:rFonts w:ascii="inherit" w:eastAsia="Times New Roman" w:hAnsi="inherit"/>
          <w:sz w:val="20"/>
          <w:szCs w:val="20"/>
        </w:rPr>
        <w:t>Securities Exchange Act of 1934, as amended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FASB -</w:t>
      </w:r>
      <w:r>
        <w:rPr>
          <w:rFonts w:ascii="inherit" w:eastAsia="Times New Roman" w:hAnsi="inherit"/>
          <w:sz w:val="20"/>
          <w:szCs w:val="20"/>
        </w:rPr>
        <w:t xml:space="preserve"> </w:t>
      </w:r>
      <w:r>
        <w:rPr>
          <w:rFonts w:ascii="inherit" w:eastAsia="Times New Roman" w:hAnsi="inherit"/>
          <w:sz w:val="20"/>
          <w:szCs w:val="20"/>
        </w:rPr>
        <w:t>Financial Accounting Standards Board</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FDIC -</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FERC -</w:t>
      </w:r>
      <w:r>
        <w:rPr>
          <w:rFonts w:ascii="inherit" w:eastAsia="Times New Roman" w:hAnsi="inherit"/>
          <w:sz w:val="20"/>
          <w:szCs w:val="20"/>
        </w:rPr>
        <w:t xml:space="preserve"> </w:t>
      </w:r>
      <w:r>
        <w:rPr>
          <w:rFonts w:ascii="inherit" w:eastAsia="Times New Roman" w:hAnsi="inherit"/>
          <w:sz w:val="20"/>
          <w:szCs w:val="20"/>
        </w:rPr>
        <w:t>Federal Energy Regulatory Commission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2019</w:t>
      </w:r>
      <w:r>
        <w:rPr>
          <w:rFonts w:ascii="inherit" w:eastAsia="Times New Roman" w:hAnsi="inherit"/>
          <w:sz w:val="20"/>
          <w:szCs w:val="20"/>
        </w:rPr>
        <w:t xml:space="preserve"> </w:t>
      </w:r>
      <w:r>
        <w:rPr>
          <w:rFonts w:ascii="inherit" w:eastAsia="Times New Roman" w:hAnsi="inherit"/>
          <w:sz w:val="20"/>
          <w:szCs w:val="20"/>
        </w:rPr>
        <w:t>- The fiscal year ended September 30, 2019</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2020</w:t>
      </w:r>
      <w:r>
        <w:rPr>
          <w:rFonts w:ascii="inherit" w:eastAsia="Times New Roman" w:hAnsi="inherit"/>
          <w:sz w:val="20"/>
          <w:szCs w:val="20"/>
        </w:rPr>
        <w:t xml:space="preserve"> </w:t>
      </w:r>
      <w:r>
        <w:rPr>
          <w:rFonts w:ascii="inherit" w:eastAsia="Times New Roman" w:hAnsi="inherit"/>
          <w:sz w:val="20"/>
          <w:szCs w:val="20"/>
        </w:rPr>
        <w:t>- The fiscal year ending September 30, 2020</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2021</w:t>
      </w:r>
      <w:r>
        <w:rPr>
          <w:rFonts w:ascii="inherit" w:eastAsia="Times New Roman" w:hAnsi="inherit"/>
          <w:sz w:val="20"/>
          <w:szCs w:val="20"/>
        </w:rPr>
        <w:t xml:space="preserve"> </w:t>
      </w:r>
      <w:r>
        <w:rPr>
          <w:rFonts w:ascii="inherit" w:eastAsia="Times New Roman" w:hAnsi="inherit"/>
          <w:sz w:val="20"/>
          <w:szCs w:val="20"/>
        </w:rPr>
        <w:t>- The fiscal year ending September 30, 2021</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2022</w:t>
      </w:r>
      <w:r>
        <w:rPr>
          <w:rFonts w:ascii="inherit" w:eastAsia="Times New Roman" w:hAnsi="inherit"/>
          <w:sz w:val="20"/>
          <w:szCs w:val="20"/>
        </w:rPr>
        <w:t xml:space="preserve"> </w:t>
      </w:r>
      <w:r>
        <w:rPr>
          <w:rFonts w:ascii="inherit" w:eastAsia="Times New Roman" w:hAnsi="inherit"/>
          <w:sz w:val="20"/>
          <w:szCs w:val="20"/>
        </w:rPr>
        <w:t>- The fiscal year ending September 30, 2</w:t>
      </w:r>
      <w:r>
        <w:rPr>
          <w:rFonts w:ascii="inherit" w:eastAsia="Times New Roman" w:hAnsi="inherit"/>
          <w:sz w:val="20"/>
          <w:szCs w:val="20"/>
        </w:rPr>
        <w:t>022</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2023</w:t>
      </w:r>
      <w:r>
        <w:rPr>
          <w:rFonts w:ascii="inherit" w:eastAsia="Times New Roman" w:hAnsi="inherit"/>
          <w:sz w:val="20"/>
          <w:szCs w:val="20"/>
        </w:rPr>
        <w:t xml:space="preserve"> </w:t>
      </w:r>
      <w:r>
        <w:rPr>
          <w:rFonts w:ascii="inherit" w:eastAsia="Times New Roman" w:hAnsi="inherit"/>
          <w:sz w:val="20"/>
          <w:szCs w:val="20"/>
        </w:rPr>
        <w:t>- The fiscal year ending September 30, 2023</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Fiscal 2024</w:t>
      </w:r>
      <w:r>
        <w:rPr>
          <w:rFonts w:ascii="inherit" w:eastAsia="Times New Roman" w:hAnsi="inherit"/>
          <w:sz w:val="20"/>
          <w:szCs w:val="20"/>
        </w:rPr>
        <w:t xml:space="preserve"> </w:t>
      </w:r>
      <w:r>
        <w:rPr>
          <w:rFonts w:ascii="inherit" w:eastAsia="Times New Roman" w:hAnsi="inherit"/>
          <w:sz w:val="20"/>
          <w:szCs w:val="20"/>
        </w:rPr>
        <w:t>- The fiscal year ending September 30, 2024</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GAAP -</w:t>
      </w:r>
      <w:r>
        <w:rPr>
          <w:rFonts w:ascii="inherit" w:eastAsia="Times New Roman" w:hAnsi="inherit"/>
          <w:sz w:val="20"/>
          <w:szCs w:val="20"/>
        </w:rPr>
        <w:t xml:space="preserve"> </w:t>
      </w:r>
      <w:r>
        <w:rPr>
          <w:rFonts w:ascii="inherit" w:eastAsia="Times New Roman" w:hAnsi="inherit"/>
          <w:sz w:val="20"/>
          <w:szCs w:val="20"/>
        </w:rPr>
        <w:t>U.S. generally accepted accounting principles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Gwh -</w:t>
      </w:r>
      <w:r>
        <w:rPr>
          <w:rFonts w:ascii="inherit" w:eastAsia="Times New Roman" w:hAnsi="inherit"/>
          <w:sz w:val="20"/>
          <w:szCs w:val="20"/>
        </w:rPr>
        <w:t xml:space="preserve"> </w:t>
      </w:r>
      <w:r>
        <w:rPr>
          <w:rFonts w:ascii="inherit" w:eastAsia="Times New Roman" w:hAnsi="inherit"/>
          <w:sz w:val="20"/>
          <w:szCs w:val="20"/>
        </w:rPr>
        <w:t>Millions of kilowatt hours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Hunlock -</w:t>
      </w:r>
      <w:r>
        <w:rPr>
          <w:rFonts w:ascii="inherit" w:eastAsia="Times New Roman" w:hAnsi="inherit"/>
          <w:sz w:val="20"/>
          <w:szCs w:val="20"/>
        </w:rPr>
        <w:t xml:space="preserve"> </w:t>
      </w:r>
      <w:r>
        <w:rPr>
          <w:rFonts w:ascii="inherit" w:eastAsia="Times New Roman" w:hAnsi="inherit"/>
          <w:sz w:val="20"/>
          <w:szCs w:val="20"/>
        </w:rPr>
        <w:t>Hunlock Station, a 130-megawatt natural gas-</w:t>
      </w:r>
      <w:r>
        <w:rPr>
          <w:rFonts w:ascii="inherit" w:eastAsia="Times New Roman" w:hAnsi="inherit"/>
          <w:sz w:val="20"/>
          <w:szCs w:val="20"/>
        </w:rPr>
        <w:t>fueled electricity generating station located near Wilkes-Barre, Pennsylvania</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ICE -</w:t>
      </w:r>
      <w:r>
        <w:rPr>
          <w:rFonts w:ascii="inherit" w:eastAsia="Times New Roman" w:hAnsi="inherit"/>
          <w:sz w:val="20"/>
          <w:szCs w:val="20"/>
        </w:rPr>
        <w:t xml:space="preserve"> </w:t>
      </w:r>
      <w:r>
        <w:rPr>
          <w:rFonts w:ascii="inherit" w:eastAsia="Times New Roman" w:hAnsi="inherit"/>
          <w:sz w:val="20"/>
          <w:szCs w:val="20"/>
        </w:rPr>
        <w:t>Intercontinental Exchange</w:t>
      </w:r>
    </w:p>
    <w:p w:rsidR="00000000" w:rsidRDefault="009E75E0">
      <w:pPr>
        <w:divId w:val="1155803678"/>
        <w:rPr>
          <w:rFonts w:eastAsia="Times New Roman"/>
          <w:sz w:val="20"/>
          <w:szCs w:val="20"/>
        </w:rPr>
      </w:pPr>
    </w:p>
    <w:p w:rsidR="00000000" w:rsidRDefault="009E75E0">
      <w:pPr>
        <w:spacing w:line="288" w:lineRule="auto"/>
        <w:jc w:val="center"/>
        <w:divId w:val="1453094061"/>
        <w:rPr>
          <w:rFonts w:eastAsia="Times New Roman"/>
          <w:sz w:val="20"/>
          <w:szCs w:val="20"/>
        </w:rPr>
      </w:pPr>
      <w:r>
        <w:rPr>
          <w:rFonts w:ascii="inherit" w:eastAsia="Times New Roman" w:hAnsi="inherit"/>
          <w:sz w:val="20"/>
          <w:szCs w:val="20"/>
        </w:rPr>
        <w:t>3</w:t>
      </w:r>
    </w:p>
    <w:p w:rsidR="00000000" w:rsidRDefault="009E75E0">
      <w:pPr>
        <w:divId w:val="253168166"/>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9E75E0">
      <w:pPr>
        <w:spacing w:line="288" w:lineRule="auto"/>
        <w:divId w:val="750079493"/>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97357832"/>
        <w:rPr>
          <w:rFonts w:eastAsia="Times New Roman"/>
          <w:sz w:val="20"/>
          <w:szCs w:val="20"/>
        </w:rPr>
      </w:pPr>
    </w:p>
    <w:p w:rsidR="00000000" w:rsidRDefault="009E75E0">
      <w:pPr>
        <w:spacing w:line="288" w:lineRule="auto"/>
        <w:divId w:val="602541431"/>
        <w:rPr>
          <w:rFonts w:eastAsia="Times New Roman"/>
          <w:sz w:val="20"/>
          <w:szCs w:val="20"/>
        </w:rPr>
      </w:pPr>
    </w:p>
    <w:p w:rsidR="00000000" w:rsidRDefault="009E75E0">
      <w:pPr>
        <w:divId w:val="1833831177"/>
        <w:rPr>
          <w:rFonts w:eastAsia="Times New Roman"/>
          <w:sz w:val="20"/>
          <w:szCs w:val="20"/>
        </w:rPr>
      </w:pPr>
    </w:p>
    <w:p w:rsidR="00000000" w:rsidRDefault="009E75E0">
      <w:pPr>
        <w:spacing w:line="288" w:lineRule="auto"/>
        <w:divId w:val="1612737595"/>
        <w:rPr>
          <w:rFonts w:eastAsia="Times New Roman"/>
          <w:sz w:val="20"/>
          <w:szCs w:val="20"/>
        </w:rPr>
      </w:pPr>
      <w:r>
        <w:rPr>
          <w:rFonts w:ascii="inherit" w:eastAsia="Times New Roman" w:hAnsi="inherit"/>
          <w:b/>
          <w:bCs/>
          <w:i/>
          <w:iCs/>
          <w:sz w:val="20"/>
          <w:szCs w:val="20"/>
        </w:rPr>
        <w:t>IDR</w:t>
      </w:r>
      <w:r>
        <w:rPr>
          <w:rFonts w:ascii="inherit" w:eastAsia="Times New Roman" w:hAnsi="inherit"/>
          <w:sz w:val="20"/>
          <w:szCs w:val="20"/>
        </w:rPr>
        <w:t xml:space="preserve"> </w:t>
      </w:r>
      <w:r>
        <w:rPr>
          <w:rFonts w:ascii="inherit" w:eastAsia="Times New Roman" w:hAnsi="inherit"/>
          <w:sz w:val="20"/>
          <w:szCs w:val="20"/>
        </w:rPr>
        <w:t>- Incentive distributi</w:t>
      </w:r>
      <w:r>
        <w:rPr>
          <w:rFonts w:ascii="inherit" w:eastAsia="Times New Roman" w:hAnsi="inherit"/>
          <w:sz w:val="20"/>
          <w:szCs w:val="20"/>
        </w:rPr>
        <w:t>on right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IRPA -</w:t>
      </w:r>
      <w:r>
        <w:rPr>
          <w:rFonts w:ascii="inherit" w:eastAsia="Times New Roman" w:hAnsi="inherit"/>
          <w:sz w:val="20"/>
          <w:szCs w:val="20"/>
        </w:rPr>
        <w:t xml:space="preserve"> </w:t>
      </w:r>
      <w:r>
        <w:rPr>
          <w:rFonts w:ascii="inherit" w:eastAsia="Times New Roman" w:hAnsi="inherit"/>
          <w:sz w:val="20"/>
          <w:szCs w:val="20"/>
        </w:rPr>
        <w:t>Interest rate protection agreement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IT -</w:t>
      </w:r>
      <w:r>
        <w:rPr>
          <w:rFonts w:ascii="inherit" w:eastAsia="Times New Roman" w:hAnsi="inherit"/>
          <w:sz w:val="20"/>
          <w:szCs w:val="20"/>
        </w:rPr>
        <w:t xml:space="preserve"> </w:t>
      </w:r>
      <w:r>
        <w:rPr>
          <w:rFonts w:ascii="inherit" w:eastAsia="Times New Roman" w:hAnsi="inherit"/>
          <w:sz w:val="20"/>
          <w:szCs w:val="20"/>
        </w:rPr>
        <w:t>Information technology</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LIBOR</w:t>
      </w:r>
      <w:r>
        <w:rPr>
          <w:rFonts w:ascii="inherit" w:eastAsia="Times New Roman" w:hAnsi="inherit"/>
          <w:sz w:val="20"/>
          <w:szCs w:val="20"/>
        </w:rPr>
        <w:t xml:space="preserve"> </w:t>
      </w:r>
      <w:r>
        <w:rPr>
          <w:rFonts w:ascii="inherit" w:eastAsia="Times New Roman" w:hAnsi="inherit"/>
          <w:sz w:val="20"/>
          <w:szCs w:val="20"/>
        </w:rPr>
        <w:t>- London Inter-bank Offered Rate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LNG -</w:t>
      </w:r>
      <w:r>
        <w:rPr>
          <w:rFonts w:ascii="inherit" w:eastAsia="Times New Roman" w:hAnsi="inherit"/>
          <w:sz w:val="20"/>
          <w:szCs w:val="20"/>
        </w:rPr>
        <w:t xml:space="preserve"> </w:t>
      </w:r>
      <w:r>
        <w:rPr>
          <w:rFonts w:ascii="inherit" w:eastAsia="Times New Roman" w:hAnsi="inherit"/>
          <w:sz w:val="20"/>
          <w:szCs w:val="20"/>
        </w:rPr>
        <w:t>Liquefied natural gas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LPG -</w:t>
      </w:r>
      <w:r>
        <w:rPr>
          <w:rFonts w:ascii="inherit" w:eastAsia="Times New Roman" w:hAnsi="inherit"/>
          <w:sz w:val="20"/>
          <w:szCs w:val="20"/>
        </w:rPr>
        <w:t xml:space="preserve"> </w:t>
      </w:r>
      <w:r>
        <w:rPr>
          <w:rFonts w:ascii="inherit" w:eastAsia="Times New Roman" w:hAnsi="inherit"/>
          <w:sz w:val="20"/>
          <w:szCs w:val="20"/>
        </w:rPr>
        <w:t>Liquefied petroleum gas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MDPSC -</w:t>
      </w:r>
      <w:r>
        <w:rPr>
          <w:rFonts w:ascii="inherit" w:eastAsia="Times New Roman" w:hAnsi="inherit"/>
          <w:b/>
          <w:bCs/>
          <w:i/>
          <w:iCs/>
          <w:sz w:val="20"/>
          <w:szCs w:val="20"/>
        </w:rPr>
        <w:t xml:space="preserve"> </w:t>
      </w:r>
      <w:r>
        <w:rPr>
          <w:rFonts w:ascii="inherit" w:eastAsia="Times New Roman" w:hAnsi="inherit"/>
          <w:sz w:val="20"/>
          <w:szCs w:val="20"/>
        </w:rPr>
        <w:t>Maryland Public Service Commission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Merger Agreement</w:t>
      </w:r>
      <w:r>
        <w:rPr>
          <w:rFonts w:ascii="inherit" w:eastAsia="Times New Roman" w:hAnsi="inherit"/>
          <w:sz w:val="20"/>
          <w:szCs w:val="20"/>
        </w:rPr>
        <w:t xml:space="preserve"> </w:t>
      </w:r>
      <w:r>
        <w:rPr>
          <w:rFonts w:ascii="inherit" w:eastAsia="Times New Roman" w:hAnsi="inherit"/>
          <w:sz w:val="20"/>
          <w:szCs w:val="20"/>
        </w:rPr>
        <w:t>- Agreement and Plan of Merger, dated as of April 1, 2019, among UGI, AmeriGas Propane Holdings, Inc., AmeriGas Propane Holdings, LLC, AmeriGas Partners and AmeriGas Propane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MGP -</w:t>
      </w:r>
      <w:r>
        <w:rPr>
          <w:rFonts w:ascii="inherit" w:eastAsia="Times New Roman" w:hAnsi="inherit"/>
          <w:b/>
          <w:bCs/>
          <w:i/>
          <w:iCs/>
          <w:sz w:val="20"/>
          <w:szCs w:val="20"/>
        </w:rPr>
        <w:t xml:space="preserve"> </w:t>
      </w:r>
      <w:r>
        <w:rPr>
          <w:rFonts w:ascii="inherit" w:eastAsia="Times New Roman" w:hAnsi="inherit"/>
          <w:sz w:val="20"/>
          <w:szCs w:val="20"/>
        </w:rPr>
        <w:t>Manufactured gas plant</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NOAA -</w:t>
      </w:r>
      <w:r>
        <w:rPr>
          <w:rFonts w:ascii="inherit" w:eastAsia="Times New Roman" w:hAnsi="inherit"/>
          <w:sz w:val="20"/>
          <w:szCs w:val="20"/>
        </w:rPr>
        <w:t xml:space="preserve"> </w:t>
      </w:r>
      <w:r>
        <w:rPr>
          <w:rFonts w:ascii="inherit" w:eastAsia="Times New Roman" w:hAnsi="inherit"/>
          <w:sz w:val="20"/>
          <w:szCs w:val="20"/>
        </w:rPr>
        <w:t>National Oceanic and Atmospheric Administrat</w:t>
      </w:r>
      <w:r>
        <w:rPr>
          <w:rFonts w:ascii="inherit" w:eastAsia="Times New Roman" w:hAnsi="inherit"/>
          <w:sz w:val="20"/>
          <w:szCs w:val="20"/>
        </w:rPr>
        <w: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NOL</w:t>
      </w:r>
      <w:r>
        <w:rPr>
          <w:rFonts w:ascii="inherit" w:eastAsia="Times New Roman" w:hAnsi="inherit"/>
          <w:sz w:val="20"/>
          <w:szCs w:val="20"/>
        </w:rPr>
        <w:t xml:space="preserve"> </w:t>
      </w:r>
      <w:r>
        <w:rPr>
          <w:rFonts w:ascii="inherit" w:eastAsia="Times New Roman" w:hAnsi="inherit"/>
          <w:sz w:val="20"/>
          <w:szCs w:val="20"/>
        </w:rPr>
        <w:t>- Net operating loss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NPNS -</w:t>
      </w:r>
      <w:r>
        <w:rPr>
          <w:rFonts w:ascii="inherit" w:eastAsia="Times New Roman" w:hAnsi="inherit"/>
          <w:sz w:val="20"/>
          <w:szCs w:val="20"/>
        </w:rPr>
        <w:t xml:space="preserve"> </w:t>
      </w:r>
      <w:r>
        <w:rPr>
          <w:rFonts w:ascii="inherit" w:eastAsia="Times New Roman" w:hAnsi="inherit"/>
          <w:sz w:val="20"/>
          <w:szCs w:val="20"/>
        </w:rPr>
        <w:t>Normal purchase and normal sale</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NYDEC -</w:t>
      </w:r>
      <w:r>
        <w:rPr>
          <w:rFonts w:ascii="inherit" w:eastAsia="Times New Roman" w:hAnsi="inherit"/>
          <w:b/>
          <w:bCs/>
          <w:i/>
          <w:iCs/>
          <w:sz w:val="20"/>
          <w:szCs w:val="20"/>
        </w:rPr>
        <w:t xml:space="preserve"> </w:t>
      </w:r>
      <w:r>
        <w:rPr>
          <w:rFonts w:ascii="inherit" w:eastAsia="Times New Roman" w:hAnsi="inherit"/>
          <w:sz w:val="20"/>
          <w:szCs w:val="20"/>
        </w:rPr>
        <w:t>New York State Department of Environmental Conservation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NYMEX -</w:t>
      </w:r>
      <w:r>
        <w:rPr>
          <w:rFonts w:ascii="inherit" w:eastAsia="Times New Roman" w:hAnsi="inherit"/>
          <w:sz w:val="20"/>
          <w:szCs w:val="20"/>
        </w:rPr>
        <w:t xml:space="preserve"> </w:t>
      </w:r>
      <w:r>
        <w:rPr>
          <w:rFonts w:ascii="inherit" w:eastAsia="Times New Roman" w:hAnsi="inherit"/>
          <w:sz w:val="20"/>
          <w:szCs w:val="20"/>
        </w:rPr>
        <w:t>New York Mercantile Exchange</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PADEP -</w:t>
      </w:r>
      <w:r>
        <w:rPr>
          <w:rFonts w:ascii="inherit" w:eastAsia="Times New Roman" w:hAnsi="inherit"/>
          <w:sz w:val="20"/>
          <w:szCs w:val="20"/>
        </w:rPr>
        <w:t xml:space="preserve"> </w:t>
      </w:r>
      <w:r>
        <w:rPr>
          <w:rFonts w:ascii="inherit" w:eastAsia="Times New Roman" w:hAnsi="inherit"/>
          <w:sz w:val="20"/>
          <w:szCs w:val="20"/>
        </w:rPr>
        <w:t>Pennsylvania Department of Environmental Protection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PAPUC -</w:t>
      </w:r>
      <w:r>
        <w:rPr>
          <w:rFonts w:ascii="inherit" w:eastAsia="Times New Roman" w:hAnsi="inherit"/>
          <w:sz w:val="20"/>
          <w:szCs w:val="20"/>
        </w:rPr>
        <w:t xml:space="preserve"> </w:t>
      </w:r>
      <w:r>
        <w:rPr>
          <w:rFonts w:ascii="inherit" w:eastAsia="Times New Roman" w:hAnsi="inherit"/>
          <w:sz w:val="20"/>
          <w:szCs w:val="20"/>
        </w:rPr>
        <w:t>Pennsylvania Public</w:t>
      </w:r>
      <w:r>
        <w:rPr>
          <w:rFonts w:ascii="inherit" w:eastAsia="Times New Roman" w:hAnsi="inherit"/>
          <w:sz w:val="20"/>
          <w:szCs w:val="20"/>
        </w:rPr>
        <w:t xml:space="preserve"> Utility Commission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PGC -</w:t>
      </w:r>
      <w:r>
        <w:rPr>
          <w:rFonts w:ascii="inherit" w:eastAsia="Times New Roman" w:hAnsi="inherit"/>
          <w:sz w:val="20"/>
          <w:szCs w:val="20"/>
        </w:rPr>
        <w:t xml:space="preserve"> </w:t>
      </w:r>
      <w:r>
        <w:rPr>
          <w:rFonts w:ascii="inherit" w:eastAsia="Times New Roman" w:hAnsi="inherit"/>
          <w:sz w:val="20"/>
          <w:szCs w:val="20"/>
        </w:rPr>
        <w:t>Purchased gas costs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PRP -</w:t>
      </w:r>
      <w:r>
        <w:rPr>
          <w:rFonts w:ascii="inherit" w:eastAsia="Times New Roman" w:hAnsi="inherit"/>
          <w:b/>
          <w:bCs/>
          <w:i/>
          <w:iCs/>
          <w:sz w:val="20"/>
          <w:szCs w:val="20"/>
        </w:rPr>
        <w:t xml:space="preserve"> </w:t>
      </w:r>
      <w:r>
        <w:rPr>
          <w:rFonts w:ascii="inherit" w:eastAsia="Times New Roman" w:hAnsi="inherit"/>
          <w:sz w:val="20"/>
          <w:szCs w:val="20"/>
        </w:rPr>
        <w:t>Potentially Responsible Party</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Receivables Facility -</w:t>
      </w:r>
      <w:r>
        <w:rPr>
          <w:rFonts w:ascii="inherit" w:eastAsia="Times New Roman" w:hAnsi="inherit"/>
          <w:sz w:val="20"/>
          <w:szCs w:val="20"/>
        </w:rPr>
        <w:t xml:space="preserve"> </w:t>
      </w:r>
      <w:r>
        <w:rPr>
          <w:rFonts w:ascii="inherit" w:eastAsia="Times New Roman" w:hAnsi="inherit"/>
          <w:sz w:val="20"/>
          <w:szCs w:val="20"/>
        </w:rPr>
        <w:t>A receivables purchase facility of Energy Services with an issuer of receivables-backed commercial paper</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Retail core-market -</w:t>
      </w:r>
      <w:r>
        <w:rPr>
          <w:rFonts w:ascii="inherit" w:eastAsia="Times New Roman" w:hAnsi="inherit"/>
          <w:sz w:val="20"/>
          <w:szCs w:val="20"/>
        </w:rPr>
        <w:t xml:space="preserve"> </w:t>
      </w:r>
      <w:r>
        <w:rPr>
          <w:rFonts w:ascii="inherit" w:eastAsia="Times New Roman" w:hAnsi="inherit"/>
          <w:sz w:val="20"/>
          <w:szCs w:val="20"/>
        </w:rPr>
        <w:t>Comprises firm residentia</w:t>
      </w:r>
      <w:r>
        <w:rPr>
          <w:rFonts w:ascii="inherit" w:eastAsia="Times New Roman" w:hAnsi="inherit"/>
          <w:sz w:val="20"/>
          <w:szCs w:val="20"/>
        </w:rPr>
        <w:t>l, commercial and industrial customers to whom UGI Utilities has a statutory obligation to provide service that purchase their natural gas from Gas Utility</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ROU</w:t>
      </w:r>
      <w:r>
        <w:rPr>
          <w:rFonts w:ascii="inherit" w:eastAsia="Times New Roman" w:hAnsi="inherit"/>
          <w:sz w:val="20"/>
          <w:szCs w:val="20"/>
        </w:rPr>
        <w:t xml:space="preserve"> </w:t>
      </w:r>
      <w:r>
        <w:rPr>
          <w:rFonts w:ascii="inherit" w:eastAsia="Times New Roman" w:hAnsi="inherit"/>
          <w:sz w:val="20"/>
          <w:szCs w:val="20"/>
        </w:rPr>
        <w:t>- Right-of-use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ROD -</w:t>
      </w:r>
      <w:r>
        <w:rPr>
          <w:rFonts w:ascii="inherit" w:eastAsia="Times New Roman" w:hAnsi="inherit"/>
          <w:b/>
          <w:bCs/>
          <w:i/>
          <w:iCs/>
          <w:sz w:val="20"/>
          <w:szCs w:val="20"/>
        </w:rPr>
        <w:t xml:space="preserve"> </w:t>
      </w:r>
      <w:r>
        <w:rPr>
          <w:rFonts w:ascii="inherit" w:eastAsia="Times New Roman" w:hAnsi="inherit"/>
          <w:sz w:val="20"/>
          <w:szCs w:val="20"/>
        </w:rPr>
        <w:t>Record of Decision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SCAA -</w:t>
      </w:r>
      <w:r>
        <w:rPr>
          <w:rFonts w:ascii="inherit" w:eastAsia="Times New Roman" w:hAnsi="inherit"/>
          <w:sz w:val="20"/>
          <w:szCs w:val="20"/>
        </w:rPr>
        <w:t xml:space="preserve"> </w:t>
      </w:r>
      <w:r>
        <w:rPr>
          <w:rFonts w:ascii="inherit" w:eastAsia="Times New Roman" w:hAnsi="inherit"/>
          <w:sz w:val="20"/>
          <w:szCs w:val="20"/>
        </w:rPr>
        <w:t>Storage Contract Administrative Agreements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SEC -</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TCJA -</w:t>
      </w:r>
      <w:r>
        <w:rPr>
          <w:rFonts w:ascii="inherit" w:eastAsia="Times New Roman" w:hAnsi="inherit"/>
          <w:sz w:val="20"/>
          <w:szCs w:val="20"/>
        </w:rPr>
        <w:t xml:space="preserve"> </w:t>
      </w:r>
      <w:r>
        <w:rPr>
          <w:rFonts w:ascii="inherit" w:eastAsia="Times New Roman" w:hAnsi="inherit"/>
          <w:sz w:val="20"/>
          <w:szCs w:val="20"/>
        </w:rPr>
        <w:t>Tax Cuts and Jobs Act</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1078594936"/>
        <w:rPr>
          <w:rFonts w:eastAsia="Times New Roman"/>
          <w:sz w:val="20"/>
          <w:szCs w:val="20"/>
        </w:rPr>
      </w:pPr>
      <w:r>
        <w:rPr>
          <w:rFonts w:ascii="inherit" w:eastAsia="Times New Roman" w:hAnsi="inherit"/>
          <w:b/>
          <w:bCs/>
          <w:i/>
          <w:iCs/>
          <w:sz w:val="20"/>
          <w:szCs w:val="20"/>
        </w:rPr>
        <w:t>Temporary Rates Order -</w:t>
      </w:r>
      <w:r>
        <w:rPr>
          <w:rFonts w:ascii="inherit" w:eastAsia="Times New Roman" w:hAnsi="inherit"/>
          <w:sz w:val="20"/>
          <w:szCs w:val="20"/>
        </w:rPr>
        <w:t xml:space="preserve"> </w:t>
      </w:r>
      <w:r>
        <w:rPr>
          <w:rFonts w:ascii="inherit" w:eastAsia="Times New Roman" w:hAnsi="inherit"/>
          <w:sz w:val="20"/>
          <w:szCs w:val="20"/>
        </w:rPr>
        <w:t xml:space="preserve">Order issued by the PAPUC on March 15, 2018, that converted PAPUC approved rates of a defined group of large Pennsylvania public utilities into temporary rates </w:t>
      </w:r>
      <w:r>
        <w:rPr>
          <w:rFonts w:ascii="inherit" w:eastAsia="Times New Roman" w:hAnsi="inherit"/>
          <w:sz w:val="20"/>
          <w:szCs w:val="20"/>
        </w:rPr>
        <w:t>for a period of not more than 12 months while the PAPUC reviewed effects of the TCJA</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Corporation Senior Credit Facility</w:t>
      </w:r>
      <w:r>
        <w:rPr>
          <w:rFonts w:ascii="inherit" w:eastAsia="Times New Roman" w:hAnsi="inherit"/>
          <w:sz w:val="20"/>
          <w:szCs w:val="20"/>
        </w:rPr>
        <w:t xml:space="preserve"> </w:t>
      </w:r>
      <w:r>
        <w:rPr>
          <w:rFonts w:ascii="inherit" w:eastAsia="Times New Roman" w:hAnsi="inherit"/>
          <w:sz w:val="20"/>
          <w:szCs w:val="20"/>
        </w:rPr>
        <w:t>- An unsecured senior facilities agreement entered into on August 1, 2019, by UGI comprising (1) a five-year $250 million term loa</w:t>
      </w:r>
      <w:r>
        <w:rPr>
          <w:rFonts w:ascii="inherit" w:eastAsia="Times New Roman" w:hAnsi="inherit"/>
          <w:sz w:val="20"/>
          <w:szCs w:val="20"/>
        </w:rPr>
        <w:t>n facility; (2) a three-year $300 million term loan facility; and (3) a five-year $300 million revolving credit facility (including a $10 million sublimit for letters of credit)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International 3.25% Senior Notes -</w:t>
      </w:r>
      <w:r>
        <w:rPr>
          <w:rFonts w:ascii="inherit" w:eastAsia="Times New Roman" w:hAnsi="inherit"/>
          <w:sz w:val="20"/>
          <w:szCs w:val="20"/>
        </w:rPr>
        <w:t xml:space="preserve"> </w:t>
      </w:r>
      <w:r>
        <w:rPr>
          <w:rFonts w:ascii="inherit" w:eastAsia="Times New Roman" w:hAnsi="inherit"/>
          <w:sz w:val="20"/>
          <w:szCs w:val="20"/>
        </w:rPr>
        <w:t>An underwritten private placement of</w:t>
      </w:r>
      <w:r>
        <w:rPr>
          <w:rFonts w:ascii="inherit" w:eastAsia="Times New Roman" w:hAnsi="inherit"/>
          <w:sz w:val="20"/>
          <w:szCs w:val="20"/>
        </w:rPr>
        <w:t xml:space="preserve"> </w:t>
      </w:r>
      <w:r>
        <w:rPr>
          <w:rFonts w:ascii="inherit" w:eastAsia="Times New Roman" w:hAnsi="inherit"/>
          <w:sz w:val="20"/>
          <w:szCs w:val="20"/>
        </w:rPr>
        <w:t>€350 million principal amount of senior unsecured notes due November 1, 2025, issued by UGI International, LLC</w:t>
      </w:r>
    </w:p>
    <w:p w:rsidR="00000000" w:rsidRDefault="009E75E0">
      <w:pPr>
        <w:divId w:val="1360397379"/>
        <w:rPr>
          <w:rFonts w:eastAsia="Times New Roman"/>
          <w:sz w:val="20"/>
          <w:szCs w:val="20"/>
        </w:rPr>
      </w:pPr>
    </w:p>
    <w:p w:rsidR="00000000" w:rsidRDefault="009E75E0">
      <w:pPr>
        <w:spacing w:line="288" w:lineRule="auto"/>
        <w:jc w:val="center"/>
        <w:divId w:val="56712822"/>
        <w:rPr>
          <w:rFonts w:eastAsia="Times New Roman"/>
          <w:sz w:val="20"/>
          <w:szCs w:val="20"/>
        </w:rPr>
      </w:pPr>
      <w:r>
        <w:rPr>
          <w:rFonts w:ascii="inherit" w:eastAsia="Times New Roman" w:hAnsi="inherit"/>
          <w:sz w:val="20"/>
          <w:szCs w:val="20"/>
        </w:rPr>
        <w:t>4</w:t>
      </w:r>
    </w:p>
    <w:p w:rsidR="00000000" w:rsidRDefault="009E75E0">
      <w:pPr>
        <w:divId w:val="253168166"/>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9E75E0">
      <w:pPr>
        <w:spacing w:line="288" w:lineRule="auto"/>
        <w:divId w:val="14143034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507446135"/>
        <w:rPr>
          <w:rFonts w:eastAsia="Times New Roman"/>
          <w:sz w:val="20"/>
          <w:szCs w:val="20"/>
        </w:rPr>
      </w:pPr>
    </w:p>
    <w:p w:rsidR="00000000" w:rsidRDefault="009E75E0">
      <w:pPr>
        <w:spacing w:line="288" w:lineRule="auto"/>
        <w:divId w:val="1000817279"/>
        <w:rPr>
          <w:rFonts w:eastAsia="Times New Roman"/>
          <w:sz w:val="20"/>
          <w:szCs w:val="20"/>
        </w:rPr>
      </w:pPr>
    </w:p>
    <w:p w:rsidR="00000000" w:rsidRDefault="009E75E0">
      <w:pPr>
        <w:divId w:val="92938227"/>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 3.12% Senior Notes</w:t>
      </w:r>
      <w:r>
        <w:rPr>
          <w:rFonts w:ascii="inherit" w:eastAsia="Times New Roman" w:hAnsi="inherit"/>
          <w:b/>
          <w:bCs/>
          <w:i/>
          <w:iCs/>
          <w:sz w:val="20"/>
          <w:szCs w:val="20"/>
        </w:rPr>
        <w:t xml:space="preserve"> </w:t>
      </w:r>
      <w:r>
        <w:rPr>
          <w:rFonts w:ascii="inherit" w:eastAsia="Times New Roman" w:hAnsi="inherit"/>
          <w:sz w:val="20"/>
          <w:szCs w:val="20"/>
        </w:rPr>
        <w:t>- A private placement of $150 million principal amount of senior unsecured notes due April 2050, issued by UGI Utilities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USD</w:t>
      </w:r>
      <w:r>
        <w:rPr>
          <w:rFonts w:ascii="inherit" w:eastAsia="Times New Roman" w:hAnsi="inherit"/>
          <w:b/>
          <w:bCs/>
          <w:i/>
          <w:iCs/>
          <w:sz w:val="20"/>
          <w:szCs w:val="20"/>
        </w:rPr>
        <w:t xml:space="preserve"> </w:t>
      </w:r>
      <w:r>
        <w:rPr>
          <w:rFonts w:ascii="inherit" w:eastAsia="Times New Roman" w:hAnsi="inherit"/>
          <w:sz w:val="20"/>
          <w:szCs w:val="20"/>
        </w:rPr>
        <w:t>- U.S. dollar</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U.S. Pension Plan -</w:t>
      </w:r>
      <w:r>
        <w:rPr>
          <w:rFonts w:ascii="inherit" w:eastAsia="Times New Roman" w:hAnsi="inherit"/>
          <w:sz w:val="20"/>
          <w:szCs w:val="20"/>
        </w:rPr>
        <w:t xml:space="preserve"> </w:t>
      </w:r>
      <w:r>
        <w:rPr>
          <w:rFonts w:ascii="inherit" w:eastAsia="Times New Roman" w:hAnsi="inherit"/>
          <w:sz w:val="20"/>
          <w:szCs w:val="20"/>
        </w:rPr>
        <w:t>Defined benefit pension plan for employees hired prior to January 1, 2009 of UGI, UGI Utiliti</w:t>
      </w:r>
      <w:r>
        <w:rPr>
          <w:rFonts w:ascii="inherit" w:eastAsia="Times New Roman" w:hAnsi="inherit"/>
          <w:sz w:val="20"/>
          <w:szCs w:val="20"/>
        </w:rPr>
        <w:t>es and certain of UGI’s other domestic wholly owned subsidiaries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Utility Merger</w:t>
      </w:r>
      <w:r>
        <w:rPr>
          <w:rFonts w:ascii="inherit" w:eastAsia="Times New Roman" w:hAnsi="inherit"/>
          <w:sz w:val="20"/>
          <w:szCs w:val="20"/>
        </w:rPr>
        <w:t xml:space="preserve"> </w:t>
      </w:r>
      <w:r>
        <w:rPr>
          <w:rFonts w:ascii="inherit" w:eastAsia="Times New Roman" w:hAnsi="inherit"/>
          <w:b/>
          <w:bCs/>
          <w:i/>
          <w:iCs/>
          <w:sz w:val="20"/>
          <w:szCs w:val="20"/>
        </w:rPr>
        <w:t>-</w:t>
      </w:r>
      <w:r>
        <w:rPr>
          <w:rFonts w:ascii="inherit" w:eastAsia="Times New Roman" w:hAnsi="inherit"/>
          <w:sz w:val="20"/>
          <w:szCs w:val="20"/>
        </w:rPr>
        <w:t xml:space="preserve"> </w:t>
      </w:r>
      <w:r>
        <w:rPr>
          <w:rFonts w:ascii="inherit" w:eastAsia="Times New Roman" w:hAnsi="inherit"/>
          <w:sz w:val="20"/>
          <w:szCs w:val="20"/>
        </w:rPr>
        <w:t>The merger, effective October 1, 2018, of CPG and PNG with and into UGI Utilities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VEBA -</w:t>
      </w:r>
      <w:r>
        <w:rPr>
          <w:rFonts w:ascii="inherit" w:eastAsia="Times New Roman" w:hAnsi="inherit"/>
          <w:sz w:val="20"/>
          <w:szCs w:val="20"/>
        </w:rPr>
        <w:t xml:space="preserve"> </w:t>
      </w:r>
      <w:r>
        <w:rPr>
          <w:rFonts w:ascii="inherit" w:eastAsia="Times New Roman" w:hAnsi="inherit"/>
          <w:sz w:val="20"/>
          <w:szCs w:val="20"/>
        </w:rPr>
        <w:t>Voluntary Employees’</w:t>
      </w:r>
      <w:r>
        <w:rPr>
          <w:rFonts w:ascii="inherit" w:eastAsia="Times New Roman" w:hAnsi="inherit"/>
          <w:sz w:val="20"/>
          <w:szCs w:val="20"/>
        </w:rPr>
        <w:t xml:space="preserve"> </w:t>
      </w:r>
      <w:r>
        <w:rPr>
          <w:rFonts w:ascii="inherit" w:eastAsia="Times New Roman" w:hAnsi="inherit"/>
          <w:sz w:val="20"/>
          <w:szCs w:val="20"/>
        </w:rPr>
        <w:t>Beneficiary Association</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Western Missouri District Court -</w:t>
      </w:r>
      <w:r>
        <w:rPr>
          <w:rFonts w:ascii="inherit" w:eastAsia="Times New Roman" w:hAnsi="inherit"/>
          <w:b/>
          <w:bCs/>
          <w:i/>
          <w:iCs/>
          <w:sz w:val="20"/>
          <w:szCs w:val="20"/>
        </w:rPr>
        <w:t xml:space="preserve"> </w:t>
      </w:r>
      <w:r>
        <w:rPr>
          <w:rFonts w:ascii="inherit" w:eastAsia="Times New Roman" w:hAnsi="inherit"/>
          <w:sz w:val="20"/>
          <w:szCs w:val="20"/>
        </w:rPr>
        <w:t xml:space="preserve">The </w:t>
      </w:r>
      <w:r>
        <w:rPr>
          <w:rFonts w:ascii="inherit" w:eastAsia="Times New Roman" w:hAnsi="inherit"/>
          <w:sz w:val="20"/>
          <w:szCs w:val="20"/>
        </w:rPr>
        <w:t>United States District Court for the Western District of Missouri</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WHO</w:t>
      </w:r>
      <w:r>
        <w:rPr>
          <w:rFonts w:ascii="inherit" w:eastAsia="Times New Roman" w:hAnsi="inherit"/>
          <w:sz w:val="20"/>
          <w:szCs w:val="20"/>
        </w:rPr>
        <w:t xml:space="preserve"> </w:t>
      </w:r>
      <w:r>
        <w:rPr>
          <w:rFonts w:ascii="inherit" w:eastAsia="Times New Roman" w:hAnsi="inherit"/>
          <w:sz w:val="20"/>
          <w:szCs w:val="20"/>
        </w:rPr>
        <w:t>- World Health Organization</w:t>
      </w:r>
    </w:p>
    <w:p w:rsidR="00000000" w:rsidRDefault="009E75E0">
      <w:pPr>
        <w:divId w:val="1066955466"/>
        <w:rPr>
          <w:rFonts w:eastAsia="Times New Roman"/>
          <w:sz w:val="20"/>
          <w:szCs w:val="20"/>
        </w:rPr>
      </w:pPr>
    </w:p>
    <w:p w:rsidR="00000000" w:rsidRDefault="009E75E0">
      <w:pPr>
        <w:spacing w:line="288" w:lineRule="auto"/>
        <w:jc w:val="center"/>
        <w:divId w:val="1419525711"/>
        <w:rPr>
          <w:rFonts w:eastAsia="Times New Roman"/>
          <w:sz w:val="20"/>
          <w:szCs w:val="20"/>
        </w:rPr>
      </w:pPr>
      <w:r>
        <w:rPr>
          <w:rFonts w:ascii="inherit" w:eastAsia="Times New Roman" w:hAnsi="inherit"/>
          <w:sz w:val="20"/>
          <w:szCs w:val="20"/>
        </w:rPr>
        <w:t>5</w:t>
      </w:r>
    </w:p>
    <w:p w:rsidR="00000000" w:rsidRDefault="009E75E0">
      <w:pPr>
        <w:divId w:val="253168166"/>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9E75E0">
      <w:pPr>
        <w:spacing w:line="288" w:lineRule="auto"/>
        <w:divId w:val="1819106215"/>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678045080"/>
        <w:rPr>
          <w:rFonts w:eastAsia="Times New Roman"/>
          <w:sz w:val="20"/>
          <w:szCs w:val="20"/>
        </w:rPr>
      </w:pPr>
      <w:r>
        <w:rPr>
          <w:rFonts w:ascii="inherit" w:eastAsia="Times New Roman" w:hAnsi="inherit"/>
          <w:b/>
          <w:bCs/>
          <w:sz w:val="20"/>
          <w:szCs w:val="20"/>
        </w:rPr>
        <w:t>UGI CORPORATION AND SUBSIDIARIES</w:t>
      </w:r>
    </w:p>
    <w:p w:rsidR="00000000" w:rsidRDefault="009E75E0">
      <w:pPr>
        <w:divId w:val="1324697222"/>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PART I FI</w:t>
      </w:r>
      <w:r>
        <w:rPr>
          <w:rFonts w:ascii="inherit" w:eastAsia="Times New Roman" w:hAnsi="inherit"/>
          <w:b/>
          <w:bCs/>
          <w:sz w:val="20"/>
          <w:szCs w:val="20"/>
        </w:rPr>
        <w:t>NANCIAL INFORMATION</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ITEM 1.</w:t>
      </w:r>
      <w:r>
        <w:rPr>
          <w:rFonts w:ascii="inherit" w:eastAsia="Times New Roman" w:hAnsi="inherit"/>
          <w:b/>
          <w:bCs/>
          <w:sz w:val="20"/>
          <w:szCs w:val="20"/>
        </w:rPr>
        <w:t xml:space="preserve"> </w:t>
      </w:r>
      <w:r>
        <w:rPr>
          <w:rFonts w:ascii="inherit" w:eastAsia="Times New Roman" w:hAnsi="inherit"/>
          <w:b/>
          <w:bCs/>
          <w:sz w:val="20"/>
          <w:szCs w:val="20"/>
        </w:rPr>
        <w:t>FINANCIAL STATEMENTS</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CONDENSED CONSOLIDATED BALANCE SHEETS</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(unaudited)</w:t>
      </w:r>
    </w:p>
    <w:p w:rsidR="00000000" w:rsidRDefault="009E75E0">
      <w:pPr>
        <w:jc w:val="center"/>
        <w:divId w:val="253168166"/>
        <w:rPr>
          <w:rFonts w:eastAsia="Times New Roman"/>
          <w:sz w:val="20"/>
          <w:szCs w:val="20"/>
        </w:rPr>
      </w:pPr>
      <w:r>
        <w:rPr>
          <w:rFonts w:ascii="inherit" w:eastAsia="Times New Roman" w:hAnsi="inherit"/>
          <w:sz w:val="20"/>
          <w:szCs w:val="20"/>
        </w:rPr>
        <w:t>(Millions of dollars)</w:t>
      </w:r>
    </w:p>
    <w:tbl>
      <w:tblPr>
        <w:tblW w:w="5000" w:type="pct"/>
        <w:jc w:val="center"/>
        <w:tblCellMar>
          <w:left w:w="0" w:type="dxa"/>
          <w:right w:w="0" w:type="dxa"/>
        </w:tblCellMar>
        <w:tblLook w:val="04A0" w:firstRow="1" w:lastRow="0" w:firstColumn="1" w:lastColumn="0" w:noHBand="0" w:noVBand="1"/>
      </w:tblPr>
      <w:tblGrid>
        <w:gridCol w:w="4940"/>
        <w:gridCol w:w="105"/>
        <w:gridCol w:w="122"/>
        <w:gridCol w:w="704"/>
        <w:gridCol w:w="99"/>
        <w:gridCol w:w="105"/>
        <w:gridCol w:w="123"/>
        <w:gridCol w:w="978"/>
        <w:gridCol w:w="99"/>
        <w:gridCol w:w="105"/>
        <w:gridCol w:w="122"/>
        <w:gridCol w:w="705"/>
        <w:gridCol w:w="99"/>
      </w:tblGrid>
      <w:tr w:rsidR="00000000">
        <w:trPr>
          <w:divId w:val="1686054362"/>
          <w:jc w:val="center"/>
        </w:trPr>
        <w:tc>
          <w:tcPr>
            <w:tcW w:w="0" w:type="auto"/>
            <w:gridSpan w:val="13"/>
            <w:vAlign w:val="center"/>
            <w:hideMark/>
          </w:tcPr>
          <w:p w:rsidR="00000000" w:rsidRDefault="009E75E0">
            <w:pPr>
              <w:jc w:val="center"/>
              <w:rPr>
                <w:rFonts w:eastAsia="Times New Roman"/>
                <w:sz w:val="20"/>
                <w:szCs w:val="20"/>
              </w:rPr>
            </w:pPr>
          </w:p>
        </w:tc>
      </w:tr>
      <w:tr w:rsidR="00000000">
        <w:trPr>
          <w:divId w:val="1686054362"/>
          <w:jc w:val="center"/>
        </w:trPr>
        <w:tc>
          <w:tcPr>
            <w:tcW w:w="30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divId w:val="3320327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84770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2000570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58139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E75E0">
            <w:pPr>
              <w:divId w:val="13942801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03654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714930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48973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9280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3067110"/>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Current assets:</w:t>
            </w:r>
          </w:p>
        </w:tc>
        <w:tc>
          <w:tcPr>
            <w:tcW w:w="0" w:type="auto"/>
            <w:tcMar>
              <w:top w:w="30" w:type="dxa"/>
              <w:left w:w="30" w:type="dxa"/>
              <w:bottom w:w="30" w:type="dxa"/>
              <w:right w:w="30" w:type="dxa"/>
            </w:tcMar>
            <w:vAlign w:val="bottom"/>
            <w:hideMark/>
          </w:tcPr>
          <w:p w:rsidR="00000000" w:rsidRDefault="009E75E0">
            <w:pPr>
              <w:divId w:val="12526662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53168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430243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173580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7560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96314001"/>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rsidR="00000000" w:rsidRDefault="009E75E0">
            <w:pPr>
              <w:divId w:val="1673221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9445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447.1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24845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492.1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Restricted cash</w:t>
            </w:r>
          </w:p>
        </w:tc>
        <w:tc>
          <w:tcPr>
            <w:tcW w:w="0" w:type="auto"/>
            <w:tcMar>
              <w:top w:w="30" w:type="dxa"/>
              <w:left w:w="30" w:type="dxa"/>
              <w:bottom w:w="30" w:type="dxa"/>
              <w:right w:w="30" w:type="dxa"/>
            </w:tcMar>
            <w:vAlign w:val="bottom"/>
            <w:hideMark/>
          </w:tcPr>
          <w:p w:rsidR="00000000" w:rsidRDefault="009E75E0">
            <w:pPr>
              <w:divId w:val="1861628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104.4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32376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63.7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78948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26.3</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Accounts receivable (less allowances for doubtful accounts of $39.4, $31.6 and $43.6, respectively)</w:t>
            </w:r>
          </w:p>
        </w:tc>
        <w:tc>
          <w:tcPr>
            <w:tcW w:w="0" w:type="auto"/>
            <w:shd w:val="clear" w:color="auto" w:fill="CCEEFF"/>
            <w:tcMar>
              <w:top w:w="30" w:type="dxa"/>
              <w:left w:w="30" w:type="dxa"/>
              <w:bottom w:w="30" w:type="dxa"/>
              <w:right w:w="30" w:type="dxa"/>
            </w:tcMar>
            <w:vAlign w:val="bottom"/>
            <w:hideMark/>
          </w:tcPr>
          <w:p w:rsidR="00000000" w:rsidRDefault="009E75E0">
            <w:pPr>
              <w:divId w:val="1124544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1,016.3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7813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640.7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11027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1,231.4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Accrued utility revenues</w:t>
            </w:r>
          </w:p>
        </w:tc>
        <w:tc>
          <w:tcPr>
            <w:tcW w:w="0" w:type="auto"/>
            <w:tcMar>
              <w:top w:w="30" w:type="dxa"/>
              <w:left w:w="30" w:type="dxa"/>
              <w:bottom w:w="30" w:type="dxa"/>
              <w:right w:w="30" w:type="dxa"/>
            </w:tcMar>
            <w:vAlign w:val="bottom"/>
            <w:hideMark/>
          </w:tcPr>
          <w:p w:rsidR="00000000" w:rsidRDefault="009E75E0">
            <w:pPr>
              <w:divId w:val="2076271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39.4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31979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15727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52.1</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Inventories</w:t>
            </w:r>
          </w:p>
        </w:tc>
        <w:tc>
          <w:tcPr>
            <w:tcW w:w="0" w:type="auto"/>
            <w:shd w:val="clear" w:color="auto" w:fill="CCEEFF"/>
            <w:tcMar>
              <w:top w:w="30" w:type="dxa"/>
              <w:left w:w="30" w:type="dxa"/>
              <w:bottom w:w="30" w:type="dxa"/>
              <w:right w:w="30" w:type="dxa"/>
            </w:tcMar>
            <w:vAlign w:val="bottom"/>
            <w:hideMark/>
          </w:tcPr>
          <w:p w:rsidR="00000000" w:rsidRDefault="009E75E0">
            <w:pPr>
              <w:divId w:val="1784570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179.7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84080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229.9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09437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222.0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Utility regulatory assets</w:t>
            </w:r>
          </w:p>
        </w:tc>
        <w:tc>
          <w:tcPr>
            <w:tcW w:w="0" w:type="auto"/>
            <w:tcMar>
              <w:top w:w="30" w:type="dxa"/>
              <w:left w:w="30" w:type="dxa"/>
              <w:bottom w:w="30" w:type="dxa"/>
              <w:right w:w="30" w:type="dxa"/>
            </w:tcMar>
            <w:vAlign w:val="bottom"/>
            <w:hideMark/>
          </w:tcPr>
          <w:p w:rsidR="00000000" w:rsidRDefault="009E75E0">
            <w:pPr>
              <w:divId w:val="1898739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7381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24415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rsidR="00000000" w:rsidRDefault="009E75E0">
            <w:pPr>
              <w:divId w:val="368547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37.7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63507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28.9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89636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32.2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Prepaid expenses and other current assets</w:t>
            </w:r>
          </w:p>
        </w:tc>
        <w:tc>
          <w:tcPr>
            <w:tcW w:w="0" w:type="auto"/>
            <w:tcMar>
              <w:top w:w="30" w:type="dxa"/>
              <w:left w:w="30" w:type="dxa"/>
              <w:bottom w:w="30" w:type="dxa"/>
              <w:right w:w="30" w:type="dxa"/>
            </w:tcMar>
            <w:vAlign w:val="bottom"/>
            <w:hideMark/>
          </w:tcPr>
          <w:p w:rsidR="00000000" w:rsidRDefault="009E75E0">
            <w:pPr>
              <w:divId w:val="589855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200.0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33888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132.2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00196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122.6</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current assets</w:t>
            </w:r>
          </w:p>
        </w:tc>
        <w:tc>
          <w:tcPr>
            <w:tcW w:w="0" w:type="auto"/>
            <w:shd w:val="clear" w:color="auto" w:fill="CCEEFF"/>
            <w:tcMar>
              <w:top w:w="30" w:type="dxa"/>
              <w:left w:w="30" w:type="dxa"/>
              <w:bottom w:w="30" w:type="dxa"/>
              <w:right w:w="30" w:type="dxa"/>
            </w:tcMar>
            <w:vAlign w:val="bottom"/>
            <w:hideMark/>
          </w:tcPr>
          <w:p w:rsidR="00000000" w:rsidRDefault="009E75E0">
            <w:pPr>
              <w:divId w:val="351348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1,878.8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903298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1,566.2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11578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2,180.0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hideMark/>
          </w:tcPr>
          <w:p w:rsidR="00000000" w:rsidRDefault="009E75E0">
            <w:pPr>
              <w:divId w:val="1417168179"/>
              <w:rPr>
                <w:rFonts w:eastAsia="Times New Roman"/>
                <w:sz w:val="18"/>
                <w:szCs w:val="18"/>
              </w:rPr>
            </w:pPr>
            <w:r>
              <w:rPr>
                <w:rFonts w:ascii="inherit" w:eastAsia="Times New Roman" w:hAnsi="inherit"/>
                <w:sz w:val="18"/>
                <w:szCs w:val="18"/>
              </w:rPr>
              <w:t>Property, plant and equipment, at cost (less accumulated depreciation of $3,555.2, $3,385.2 and $3,274.6, respectively)</w:t>
            </w:r>
          </w:p>
        </w:tc>
        <w:tc>
          <w:tcPr>
            <w:tcW w:w="0" w:type="auto"/>
            <w:tcMar>
              <w:top w:w="30" w:type="dxa"/>
              <w:left w:w="30" w:type="dxa"/>
              <w:bottom w:w="30" w:type="dxa"/>
              <w:right w:w="30" w:type="dxa"/>
            </w:tcMar>
            <w:vAlign w:val="bottom"/>
            <w:hideMark/>
          </w:tcPr>
          <w:p w:rsidR="00000000" w:rsidRDefault="009E75E0">
            <w:pPr>
              <w:divId w:val="15851412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6,804.6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865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6,687.8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51003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5,917.0</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rsidR="00000000" w:rsidRDefault="009E75E0">
            <w:pPr>
              <w:divId w:val="1969361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3,465.5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45699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3,456.4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47229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3,147.8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Intangible assets, net</w:t>
            </w:r>
          </w:p>
        </w:tc>
        <w:tc>
          <w:tcPr>
            <w:tcW w:w="0" w:type="auto"/>
            <w:tcMar>
              <w:top w:w="30" w:type="dxa"/>
              <w:left w:w="30" w:type="dxa"/>
              <w:bottom w:w="30" w:type="dxa"/>
              <w:right w:w="30" w:type="dxa"/>
            </w:tcMar>
            <w:vAlign w:val="bottom"/>
            <w:hideMark/>
          </w:tcPr>
          <w:p w:rsidR="00000000" w:rsidRDefault="009E75E0">
            <w:pPr>
              <w:divId w:val="883554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687.8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28648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708.6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9131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488.3</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Utility regulatory assets</w:t>
            </w:r>
          </w:p>
        </w:tc>
        <w:tc>
          <w:tcPr>
            <w:tcW w:w="0" w:type="auto"/>
            <w:shd w:val="clear" w:color="auto" w:fill="CCEEFF"/>
            <w:tcMar>
              <w:top w:w="30" w:type="dxa"/>
              <w:left w:w="30" w:type="dxa"/>
              <w:bottom w:w="30" w:type="dxa"/>
              <w:right w:w="30" w:type="dxa"/>
            </w:tcMar>
            <w:vAlign w:val="bottom"/>
            <w:hideMark/>
          </w:tcPr>
          <w:p w:rsidR="00000000" w:rsidRDefault="009E75E0">
            <w:pPr>
              <w:divId w:val="1456412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3826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386.5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28344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298.0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1212770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42.9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327913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43.2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1757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22.8</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divId w:val="915701049"/>
              <w:rPr>
                <w:rFonts w:eastAsia="Times New Roman"/>
                <w:sz w:val="18"/>
                <w:szCs w:val="18"/>
              </w:rPr>
            </w:pPr>
            <w:r>
              <w:rPr>
                <w:rFonts w:ascii="inherit" w:eastAsia="Times New Roman" w:hAnsi="inherit"/>
                <w:sz w:val="18"/>
                <w:szCs w:val="18"/>
              </w:rPr>
              <w:t>Other assets</w:t>
            </w:r>
          </w:p>
        </w:tc>
        <w:tc>
          <w:tcPr>
            <w:tcW w:w="0" w:type="auto"/>
            <w:shd w:val="clear" w:color="auto" w:fill="CCEEFF"/>
            <w:tcMar>
              <w:top w:w="30" w:type="dxa"/>
              <w:left w:w="30" w:type="dxa"/>
              <w:bottom w:w="30" w:type="dxa"/>
              <w:right w:w="30" w:type="dxa"/>
            </w:tcMar>
            <w:vAlign w:val="bottom"/>
            <w:hideMark/>
          </w:tcPr>
          <w:p w:rsidR="00000000" w:rsidRDefault="009E75E0">
            <w:pPr>
              <w:divId w:val="654139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869.0</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45966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497.9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18914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297.0</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rsidR="00000000" w:rsidRDefault="009E75E0">
            <w:pPr>
              <w:divId w:val="5334199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14,135.5</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6338398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13,346.6</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07651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12,350.9</w:t>
            </w:r>
          </w:p>
        </w:tc>
        <w:tc>
          <w:tcPr>
            <w:tcW w:w="0" w:type="auto"/>
            <w:tcBorders>
              <w:bottom w:val="double" w:sz="6" w:space="0" w:color="000000"/>
            </w:tcBorders>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LIABILITIES AND EQUITY</w:t>
            </w:r>
          </w:p>
        </w:tc>
        <w:tc>
          <w:tcPr>
            <w:tcW w:w="0" w:type="auto"/>
            <w:shd w:val="clear" w:color="auto" w:fill="CCEEFF"/>
            <w:tcMar>
              <w:top w:w="30" w:type="dxa"/>
              <w:left w:w="30" w:type="dxa"/>
              <w:bottom w:w="30" w:type="dxa"/>
              <w:right w:w="30" w:type="dxa"/>
            </w:tcMar>
            <w:vAlign w:val="bottom"/>
            <w:hideMark/>
          </w:tcPr>
          <w:p w:rsidR="00000000" w:rsidRDefault="009E75E0">
            <w:pPr>
              <w:divId w:val="566646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27614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1360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1381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120488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78106804"/>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Current liabilities:</w:t>
            </w:r>
          </w:p>
        </w:tc>
        <w:tc>
          <w:tcPr>
            <w:tcW w:w="0" w:type="auto"/>
            <w:tcMar>
              <w:top w:w="30" w:type="dxa"/>
              <w:left w:w="30" w:type="dxa"/>
              <w:bottom w:w="30" w:type="dxa"/>
              <w:right w:w="30" w:type="dxa"/>
            </w:tcMar>
            <w:vAlign w:val="bottom"/>
            <w:hideMark/>
          </w:tcPr>
          <w:p w:rsidR="00000000" w:rsidRDefault="009E75E0">
            <w:pPr>
              <w:divId w:val="15963562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42168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251944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95627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255046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82936830"/>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divId w:val="27878189"/>
              <w:rPr>
                <w:rFonts w:eastAsia="Times New Roman"/>
                <w:sz w:val="18"/>
                <w:szCs w:val="18"/>
              </w:rPr>
            </w:pPr>
            <w:r>
              <w:rPr>
                <w:rFonts w:ascii="inherit" w:eastAsia="Times New Roman" w:hAnsi="inherit"/>
                <w:sz w:val="18"/>
                <w:szCs w:val="18"/>
              </w:rPr>
              <w:t>Current maturities of long-term debt</w:t>
            </w:r>
          </w:p>
        </w:tc>
        <w:tc>
          <w:tcPr>
            <w:tcW w:w="0" w:type="auto"/>
            <w:shd w:val="clear" w:color="auto" w:fill="CCEEFF"/>
            <w:tcMar>
              <w:top w:w="30" w:type="dxa"/>
              <w:left w:w="30" w:type="dxa"/>
              <w:bottom w:w="30" w:type="dxa"/>
              <w:right w:w="30" w:type="dxa"/>
            </w:tcMar>
            <w:vAlign w:val="bottom"/>
            <w:hideMark/>
          </w:tcPr>
          <w:p w:rsidR="00000000" w:rsidRDefault="009E75E0">
            <w:pPr>
              <w:divId w:val="1678574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27.1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59590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24.1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3289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divId w:val="280692809"/>
              <w:rPr>
                <w:rFonts w:eastAsia="Times New Roman"/>
                <w:sz w:val="18"/>
                <w:szCs w:val="18"/>
              </w:rPr>
            </w:pPr>
            <w:r>
              <w:rPr>
                <w:rFonts w:ascii="inherit" w:eastAsia="Times New Roman" w:hAnsi="inherit"/>
                <w:sz w:val="18"/>
                <w:szCs w:val="18"/>
              </w:rPr>
              <w:t>Short-term borrowings</w:t>
            </w:r>
          </w:p>
        </w:tc>
        <w:tc>
          <w:tcPr>
            <w:tcW w:w="0" w:type="auto"/>
            <w:tcMar>
              <w:top w:w="30" w:type="dxa"/>
              <w:left w:w="30" w:type="dxa"/>
              <w:bottom w:w="30" w:type="dxa"/>
              <w:right w:w="30" w:type="dxa"/>
            </w:tcMar>
            <w:vAlign w:val="bottom"/>
            <w:hideMark/>
          </w:tcPr>
          <w:p w:rsidR="00000000" w:rsidRDefault="009E75E0">
            <w:pPr>
              <w:divId w:val="15774764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653.5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57206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796.3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97894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341.0</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Accounts payable</w:t>
            </w:r>
          </w:p>
        </w:tc>
        <w:tc>
          <w:tcPr>
            <w:tcW w:w="0" w:type="auto"/>
            <w:shd w:val="clear" w:color="auto" w:fill="CCEEFF"/>
            <w:tcMar>
              <w:top w:w="30" w:type="dxa"/>
              <w:left w:w="30" w:type="dxa"/>
              <w:bottom w:w="30" w:type="dxa"/>
              <w:right w:w="30" w:type="dxa"/>
            </w:tcMar>
            <w:vAlign w:val="bottom"/>
            <w:hideMark/>
          </w:tcPr>
          <w:p w:rsidR="00000000" w:rsidRDefault="009E75E0">
            <w:pPr>
              <w:divId w:val="59796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464.7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932079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438.8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962365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652.1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62023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185.2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05046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84.9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80642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31.0</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divId w:val="2002733119"/>
              <w:rPr>
                <w:rFonts w:eastAsia="Times New Roman"/>
                <w:sz w:val="18"/>
                <w:szCs w:val="18"/>
              </w:rPr>
            </w:pPr>
            <w:r>
              <w:rPr>
                <w:rFonts w:ascii="inherit" w:eastAsia="Times New Roman" w:hAnsi="inherit"/>
                <w:sz w:val="18"/>
                <w:szCs w:val="18"/>
              </w:rPr>
              <w:t>Other current liabilities</w:t>
            </w:r>
          </w:p>
        </w:tc>
        <w:tc>
          <w:tcPr>
            <w:tcW w:w="0" w:type="auto"/>
            <w:shd w:val="clear" w:color="auto" w:fill="CCEEFF"/>
            <w:tcMar>
              <w:top w:w="30" w:type="dxa"/>
              <w:left w:w="30" w:type="dxa"/>
              <w:bottom w:w="30" w:type="dxa"/>
              <w:right w:w="30" w:type="dxa"/>
            </w:tcMar>
            <w:vAlign w:val="bottom"/>
            <w:hideMark/>
          </w:tcPr>
          <w:p w:rsidR="00000000" w:rsidRDefault="009E75E0">
            <w:pPr>
              <w:divId w:val="10672622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785.6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943062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682.8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7745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735.2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current liabilities</w:t>
            </w:r>
          </w:p>
        </w:tc>
        <w:tc>
          <w:tcPr>
            <w:tcW w:w="0" w:type="auto"/>
            <w:tcMar>
              <w:top w:w="30" w:type="dxa"/>
              <w:left w:w="30" w:type="dxa"/>
              <w:bottom w:w="30" w:type="dxa"/>
              <w:right w:w="30" w:type="dxa"/>
            </w:tcMar>
            <w:vAlign w:val="bottom"/>
            <w:hideMark/>
          </w:tcPr>
          <w:p w:rsidR="00000000" w:rsidRDefault="009E75E0">
            <w:pPr>
              <w:divId w:val="1019627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2,116.1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9956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2,026.9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207856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1,777.3</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Long-term debt</w:t>
            </w:r>
          </w:p>
        </w:tc>
        <w:tc>
          <w:tcPr>
            <w:tcW w:w="0" w:type="auto"/>
            <w:shd w:val="clear" w:color="auto" w:fill="CCEEFF"/>
            <w:tcMar>
              <w:top w:w="30" w:type="dxa"/>
              <w:left w:w="30" w:type="dxa"/>
              <w:bottom w:w="30" w:type="dxa"/>
              <w:right w:w="30" w:type="dxa"/>
            </w:tcMar>
            <w:vAlign w:val="bottom"/>
            <w:hideMark/>
          </w:tcPr>
          <w:p w:rsidR="00000000" w:rsidRDefault="009E75E0">
            <w:pPr>
              <w:divId w:val="2060664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5,800.2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02038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5,779.9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0398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4,283.8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Deferred income taxes</w:t>
            </w:r>
          </w:p>
        </w:tc>
        <w:tc>
          <w:tcPr>
            <w:tcW w:w="0" w:type="auto"/>
            <w:tcMar>
              <w:top w:w="30" w:type="dxa"/>
              <w:left w:w="30" w:type="dxa"/>
              <w:bottom w:w="30" w:type="dxa"/>
              <w:right w:w="30" w:type="dxa"/>
            </w:tcMar>
            <w:vAlign w:val="bottom"/>
            <w:hideMark/>
          </w:tcPr>
          <w:p w:rsidR="00000000" w:rsidRDefault="009E75E0">
            <w:pPr>
              <w:divId w:val="417792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580.0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244554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541.4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16416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970.8</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shd w:val="clear" w:color="auto" w:fill="CCEEFF"/>
            <w:tcMar>
              <w:top w:w="30" w:type="dxa"/>
              <w:left w:w="30" w:type="dxa"/>
              <w:bottom w:w="30" w:type="dxa"/>
              <w:right w:w="30" w:type="dxa"/>
            </w:tcMar>
            <w:vAlign w:val="bottom"/>
            <w:hideMark/>
          </w:tcPr>
          <w:p w:rsidR="00000000" w:rsidRDefault="009E75E0">
            <w:pPr>
              <w:divId w:val="771122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105.8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81426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48.4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50182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16.5</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divId w:val="322706092"/>
              <w:rPr>
                <w:rFonts w:eastAsia="Times New Roman"/>
                <w:sz w:val="18"/>
                <w:szCs w:val="18"/>
              </w:rPr>
            </w:pPr>
            <w:r>
              <w:rPr>
                <w:rFonts w:ascii="inherit" w:eastAsia="Times New Roman" w:hAnsi="inherit"/>
                <w:sz w:val="18"/>
                <w:szCs w:val="18"/>
              </w:rPr>
              <w:t>Other noncurrent liabilities</w:t>
            </w:r>
          </w:p>
        </w:tc>
        <w:tc>
          <w:tcPr>
            <w:tcW w:w="0" w:type="auto"/>
            <w:tcMar>
              <w:top w:w="30" w:type="dxa"/>
              <w:left w:w="30" w:type="dxa"/>
              <w:bottom w:w="30" w:type="dxa"/>
              <w:right w:w="30" w:type="dxa"/>
            </w:tcMar>
            <w:vAlign w:val="bottom"/>
            <w:hideMark/>
          </w:tcPr>
          <w:p w:rsidR="00000000" w:rsidRDefault="009E75E0">
            <w:pPr>
              <w:divId w:val="956713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1,443.8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399637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1,122.8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332296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986.5</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liabilities</w:t>
            </w:r>
          </w:p>
        </w:tc>
        <w:tc>
          <w:tcPr>
            <w:tcW w:w="0" w:type="auto"/>
            <w:shd w:val="clear" w:color="auto" w:fill="CCEEFF"/>
            <w:tcMar>
              <w:top w:w="30" w:type="dxa"/>
              <w:left w:w="30" w:type="dxa"/>
              <w:bottom w:w="30" w:type="dxa"/>
              <w:right w:w="30" w:type="dxa"/>
            </w:tcMar>
            <w:vAlign w:val="bottom"/>
            <w:hideMark/>
          </w:tcPr>
          <w:p w:rsidR="00000000" w:rsidRDefault="009E75E0">
            <w:pPr>
              <w:divId w:val="230262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10,045.9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31621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9,519.4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28539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8,034.9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Commitments and contingencies (Note 11)</w:t>
            </w:r>
          </w:p>
        </w:tc>
        <w:tc>
          <w:tcPr>
            <w:tcW w:w="0" w:type="auto"/>
            <w:tcMar>
              <w:top w:w="30" w:type="dxa"/>
              <w:left w:w="30" w:type="dxa"/>
              <w:bottom w:w="30" w:type="dxa"/>
              <w:right w:w="30" w:type="dxa"/>
            </w:tcMar>
            <w:vAlign w:val="bottom"/>
            <w:hideMark/>
          </w:tcPr>
          <w:p w:rsidR="00000000" w:rsidRDefault="009E75E0">
            <w:pPr>
              <w:divId w:val="6771206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18"/>
                <w:szCs w:val="18"/>
              </w:rPr>
            </w:pPr>
          </w:p>
        </w:tc>
        <w:tc>
          <w:tcPr>
            <w:tcW w:w="0" w:type="auto"/>
            <w:tcMar>
              <w:top w:w="30" w:type="dxa"/>
              <w:left w:w="30" w:type="dxa"/>
              <w:bottom w:w="30" w:type="dxa"/>
              <w:right w:w="30" w:type="dxa"/>
            </w:tcMar>
            <w:vAlign w:val="bottom"/>
            <w:hideMark/>
          </w:tcPr>
          <w:p w:rsidR="00000000" w:rsidRDefault="009E75E0">
            <w:pPr>
              <w:divId w:val="1711152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18"/>
                <w:szCs w:val="18"/>
              </w:rPr>
            </w:pPr>
          </w:p>
        </w:tc>
        <w:tc>
          <w:tcPr>
            <w:tcW w:w="0" w:type="auto"/>
            <w:tcMar>
              <w:top w:w="30" w:type="dxa"/>
              <w:left w:w="30" w:type="dxa"/>
              <w:bottom w:w="30" w:type="dxa"/>
              <w:right w:w="30" w:type="dxa"/>
            </w:tcMar>
            <w:vAlign w:val="bottom"/>
            <w:hideMark/>
          </w:tcPr>
          <w:p w:rsidR="00000000" w:rsidRDefault="009E75E0">
            <w:pPr>
              <w:divId w:val="1552422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18"/>
                <w:szCs w:val="18"/>
              </w:rPr>
            </w:pPr>
          </w:p>
        </w:tc>
      </w:tr>
      <w:tr w:rsidR="00000000">
        <w:trPr>
          <w:divId w:val="168605436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9E75E0">
            <w:pPr>
              <w:divId w:val="7258336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4054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114301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94792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52414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26207013"/>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rsidR="00000000" w:rsidRDefault="009E75E0">
            <w:pPr>
              <w:divId w:val="11193763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460445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74926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29946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500037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17784290"/>
              <w:rPr>
                <w:rFonts w:eastAsia="Times New Roman"/>
                <w:sz w:val="20"/>
                <w:szCs w:val="20"/>
              </w:rPr>
            </w:pPr>
            <w:r>
              <w:rPr>
                <w:rFonts w:ascii="inherit" w:eastAsia="Times New Roman" w:hAnsi="inherit"/>
                <w:sz w:val="20"/>
                <w:szCs w:val="20"/>
              </w:rPr>
              <w:t> </w:t>
            </w: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divId w:val="341394767"/>
              <w:rPr>
                <w:rFonts w:eastAsia="Times New Roman"/>
                <w:sz w:val="18"/>
                <w:szCs w:val="18"/>
              </w:rPr>
            </w:pPr>
            <w:r>
              <w:rPr>
                <w:rFonts w:ascii="inherit" w:eastAsia="Times New Roman" w:hAnsi="inherit"/>
                <w:sz w:val="18"/>
                <w:szCs w:val="18"/>
              </w:rPr>
              <w:t>UGI Common Stock, without par value (authorized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450,000,000 shares; issued</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209,439,475, 209,304,129 and 174,596,873 shares, respectively)</w:t>
            </w:r>
          </w:p>
        </w:tc>
        <w:tc>
          <w:tcPr>
            <w:tcW w:w="0" w:type="auto"/>
            <w:shd w:val="clear" w:color="auto" w:fill="CCEEFF"/>
            <w:tcMar>
              <w:top w:w="30" w:type="dxa"/>
              <w:left w:w="30" w:type="dxa"/>
              <w:bottom w:w="30" w:type="dxa"/>
              <w:right w:w="30" w:type="dxa"/>
            </w:tcMar>
            <w:vAlign w:val="bottom"/>
            <w:hideMark/>
          </w:tcPr>
          <w:p w:rsidR="00000000" w:rsidRDefault="009E75E0">
            <w:pPr>
              <w:divId w:val="2040424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1,408.6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43023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1,396.9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90555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1,219.0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Retained earnings</w:t>
            </w:r>
          </w:p>
        </w:tc>
        <w:tc>
          <w:tcPr>
            <w:tcW w:w="0" w:type="auto"/>
            <w:tcMar>
              <w:top w:w="30" w:type="dxa"/>
              <w:left w:w="30" w:type="dxa"/>
              <w:bottom w:w="30" w:type="dxa"/>
              <w:right w:w="30" w:type="dxa"/>
            </w:tcMar>
            <w:vAlign w:val="bottom"/>
            <w:hideMark/>
          </w:tcPr>
          <w:p w:rsidR="00000000" w:rsidRDefault="009E75E0">
            <w:pPr>
              <w:divId w:val="12491194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2,953.3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8170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2,653.1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49122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2,818.2</w:t>
            </w:r>
          </w:p>
        </w:tc>
        <w:tc>
          <w:tcPr>
            <w:tcW w:w="0" w:type="auto"/>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Accumulated other comprehensive loss</w:t>
            </w:r>
          </w:p>
        </w:tc>
        <w:tc>
          <w:tcPr>
            <w:tcW w:w="0" w:type="auto"/>
            <w:shd w:val="clear" w:color="auto" w:fill="CCEEFF"/>
            <w:tcMar>
              <w:top w:w="30" w:type="dxa"/>
              <w:left w:w="30" w:type="dxa"/>
              <w:bottom w:w="30" w:type="dxa"/>
              <w:right w:w="30" w:type="dxa"/>
            </w:tcMar>
            <w:vAlign w:val="bottom"/>
            <w:hideMark/>
          </w:tcPr>
          <w:p w:rsidR="00000000" w:rsidRDefault="009E75E0">
            <w:pPr>
              <w:divId w:val="1199975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(229.7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226188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(216.6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979068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(160.8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Treasury stock, at cost</w:t>
            </w:r>
          </w:p>
        </w:tc>
        <w:tc>
          <w:tcPr>
            <w:tcW w:w="0" w:type="auto"/>
            <w:tcMar>
              <w:top w:w="30" w:type="dxa"/>
              <w:left w:w="30" w:type="dxa"/>
              <w:bottom w:w="30" w:type="dxa"/>
              <w:right w:w="30" w:type="dxa"/>
            </w:tcMar>
            <w:vAlign w:val="bottom"/>
            <w:hideMark/>
          </w:tcPr>
          <w:p w:rsidR="00000000" w:rsidRDefault="009E75E0">
            <w:pPr>
              <w:divId w:val="8677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(51.7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4425726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(15.9</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203635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(23.4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1686054362"/>
          <w:jc w:val="center"/>
        </w:trPr>
        <w:tc>
          <w:tcPr>
            <w:tcW w:w="0" w:type="auto"/>
            <w:shd w:val="clear" w:color="auto" w:fill="CCEEFF"/>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UGI Corporation 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rsidR="00000000" w:rsidRDefault="009E75E0">
            <w:pPr>
              <w:divId w:val="201661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4,080.5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415960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3,817.5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60074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3,853.0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42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Noncontrolling interests</w:t>
            </w:r>
          </w:p>
        </w:tc>
        <w:tc>
          <w:tcPr>
            <w:tcW w:w="0" w:type="auto"/>
            <w:tcMar>
              <w:top w:w="30" w:type="dxa"/>
              <w:left w:w="30" w:type="dxa"/>
              <w:bottom w:w="30" w:type="dxa"/>
              <w:right w:w="30" w:type="dxa"/>
            </w:tcMar>
            <w:vAlign w:val="bottom"/>
            <w:hideMark/>
          </w:tcPr>
          <w:p w:rsidR="00000000" w:rsidRDefault="009E75E0">
            <w:pPr>
              <w:divId w:val="7457606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15470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32802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463.0</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686054362"/>
          <w:jc w:val="center"/>
        </w:trPr>
        <w:tc>
          <w:tcPr>
            <w:tcW w:w="0" w:type="auto"/>
            <w:shd w:val="clear" w:color="auto" w:fill="CCEEFF"/>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equity</w:t>
            </w:r>
          </w:p>
        </w:tc>
        <w:tc>
          <w:tcPr>
            <w:tcW w:w="0" w:type="auto"/>
            <w:shd w:val="clear" w:color="auto" w:fill="CCEEFF"/>
            <w:tcMar>
              <w:top w:w="30" w:type="dxa"/>
              <w:left w:w="30" w:type="dxa"/>
              <w:bottom w:w="30" w:type="dxa"/>
              <w:right w:w="30" w:type="dxa"/>
            </w:tcMar>
            <w:vAlign w:val="bottom"/>
            <w:hideMark/>
          </w:tcPr>
          <w:p w:rsidR="00000000" w:rsidRDefault="009E75E0">
            <w:pPr>
              <w:divId w:val="515846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4,089.6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41829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3,827.2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1749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4,316.0</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686054362"/>
          <w:jc w:val="center"/>
        </w:trPr>
        <w:tc>
          <w:tcPr>
            <w:tcW w:w="0" w:type="auto"/>
            <w:tcMar>
              <w:top w:w="30" w:type="dxa"/>
              <w:left w:w="7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Total liabilities and equity</w:t>
            </w:r>
          </w:p>
        </w:tc>
        <w:tc>
          <w:tcPr>
            <w:tcW w:w="0" w:type="auto"/>
            <w:tcMar>
              <w:top w:w="30" w:type="dxa"/>
              <w:left w:w="30" w:type="dxa"/>
              <w:bottom w:w="30" w:type="dxa"/>
              <w:right w:w="30" w:type="dxa"/>
            </w:tcMar>
            <w:vAlign w:val="bottom"/>
            <w:hideMark/>
          </w:tcPr>
          <w:p w:rsidR="00000000" w:rsidRDefault="009E75E0">
            <w:pPr>
              <w:divId w:val="19741734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14,135.5</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904915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13,346.6</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12521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12,350.9</w:t>
            </w:r>
          </w:p>
        </w:tc>
        <w:tc>
          <w:tcPr>
            <w:tcW w:w="0" w:type="auto"/>
            <w:tcBorders>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divId w:val="578102821"/>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E75E0">
      <w:pPr>
        <w:divId w:val="1573924585"/>
        <w:rPr>
          <w:rFonts w:eastAsia="Times New Roman"/>
          <w:sz w:val="20"/>
          <w:szCs w:val="20"/>
        </w:rPr>
      </w:pPr>
    </w:p>
    <w:p w:rsidR="00000000" w:rsidRDefault="009E75E0">
      <w:pPr>
        <w:spacing w:line="288" w:lineRule="auto"/>
        <w:jc w:val="center"/>
        <w:divId w:val="974870018"/>
        <w:rPr>
          <w:rFonts w:eastAsia="Times New Roman"/>
          <w:sz w:val="20"/>
          <w:szCs w:val="20"/>
        </w:rPr>
      </w:pPr>
      <w:r>
        <w:rPr>
          <w:rFonts w:ascii="inherit" w:eastAsia="Times New Roman" w:hAnsi="inherit"/>
          <w:sz w:val="20"/>
          <w:szCs w:val="20"/>
        </w:rPr>
        <w:t>6</w:t>
      </w:r>
    </w:p>
    <w:p w:rsidR="00000000" w:rsidRDefault="009E75E0">
      <w:pPr>
        <w:divId w:val="253168166"/>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9E75E0">
      <w:pPr>
        <w:spacing w:line="288" w:lineRule="auto"/>
        <w:divId w:val="73454504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857888549"/>
        <w:rPr>
          <w:rFonts w:eastAsia="Times New Roman"/>
          <w:sz w:val="20"/>
          <w:szCs w:val="20"/>
        </w:rPr>
      </w:pPr>
      <w:r>
        <w:rPr>
          <w:rFonts w:ascii="inherit" w:eastAsia="Times New Roman" w:hAnsi="inherit"/>
          <w:b/>
          <w:bCs/>
          <w:sz w:val="20"/>
          <w:szCs w:val="20"/>
        </w:rPr>
        <w:t>UGI CORPORATION AND SUBSIDIARIES</w:t>
      </w:r>
    </w:p>
    <w:p w:rsidR="00000000" w:rsidRDefault="009E75E0">
      <w:pPr>
        <w:divId w:val="1513379423"/>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CONDENSED CONSOLIDATED STATEMENTS OF INCOME</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trPr>
          <w:divId w:val="1984653993"/>
        </w:trPr>
        <w:tc>
          <w:tcPr>
            <w:tcW w:w="0" w:type="auto"/>
            <w:gridSpan w:val="17"/>
            <w:vAlign w:val="center"/>
            <w:hideMark/>
          </w:tcPr>
          <w:p w:rsidR="00000000" w:rsidRDefault="009E75E0">
            <w:pPr>
              <w:spacing w:line="288" w:lineRule="auto"/>
              <w:jc w:val="center"/>
              <w:rPr>
                <w:rFonts w:eastAsia="Times New Roman"/>
                <w:sz w:val="20"/>
                <w:szCs w:val="20"/>
              </w:rPr>
            </w:pPr>
          </w:p>
        </w:tc>
      </w:tr>
      <w:tr w:rsidR="00000000">
        <w:trPr>
          <w:divId w:val="1984653993"/>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vAlign w:val="bottom"/>
            <w:hideMark/>
          </w:tcPr>
          <w:p w:rsidR="00000000" w:rsidRDefault="009E75E0">
            <w:pPr>
              <w:divId w:val="221914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443566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E75E0">
            <w:pPr>
              <w:divId w:val="6576841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1984653993"/>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1472820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158771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6324374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8866507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126094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2,228.9</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373197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2,606.1</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413222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4,235.5</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0440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4,806.3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Costs and expenses:</w:t>
            </w:r>
          </w:p>
        </w:tc>
        <w:tc>
          <w:tcPr>
            <w:tcW w:w="0" w:type="auto"/>
            <w:tcMar>
              <w:top w:w="30" w:type="dxa"/>
              <w:left w:w="30" w:type="dxa"/>
              <w:bottom w:w="30" w:type="dxa"/>
              <w:right w:w="30" w:type="dxa"/>
            </w:tcMar>
            <w:vAlign w:val="bottom"/>
            <w:hideMark/>
          </w:tcPr>
          <w:p w:rsidR="00000000" w:rsidRDefault="009E75E0">
            <w:pPr>
              <w:divId w:val="183399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15405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147492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60007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07262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145591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01067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72524080"/>
              <w:rPr>
                <w:rFonts w:eastAsia="Times New Roman"/>
                <w:sz w:val="20"/>
                <w:szCs w:val="20"/>
              </w:rPr>
            </w:pPr>
            <w:r>
              <w:rPr>
                <w:rFonts w:ascii="inherit" w:eastAsia="Times New Roman" w:hAnsi="inherit"/>
                <w:sz w:val="20"/>
                <w:szCs w:val="20"/>
              </w:rPr>
              <w:t> </w:t>
            </w:r>
          </w:p>
        </w:tc>
      </w:tr>
      <w:tr w:rsidR="00000000">
        <w:trPr>
          <w:divId w:val="1984653993"/>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Cost of sales (excluding depreciation and amortization shown below)</w:t>
            </w:r>
          </w:p>
        </w:tc>
        <w:tc>
          <w:tcPr>
            <w:tcW w:w="0" w:type="auto"/>
            <w:shd w:val="clear" w:color="auto" w:fill="CCEEFF"/>
            <w:tcMar>
              <w:top w:w="30" w:type="dxa"/>
              <w:left w:w="30" w:type="dxa"/>
              <w:bottom w:w="30" w:type="dxa"/>
              <w:right w:w="30" w:type="dxa"/>
            </w:tcMar>
            <w:vAlign w:val="bottom"/>
            <w:hideMark/>
          </w:tcPr>
          <w:p w:rsidR="00000000" w:rsidRDefault="009E75E0">
            <w:pPr>
              <w:divId w:val="1841462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1,248.2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83504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1,426.9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2101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11714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2,851.9</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tcMar>
              <w:top w:w="30" w:type="dxa"/>
              <w:left w:w="30" w:type="dxa"/>
              <w:bottom w:w="30" w:type="dxa"/>
              <w:right w:w="30" w:type="dxa"/>
            </w:tcMar>
            <w:vAlign w:val="bottom"/>
            <w:hideMark/>
          </w:tcPr>
          <w:p w:rsidR="00000000" w:rsidRDefault="009E75E0">
            <w:pPr>
              <w:divId w:val="8996382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503.4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2047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536.7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42286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1,014.6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091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1,039.9</w:t>
            </w:r>
          </w:p>
        </w:tc>
        <w:tc>
          <w:tcPr>
            <w:tcW w:w="0" w:type="auto"/>
            <w:vAlign w:val="bottom"/>
            <w:hideMark/>
          </w:tcPr>
          <w:p w:rsidR="00000000" w:rsidRDefault="009E75E0">
            <w:pPr>
              <w:rPr>
                <w:rFonts w:eastAsia="Times New Roman"/>
                <w:sz w:val="20"/>
                <w:szCs w:val="20"/>
              </w:rPr>
            </w:pPr>
          </w:p>
        </w:tc>
      </w:tr>
      <w:tr w:rsidR="00000000">
        <w:trPr>
          <w:divId w:val="1984653993"/>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E75E0">
            <w:pPr>
              <w:divId w:val="1203329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7072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108.9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28958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239.6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594424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220.1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operating income, net</w:t>
            </w:r>
          </w:p>
        </w:tc>
        <w:tc>
          <w:tcPr>
            <w:tcW w:w="0" w:type="auto"/>
            <w:tcMar>
              <w:top w:w="30" w:type="dxa"/>
              <w:left w:w="30" w:type="dxa"/>
              <w:bottom w:w="30" w:type="dxa"/>
              <w:right w:w="30" w:type="dxa"/>
            </w:tcMar>
            <w:vAlign w:val="bottom"/>
            <w:hideMark/>
          </w:tcPr>
          <w:p w:rsidR="00000000" w:rsidRDefault="009E75E0">
            <w:pPr>
              <w:divId w:val="360740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2806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743913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9268153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84653993"/>
        </w:trPr>
        <w:tc>
          <w:tcPr>
            <w:tcW w:w="0" w:type="auto"/>
            <w:shd w:val="clear" w:color="auto" w:fill="CCEEFF"/>
            <w:tcMar>
              <w:top w:w="30" w:type="dxa"/>
              <w:left w:w="30" w:type="dxa"/>
              <w:bottom w:w="30" w:type="dxa"/>
              <w:right w:w="30" w:type="dxa"/>
            </w:tcMar>
            <w:vAlign w:val="bottom"/>
            <w:hideMark/>
          </w:tcPr>
          <w:p w:rsidR="00000000" w:rsidRDefault="009E75E0">
            <w:pPr>
              <w:divId w:val="18195646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84275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1,867.0</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50715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2,067.3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9833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3,496.4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13220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4,099.8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E75E0">
            <w:pPr>
              <w:divId w:val="1714768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361.9</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690580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538.8</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529148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739.1</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76903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706.5</w:t>
            </w:r>
          </w:p>
        </w:tc>
        <w:tc>
          <w:tcPr>
            <w:tcW w:w="0" w:type="auto"/>
            <w:tcBorders>
              <w:top w:val="single" w:sz="6" w:space="0" w:color="000000"/>
            </w:tcBorders>
            <w:vAlign w:val="bottom"/>
            <w:hideMark/>
          </w:tcPr>
          <w:p w:rsidR="00000000" w:rsidRDefault="009E75E0">
            <w:pPr>
              <w:rPr>
                <w:rFonts w:eastAsia="Times New Roman"/>
                <w:sz w:val="20"/>
                <w:szCs w:val="20"/>
              </w:rPr>
            </w:pP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9137084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9005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01877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16213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9E75E0">
            <w:pPr>
              <w:divId w:val="674452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80819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6132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16177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non-operating income, net</w:t>
            </w:r>
          </w:p>
        </w:tc>
        <w:tc>
          <w:tcPr>
            <w:tcW w:w="0" w:type="auto"/>
            <w:shd w:val="clear" w:color="auto" w:fill="CCEEFF"/>
            <w:tcMar>
              <w:top w:w="30" w:type="dxa"/>
              <w:left w:w="30" w:type="dxa"/>
              <w:bottom w:w="30" w:type="dxa"/>
              <w:right w:w="30" w:type="dxa"/>
            </w:tcMar>
            <w:vAlign w:val="bottom"/>
            <w:hideMark/>
          </w:tcPr>
          <w:p w:rsidR="00000000" w:rsidRDefault="009E75E0">
            <w:pPr>
              <w:divId w:val="721248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93220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234445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811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Interest expense</w:t>
            </w:r>
          </w:p>
        </w:tc>
        <w:tc>
          <w:tcPr>
            <w:tcW w:w="0" w:type="auto"/>
            <w:tcMar>
              <w:top w:w="30" w:type="dxa"/>
              <w:left w:w="30" w:type="dxa"/>
              <w:bottom w:w="30" w:type="dxa"/>
              <w:right w:w="30" w:type="dxa"/>
            </w:tcMar>
            <w:vAlign w:val="bottom"/>
            <w:hideMark/>
          </w:tcPr>
          <w:p w:rsidR="00000000" w:rsidRDefault="009E75E0">
            <w:pPr>
              <w:divId w:val="1559203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90401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61.0</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989790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(166.5</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10613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Income before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072841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4702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3380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8450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599.2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Income tax expense</w:t>
            </w:r>
          </w:p>
        </w:tc>
        <w:tc>
          <w:tcPr>
            <w:tcW w:w="0" w:type="auto"/>
            <w:tcMar>
              <w:top w:w="30" w:type="dxa"/>
              <w:left w:w="30" w:type="dxa"/>
              <w:bottom w:w="30" w:type="dxa"/>
              <w:right w:w="30" w:type="dxa"/>
            </w:tcMar>
            <w:vAlign w:val="bottom"/>
            <w:hideMark/>
          </w:tcPr>
          <w:p w:rsidR="00000000" w:rsidRDefault="009E75E0">
            <w:pPr>
              <w:divId w:val="17920867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(73.6</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625339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(90.6</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58688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(149.7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996168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(114.0</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income including noncontrolling interests</w:t>
            </w:r>
          </w:p>
        </w:tc>
        <w:tc>
          <w:tcPr>
            <w:tcW w:w="0" w:type="auto"/>
            <w:shd w:val="clear" w:color="auto" w:fill="CCEEFF"/>
            <w:tcMar>
              <w:top w:w="30" w:type="dxa"/>
              <w:left w:w="30" w:type="dxa"/>
              <w:bottom w:w="30" w:type="dxa"/>
              <w:right w:w="30" w:type="dxa"/>
            </w:tcMar>
            <w:vAlign w:val="bottom"/>
            <w:hideMark/>
          </w:tcPr>
          <w:p w:rsidR="00000000" w:rsidRDefault="009E75E0">
            <w:pPr>
              <w:divId w:val="973559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670701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598193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84434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Deduct net income attributable to noncontrolling interests, principally in AmeriGas Partners prior to the AmeriGas Merger</w:t>
            </w:r>
          </w:p>
        </w:tc>
        <w:tc>
          <w:tcPr>
            <w:tcW w:w="0" w:type="auto"/>
            <w:tcMar>
              <w:top w:w="30" w:type="dxa"/>
              <w:left w:w="30" w:type="dxa"/>
              <w:bottom w:w="30" w:type="dxa"/>
              <w:right w:w="30" w:type="dxa"/>
            </w:tcMar>
            <w:vAlign w:val="bottom"/>
            <w:hideMark/>
          </w:tcPr>
          <w:p w:rsidR="00000000" w:rsidRDefault="009E75E0">
            <w:pPr>
              <w:divId w:val="631910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081598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931323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0421676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175.6</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income attributable to UGI Corporation</w:t>
            </w:r>
          </w:p>
        </w:tc>
        <w:tc>
          <w:tcPr>
            <w:tcW w:w="0" w:type="auto"/>
            <w:shd w:val="clear" w:color="auto" w:fill="CCEEFF"/>
            <w:tcMar>
              <w:top w:w="30" w:type="dxa"/>
              <w:left w:w="30" w:type="dxa"/>
              <w:bottom w:w="30" w:type="dxa"/>
              <w:right w:w="30" w:type="dxa"/>
            </w:tcMar>
            <w:vAlign w:val="bottom"/>
            <w:hideMark/>
          </w:tcPr>
          <w:p w:rsidR="00000000" w:rsidRDefault="009E75E0">
            <w:pPr>
              <w:divId w:val="115356569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225.5</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9342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245.4</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42737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437.5</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129687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309.6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Earnings per common share attributable to UGI Corporation stockholders:</w:t>
            </w:r>
          </w:p>
        </w:tc>
        <w:tc>
          <w:tcPr>
            <w:tcW w:w="0" w:type="auto"/>
            <w:tcMar>
              <w:top w:w="30" w:type="dxa"/>
              <w:left w:w="30" w:type="dxa"/>
              <w:bottom w:w="30" w:type="dxa"/>
              <w:right w:w="30" w:type="dxa"/>
            </w:tcMar>
            <w:vAlign w:val="bottom"/>
            <w:hideMark/>
          </w:tcPr>
          <w:p w:rsidR="00000000" w:rsidRDefault="009E75E0">
            <w:pPr>
              <w:divId w:val="861432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175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484567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43535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12647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78015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098758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65536259"/>
              <w:rPr>
                <w:rFonts w:eastAsia="Times New Roman"/>
                <w:sz w:val="20"/>
                <w:szCs w:val="20"/>
              </w:rPr>
            </w:pPr>
            <w:r>
              <w:rPr>
                <w:rFonts w:ascii="inherit" w:eastAsia="Times New Roman" w:hAnsi="inherit"/>
                <w:sz w:val="20"/>
                <w:szCs w:val="20"/>
              </w:rPr>
              <w:t> </w:t>
            </w:r>
          </w:p>
        </w:tc>
      </w:tr>
      <w:tr w:rsidR="00000000">
        <w:trPr>
          <w:divId w:val="1984653993"/>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Basic</w:t>
            </w:r>
          </w:p>
        </w:tc>
        <w:tc>
          <w:tcPr>
            <w:tcW w:w="0" w:type="auto"/>
            <w:shd w:val="clear" w:color="auto" w:fill="CCEEFF"/>
            <w:tcMar>
              <w:top w:w="30" w:type="dxa"/>
              <w:left w:w="30" w:type="dxa"/>
              <w:bottom w:w="30" w:type="dxa"/>
              <w:right w:w="30" w:type="dxa"/>
            </w:tcMar>
            <w:vAlign w:val="bottom"/>
            <w:hideMark/>
          </w:tcPr>
          <w:p w:rsidR="00000000" w:rsidRDefault="009E75E0">
            <w:pPr>
              <w:divId w:val="4901004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323739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1.41</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564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2.09</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818999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r w:rsidR="00000000">
        <w:trPr>
          <w:divId w:val="1984653993"/>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9E75E0">
            <w:pPr>
              <w:divId w:val="1646663474"/>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1.07</w:t>
            </w:r>
          </w:p>
        </w:tc>
        <w:tc>
          <w:tcPr>
            <w:tcW w:w="0" w:type="auto"/>
            <w:tcBorders>
              <w:top w:val="doub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438685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1.38</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3988420"/>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2.08</w:t>
            </w:r>
          </w:p>
        </w:tc>
        <w:tc>
          <w:tcPr>
            <w:tcW w:w="0" w:type="auto"/>
            <w:tcBorders>
              <w:top w:val="doub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66035518"/>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doub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w:t>
            </w:r>
          </w:p>
        </w:tc>
        <w:tc>
          <w:tcPr>
            <w:tcW w:w="0" w:type="auto"/>
            <w:tcBorders>
              <w:top w:val="double" w:sz="6" w:space="0" w:color="000000"/>
              <w:bottom w:val="double" w:sz="6" w:space="0" w:color="000000"/>
            </w:tcBorders>
            <w:vAlign w:val="bottom"/>
            <w:hideMark/>
          </w:tcPr>
          <w:p w:rsidR="00000000" w:rsidRDefault="009E75E0">
            <w:pPr>
              <w:rPr>
                <w:rFonts w:eastAsia="Times New Roman"/>
                <w:sz w:val="20"/>
                <w:szCs w:val="20"/>
              </w:rPr>
            </w:pPr>
          </w:p>
        </w:tc>
      </w:tr>
      <w:tr w:rsidR="00000000">
        <w:trPr>
          <w:divId w:val="198465399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Weighted-average common shares outstanding (thousands):</w:t>
            </w:r>
          </w:p>
        </w:tc>
        <w:tc>
          <w:tcPr>
            <w:tcW w:w="0" w:type="auto"/>
            <w:shd w:val="clear" w:color="auto" w:fill="CCEEFF"/>
            <w:tcMar>
              <w:top w:w="30" w:type="dxa"/>
              <w:left w:w="30" w:type="dxa"/>
              <w:bottom w:w="30" w:type="dxa"/>
              <w:right w:w="30" w:type="dxa"/>
            </w:tcMar>
            <w:vAlign w:val="bottom"/>
            <w:hideMark/>
          </w:tcPr>
          <w:p w:rsidR="00000000" w:rsidRDefault="009E75E0">
            <w:pPr>
              <w:divId w:val="768738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97245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723727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66432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06500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31021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39243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98930086"/>
              <w:rPr>
                <w:rFonts w:eastAsia="Times New Roman"/>
                <w:sz w:val="20"/>
                <w:szCs w:val="20"/>
              </w:rPr>
            </w:pPr>
            <w:r>
              <w:rPr>
                <w:rFonts w:ascii="inherit" w:eastAsia="Times New Roman" w:hAnsi="inherit"/>
                <w:sz w:val="20"/>
                <w:szCs w:val="20"/>
              </w:rPr>
              <w:t> </w:t>
            </w:r>
          </w:p>
        </w:tc>
      </w:tr>
      <w:tr w:rsidR="00000000">
        <w:trPr>
          <w:divId w:val="1984653993"/>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Basic</w:t>
            </w:r>
          </w:p>
        </w:tc>
        <w:tc>
          <w:tcPr>
            <w:tcW w:w="0" w:type="auto"/>
            <w:tcMar>
              <w:top w:w="30" w:type="dxa"/>
              <w:left w:w="30" w:type="dxa"/>
              <w:bottom w:w="30" w:type="dxa"/>
              <w:right w:w="30" w:type="dxa"/>
            </w:tcMar>
            <w:vAlign w:val="bottom"/>
            <w:hideMark/>
          </w:tcPr>
          <w:p w:rsidR="00000000" w:rsidRDefault="009E75E0">
            <w:pPr>
              <w:divId w:val="151299158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208,941</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87377849"/>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174,501</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74971690"/>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209,151</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6800058"/>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174,461</w:t>
            </w:r>
          </w:p>
        </w:tc>
        <w:tc>
          <w:tcPr>
            <w:tcW w:w="0" w:type="auto"/>
            <w:tcBorders>
              <w:bottom w:val="double" w:sz="6" w:space="0" w:color="000000"/>
            </w:tcBorders>
            <w:vAlign w:val="bottom"/>
            <w:hideMark/>
          </w:tcPr>
          <w:p w:rsidR="00000000" w:rsidRDefault="009E75E0">
            <w:pPr>
              <w:rPr>
                <w:rFonts w:eastAsia="Times New Roman"/>
                <w:sz w:val="20"/>
                <w:szCs w:val="20"/>
              </w:rPr>
            </w:pPr>
          </w:p>
        </w:tc>
      </w:tr>
      <w:tr w:rsidR="00000000">
        <w:trPr>
          <w:divId w:val="1984653993"/>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Diluted</w:t>
            </w:r>
          </w:p>
        </w:tc>
        <w:tc>
          <w:tcPr>
            <w:tcW w:w="0" w:type="auto"/>
            <w:shd w:val="clear" w:color="auto" w:fill="CCEEFF"/>
            <w:tcMar>
              <w:top w:w="30" w:type="dxa"/>
              <w:left w:w="30" w:type="dxa"/>
              <w:bottom w:w="30" w:type="dxa"/>
              <w:right w:w="30" w:type="dxa"/>
            </w:tcMar>
            <w:vAlign w:val="bottom"/>
            <w:hideMark/>
          </w:tcPr>
          <w:p w:rsidR="00000000" w:rsidRDefault="009E75E0">
            <w:pPr>
              <w:divId w:val="478107927"/>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209,808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7053905"/>
              <w:rPr>
                <w:rFonts w:eastAsia="Times New Roman"/>
                <w:sz w:val="20"/>
                <w:szCs w:val="20"/>
              </w:rPr>
            </w:pPr>
            <w:r>
              <w:rPr>
                <w:rFonts w:ascii="inherit" w:eastAsia="Times New Roman" w:hAnsi="inherit"/>
                <w:sz w:val="20"/>
                <w:szCs w:val="20"/>
              </w:rPr>
              <w:t> </w:t>
            </w:r>
          </w:p>
        </w:tc>
        <w:tc>
          <w:tcPr>
            <w:tcW w:w="0" w:type="auto"/>
            <w:gridSpan w:val="2"/>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177,318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349779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210,494</w:t>
            </w:r>
          </w:p>
        </w:tc>
        <w:tc>
          <w:tcPr>
            <w:tcW w:w="0" w:type="auto"/>
            <w:tcBorders>
              <w:top w:val="doub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487404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177,446</w:t>
            </w:r>
          </w:p>
        </w:tc>
        <w:tc>
          <w:tcPr>
            <w:tcW w:w="0" w:type="auto"/>
            <w:tcBorders>
              <w:top w:val="doub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divId w:val="1178812062"/>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E75E0">
      <w:pPr>
        <w:spacing w:line="288" w:lineRule="auto"/>
        <w:jc w:val="center"/>
        <w:divId w:val="253168166"/>
        <w:rPr>
          <w:rFonts w:eastAsia="Times New Roman"/>
          <w:sz w:val="20"/>
          <w:szCs w:val="20"/>
        </w:rPr>
      </w:pPr>
    </w:p>
    <w:p w:rsidR="00000000" w:rsidRDefault="009E75E0">
      <w:pPr>
        <w:divId w:val="1104418712"/>
        <w:rPr>
          <w:rFonts w:eastAsia="Times New Roman"/>
          <w:sz w:val="20"/>
          <w:szCs w:val="20"/>
        </w:rPr>
      </w:pPr>
    </w:p>
    <w:p w:rsidR="00000000" w:rsidRDefault="009E75E0">
      <w:pPr>
        <w:spacing w:line="288" w:lineRule="auto"/>
        <w:jc w:val="center"/>
        <w:divId w:val="777068954"/>
        <w:rPr>
          <w:rFonts w:eastAsia="Times New Roman"/>
          <w:sz w:val="20"/>
          <w:szCs w:val="20"/>
        </w:rPr>
      </w:pPr>
      <w:r>
        <w:rPr>
          <w:rFonts w:ascii="inherit" w:eastAsia="Times New Roman" w:hAnsi="inherit"/>
          <w:sz w:val="20"/>
          <w:szCs w:val="20"/>
        </w:rPr>
        <w:t>7</w:t>
      </w:r>
    </w:p>
    <w:p w:rsidR="00000000" w:rsidRDefault="009E75E0">
      <w:pPr>
        <w:divId w:val="253168166"/>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9E75E0">
      <w:pPr>
        <w:spacing w:line="288" w:lineRule="auto"/>
        <w:divId w:val="70124857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541746396"/>
        <w:rPr>
          <w:rFonts w:eastAsia="Times New Roman"/>
          <w:sz w:val="20"/>
          <w:szCs w:val="20"/>
        </w:rPr>
      </w:pPr>
      <w:r>
        <w:rPr>
          <w:rFonts w:ascii="inherit" w:eastAsia="Times New Roman" w:hAnsi="inherit"/>
          <w:b/>
          <w:bCs/>
          <w:sz w:val="20"/>
          <w:szCs w:val="20"/>
        </w:rPr>
        <w:t>UGI CORPORATION AND SUBSIDIARIES</w:t>
      </w:r>
    </w:p>
    <w:p w:rsidR="00000000" w:rsidRDefault="009E75E0">
      <w:pPr>
        <w:divId w:val="1036351297"/>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CONDENSED CONSOLIDATED STATEMENTS OF COMPREHENSIVE INCOME</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4413"/>
        <w:gridCol w:w="132"/>
        <w:gridCol w:w="592"/>
        <w:gridCol w:w="107"/>
        <w:gridCol w:w="105"/>
        <w:gridCol w:w="132"/>
        <w:gridCol w:w="676"/>
        <w:gridCol w:w="107"/>
        <w:gridCol w:w="105"/>
        <w:gridCol w:w="132"/>
        <w:gridCol w:w="677"/>
        <w:gridCol w:w="107"/>
        <w:gridCol w:w="105"/>
        <w:gridCol w:w="132"/>
        <w:gridCol w:w="677"/>
        <w:gridCol w:w="107"/>
      </w:tblGrid>
      <w:tr w:rsidR="00000000">
        <w:trPr>
          <w:divId w:val="1311641900"/>
        </w:trPr>
        <w:tc>
          <w:tcPr>
            <w:tcW w:w="0" w:type="auto"/>
            <w:gridSpan w:val="16"/>
            <w:vAlign w:val="center"/>
            <w:hideMark/>
          </w:tcPr>
          <w:p w:rsidR="00000000" w:rsidRDefault="009E75E0">
            <w:pPr>
              <w:spacing w:line="288" w:lineRule="auto"/>
              <w:jc w:val="center"/>
              <w:rPr>
                <w:rFonts w:eastAsia="Times New Roman"/>
                <w:sz w:val="20"/>
                <w:szCs w:val="20"/>
              </w:rPr>
            </w:pPr>
          </w:p>
        </w:tc>
      </w:tr>
      <w:tr w:rsidR="00000000">
        <w:trPr>
          <w:divId w:val="1311641900"/>
        </w:trPr>
        <w:tc>
          <w:tcPr>
            <w:tcW w:w="27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311641900"/>
        </w:trPr>
        <w:tc>
          <w:tcPr>
            <w:tcW w:w="0" w:type="auto"/>
            <w:tcMar>
              <w:top w:w="30" w:type="dxa"/>
              <w:left w:w="30" w:type="dxa"/>
              <w:bottom w:w="30" w:type="dxa"/>
              <w:right w:w="30" w:type="dxa"/>
            </w:tcMar>
            <w:vAlign w:val="bottom"/>
            <w:hideMark/>
          </w:tcPr>
          <w:p w:rsidR="00000000" w:rsidRDefault="009E75E0">
            <w:pPr>
              <w:divId w:val="46774463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E75E0">
            <w:pPr>
              <w:divId w:val="12333944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1311641900"/>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55927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427074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6095800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1311641900"/>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income including noncontrolling interests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225.6</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23540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396.7</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415287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437.6</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727253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485.2</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31164190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comprehensive income (loss):</w:t>
            </w:r>
          </w:p>
        </w:tc>
        <w:tc>
          <w:tcPr>
            <w:tcW w:w="0" w:type="auto"/>
            <w:gridSpan w:val="3"/>
            <w:tcMar>
              <w:top w:w="30" w:type="dxa"/>
              <w:left w:w="30" w:type="dxa"/>
              <w:bottom w:w="30" w:type="dxa"/>
              <w:right w:w="30" w:type="dxa"/>
            </w:tcMar>
            <w:vAlign w:val="bottom"/>
            <w:hideMark/>
          </w:tcPr>
          <w:p w:rsidR="00000000" w:rsidRDefault="009E75E0">
            <w:pPr>
              <w:divId w:val="2010398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83558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51151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65214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58833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27294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67067673"/>
              <w:rPr>
                <w:rFonts w:eastAsia="Times New Roman"/>
                <w:sz w:val="20"/>
                <w:szCs w:val="20"/>
              </w:rPr>
            </w:pPr>
            <w:r>
              <w:rPr>
                <w:rFonts w:ascii="inherit" w:eastAsia="Times New Roman" w:hAnsi="inherit"/>
                <w:sz w:val="20"/>
                <w:szCs w:val="20"/>
              </w:rPr>
              <w:t> </w:t>
            </w:r>
          </w:p>
        </w:tc>
      </w:tr>
      <w:tr w:rsidR="00000000">
        <w:trPr>
          <w:divId w:val="1311641900"/>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losses on derivative instruments (net of tax of $14.1, $1.0, $11.9, and $1.4, respectively)</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94115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3530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28057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311641900"/>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Reclassifications of net losses on derivative instruments (net of tax of $(0.2), $0.0, $(0.5), and $(0.3), respectively)</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31567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20537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64316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E75E0">
            <w:pPr>
              <w:rPr>
                <w:rFonts w:eastAsia="Times New Roman"/>
                <w:sz w:val="20"/>
                <w:szCs w:val="20"/>
              </w:rPr>
            </w:pPr>
          </w:p>
        </w:tc>
      </w:tr>
      <w:tr w:rsidR="00000000">
        <w:trPr>
          <w:divId w:val="1311641900"/>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adjustments (net of tax of $(7.1), $(7.7), $0.1, and $(4.9), respectively)</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15968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72103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92191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311641900"/>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Benefit plans (net of tax of $(0.4), $(0.1), $(0.5), and $(0.2), respectively)</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71439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16837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12087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E75E0">
            <w:pPr>
              <w:rPr>
                <w:rFonts w:eastAsia="Times New Roman"/>
                <w:sz w:val="20"/>
                <w:szCs w:val="20"/>
              </w:rPr>
            </w:pPr>
          </w:p>
        </w:tc>
      </w:tr>
      <w:tr w:rsidR="00000000">
        <w:trPr>
          <w:divId w:val="131164190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comprehensive loss</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629246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01770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203178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311641900"/>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Comprehensive income including noncontrolling interests</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159.0</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83682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369.0</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694310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424.5</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61454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441.4</w:t>
            </w:r>
          </w:p>
        </w:tc>
        <w:tc>
          <w:tcPr>
            <w:tcW w:w="0" w:type="auto"/>
            <w:tcBorders>
              <w:top w:val="single" w:sz="6" w:space="0" w:color="000000"/>
            </w:tcBorders>
            <w:vAlign w:val="bottom"/>
            <w:hideMark/>
          </w:tcPr>
          <w:p w:rsidR="00000000" w:rsidRDefault="009E75E0">
            <w:pPr>
              <w:rPr>
                <w:rFonts w:eastAsia="Times New Roman"/>
                <w:sz w:val="20"/>
                <w:szCs w:val="20"/>
              </w:rPr>
            </w:pPr>
          </w:p>
        </w:tc>
      </w:tr>
      <w:tr w:rsidR="00000000">
        <w:trPr>
          <w:divId w:val="1311641900"/>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Deduct comprehensive income attributable to noncontrolling interests, principally in AmeriGas Partners prior to the AmeriGas Merger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431090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222581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433749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311641900"/>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Comprehensive income attributable to UGI Corporation</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158.9</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4024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217.7</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8338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424.4</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435090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265.8</w:t>
            </w:r>
          </w:p>
        </w:tc>
        <w:tc>
          <w:tcPr>
            <w:tcW w:w="0" w:type="auto"/>
            <w:tcBorders>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divId w:val="1918706653"/>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E75E0">
      <w:pPr>
        <w:spacing w:line="288" w:lineRule="auto"/>
        <w:jc w:val="center"/>
        <w:divId w:val="253168166"/>
        <w:rPr>
          <w:rFonts w:eastAsia="Times New Roman"/>
          <w:sz w:val="20"/>
          <w:szCs w:val="20"/>
        </w:rPr>
      </w:pPr>
    </w:p>
    <w:p w:rsidR="00000000" w:rsidRDefault="009E75E0">
      <w:pPr>
        <w:divId w:val="1918325343"/>
        <w:rPr>
          <w:rFonts w:eastAsia="Times New Roman"/>
          <w:sz w:val="20"/>
          <w:szCs w:val="20"/>
        </w:rPr>
      </w:pPr>
    </w:p>
    <w:p w:rsidR="00000000" w:rsidRDefault="009E75E0">
      <w:pPr>
        <w:spacing w:line="288" w:lineRule="auto"/>
        <w:jc w:val="center"/>
        <w:divId w:val="647172702"/>
        <w:rPr>
          <w:rFonts w:eastAsia="Times New Roman"/>
          <w:sz w:val="20"/>
          <w:szCs w:val="20"/>
        </w:rPr>
      </w:pPr>
      <w:r>
        <w:rPr>
          <w:rFonts w:ascii="inherit" w:eastAsia="Times New Roman" w:hAnsi="inherit"/>
          <w:sz w:val="20"/>
          <w:szCs w:val="20"/>
        </w:rPr>
        <w:t>8</w:t>
      </w:r>
    </w:p>
    <w:p w:rsidR="00000000" w:rsidRDefault="009E75E0">
      <w:pPr>
        <w:divId w:val="253168166"/>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9E75E0">
      <w:pPr>
        <w:spacing w:line="288" w:lineRule="auto"/>
        <w:divId w:val="108006301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54545889"/>
        <w:rPr>
          <w:rFonts w:eastAsia="Times New Roman"/>
          <w:sz w:val="20"/>
          <w:szCs w:val="20"/>
        </w:rPr>
      </w:pPr>
      <w:r>
        <w:rPr>
          <w:rFonts w:ascii="inherit" w:eastAsia="Times New Roman" w:hAnsi="inherit"/>
          <w:b/>
          <w:bCs/>
          <w:sz w:val="20"/>
          <w:szCs w:val="20"/>
        </w:rPr>
        <w:t>UGI CORPORATION AND SUBSIDIARIES</w:t>
      </w:r>
    </w:p>
    <w:p w:rsidR="00000000" w:rsidRDefault="009E75E0">
      <w:pPr>
        <w:divId w:val="1075394498"/>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CONDENSED CONSOLIDATED STATEMENTS OF CASH FLOWS</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(Millions of dollars)</w:t>
      </w:r>
    </w:p>
    <w:tbl>
      <w:tblPr>
        <w:tblW w:w="5000" w:type="pct"/>
        <w:tblCellMar>
          <w:left w:w="0" w:type="dxa"/>
          <w:right w:w="0" w:type="dxa"/>
        </w:tblCellMar>
        <w:tblLook w:val="04A0" w:firstRow="1" w:lastRow="0" w:firstColumn="1" w:lastColumn="0" w:noHBand="0" w:noVBand="1"/>
      </w:tblPr>
      <w:tblGrid>
        <w:gridCol w:w="6416"/>
        <w:gridCol w:w="105"/>
        <w:gridCol w:w="132"/>
        <w:gridCol w:w="601"/>
        <w:gridCol w:w="107"/>
        <w:gridCol w:w="105"/>
        <w:gridCol w:w="132"/>
        <w:gridCol w:w="601"/>
        <w:gridCol w:w="107"/>
      </w:tblGrid>
      <w:tr w:rsidR="00000000">
        <w:trPr>
          <w:divId w:val="483622717"/>
        </w:trPr>
        <w:tc>
          <w:tcPr>
            <w:tcW w:w="0" w:type="auto"/>
            <w:gridSpan w:val="9"/>
            <w:vAlign w:val="center"/>
            <w:hideMark/>
          </w:tcPr>
          <w:p w:rsidR="00000000" w:rsidRDefault="009E75E0">
            <w:pPr>
              <w:spacing w:line="288" w:lineRule="auto"/>
              <w:jc w:val="center"/>
              <w:rPr>
                <w:rFonts w:eastAsia="Times New Roman"/>
                <w:sz w:val="20"/>
                <w:szCs w:val="20"/>
              </w:rPr>
            </w:pPr>
          </w:p>
        </w:tc>
      </w:tr>
      <w:tr w:rsidR="00000000">
        <w:trPr>
          <w:divId w:val="483622717"/>
        </w:trPr>
        <w:tc>
          <w:tcPr>
            <w:tcW w:w="3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483622717"/>
        </w:trPr>
        <w:tc>
          <w:tcPr>
            <w:tcW w:w="0" w:type="auto"/>
            <w:tcMar>
              <w:top w:w="30" w:type="dxa"/>
              <w:left w:w="30" w:type="dxa"/>
              <w:bottom w:w="30" w:type="dxa"/>
              <w:right w:w="30" w:type="dxa"/>
            </w:tcMar>
            <w:vAlign w:val="bottom"/>
            <w:hideMark/>
          </w:tcPr>
          <w:p w:rsidR="00000000" w:rsidRDefault="009E75E0">
            <w:pPr>
              <w:divId w:val="936596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1990500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483622717"/>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E75E0">
            <w:pPr>
              <w:divId w:val="17953697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3227382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483622717"/>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CASH FLOWS FROM OPERATING ACTIVITIES</w:t>
            </w:r>
          </w:p>
        </w:tc>
        <w:tc>
          <w:tcPr>
            <w:tcW w:w="0" w:type="auto"/>
            <w:shd w:val="clear" w:color="auto" w:fill="CCEEFF"/>
            <w:tcMar>
              <w:top w:w="30" w:type="dxa"/>
              <w:left w:w="30" w:type="dxa"/>
              <w:bottom w:w="30" w:type="dxa"/>
              <w:right w:w="30" w:type="dxa"/>
            </w:tcMar>
            <w:vAlign w:val="bottom"/>
            <w:hideMark/>
          </w:tcPr>
          <w:p w:rsidR="00000000" w:rsidRDefault="009E75E0">
            <w:pPr>
              <w:divId w:val="13144092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654774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732085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72789717"/>
              <w:rPr>
                <w:rFonts w:eastAsia="Times New Roman"/>
                <w:sz w:val="20"/>
                <w:szCs w:val="20"/>
              </w:rPr>
            </w:pPr>
            <w:r>
              <w:rPr>
                <w:rFonts w:ascii="inherit" w:eastAsia="Times New Roman" w:hAnsi="inherit"/>
                <w:sz w:val="20"/>
                <w:szCs w:val="20"/>
              </w:rPr>
              <w:t> </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income including noncontrolling interests</w:t>
            </w:r>
          </w:p>
        </w:tc>
        <w:tc>
          <w:tcPr>
            <w:tcW w:w="0" w:type="auto"/>
            <w:tcMar>
              <w:top w:w="30" w:type="dxa"/>
              <w:left w:w="30" w:type="dxa"/>
              <w:bottom w:w="30" w:type="dxa"/>
              <w:right w:w="30" w:type="dxa"/>
            </w:tcMar>
            <w:vAlign w:val="bottom"/>
            <w:hideMark/>
          </w:tcPr>
          <w:p w:rsidR="00000000" w:rsidRDefault="009E75E0">
            <w:pPr>
              <w:divId w:val="1385254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7582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485.2</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Adjustments to reconcile net income including noncontrolling interests to 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9E75E0">
            <w:pPr>
              <w:divId w:val="271473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12641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64910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63926516"/>
              <w:rPr>
                <w:rFonts w:eastAsia="Times New Roman"/>
                <w:sz w:val="20"/>
                <w:szCs w:val="20"/>
              </w:rPr>
            </w:pPr>
            <w:r>
              <w:rPr>
                <w:rFonts w:ascii="inherit" w:eastAsia="Times New Roman" w:hAnsi="inherit"/>
                <w:sz w:val="20"/>
                <w:szCs w:val="20"/>
              </w:rPr>
              <w:t> </w:t>
            </w:r>
          </w:p>
        </w:tc>
      </w:tr>
      <w:tr w:rsidR="00000000">
        <w:trPr>
          <w:divId w:val="483622717"/>
        </w:trPr>
        <w:tc>
          <w:tcPr>
            <w:tcW w:w="0" w:type="auto"/>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Depreciation and amortization</w:t>
            </w:r>
          </w:p>
        </w:tc>
        <w:tc>
          <w:tcPr>
            <w:tcW w:w="0" w:type="auto"/>
            <w:tcMar>
              <w:top w:w="30" w:type="dxa"/>
              <w:left w:w="30" w:type="dxa"/>
              <w:bottom w:w="30" w:type="dxa"/>
              <w:right w:w="30" w:type="dxa"/>
            </w:tcMar>
            <w:vAlign w:val="bottom"/>
            <w:hideMark/>
          </w:tcPr>
          <w:p w:rsidR="00000000" w:rsidRDefault="009E75E0">
            <w:pPr>
              <w:divId w:val="1395621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239.6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605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220.1</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Deferred income tax benefit, net</w:t>
            </w:r>
          </w:p>
        </w:tc>
        <w:tc>
          <w:tcPr>
            <w:tcW w:w="0" w:type="auto"/>
            <w:shd w:val="clear" w:color="auto" w:fill="CCEEFF"/>
            <w:tcMar>
              <w:top w:w="30" w:type="dxa"/>
              <w:left w:w="30" w:type="dxa"/>
              <w:bottom w:w="30" w:type="dxa"/>
              <w:right w:w="30" w:type="dxa"/>
            </w:tcMar>
            <w:vAlign w:val="bottom"/>
            <w:hideMark/>
          </w:tcPr>
          <w:p w:rsidR="00000000" w:rsidRDefault="009E75E0">
            <w:pPr>
              <w:divId w:val="1882087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90233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Provision for uncollectible accounts</w:t>
            </w:r>
          </w:p>
        </w:tc>
        <w:tc>
          <w:tcPr>
            <w:tcW w:w="0" w:type="auto"/>
            <w:tcMar>
              <w:top w:w="30" w:type="dxa"/>
              <w:left w:w="30" w:type="dxa"/>
              <w:bottom w:w="30" w:type="dxa"/>
              <w:right w:w="30" w:type="dxa"/>
            </w:tcMar>
            <w:vAlign w:val="bottom"/>
            <w:hideMark/>
          </w:tcPr>
          <w:p w:rsidR="00000000" w:rsidRDefault="009E75E0">
            <w:pPr>
              <w:divId w:val="4437728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313880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22.2</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Changes in unrealized gains and losses on derivative instruments</w:t>
            </w:r>
          </w:p>
        </w:tc>
        <w:tc>
          <w:tcPr>
            <w:tcW w:w="0" w:type="auto"/>
            <w:shd w:val="clear" w:color="auto" w:fill="CCEEFF"/>
            <w:tcMar>
              <w:top w:w="30" w:type="dxa"/>
              <w:left w:w="30" w:type="dxa"/>
              <w:bottom w:w="30" w:type="dxa"/>
              <w:right w:w="30" w:type="dxa"/>
            </w:tcMar>
            <w:vAlign w:val="bottom"/>
            <w:hideMark/>
          </w:tcPr>
          <w:p w:rsidR="00000000" w:rsidRDefault="009E75E0">
            <w:pPr>
              <w:divId w:val="2293864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154.6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5598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161.2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Loss on extinguishments of debt</w:t>
            </w:r>
          </w:p>
        </w:tc>
        <w:tc>
          <w:tcPr>
            <w:tcW w:w="0" w:type="auto"/>
            <w:tcMar>
              <w:top w:w="30" w:type="dxa"/>
              <w:left w:w="30" w:type="dxa"/>
              <w:bottom w:w="30" w:type="dxa"/>
              <w:right w:w="30" w:type="dxa"/>
            </w:tcMar>
            <w:vAlign w:val="bottom"/>
            <w:hideMark/>
          </w:tcPr>
          <w:p w:rsidR="00000000" w:rsidRDefault="009E75E0">
            <w:pPr>
              <w:divId w:val="1605960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878847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413358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972656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rsidR="00000000" w:rsidRDefault="009E75E0">
            <w:pPr>
              <w:divId w:val="763888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87277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change in:</w:t>
            </w:r>
          </w:p>
        </w:tc>
        <w:tc>
          <w:tcPr>
            <w:tcW w:w="0" w:type="auto"/>
            <w:shd w:val="clear" w:color="auto" w:fill="CCEEFF"/>
            <w:tcMar>
              <w:top w:w="30" w:type="dxa"/>
              <w:left w:w="30" w:type="dxa"/>
              <w:bottom w:w="30" w:type="dxa"/>
              <w:right w:w="30" w:type="dxa"/>
            </w:tcMar>
            <w:vAlign w:val="bottom"/>
            <w:hideMark/>
          </w:tcPr>
          <w:p w:rsidR="00000000" w:rsidRDefault="009E75E0">
            <w:pPr>
              <w:divId w:val="18812841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2286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32929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27618378"/>
              <w:rPr>
                <w:rFonts w:eastAsia="Times New Roman"/>
                <w:sz w:val="20"/>
                <w:szCs w:val="20"/>
              </w:rPr>
            </w:pPr>
            <w:r>
              <w:rPr>
                <w:rFonts w:ascii="inherit" w:eastAsia="Times New Roman" w:hAnsi="inherit"/>
                <w:sz w:val="20"/>
                <w:szCs w:val="20"/>
              </w:rPr>
              <w:t> </w:t>
            </w:r>
          </w:p>
        </w:tc>
      </w:tr>
      <w:tr w:rsidR="00000000">
        <w:trPr>
          <w:divId w:val="483622717"/>
        </w:trPr>
        <w:tc>
          <w:tcPr>
            <w:tcW w:w="0" w:type="auto"/>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Accounts receivable and accrued utility revenues</w:t>
            </w:r>
          </w:p>
        </w:tc>
        <w:tc>
          <w:tcPr>
            <w:tcW w:w="0" w:type="auto"/>
            <w:tcMar>
              <w:top w:w="30" w:type="dxa"/>
              <w:left w:w="30" w:type="dxa"/>
              <w:bottom w:w="30" w:type="dxa"/>
              <w:right w:w="30" w:type="dxa"/>
            </w:tcMar>
            <w:vAlign w:val="bottom"/>
            <w:hideMark/>
          </w:tcPr>
          <w:p w:rsidR="00000000" w:rsidRDefault="009E75E0">
            <w:pPr>
              <w:divId w:val="1483618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(435.6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507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(538.6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Inventories</w:t>
            </w:r>
          </w:p>
        </w:tc>
        <w:tc>
          <w:tcPr>
            <w:tcW w:w="0" w:type="auto"/>
            <w:shd w:val="clear" w:color="auto" w:fill="CCEEFF"/>
            <w:tcMar>
              <w:top w:w="30" w:type="dxa"/>
              <w:left w:w="30" w:type="dxa"/>
              <w:bottom w:w="30" w:type="dxa"/>
              <w:right w:w="30" w:type="dxa"/>
            </w:tcMar>
            <w:vAlign w:val="bottom"/>
            <w:hideMark/>
          </w:tcPr>
          <w:p w:rsidR="00000000" w:rsidRDefault="009E75E0">
            <w:pPr>
              <w:divId w:val="650401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998756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93.5</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Utility deferred fuel and power costs, net of changes in unsettled derivatives</w:t>
            </w:r>
          </w:p>
        </w:tc>
        <w:tc>
          <w:tcPr>
            <w:tcW w:w="0" w:type="auto"/>
            <w:tcMar>
              <w:top w:w="30" w:type="dxa"/>
              <w:left w:w="30" w:type="dxa"/>
              <w:bottom w:w="30" w:type="dxa"/>
              <w:right w:w="30" w:type="dxa"/>
            </w:tcMar>
            <w:vAlign w:val="bottom"/>
            <w:hideMark/>
          </w:tcPr>
          <w:p w:rsidR="00000000" w:rsidRDefault="009E75E0">
            <w:pPr>
              <w:divId w:val="4739162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26181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30" w:type="dxa"/>
            </w:tcMar>
            <w:vAlign w:val="bottom"/>
            <w:hideMark/>
          </w:tcPr>
          <w:p w:rsidR="00000000" w:rsidRDefault="009E75E0">
            <w:pPr>
              <w:divId w:val="554004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7632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Derivative instruments collateral deposits paid</w:t>
            </w:r>
          </w:p>
        </w:tc>
        <w:tc>
          <w:tcPr>
            <w:tcW w:w="0" w:type="auto"/>
            <w:tcMar>
              <w:top w:w="30" w:type="dxa"/>
              <w:left w:w="30" w:type="dxa"/>
              <w:bottom w:w="30" w:type="dxa"/>
              <w:right w:w="30" w:type="dxa"/>
            </w:tcMar>
            <w:vAlign w:val="bottom"/>
            <w:hideMark/>
          </w:tcPr>
          <w:p w:rsidR="00000000" w:rsidRDefault="009E75E0">
            <w:pPr>
              <w:divId w:val="12288017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5621829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current assets</w:t>
            </w:r>
          </w:p>
        </w:tc>
        <w:tc>
          <w:tcPr>
            <w:tcW w:w="0" w:type="auto"/>
            <w:shd w:val="clear" w:color="auto" w:fill="CCEEFF"/>
            <w:tcMar>
              <w:top w:w="30" w:type="dxa"/>
              <w:left w:w="30" w:type="dxa"/>
              <w:bottom w:w="30" w:type="dxa"/>
              <w:right w:w="30" w:type="dxa"/>
            </w:tcMar>
            <w:vAlign w:val="bottom"/>
            <w:hideMark/>
          </w:tcPr>
          <w:p w:rsidR="00000000" w:rsidRDefault="009E75E0">
            <w:pPr>
              <w:divId w:val="556207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617229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126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current liabilities</w:t>
            </w:r>
          </w:p>
        </w:tc>
        <w:tc>
          <w:tcPr>
            <w:tcW w:w="0" w:type="auto"/>
            <w:tcMar>
              <w:top w:w="30" w:type="dxa"/>
              <w:left w:w="30" w:type="dxa"/>
              <w:bottom w:w="30" w:type="dxa"/>
              <w:right w:w="30" w:type="dxa"/>
            </w:tcMar>
            <w:vAlign w:val="bottom"/>
            <w:hideMark/>
          </w:tcPr>
          <w:p w:rsidR="00000000" w:rsidRDefault="009E75E0">
            <w:pPr>
              <w:divId w:val="1198423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109.5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87237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37.0</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cash provided by operating activities</w:t>
            </w:r>
          </w:p>
        </w:tc>
        <w:tc>
          <w:tcPr>
            <w:tcW w:w="0" w:type="auto"/>
            <w:shd w:val="clear" w:color="auto" w:fill="CCEEFF"/>
            <w:tcMar>
              <w:top w:w="30" w:type="dxa"/>
              <w:left w:w="30" w:type="dxa"/>
              <w:bottom w:w="30" w:type="dxa"/>
              <w:right w:w="30" w:type="dxa"/>
            </w:tcMar>
            <w:vAlign w:val="bottom"/>
            <w:hideMark/>
          </w:tcPr>
          <w:p w:rsidR="00000000" w:rsidRDefault="009E75E0">
            <w:pPr>
              <w:divId w:val="179517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562.4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217992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617.6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CASH FLOWS FROM INVESTING ACTIVITIES</w:t>
            </w:r>
          </w:p>
        </w:tc>
        <w:tc>
          <w:tcPr>
            <w:tcW w:w="0" w:type="auto"/>
            <w:tcMar>
              <w:top w:w="30" w:type="dxa"/>
              <w:left w:w="30" w:type="dxa"/>
              <w:bottom w:w="30" w:type="dxa"/>
              <w:right w:w="30" w:type="dxa"/>
            </w:tcMar>
            <w:vAlign w:val="bottom"/>
            <w:hideMark/>
          </w:tcPr>
          <w:p w:rsidR="00000000" w:rsidRDefault="009E75E0">
            <w:pPr>
              <w:divId w:val="1532307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520171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1949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13237602"/>
              <w:rPr>
                <w:rFonts w:eastAsia="Times New Roman"/>
                <w:sz w:val="20"/>
                <w:szCs w:val="20"/>
              </w:rPr>
            </w:pPr>
            <w:r>
              <w:rPr>
                <w:rFonts w:ascii="inherit" w:eastAsia="Times New Roman" w:hAnsi="inherit"/>
                <w:sz w:val="20"/>
                <w:szCs w:val="20"/>
              </w:rPr>
              <w:t> </w:t>
            </w: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Expenditures for property, plant and equipment</w:t>
            </w:r>
          </w:p>
        </w:tc>
        <w:tc>
          <w:tcPr>
            <w:tcW w:w="0" w:type="auto"/>
            <w:shd w:val="clear" w:color="auto" w:fill="CCEEFF"/>
            <w:tcMar>
              <w:top w:w="30" w:type="dxa"/>
              <w:left w:w="30" w:type="dxa"/>
              <w:bottom w:w="30" w:type="dxa"/>
              <w:right w:w="30" w:type="dxa"/>
            </w:tcMar>
            <w:vAlign w:val="bottom"/>
            <w:hideMark/>
          </w:tcPr>
          <w:p w:rsidR="00000000" w:rsidRDefault="009E75E0">
            <w:pPr>
              <w:divId w:val="99880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(342.0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01576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(340.6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Acquisitions of businesses and assets, net of cash and restricted cash acquired</w:t>
            </w:r>
          </w:p>
        </w:tc>
        <w:tc>
          <w:tcPr>
            <w:tcW w:w="0" w:type="auto"/>
            <w:tcMar>
              <w:top w:w="30" w:type="dxa"/>
              <w:left w:w="30" w:type="dxa"/>
              <w:bottom w:w="30" w:type="dxa"/>
              <w:right w:w="30" w:type="dxa"/>
            </w:tcMar>
            <w:vAlign w:val="bottom"/>
            <w:hideMark/>
          </w:tcPr>
          <w:p w:rsidR="00000000" w:rsidRDefault="009E75E0">
            <w:pPr>
              <w:divId w:val="1432780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85504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net</w:t>
            </w:r>
          </w:p>
        </w:tc>
        <w:tc>
          <w:tcPr>
            <w:tcW w:w="0" w:type="auto"/>
            <w:shd w:val="clear" w:color="auto" w:fill="CCEEFF"/>
            <w:tcMar>
              <w:top w:w="30" w:type="dxa"/>
              <w:left w:w="30" w:type="dxa"/>
              <w:bottom w:w="30" w:type="dxa"/>
              <w:right w:w="30" w:type="dxa"/>
            </w:tcMar>
            <w:vAlign w:val="bottom"/>
            <w:hideMark/>
          </w:tcPr>
          <w:p w:rsidR="00000000" w:rsidRDefault="009E75E0">
            <w:pPr>
              <w:divId w:val="9270377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95260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cash used by investing activities</w:t>
            </w:r>
          </w:p>
        </w:tc>
        <w:tc>
          <w:tcPr>
            <w:tcW w:w="0" w:type="auto"/>
            <w:tcMar>
              <w:top w:w="30" w:type="dxa"/>
              <w:left w:w="30" w:type="dxa"/>
              <w:bottom w:w="30" w:type="dxa"/>
              <w:right w:w="30" w:type="dxa"/>
            </w:tcMar>
            <w:vAlign w:val="bottom"/>
            <w:hideMark/>
          </w:tcPr>
          <w:p w:rsidR="00000000" w:rsidRDefault="009E75E0">
            <w:pPr>
              <w:divId w:val="1354117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(326.9</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1640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(393.3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CASH FLOWS FROM FINANCING ACTIVITIES</w:t>
            </w:r>
          </w:p>
        </w:tc>
        <w:tc>
          <w:tcPr>
            <w:tcW w:w="0" w:type="auto"/>
            <w:shd w:val="clear" w:color="auto" w:fill="CCEEFF"/>
            <w:tcMar>
              <w:top w:w="30" w:type="dxa"/>
              <w:left w:w="30" w:type="dxa"/>
              <w:bottom w:w="30" w:type="dxa"/>
              <w:right w:w="30" w:type="dxa"/>
            </w:tcMar>
            <w:vAlign w:val="bottom"/>
            <w:hideMark/>
          </w:tcPr>
          <w:p w:rsidR="00000000" w:rsidRDefault="009E75E0">
            <w:pPr>
              <w:divId w:val="1522236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06422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66401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56005676"/>
              <w:rPr>
                <w:rFonts w:eastAsia="Times New Roman"/>
                <w:sz w:val="20"/>
                <w:szCs w:val="20"/>
              </w:rPr>
            </w:pPr>
            <w:r>
              <w:rPr>
                <w:rFonts w:ascii="inherit" w:eastAsia="Times New Roman" w:hAnsi="inherit"/>
                <w:sz w:val="20"/>
                <w:szCs w:val="20"/>
              </w:rPr>
              <w:t> </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Dividends on UGI Common Stock</w:t>
            </w:r>
          </w:p>
        </w:tc>
        <w:tc>
          <w:tcPr>
            <w:tcW w:w="0" w:type="auto"/>
            <w:tcMar>
              <w:top w:w="30" w:type="dxa"/>
              <w:left w:w="30" w:type="dxa"/>
              <w:bottom w:w="30" w:type="dxa"/>
              <w:right w:w="30" w:type="dxa"/>
            </w:tcMar>
            <w:vAlign w:val="bottom"/>
            <w:hideMark/>
          </w:tcPr>
          <w:p w:rsidR="00000000" w:rsidRDefault="009E75E0">
            <w:pPr>
              <w:divId w:val="19902803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(135.6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64054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Distributions on AmeriGas Partners publicly held Common Units</w:t>
            </w:r>
          </w:p>
        </w:tc>
        <w:tc>
          <w:tcPr>
            <w:tcW w:w="0" w:type="auto"/>
            <w:shd w:val="clear" w:color="auto" w:fill="CCEEFF"/>
            <w:tcMar>
              <w:top w:w="30" w:type="dxa"/>
              <w:left w:w="30" w:type="dxa"/>
              <w:bottom w:w="30" w:type="dxa"/>
              <w:right w:w="30" w:type="dxa"/>
            </w:tcMar>
            <w:vAlign w:val="bottom"/>
            <w:hideMark/>
          </w:tcPr>
          <w:p w:rsidR="00000000" w:rsidRDefault="009E75E0">
            <w:pPr>
              <w:divId w:val="717777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90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(131.5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Issuances of long-term debt, net of issuance costs</w:t>
            </w:r>
          </w:p>
        </w:tc>
        <w:tc>
          <w:tcPr>
            <w:tcW w:w="0" w:type="auto"/>
            <w:tcMar>
              <w:top w:w="30" w:type="dxa"/>
              <w:left w:w="30" w:type="dxa"/>
              <w:bottom w:w="30" w:type="dxa"/>
              <w:right w:w="30" w:type="dxa"/>
            </w:tcMar>
            <w:vAlign w:val="bottom"/>
            <w:hideMark/>
          </w:tcPr>
          <w:p w:rsidR="00000000" w:rsidRDefault="009E75E0">
            <w:pPr>
              <w:divId w:val="1664160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05805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878.1</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Repayments of long-term debt</w:t>
            </w:r>
          </w:p>
        </w:tc>
        <w:tc>
          <w:tcPr>
            <w:tcW w:w="0" w:type="auto"/>
            <w:shd w:val="clear" w:color="auto" w:fill="CCEEFF"/>
            <w:tcMar>
              <w:top w:w="30" w:type="dxa"/>
              <w:left w:w="30" w:type="dxa"/>
              <w:bottom w:w="30" w:type="dxa"/>
              <w:right w:w="30" w:type="dxa"/>
            </w:tcMar>
            <w:vAlign w:val="bottom"/>
            <w:hideMark/>
          </w:tcPr>
          <w:p w:rsidR="00000000" w:rsidRDefault="009E75E0">
            <w:pPr>
              <w:divId w:val="231699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046180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(724.3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Decrease in short-term borrowings</w:t>
            </w:r>
          </w:p>
        </w:tc>
        <w:tc>
          <w:tcPr>
            <w:tcW w:w="0" w:type="auto"/>
            <w:tcMar>
              <w:top w:w="30" w:type="dxa"/>
              <w:left w:w="30" w:type="dxa"/>
              <w:bottom w:w="30" w:type="dxa"/>
              <w:right w:w="30" w:type="dxa"/>
            </w:tcMar>
            <w:vAlign w:val="bottom"/>
            <w:hideMark/>
          </w:tcPr>
          <w:p w:rsidR="00000000" w:rsidRDefault="009E75E0">
            <w:pPr>
              <w:divId w:val="127433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(139.4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6349942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(81.9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Receivables Facility net repayments</w:t>
            </w:r>
          </w:p>
        </w:tc>
        <w:tc>
          <w:tcPr>
            <w:tcW w:w="0" w:type="auto"/>
            <w:shd w:val="clear" w:color="auto" w:fill="CCEEFF"/>
            <w:tcMar>
              <w:top w:w="30" w:type="dxa"/>
              <w:left w:w="30" w:type="dxa"/>
              <w:bottom w:w="30" w:type="dxa"/>
              <w:right w:w="30" w:type="dxa"/>
            </w:tcMar>
            <w:vAlign w:val="bottom"/>
            <w:hideMark/>
          </w:tcPr>
          <w:p w:rsidR="00000000" w:rsidRDefault="009E75E0">
            <w:pPr>
              <w:divId w:val="1488205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27844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Issuances of UGI Common Stock</w:t>
            </w:r>
          </w:p>
        </w:tc>
        <w:tc>
          <w:tcPr>
            <w:tcW w:w="0" w:type="auto"/>
            <w:tcMar>
              <w:top w:w="30" w:type="dxa"/>
              <w:left w:w="30" w:type="dxa"/>
              <w:bottom w:w="30" w:type="dxa"/>
              <w:right w:w="30" w:type="dxa"/>
            </w:tcMar>
            <w:vAlign w:val="bottom"/>
            <w:hideMark/>
          </w:tcPr>
          <w:p w:rsidR="00000000" w:rsidRDefault="009E75E0">
            <w:pPr>
              <w:divId w:val="82034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48316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Repurchases of UGI Common Stock</w:t>
            </w:r>
          </w:p>
        </w:tc>
        <w:tc>
          <w:tcPr>
            <w:tcW w:w="0" w:type="auto"/>
            <w:shd w:val="clear" w:color="auto" w:fill="CCEEFF"/>
            <w:tcMar>
              <w:top w:w="30" w:type="dxa"/>
              <w:left w:w="30" w:type="dxa"/>
              <w:bottom w:w="30" w:type="dxa"/>
              <w:right w:w="30" w:type="dxa"/>
            </w:tcMar>
            <w:vAlign w:val="bottom"/>
            <w:hideMark/>
          </w:tcPr>
          <w:p w:rsidR="00000000" w:rsidRDefault="009E75E0">
            <w:pPr>
              <w:divId w:val="18998244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92081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 net</w:t>
            </w:r>
          </w:p>
        </w:tc>
        <w:tc>
          <w:tcPr>
            <w:tcW w:w="0" w:type="auto"/>
            <w:tcMar>
              <w:top w:w="30" w:type="dxa"/>
              <w:left w:w="30" w:type="dxa"/>
              <w:bottom w:w="30" w:type="dxa"/>
              <w:right w:w="30" w:type="dxa"/>
            </w:tcMar>
            <w:vAlign w:val="bottom"/>
            <w:hideMark/>
          </w:tcPr>
          <w:p w:rsidR="00000000" w:rsidRDefault="009E75E0">
            <w:pPr>
              <w:divId w:val="2572513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9495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cash used by financing activities</w:t>
            </w:r>
          </w:p>
        </w:tc>
        <w:tc>
          <w:tcPr>
            <w:tcW w:w="0" w:type="auto"/>
            <w:shd w:val="clear" w:color="auto" w:fill="CCEEFF"/>
            <w:tcMar>
              <w:top w:w="30" w:type="dxa"/>
              <w:left w:w="30" w:type="dxa"/>
              <w:bottom w:w="30" w:type="dxa"/>
              <w:right w:w="30" w:type="dxa"/>
            </w:tcMar>
            <w:vAlign w:val="bottom"/>
            <w:hideMark/>
          </w:tcPr>
          <w:p w:rsidR="00000000" w:rsidRDefault="009E75E0">
            <w:pPr>
              <w:divId w:val="1699818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(347.8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426293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Effect of exchange rate changes on cash, cash equivalents and restricted cash</w:t>
            </w:r>
          </w:p>
        </w:tc>
        <w:tc>
          <w:tcPr>
            <w:tcW w:w="0" w:type="auto"/>
            <w:tcMar>
              <w:top w:w="30" w:type="dxa"/>
              <w:left w:w="30" w:type="dxa"/>
              <w:bottom w:w="30" w:type="dxa"/>
              <w:right w:w="30" w:type="dxa"/>
            </w:tcMar>
            <w:vAlign w:val="bottom"/>
            <w:hideMark/>
          </w:tcPr>
          <w:p w:rsidR="00000000" w:rsidRDefault="009E75E0">
            <w:pPr>
              <w:divId w:val="1312935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1626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83622717"/>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cash equivalents and restricted cash (decrease) increase</w:t>
            </w:r>
          </w:p>
        </w:tc>
        <w:tc>
          <w:tcPr>
            <w:tcW w:w="0" w:type="auto"/>
            <w:shd w:val="clear" w:color="auto" w:fill="CCEEFF"/>
            <w:tcMar>
              <w:top w:w="30" w:type="dxa"/>
              <w:left w:w="30" w:type="dxa"/>
              <w:bottom w:w="30" w:type="dxa"/>
              <w:right w:w="30" w:type="dxa"/>
            </w:tcMar>
            <w:vAlign w:val="bottom"/>
            <w:hideMark/>
          </w:tcPr>
          <w:p w:rsidR="00000000" w:rsidRDefault="009E75E0">
            <w:pPr>
              <w:divId w:val="4542552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7836030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56.2</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CASH, CASH EQUIVALENTS AND RESTRICTED CASH</w:t>
            </w:r>
          </w:p>
        </w:tc>
        <w:tc>
          <w:tcPr>
            <w:tcW w:w="0" w:type="auto"/>
            <w:tcMar>
              <w:top w:w="30" w:type="dxa"/>
              <w:left w:w="30" w:type="dxa"/>
              <w:bottom w:w="30" w:type="dxa"/>
              <w:right w:w="30" w:type="dxa"/>
            </w:tcMar>
            <w:vAlign w:val="bottom"/>
            <w:hideMark/>
          </w:tcPr>
          <w:p w:rsidR="00000000" w:rsidRDefault="009E75E0">
            <w:pPr>
              <w:divId w:val="548156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49783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642961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3570198"/>
              <w:rPr>
                <w:rFonts w:eastAsia="Times New Roman"/>
                <w:sz w:val="20"/>
                <w:szCs w:val="20"/>
              </w:rPr>
            </w:pPr>
            <w:r>
              <w:rPr>
                <w:rFonts w:ascii="inherit" w:eastAsia="Times New Roman" w:hAnsi="inherit"/>
                <w:sz w:val="20"/>
                <w:szCs w:val="20"/>
              </w:rPr>
              <w:t> </w:t>
            </w:r>
          </w:p>
        </w:tc>
      </w:tr>
      <w:tr w:rsidR="00000000">
        <w:trPr>
          <w:divId w:val="483622717"/>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cash equivalents and restricted cash at end of period</w:t>
            </w:r>
          </w:p>
        </w:tc>
        <w:tc>
          <w:tcPr>
            <w:tcW w:w="0" w:type="auto"/>
            <w:shd w:val="clear" w:color="auto" w:fill="CCEEFF"/>
            <w:tcMar>
              <w:top w:w="30" w:type="dxa"/>
              <w:left w:w="30" w:type="dxa"/>
              <w:bottom w:w="30" w:type="dxa"/>
              <w:right w:w="30" w:type="dxa"/>
            </w:tcMar>
            <w:vAlign w:val="bottom"/>
            <w:hideMark/>
          </w:tcPr>
          <w:p w:rsidR="00000000" w:rsidRDefault="009E75E0">
            <w:pPr>
              <w:divId w:val="6056196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48619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518.4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83622717"/>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cash equivalents and restricted cash at beginning of period</w:t>
            </w:r>
          </w:p>
        </w:tc>
        <w:tc>
          <w:tcPr>
            <w:tcW w:w="0" w:type="auto"/>
            <w:tcMar>
              <w:top w:w="30" w:type="dxa"/>
              <w:left w:w="30" w:type="dxa"/>
              <w:bottom w:w="30" w:type="dxa"/>
              <w:right w:w="30" w:type="dxa"/>
            </w:tcMar>
            <w:vAlign w:val="bottom"/>
            <w:hideMark/>
          </w:tcPr>
          <w:p w:rsidR="00000000" w:rsidRDefault="009E75E0">
            <w:pPr>
              <w:divId w:val="64691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510.8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64819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462.2</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483622717"/>
        </w:trPr>
        <w:tc>
          <w:tcPr>
            <w:tcW w:w="0" w:type="auto"/>
            <w:shd w:val="clear" w:color="auto" w:fill="CCEEFF"/>
            <w:tcMar>
              <w:top w:w="30" w:type="dxa"/>
              <w:left w:w="7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cash equivalents and restricted cash (decrease) increase</w:t>
            </w:r>
          </w:p>
        </w:tc>
        <w:tc>
          <w:tcPr>
            <w:tcW w:w="0" w:type="auto"/>
            <w:shd w:val="clear" w:color="auto" w:fill="CCEEFF"/>
            <w:tcMar>
              <w:top w:w="30" w:type="dxa"/>
              <w:left w:w="30" w:type="dxa"/>
              <w:bottom w:w="30" w:type="dxa"/>
              <w:right w:w="30" w:type="dxa"/>
            </w:tcMar>
            <w:vAlign w:val="bottom"/>
            <w:hideMark/>
          </w:tcPr>
          <w:p w:rsidR="00000000" w:rsidRDefault="009E75E0">
            <w:pPr>
              <w:divId w:val="1469398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(109.1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8443241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56.2</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divId w:val="148446418"/>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E75E0">
      <w:pPr>
        <w:divId w:val="717441244"/>
        <w:rPr>
          <w:rFonts w:eastAsia="Times New Roman"/>
          <w:sz w:val="20"/>
          <w:szCs w:val="20"/>
        </w:rPr>
      </w:pPr>
    </w:p>
    <w:p w:rsidR="00000000" w:rsidRDefault="009E75E0">
      <w:pPr>
        <w:spacing w:line="288" w:lineRule="auto"/>
        <w:jc w:val="center"/>
        <w:divId w:val="1062168616"/>
        <w:rPr>
          <w:rFonts w:eastAsia="Times New Roman"/>
          <w:sz w:val="20"/>
          <w:szCs w:val="20"/>
        </w:rPr>
      </w:pPr>
      <w:r>
        <w:rPr>
          <w:rFonts w:ascii="inherit" w:eastAsia="Times New Roman" w:hAnsi="inherit"/>
          <w:sz w:val="20"/>
          <w:szCs w:val="20"/>
        </w:rPr>
        <w:t>9</w:t>
      </w:r>
    </w:p>
    <w:p w:rsidR="00000000" w:rsidRDefault="009E75E0">
      <w:pPr>
        <w:divId w:val="253168166"/>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9E75E0">
      <w:pPr>
        <w:spacing w:line="288" w:lineRule="auto"/>
        <w:divId w:val="156306232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718094157"/>
        <w:rPr>
          <w:rFonts w:eastAsia="Times New Roman"/>
          <w:sz w:val="20"/>
          <w:szCs w:val="20"/>
        </w:rPr>
      </w:pPr>
      <w:r>
        <w:rPr>
          <w:rFonts w:ascii="inherit" w:eastAsia="Times New Roman" w:hAnsi="inherit"/>
          <w:b/>
          <w:bCs/>
          <w:sz w:val="20"/>
          <w:szCs w:val="20"/>
        </w:rPr>
        <w:t>UGI CORPORATION AND SUBSIDIARIES</w:t>
      </w:r>
    </w:p>
    <w:p w:rsidR="00000000" w:rsidRDefault="009E75E0">
      <w:pPr>
        <w:divId w:val="403988617"/>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CONDENSED CONSOLIDATED STATEMENTS OF CHANGES IN EQUITY</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53168166"/>
        <w:rPr>
          <w:rFonts w:eastAsia="Times New Roman"/>
          <w:sz w:val="20"/>
          <w:szCs w:val="20"/>
        </w:rPr>
      </w:pPr>
      <w:r>
        <w:rPr>
          <w:rFonts w:ascii="inherit" w:eastAsia="Times New Roman" w:hAnsi="inherit"/>
          <w:sz w:val="20"/>
          <w:szCs w:val="20"/>
        </w:rPr>
        <w:t>(Millions of dollars, except per share amounts)</w:t>
      </w:r>
    </w:p>
    <w:tbl>
      <w:tblPr>
        <w:tblW w:w="5000" w:type="pct"/>
        <w:tblCellMar>
          <w:left w:w="0" w:type="dxa"/>
          <w:right w:w="0" w:type="dxa"/>
        </w:tblCellMar>
        <w:tblLook w:val="04A0" w:firstRow="1" w:lastRow="0" w:firstColumn="1" w:lastColumn="0" w:noHBand="0" w:noVBand="1"/>
      </w:tblPr>
      <w:tblGrid>
        <w:gridCol w:w="4491"/>
        <w:gridCol w:w="132"/>
        <w:gridCol w:w="636"/>
        <w:gridCol w:w="107"/>
        <w:gridCol w:w="105"/>
        <w:gridCol w:w="132"/>
        <w:gridCol w:w="636"/>
        <w:gridCol w:w="107"/>
        <w:gridCol w:w="105"/>
        <w:gridCol w:w="132"/>
        <w:gridCol w:w="636"/>
        <w:gridCol w:w="107"/>
        <w:gridCol w:w="105"/>
        <w:gridCol w:w="132"/>
        <w:gridCol w:w="636"/>
        <w:gridCol w:w="107"/>
      </w:tblGrid>
      <w:tr w:rsidR="00000000">
        <w:trPr>
          <w:divId w:val="689449683"/>
        </w:trPr>
        <w:tc>
          <w:tcPr>
            <w:tcW w:w="0" w:type="auto"/>
            <w:gridSpan w:val="16"/>
            <w:vAlign w:val="center"/>
            <w:hideMark/>
          </w:tcPr>
          <w:p w:rsidR="00000000" w:rsidRDefault="009E75E0">
            <w:pPr>
              <w:spacing w:line="288" w:lineRule="auto"/>
              <w:jc w:val="center"/>
              <w:rPr>
                <w:rFonts w:eastAsia="Times New Roman"/>
                <w:sz w:val="20"/>
                <w:szCs w:val="20"/>
              </w:rPr>
            </w:pPr>
          </w:p>
        </w:tc>
      </w:tr>
      <w:tr w:rsidR="00000000">
        <w:trPr>
          <w:divId w:val="689449683"/>
        </w:trPr>
        <w:tc>
          <w:tcPr>
            <w:tcW w:w="28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689449683"/>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Three Months Ended</w:t>
            </w:r>
            <w:r>
              <w:rPr>
                <w:rFonts w:ascii="inherit" w:eastAsia="Times New Roman" w:hAnsi="inherit"/>
                <w:sz w:val="18"/>
                <w:szCs w:val="18"/>
              </w:rPr>
              <w:br/>
            </w:r>
            <w:r>
              <w:rPr>
                <w:rFonts w:ascii="inherit" w:eastAsia="Times New Roman" w:hAnsi="inherit"/>
                <w:sz w:val="18"/>
                <w:szCs w:val="18"/>
              </w:rPr>
              <w:t>March 31,</w:t>
            </w:r>
          </w:p>
        </w:tc>
        <w:tc>
          <w:tcPr>
            <w:tcW w:w="0" w:type="auto"/>
            <w:tcMar>
              <w:top w:w="30" w:type="dxa"/>
              <w:left w:w="30" w:type="dxa"/>
              <w:bottom w:w="30" w:type="dxa"/>
              <w:right w:w="30" w:type="dxa"/>
            </w:tcMar>
            <w:vAlign w:val="bottom"/>
            <w:hideMark/>
          </w:tcPr>
          <w:p w:rsidR="00000000" w:rsidRDefault="009E75E0">
            <w:pPr>
              <w:divId w:val="20386524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Six Months Ended</w:t>
            </w:r>
            <w:r>
              <w:rPr>
                <w:rFonts w:ascii="inherit" w:eastAsia="Times New Roman" w:hAnsi="inherit"/>
                <w:sz w:val="18"/>
                <w:szCs w:val="18"/>
              </w:rPr>
              <w:br/>
            </w:r>
            <w:r>
              <w:rPr>
                <w:rFonts w:ascii="inherit" w:eastAsia="Times New Roman" w:hAnsi="inherit"/>
                <w:sz w:val="18"/>
                <w:szCs w:val="18"/>
              </w:rPr>
              <w:t>March 31,</w:t>
            </w:r>
          </w:p>
        </w:tc>
      </w:tr>
      <w:tr w:rsidR="00000000">
        <w:trPr>
          <w:divId w:val="68944968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2413775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924946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8938039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68944968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Common stock, without par value</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05907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825795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03018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89366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00679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1,398.4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83758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1,206.5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46188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1,396.9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0974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1,200.8</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Common Stock issued in connection with employee and director plans, net of tax withheld</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53189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0189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70400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Equity-based compensation expense</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1962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6464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5538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8.8</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880680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23605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543222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1,408.6</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6804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1,219.0</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75490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1,408.6</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6559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1,219.0</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Retained earnings</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39291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42162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25132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44077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207078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2,797.5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945001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2,620.8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0334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2,653.1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87600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2,610.7</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Cumulative effect of change in accounting principle - ASC 606</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06422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78910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1779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065961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5588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6530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Losses on common stock transactions in connection with employee and director plans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39542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12227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114829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income attributable to UGI</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3608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245.4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763472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475594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309.6</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Cash dividends on UGI Common Stock ($0.325, $0.260, $0.650, and $0.520, respectively)</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(67.7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1790003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(45.2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0532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(135.6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70669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70218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907007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4923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2,953.3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288254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2,818.2</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554078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2,953.3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3899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2,818.2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Accumulated other comprehensive income (loss)</w:t>
            </w:r>
          </w:p>
        </w:tc>
        <w:tc>
          <w:tcPr>
            <w:tcW w:w="0" w:type="auto"/>
            <w:gridSpan w:val="3"/>
            <w:tcMar>
              <w:top w:w="30" w:type="dxa"/>
              <w:left w:w="30" w:type="dxa"/>
              <w:bottom w:w="30" w:type="dxa"/>
              <w:right w:w="30" w:type="dxa"/>
            </w:tcMar>
            <w:vAlign w:val="bottom"/>
            <w:hideMark/>
          </w:tcPr>
          <w:p w:rsidR="00000000" w:rsidRDefault="009E75E0">
            <w:pPr>
              <w:divId w:val="1983458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137053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76514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751354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56392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(163.1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2754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26393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(216.6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61958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465154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502748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9345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losses on derivative instruments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21088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96781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1404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of net losses on derivative instruments</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7293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3200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544465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Benefit plans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77976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5554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14252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Foreign currency adjustments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33199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623120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98753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(229.7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46632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160.8</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772444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(229.7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5075277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Treasury stock</w:t>
            </w:r>
          </w:p>
        </w:tc>
        <w:tc>
          <w:tcPr>
            <w:tcW w:w="0" w:type="auto"/>
            <w:gridSpan w:val="3"/>
            <w:tcMar>
              <w:top w:w="30" w:type="dxa"/>
              <w:left w:w="30" w:type="dxa"/>
              <w:bottom w:w="30" w:type="dxa"/>
              <w:right w:w="30" w:type="dxa"/>
            </w:tcMar>
            <w:vAlign w:val="bottom"/>
            <w:hideMark/>
          </w:tcPr>
          <w:p w:rsidR="00000000" w:rsidRDefault="009E75E0">
            <w:pPr>
              <w:divId w:val="1654331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57508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07755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10888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7012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beginning of period</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503035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53965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52414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Common Stock issued in connection with employee and director plans, net of tax withheld</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73492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12310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34484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16.0</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Repurchases of UGI Common Stock</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707042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18454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4866704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Reacquired UGI Common Stock - employee and director plans</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444640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248265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934443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65096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16134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302306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Total UGI stockholders’</w:t>
            </w:r>
            <w:r>
              <w:rPr>
                <w:rFonts w:ascii="inherit" w:eastAsia="Times New Roman" w:hAnsi="inherit"/>
                <w:b/>
                <w:bCs/>
                <w:sz w:val="20"/>
                <w:szCs w:val="20"/>
              </w:rPr>
              <w:t xml:space="preserve"> </w:t>
            </w:r>
            <w:r>
              <w:rPr>
                <w:rFonts w:ascii="inherit" w:eastAsia="Times New Roman" w:hAnsi="inherit"/>
                <w:b/>
                <w:bCs/>
                <w:sz w:val="20"/>
                <w:szCs w:val="20"/>
              </w:rPr>
              <w:t>equity</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4,080.5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132922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3,853.0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69283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4,080.5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481766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3,853.0</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Noncontrolling interests</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35304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038578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01258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400155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708643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beginning of period</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20027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377.2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1800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48483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418.6</w:t>
            </w:r>
          </w:p>
        </w:tc>
        <w:tc>
          <w:tcPr>
            <w:tcW w:w="0" w:type="auto"/>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income attributable to noncontrolling interests, principally in AmeriGas Partners prior to the AmeriGas Merger</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82807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08880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664940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175.6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Dividends and distributions</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81215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51704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313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(131.5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689449683"/>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895160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142773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07126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689449683"/>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Balance, end of period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83020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463.0</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761883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169601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463.0</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68944968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Total equity</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4,089.6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19696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4,316.0</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63015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4,089.6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70798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4,316.0</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divId w:val="81029191"/>
        <w:rPr>
          <w:rFonts w:eastAsia="Times New Roman"/>
          <w:sz w:val="20"/>
          <w:szCs w:val="20"/>
        </w:rPr>
      </w:pPr>
      <w:r>
        <w:rPr>
          <w:rFonts w:ascii="inherit" w:eastAsia="Times New Roman" w:hAnsi="inherit"/>
          <w:sz w:val="20"/>
          <w:szCs w:val="20"/>
        </w:rPr>
        <w:t>See accompanying notes to condensed consolidated financial statements.</w:t>
      </w:r>
    </w:p>
    <w:p w:rsidR="00000000" w:rsidRDefault="009E75E0">
      <w:pPr>
        <w:divId w:val="615792449"/>
        <w:rPr>
          <w:rFonts w:eastAsia="Times New Roman"/>
          <w:sz w:val="20"/>
          <w:szCs w:val="20"/>
        </w:rPr>
      </w:pPr>
    </w:p>
    <w:p w:rsidR="00000000" w:rsidRDefault="009E75E0">
      <w:pPr>
        <w:spacing w:line="288" w:lineRule="auto"/>
        <w:jc w:val="center"/>
        <w:divId w:val="890531175"/>
        <w:rPr>
          <w:rFonts w:eastAsia="Times New Roman"/>
          <w:sz w:val="20"/>
          <w:szCs w:val="20"/>
        </w:rPr>
      </w:pPr>
      <w:r>
        <w:rPr>
          <w:rFonts w:ascii="inherit" w:eastAsia="Times New Roman" w:hAnsi="inherit"/>
          <w:sz w:val="20"/>
          <w:szCs w:val="20"/>
        </w:rPr>
        <w:t>10</w:t>
      </w:r>
    </w:p>
    <w:p w:rsidR="00000000" w:rsidRDefault="009E75E0">
      <w:pPr>
        <w:divId w:val="253168166"/>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9E75E0">
      <w:pPr>
        <w:spacing w:line="288" w:lineRule="auto"/>
        <w:divId w:val="80566121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649241702"/>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64924170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64924170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649241702"/>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1949771254"/>
        <w:rPr>
          <w:rFonts w:eastAsia="Times New Roman"/>
          <w:sz w:val="20"/>
          <w:szCs w:val="20"/>
        </w:rPr>
      </w:pPr>
    </w:p>
    <w:p w:rsidR="00000000" w:rsidRDefault="009E75E0">
      <w:pPr>
        <w:spacing w:line="288" w:lineRule="auto"/>
        <w:divId w:val="1346664737"/>
        <w:rPr>
          <w:rFonts w:eastAsia="Times New Roman"/>
          <w:sz w:val="18"/>
          <w:szCs w:val="18"/>
        </w:rPr>
      </w:pPr>
    </w:p>
    <w:p w:rsidR="00000000" w:rsidRDefault="009E75E0">
      <w:pPr>
        <w:spacing w:line="288" w:lineRule="auto"/>
        <w:ind w:hanging="540"/>
        <w:divId w:val="339966466"/>
        <w:rPr>
          <w:rFonts w:eastAsia="Times New Roman"/>
          <w:sz w:val="20"/>
          <w:szCs w:val="20"/>
        </w:rPr>
      </w:pPr>
      <w:r>
        <w:rPr>
          <w:rFonts w:ascii="inherit" w:eastAsia="Times New Roman" w:hAnsi="inherit"/>
          <w:b/>
          <w:bCs/>
          <w:sz w:val="20"/>
          <w:szCs w:val="20"/>
          <w:u w:val="single"/>
        </w:rPr>
        <w:t>Note 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Nature of Operations</w:t>
      </w:r>
      <w:r>
        <w:rPr>
          <w:rFonts w:ascii="inherit" w:eastAsia="Times New Roman" w:hAnsi="inherit"/>
          <w:b/>
          <w:bCs/>
          <w:sz w:val="20"/>
          <w:szCs w:val="20"/>
        </w:rPr>
        <w:t xml:space="preserve"> </w:t>
      </w:r>
    </w:p>
    <w:p w:rsidR="00000000" w:rsidRDefault="009E75E0">
      <w:pPr>
        <w:spacing w:line="288" w:lineRule="auto"/>
        <w:divId w:val="119284378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is a holding company that, through subsidiaries and affiliates, distributes, stores, transports and markets energy products and related services. In the United States, we own and opera</w:t>
      </w:r>
      <w:r>
        <w:rPr>
          <w:rFonts w:ascii="inherit" w:eastAsia="Times New Roman" w:hAnsi="inherit"/>
          <w:sz w:val="20"/>
          <w:szCs w:val="20"/>
        </w:rPr>
        <w:t>te (1) a retail propane marketing and distribution business; (2) natural gas and electric distribution utilities; and (3) an energy marketing, midstream infrastructure, storage, natural gas gathering, natural gas production, electricity generation and ener</w:t>
      </w:r>
      <w:r>
        <w:rPr>
          <w:rFonts w:ascii="inherit" w:eastAsia="Times New Roman" w:hAnsi="inherit"/>
          <w:sz w:val="20"/>
          <w:szCs w:val="20"/>
        </w:rPr>
        <w:t>gy services business.</w:t>
      </w:r>
      <w:r>
        <w:rPr>
          <w:rFonts w:ascii="inherit" w:eastAsia="Times New Roman" w:hAnsi="inherit"/>
          <w:sz w:val="20"/>
          <w:szCs w:val="20"/>
        </w:rPr>
        <w:t xml:space="preserve"> </w:t>
      </w:r>
      <w:r>
        <w:rPr>
          <w:rFonts w:ascii="inherit" w:eastAsia="Times New Roman" w:hAnsi="inherit"/>
          <w:sz w:val="20"/>
          <w:szCs w:val="20"/>
        </w:rPr>
        <w:t>In Europe, we market and distribute propane and other LPG and market energy products and services.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conduct a domestic propane marketing and distribution business through AmeriGas Partners. AmeriGas Partners conducts a national p</w:t>
      </w:r>
      <w:r>
        <w:rPr>
          <w:rFonts w:ascii="inherit" w:eastAsia="Times New Roman" w:hAnsi="inherit"/>
          <w:sz w:val="20"/>
          <w:szCs w:val="20"/>
        </w:rPr>
        <w:t>ropane distribution business through its principal operating subsidiary, AmeriGas OLP. AmeriGas Partners and AmeriGas OLP are Delaware limited partnerships. UGI’s wholly owned second-tier subsidiary, AmeriGas Propane, Inc., serves as the General Partner of</w:t>
      </w:r>
      <w:r>
        <w:rPr>
          <w:rFonts w:ascii="inherit" w:eastAsia="Times New Roman" w:hAnsi="inherit"/>
          <w:sz w:val="20"/>
          <w:szCs w:val="20"/>
        </w:rPr>
        <w:t xml:space="preserve"> AmeriGas Partners. On August 21, 2019, we completed the AmeriGas Merger pursuant to which we issued</w:t>
      </w:r>
      <w:r>
        <w:rPr>
          <w:rFonts w:ascii="inherit" w:eastAsia="Times New Roman" w:hAnsi="inherit"/>
          <w:sz w:val="20"/>
          <w:szCs w:val="20"/>
        </w:rPr>
        <w:t xml:space="preserve"> </w:t>
      </w:r>
      <w:r>
        <w:rPr>
          <w:rFonts w:ascii="inherit" w:eastAsia="Times New Roman" w:hAnsi="inherit"/>
          <w:sz w:val="20"/>
          <w:szCs w:val="20"/>
        </w:rPr>
        <w:t>34,612,847</w:t>
      </w:r>
      <w:r>
        <w:rPr>
          <w:rFonts w:ascii="inherit" w:eastAsia="Times New Roman" w:hAnsi="inherit"/>
          <w:sz w:val="20"/>
          <w:szCs w:val="20"/>
        </w:rPr>
        <w:t xml:space="preserve"> </w:t>
      </w:r>
      <w:r>
        <w:rPr>
          <w:rFonts w:ascii="inherit" w:eastAsia="Times New Roman" w:hAnsi="inherit"/>
          <w:sz w:val="20"/>
          <w:szCs w:val="20"/>
        </w:rPr>
        <w:t>shares of UGI Common Stock and paid</w:t>
      </w:r>
      <w:r>
        <w:rPr>
          <w:rFonts w:ascii="inherit" w:eastAsia="Times New Roman" w:hAnsi="inherit"/>
          <w:sz w:val="20"/>
          <w:szCs w:val="20"/>
        </w:rPr>
        <w:t xml:space="preserve"> </w:t>
      </w:r>
      <w:r>
        <w:rPr>
          <w:rFonts w:ascii="inherit" w:eastAsia="Times New Roman" w:hAnsi="inherit"/>
          <w:sz w:val="20"/>
          <w:szCs w:val="20"/>
        </w:rPr>
        <w:t>$528.9</w:t>
      </w:r>
      <w:r>
        <w:rPr>
          <w:rFonts w:ascii="inherit" w:eastAsia="Times New Roman" w:hAnsi="inherit"/>
          <w:sz w:val="20"/>
          <w:szCs w:val="20"/>
        </w:rPr>
        <w:t xml:space="preserve"> </w:t>
      </w:r>
      <w:r>
        <w:rPr>
          <w:rFonts w:ascii="inherit" w:eastAsia="Times New Roman" w:hAnsi="inherit"/>
          <w:sz w:val="20"/>
          <w:szCs w:val="20"/>
        </w:rPr>
        <w:t>in cash to acquire all of the outstanding Common Units in AmeriGas Partners not already held by UGI o</w:t>
      </w:r>
      <w:r>
        <w:rPr>
          <w:rFonts w:ascii="inherit" w:eastAsia="Times New Roman" w:hAnsi="inherit"/>
          <w:sz w:val="20"/>
          <w:szCs w:val="20"/>
        </w:rPr>
        <w:t>r its subsidiaries, with the Partnership surviving as a wholly owned subsidiary of UGI. Prior to the AmeriGas Merger, UGI controlled the Partnership through its ownership of the General Partner, which held a</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general partner interest (which included IDRs</w:t>
      </w:r>
      <w:r>
        <w:rPr>
          <w:rFonts w:ascii="inherit" w:eastAsia="Times New Roman" w:hAnsi="inherit"/>
          <w:sz w:val="20"/>
          <w:szCs w:val="20"/>
        </w:rPr>
        <w:t>) and approximately</w:t>
      </w:r>
      <w:r>
        <w:rPr>
          <w:rFonts w:ascii="inherit" w:eastAsia="Times New Roman" w:hAnsi="inherit"/>
          <w:sz w:val="20"/>
          <w:szCs w:val="20"/>
        </w:rPr>
        <w:t xml:space="preserve"> </w:t>
      </w:r>
      <w:r>
        <w:rPr>
          <w:rFonts w:ascii="inherit" w:eastAsia="Times New Roman" w:hAnsi="inherit"/>
          <w:sz w:val="20"/>
          <w:szCs w:val="20"/>
        </w:rPr>
        <w:t>25.5%</w:t>
      </w:r>
      <w:r>
        <w:rPr>
          <w:rFonts w:ascii="inherit" w:eastAsia="Times New Roman" w:hAnsi="inherit"/>
          <w:sz w:val="20"/>
          <w:szCs w:val="20"/>
        </w:rPr>
        <w:t xml:space="preserve"> </w:t>
      </w:r>
      <w:r>
        <w:rPr>
          <w:rFonts w:ascii="inherit" w:eastAsia="Times New Roman" w:hAnsi="inherit"/>
          <w:sz w:val="20"/>
          <w:szCs w:val="20"/>
        </w:rPr>
        <w:t>of the outstanding Common Units in AmeriGas Partners, and held an effective</w:t>
      </w:r>
      <w:r>
        <w:rPr>
          <w:rFonts w:ascii="inherit" w:eastAsia="Times New Roman" w:hAnsi="inherit"/>
          <w:sz w:val="20"/>
          <w:szCs w:val="20"/>
        </w:rPr>
        <w:t xml:space="preserve"> </w:t>
      </w:r>
      <w:r>
        <w:rPr>
          <w:rFonts w:ascii="inherit" w:eastAsia="Times New Roman" w:hAnsi="inherit"/>
          <w:sz w:val="20"/>
          <w:szCs w:val="20"/>
        </w:rPr>
        <w:t>27.0%</w:t>
      </w:r>
      <w:r>
        <w:rPr>
          <w:rFonts w:ascii="inherit" w:eastAsia="Times New Roman" w:hAnsi="inherit"/>
          <w:sz w:val="20"/>
          <w:szCs w:val="20"/>
        </w:rPr>
        <w:t xml:space="preserve"> </w:t>
      </w:r>
      <w:r>
        <w:rPr>
          <w:rFonts w:ascii="inherit" w:eastAsia="Times New Roman" w:hAnsi="inherit"/>
          <w:sz w:val="20"/>
          <w:szCs w:val="20"/>
        </w:rPr>
        <w:t>ownership interest in AmeriGas OLP. The IDRs held by the General Partner prior to the AmeriGas Merger entitled it to receive distributions from Amer</w:t>
      </w:r>
      <w:r>
        <w:rPr>
          <w:rFonts w:ascii="inherit" w:eastAsia="Times New Roman" w:hAnsi="inherit"/>
          <w:sz w:val="20"/>
          <w:szCs w:val="20"/>
        </w:rPr>
        <w:t>iGas Partners in excess of its general partner interest under certain circumstances. Incentive distributions received by the General Partner during the six months ended March 31, 2019 were</w:t>
      </w:r>
      <w:r>
        <w:rPr>
          <w:rFonts w:ascii="inherit" w:eastAsia="Times New Roman" w:hAnsi="inherit"/>
          <w:sz w:val="20"/>
          <w:szCs w:val="20"/>
        </w:rPr>
        <w:t xml:space="preserve"> </w:t>
      </w:r>
      <w:r>
        <w:rPr>
          <w:rFonts w:ascii="inherit" w:eastAsia="Times New Roman" w:hAnsi="inherit"/>
          <w:sz w:val="20"/>
          <w:szCs w:val="20"/>
        </w:rPr>
        <w:t>$22.9.</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through subsidiaries and affiliates, co</w:t>
      </w:r>
      <w:r>
        <w:rPr>
          <w:rFonts w:ascii="inherit" w:eastAsia="Times New Roman" w:hAnsi="inherit"/>
          <w:sz w:val="20"/>
          <w:szCs w:val="20"/>
        </w:rPr>
        <w:t>nducts (1) an LPG distribution business throughout much of Europe and (2) an energy marketing business in France, Belgium, the Netherlands and the United Kingdom. These businesses are conducted principally through our subsidiaries, UGI France, Flaga, Avant</w:t>
      </w:r>
      <w:r>
        <w:rPr>
          <w:rFonts w:ascii="inherit" w:eastAsia="Times New Roman" w:hAnsi="inherit"/>
          <w:sz w:val="20"/>
          <w:szCs w:val="20"/>
        </w:rPr>
        <w:t>iGas, DVEP and UniverGas.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Energy Services conducts, directly and through subsidiaries, energy marketing, midstream transmission, LNG storage, natural gas gathering and processing, natural gas production, electricity generation and energy services busines</w:t>
      </w:r>
      <w:r>
        <w:rPr>
          <w:rFonts w:ascii="inherit" w:eastAsia="Times New Roman" w:hAnsi="inherit"/>
          <w:sz w:val="20"/>
          <w:szCs w:val="20"/>
        </w:rPr>
        <w:t>ses primarily in the Mid-Atlantic region of the U.S., eastern Ohio and the panhandle of West Virginia. UGID owns all or a portion of electricity generation facilities principally located in Pennsylvania.</w:t>
      </w:r>
      <w:r>
        <w:rPr>
          <w:rFonts w:ascii="inherit" w:eastAsia="Times New Roman" w:hAnsi="inherit"/>
          <w:sz w:val="20"/>
          <w:szCs w:val="20"/>
        </w:rPr>
        <w:t xml:space="preserve"> </w:t>
      </w:r>
      <w:r>
        <w:rPr>
          <w:rFonts w:ascii="inherit" w:eastAsia="Times New Roman" w:hAnsi="inherit"/>
          <w:sz w:val="20"/>
          <w:szCs w:val="20"/>
        </w:rPr>
        <w:t>Energy Services and its subsidiaries’</w:t>
      </w:r>
      <w:r>
        <w:rPr>
          <w:rFonts w:ascii="inherit" w:eastAsia="Times New Roman" w:hAnsi="inherit"/>
          <w:sz w:val="20"/>
          <w:szCs w:val="20"/>
        </w:rPr>
        <w:t xml:space="preserve"> </w:t>
      </w:r>
      <w:r>
        <w:rPr>
          <w:rFonts w:ascii="inherit" w:eastAsia="Times New Roman" w:hAnsi="inherit"/>
          <w:sz w:val="20"/>
          <w:szCs w:val="20"/>
        </w:rPr>
        <w:t>storage and po</w:t>
      </w:r>
      <w:r>
        <w:rPr>
          <w:rFonts w:ascii="inherit" w:eastAsia="Times New Roman" w:hAnsi="inherit"/>
          <w:sz w:val="20"/>
          <w:szCs w:val="20"/>
        </w:rPr>
        <w:t>rtions of its LNG and midstream transmission operations are subject to regulation by the FERC.</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directly owns and operates Gas Utility, a natural gas distribution utility business in eastern and central Pennsylvania and in a portion of</w:t>
      </w:r>
      <w:r>
        <w:rPr>
          <w:rFonts w:ascii="inherit" w:eastAsia="Times New Roman" w:hAnsi="inherit"/>
          <w:sz w:val="20"/>
          <w:szCs w:val="20"/>
        </w:rPr>
        <w:t xml:space="preserve"> </w:t>
      </w:r>
      <w:r>
        <w:rPr>
          <w:rFonts w:ascii="inherit" w:eastAsia="Times New Roman" w:hAnsi="inherit"/>
          <w:sz w:val="20"/>
          <w:szCs w:val="20"/>
        </w:rPr>
        <w:t>one</w:t>
      </w:r>
      <w:r>
        <w:rPr>
          <w:rFonts w:ascii="inherit" w:eastAsia="Times New Roman" w:hAnsi="inherit"/>
          <w:sz w:val="20"/>
          <w:szCs w:val="20"/>
        </w:rPr>
        <w:t xml:space="preserve"> </w:t>
      </w:r>
      <w:r>
        <w:rPr>
          <w:rFonts w:ascii="inherit" w:eastAsia="Times New Roman" w:hAnsi="inherit"/>
          <w:sz w:val="20"/>
          <w:szCs w:val="20"/>
        </w:rPr>
        <w:t>Maryland county. Gas Utility is subject to regulation by the PAPUC and the FERC and, with respect to a small service territory in one</w:t>
      </w:r>
      <w:r>
        <w:rPr>
          <w:rFonts w:ascii="inherit" w:eastAsia="Times New Roman" w:hAnsi="inherit"/>
          <w:sz w:val="20"/>
          <w:szCs w:val="20"/>
        </w:rPr>
        <w:t xml:space="preserve"> </w:t>
      </w:r>
      <w:r>
        <w:rPr>
          <w:rFonts w:ascii="inherit" w:eastAsia="Times New Roman" w:hAnsi="inherit"/>
          <w:sz w:val="20"/>
          <w:szCs w:val="20"/>
        </w:rPr>
        <w:t>Maryland county, the MDPSC. UGI Utilities also owns and operates Electric Utility, an electric distribution utility locate</w:t>
      </w:r>
      <w:r>
        <w:rPr>
          <w:rFonts w:ascii="inherit" w:eastAsia="Times New Roman" w:hAnsi="inherit"/>
          <w:sz w:val="20"/>
          <w:szCs w:val="20"/>
        </w:rPr>
        <w:t>d in northeastern Pennsylvania. Electric Utility is subject to regulation by the PAPUC and the FERC.</w:t>
      </w:r>
    </w:p>
    <w:p w:rsidR="00000000" w:rsidRDefault="009E75E0">
      <w:pPr>
        <w:spacing w:line="288" w:lineRule="auto"/>
        <w:jc w:val="both"/>
        <w:divId w:val="25316816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Summary of Significant Accounting Policies</w:t>
      </w:r>
    </w:p>
    <w:p w:rsidR="00000000" w:rsidRDefault="009E75E0">
      <w:pPr>
        <w:spacing w:line="288" w:lineRule="auto"/>
        <w:ind w:hanging="540"/>
        <w:divId w:val="40260737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accompanying condensed consolidated financial statements are unaudited and have been prepared i</w:t>
      </w:r>
      <w:r>
        <w:rPr>
          <w:rFonts w:ascii="inherit" w:eastAsia="Times New Roman" w:hAnsi="inherit"/>
          <w:sz w:val="20"/>
          <w:szCs w:val="20"/>
        </w:rPr>
        <w:t>n accordance with the rules and regulations of the SEC. They include all adjustments that we consider necessary for a fair statement of the results for the interim periods presented. Such adjustments consisted only of normal recurring items unless otherwis</w:t>
      </w:r>
      <w:r>
        <w:rPr>
          <w:rFonts w:ascii="inherit" w:eastAsia="Times New Roman" w:hAnsi="inherit"/>
          <w:sz w:val="20"/>
          <w:szCs w:val="20"/>
        </w:rPr>
        <w:t>e disclosed. The</w:t>
      </w:r>
      <w:r>
        <w:rPr>
          <w:rFonts w:ascii="inherit" w:eastAsia="Times New Roman" w:hAnsi="inherit"/>
          <w:sz w:val="20"/>
          <w:szCs w:val="20"/>
        </w:rPr>
        <w:t xml:space="preserve"> </w:t>
      </w:r>
      <w:r>
        <w:rPr>
          <w:rFonts w:ascii="inherit" w:eastAsia="Times New Roman" w:hAnsi="inherit"/>
          <w:sz w:val="20"/>
          <w:szCs w:val="20"/>
        </w:rPr>
        <w:t>September 30, 2019, Condensed Consolidated Balance Sheet was derived from audited financial statements but does not include all footnote disclosures from the annual financial statements.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These financial statements should be read in conjunction with the financial statements and related notes included 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Due to the seasonal nature of our businesses, the results of operations for interim periods are not neces</w:t>
      </w:r>
      <w:r>
        <w:rPr>
          <w:rFonts w:ascii="inherit" w:eastAsia="Times New Roman" w:hAnsi="inherit"/>
          <w:sz w:val="20"/>
          <w:szCs w:val="20"/>
        </w:rPr>
        <w:t>sarily indicative of the results to be expected for a full year.</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Leases.</w:t>
      </w:r>
      <w:r>
        <w:rPr>
          <w:rFonts w:ascii="inherit" w:eastAsia="Times New Roman" w:hAnsi="inherit"/>
          <w:b/>
          <w:bCs/>
          <w:i/>
          <w:iCs/>
          <w:sz w:val="20"/>
          <w:szCs w:val="20"/>
        </w:rPr>
        <w:t xml:space="preserve"> </w:t>
      </w:r>
      <w:r>
        <w:rPr>
          <w:rFonts w:ascii="inherit" w:eastAsia="Times New Roman" w:hAnsi="inherit"/>
          <w:sz w:val="20"/>
          <w:szCs w:val="20"/>
        </w:rPr>
        <w:t xml:space="preserve">Effective October 1, 2019, the Company adopted ASU No. 2016-02, "Leases," which, as amended, is included in ASC 842. This new accounting guidance supersedes previous lease accounting guidance in ASC 840 and requires entities that lease assets to recognize </w:t>
      </w:r>
      <w:r>
        <w:rPr>
          <w:rFonts w:ascii="inherit" w:eastAsia="Times New Roman" w:hAnsi="inherit"/>
          <w:sz w:val="20"/>
          <w:szCs w:val="20"/>
        </w:rPr>
        <w:t>the assets and liabilities for the rights and obligations created by those leases on its balance sheet.</w:t>
      </w:r>
      <w:r>
        <w:rPr>
          <w:rFonts w:ascii="inherit" w:eastAsia="Times New Roman" w:hAnsi="inherit"/>
          <w:sz w:val="20"/>
          <w:szCs w:val="20"/>
        </w:rPr>
        <w:t xml:space="preserve"> </w:t>
      </w:r>
      <w:r>
        <w:rPr>
          <w:rFonts w:ascii="inherit" w:eastAsia="Times New Roman" w:hAnsi="inherit"/>
          <w:sz w:val="20"/>
          <w:szCs w:val="20"/>
        </w:rPr>
        <w:t>The new guidance also requires additional disclosures about the amount, timing and uncertainty of cash flows from leases.</w:t>
      </w:r>
    </w:p>
    <w:p w:rsidR="00000000" w:rsidRDefault="009E75E0">
      <w:pPr>
        <w:spacing w:line="288" w:lineRule="auto"/>
        <w:jc w:val="both"/>
        <w:divId w:val="253168166"/>
        <w:rPr>
          <w:rFonts w:eastAsia="Times New Roman"/>
          <w:sz w:val="20"/>
          <w:szCs w:val="20"/>
        </w:rPr>
      </w:pPr>
    </w:p>
    <w:p w:rsidR="00000000" w:rsidRDefault="009E75E0">
      <w:pPr>
        <w:divId w:val="1459881087"/>
        <w:rPr>
          <w:rFonts w:eastAsia="Times New Roman"/>
          <w:sz w:val="20"/>
          <w:szCs w:val="20"/>
        </w:rPr>
      </w:pPr>
    </w:p>
    <w:p w:rsidR="00000000" w:rsidRDefault="009E75E0">
      <w:pPr>
        <w:spacing w:line="288" w:lineRule="auto"/>
        <w:jc w:val="center"/>
        <w:divId w:val="201091006"/>
        <w:rPr>
          <w:rFonts w:eastAsia="Times New Roman"/>
          <w:sz w:val="20"/>
          <w:szCs w:val="20"/>
        </w:rPr>
      </w:pPr>
      <w:r>
        <w:rPr>
          <w:rFonts w:ascii="inherit" w:eastAsia="Times New Roman" w:hAnsi="inherit"/>
          <w:sz w:val="20"/>
          <w:szCs w:val="20"/>
        </w:rPr>
        <w:t>11</w:t>
      </w:r>
    </w:p>
    <w:p w:rsidR="00000000" w:rsidRDefault="009E75E0">
      <w:pPr>
        <w:divId w:val="253168166"/>
        <w:rPr>
          <w:rFonts w:eastAsia="Times New Roman"/>
          <w:sz w:val="20"/>
          <w:szCs w:val="20"/>
        </w:rPr>
      </w:pPr>
      <w:r>
        <w:rPr>
          <w:rFonts w:eastAsia="Times New Roman"/>
          <w:sz w:val="20"/>
          <w:szCs w:val="20"/>
        </w:rPr>
        <w:pict>
          <v:rect id="_x0000_i1037" style="width:0;height:1.5pt" o:hralign="center" o:hrstd="t" o:hr="t" fillcolor="#a0a0a0" stroked="f"/>
        </w:pict>
      </w:r>
    </w:p>
    <w:p w:rsidR="00000000" w:rsidRDefault="009E75E0">
      <w:pPr>
        <w:spacing w:line="288" w:lineRule="auto"/>
        <w:divId w:val="209076153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835336484"/>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83533648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835336484"/>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835336484"/>
        <w:rPr>
          <w:rFonts w:eastAsia="Times New Roman"/>
          <w:sz w:val="20"/>
          <w:szCs w:val="20"/>
        </w:rPr>
      </w:pPr>
      <w:r>
        <w:rPr>
          <w:rFonts w:ascii="inherit" w:eastAsia="Times New Roman" w:hAnsi="inherit"/>
          <w:sz w:val="20"/>
          <w:szCs w:val="20"/>
        </w:rPr>
        <w:t>(Currency in millions, except per share amounts and where indicated ot</w:t>
      </w:r>
      <w:r>
        <w:rPr>
          <w:rFonts w:ascii="inherit" w:eastAsia="Times New Roman" w:hAnsi="inherit"/>
          <w:sz w:val="20"/>
          <w:szCs w:val="20"/>
        </w:rPr>
        <w:t>herwise)</w:t>
      </w:r>
    </w:p>
    <w:p w:rsidR="00000000" w:rsidRDefault="009E75E0">
      <w:pPr>
        <w:divId w:val="74398863"/>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adopted this new guidance using the modified retrospective transition method. Amounts and disclosures related to periods prior to October 1, 2019 have not been restated and continue to be reported in accordance with ASC 840. We elected to app</w:t>
      </w:r>
      <w:r>
        <w:rPr>
          <w:rFonts w:ascii="inherit" w:eastAsia="Times New Roman" w:hAnsi="inherit"/>
          <w:sz w:val="20"/>
          <w:szCs w:val="20"/>
        </w:rPr>
        <w:t>ly the following practical expedients in accordance with the guidance upon adoption:</w:t>
      </w:r>
    </w:p>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247960519"/>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Short-term leases: We did not recognize short-term leases (term of 12 months or less) on the balance sheet;</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778064004"/>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Easements: We did not re-evaluate existing land easements that were not previously accounted for as leases; and</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943371301"/>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 xml:space="preserve">Other: We did not reassess the classification of expired or existing contracts or determine whether they are or contain a lease. We also </w:t>
            </w:r>
            <w:r>
              <w:rPr>
                <w:rFonts w:ascii="inherit" w:eastAsia="Times New Roman" w:hAnsi="inherit"/>
                <w:sz w:val="20"/>
                <w:szCs w:val="20"/>
              </w:rPr>
              <w:t>did not reassess whether initial direct costs qualify for capitalization under ASC 842.</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Upon adoption, we recorded ROU assets and lease liabilities of</w:t>
      </w:r>
      <w:r>
        <w:rPr>
          <w:rFonts w:ascii="inherit" w:eastAsia="Times New Roman" w:hAnsi="inherit"/>
          <w:sz w:val="20"/>
          <w:szCs w:val="20"/>
        </w:rPr>
        <w:t xml:space="preserve"> </w:t>
      </w:r>
      <w:r>
        <w:rPr>
          <w:rFonts w:ascii="inherit" w:eastAsia="Times New Roman" w:hAnsi="inherit"/>
          <w:sz w:val="20"/>
          <w:szCs w:val="20"/>
        </w:rPr>
        <w:t>$451.9</w:t>
      </w:r>
      <w:r>
        <w:rPr>
          <w:rFonts w:ascii="inherit" w:eastAsia="Times New Roman" w:hAnsi="inherit"/>
          <w:sz w:val="20"/>
          <w:szCs w:val="20"/>
        </w:rPr>
        <w:t xml:space="preserve"> </w:t>
      </w:r>
      <w:r>
        <w:rPr>
          <w:rFonts w:ascii="inherit" w:eastAsia="Times New Roman" w:hAnsi="inherit"/>
          <w:sz w:val="20"/>
          <w:szCs w:val="20"/>
        </w:rPr>
        <w:t>related to our operating leases.</w:t>
      </w:r>
      <w:r>
        <w:rPr>
          <w:rFonts w:ascii="inherit" w:eastAsia="Times New Roman" w:hAnsi="inherit"/>
          <w:sz w:val="20"/>
          <w:szCs w:val="20"/>
        </w:rPr>
        <w:t xml:space="preserve"> </w:t>
      </w:r>
      <w:r>
        <w:rPr>
          <w:rFonts w:ascii="inherit" w:eastAsia="Times New Roman" w:hAnsi="inherit"/>
          <w:sz w:val="20"/>
          <w:szCs w:val="20"/>
        </w:rPr>
        <w:t>Our accounting for finance leases remained substantially uncha</w:t>
      </w:r>
      <w:r>
        <w:rPr>
          <w:rFonts w:ascii="inherit" w:eastAsia="Times New Roman" w:hAnsi="inherit"/>
          <w:sz w:val="20"/>
          <w:szCs w:val="20"/>
        </w:rPr>
        <w:t>nged. There were no cumulative effect adjustments made to opening retained earnings as of October 1, 2019. The adoption did not, and is not expected to, have a significant impact on our condensed consolidated statements of income or cash flows.</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Note 9</w:t>
      </w:r>
      <w:r>
        <w:rPr>
          <w:rFonts w:ascii="inherit" w:eastAsia="Times New Roman" w:hAnsi="inherit"/>
          <w:sz w:val="20"/>
          <w:szCs w:val="20"/>
        </w:rPr>
        <w:t xml:space="preserve"> </w:t>
      </w:r>
      <w:r>
        <w:rPr>
          <w:rFonts w:ascii="inherit" w:eastAsia="Times New Roman" w:hAnsi="inherit"/>
          <w:sz w:val="20"/>
          <w:szCs w:val="20"/>
        </w:rPr>
        <w:t>for additional disclosures regarding our leases.</w:t>
      </w: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Equity Method Investments.</w:t>
      </w:r>
      <w:r>
        <w:rPr>
          <w:rFonts w:ascii="inherit" w:eastAsia="Times New Roman" w:hAnsi="inherit"/>
          <w:b/>
          <w:bCs/>
          <w:i/>
          <w:iCs/>
          <w:sz w:val="20"/>
          <w:szCs w:val="20"/>
        </w:rPr>
        <w:t xml:space="preserve"> </w:t>
      </w:r>
      <w:r>
        <w:rPr>
          <w:rFonts w:ascii="inherit" w:eastAsia="Times New Roman" w:hAnsi="inherit"/>
          <w:sz w:val="20"/>
          <w:szCs w:val="20"/>
        </w:rPr>
        <w:t>We account</w:t>
      </w:r>
      <w:r>
        <w:rPr>
          <w:rFonts w:ascii="inherit" w:eastAsia="Times New Roman" w:hAnsi="inherit"/>
          <w:sz w:val="20"/>
          <w:szCs w:val="20"/>
        </w:rPr>
        <w:t xml:space="preserve"> </w:t>
      </w:r>
      <w:r>
        <w:rPr>
          <w:rFonts w:ascii="inherit" w:eastAsia="Times New Roman" w:hAnsi="inherit"/>
          <w:sz w:val="20"/>
          <w:szCs w:val="20"/>
        </w:rPr>
        <w:t xml:space="preserve">for privately held equity securities of entities without readily determinable fair values in which we do not have control, but have significant influence over operating </w:t>
      </w:r>
      <w:r>
        <w:rPr>
          <w:rFonts w:ascii="inherit" w:eastAsia="Times New Roman" w:hAnsi="inherit"/>
          <w:sz w:val="20"/>
          <w:szCs w:val="20"/>
        </w:rPr>
        <w:t>and financial policies, under the equity method. Our equity method investments are primarily comprised of PennEast and Pennant.</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PennEast, LLC and four other members comprising wholly owned subsidiaries of Southern Company, New Jersey Resources, South J</w:t>
      </w:r>
      <w:r>
        <w:rPr>
          <w:rFonts w:ascii="inherit" w:eastAsia="Times New Roman" w:hAnsi="inherit"/>
          <w:sz w:val="20"/>
          <w:szCs w:val="20"/>
        </w:rPr>
        <w:t>ersey Industries, and Enbridge, Inc., each hold a</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membership interest in PennEast. In September 2019, a panel of the U.S. Court of Appeals for the Third Circuit ruled that New Jersey’s Eleventh Amendment immunity barred PennEast from bringing an eminen</w:t>
      </w:r>
      <w:r>
        <w:rPr>
          <w:rFonts w:ascii="inherit" w:eastAsia="Times New Roman" w:hAnsi="inherit"/>
          <w:sz w:val="20"/>
          <w:szCs w:val="20"/>
        </w:rPr>
        <w:t xml:space="preserve">t domain lawsuit in federal court, under the Natural Gas Act, against New Jersey or its agencies. The Third Circuit subsequently denied PennEast’s petition for rehearing en banc. Following the Third Circuit denial of petition for rehearing, PennEast filed </w:t>
      </w:r>
      <w:r>
        <w:rPr>
          <w:rFonts w:ascii="inherit" w:eastAsia="Times New Roman" w:hAnsi="inherit"/>
          <w:sz w:val="20"/>
          <w:szCs w:val="20"/>
        </w:rPr>
        <w:t>a petition for declaratory order with the FERC regarding interpretation of the Natural Gas Act; the FERC issued an order favorable to PennEast’s position on January 30, 2020. PennEast filed a petition for a writ of certiorari to seek U.S. Supreme Court rev</w:t>
      </w:r>
      <w:r>
        <w:rPr>
          <w:rFonts w:ascii="inherit" w:eastAsia="Times New Roman" w:hAnsi="inherit"/>
          <w:sz w:val="20"/>
          <w:szCs w:val="20"/>
        </w:rPr>
        <w:t>iew of the Third Circuit decision on February 18, 2020. </w:t>
      </w:r>
      <w:r>
        <w:rPr>
          <w:rFonts w:ascii="inherit" w:eastAsia="Times New Roman" w:hAnsi="inherit"/>
          <w:sz w:val="20"/>
          <w:szCs w:val="20"/>
        </w:rPr>
        <w:t xml:space="preserve"> </w:t>
      </w:r>
      <w:r>
        <w:rPr>
          <w:rFonts w:ascii="inherit" w:eastAsia="Times New Roman" w:hAnsi="inherit"/>
          <w:sz w:val="20"/>
          <w:szCs w:val="20"/>
        </w:rPr>
        <w:t>The ultimate outcome of these matters cannot be determined at this time, and could result in delays, additional costs, or the inability to move forward with the project, resulting in an impairment of</w:t>
      </w:r>
      <w:r>
        <w:rPr>
          <w:rFonts w:ascii="inherit" w:eastAsia="Times New Roman" w:hAnsi="inherit"/>
          <w:sz w:val="20"/>
          <w:szCs w:val="20"/>
        </w:rPr>
        <w:t xml:space="preserve"> all or a portion of our investment in PennEast.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Restricted Cash.</w:t>
      </w:r>
      <w:r>
        <w:rPr>
          <w:rFonts w:ascii="inherit" w:eastAsia="Times New Roman" w:hAnsi="inherit"/>
          <w:b/>
          <w:bCs/>
          <w:sz w:val="20"/>
          <w:szCs w:val="20"/>
        </w:rPr>
        <w:t xml:space="preserve"> </w:t>
      </w:r>
      <w:r>
        <w:rPr>
          <w:rFonts w:ascii="inherit" w:eastAsia="Times New Roman" w:hAnsi="inherit"/>
          <w:sz w:val="20"/>
          <w:szCs w:val="20"/>
        </w:rPr>
        <w:t>Restricted cash principally represents those cash balances in our commodity futures brokerage accounts that are restricted from withdrawal.</w:t>
      </w:r>
      <w:r>
        <w:rPr>
          <w:rFonts w:ascii="inherit" w:eastAsia="Times New Roman" w:hAnsi="inherit"/>
          <w:sz w:val="20"/>
          <w:szCs w:val="20"/>
        </w:rPr>
        <w:t xml:space="preserve"> </w:t>
      </w:r>
      <w:r>
        <w:rPr>
          <w:rFonts w:ascii="inherit" w:eastAsia="Times New Roman" w:hAnsi="inherit"/>
          <w:sz w:val="20"/>
          <w:szCs w:val="20"/>
        </w:rPr>
        <w:t>The following table provides a reconciliation of the total cash, cash equivalents and restricted cash reported on th</w:t>
      </w:r>
      <w:r>
        <w:rPr>
          <w:rFonts w:ascii="inherit" w:eastAsia="Times New Roman" w:hAnsi="inherit"/>
          <w:sz w:val="20"/>
          <w:szCs w:val="20"/>
        </w:rPr>
        <w:t>e Condensed Consolidated Balance Sheets to the corresponding amounts reported on the Condensed Consolidated Statements of Cash Flows.</w:t>
      </w:r>
    </w:p>
    <w:tbl>
      <w:tblPr>
        <w:tblW w:w="5000" w:type="pct"/>
        <w:jc w:val="center"/>
        <w:tblCellMar>
          <w:left w:w="0" w:type="dxa"/>
          <w:right w:w="0" w:type="dxa"/>
        </w:tblCellMar>
        <w:tblLook w:val="04A0" w:firstRow="1" w:lastRow="0" w:firstColumn="1" w:lastColumn="0" w:noHBand="0" w:noVBand="1"/>
      </w:tblPr>
      <w:tblGrid>
        <w:gridCol w:w="3932"/>
        <w:gridCol w:w="105"/>
        <w:gridCol w:w="132"/>
        <w:gridCol w:w="776"/>
        <w:gridCol w:w="28"/>
        <w:gridCol w:w="105"/>
        <w:gridCol w:w="132"/>
        <w:gridCol w:w="777"/>
        <w:gridCol w:w="29"/>
        <w:gridCol w:w="105"/>
        <w:gridCol w:w="133"/>
        <w:gridCol w:w="825"/>
        <w:gridCol w:w="82"/>
        <w:gridCol w:w="105"/>
        <w:gridCol w:w="133"/>
        <w:gridCol w:w="825"/>
        <w:gridCol w:w="82"/>
      </w:tblGrid>
      <w:tr w:rsidR="00000000">
        <w:trPr>
          <w:divId w:val="1283073857"/>
          <w:jc w:val="center"/>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1283073857"/>
          <w:jc w:val="center"/>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283073857"/>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E75E0">
            <w:pPr>
              <w:divId w:val="131972625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Cash, Cash Equivalents and Restricted Cash</w:t>
            </w:r>
          </w:p>
        </w:tc>
      </w:tr>
      <w:tr w:rsidR="00000000">
        <w:trPr>
          <w:divId w:val="12830738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divId w:val="1705015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03834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17987971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E75E0">
            <w:pPr>
              <w:divId w:val="635373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 2019</w:t>
            </w:r>
          </w:p>
        </w:tc>
        <w:tc>
          <w:tcPr>
            <w:tcW w:w="0" w:type="auto"/>
            <w:tcMar>
              <w:top w:w="30" w:type="dxa"/>
              <w:left w:w="30" w:type="dxa"/>
              <w:bottom w:w="30" w:type="dxa"/>
              <w:right w:w="30" w:type="dxa"/>
            </w:tcMar>
            <w:vAlign w:val="bottom"/>
            <w:hideMark/>
          </w:tcPr>
          <w:p w:rsidR="00000000" w:rsidRDefault="009E75E0">
            <w:pPr>
              <w:divId w:val="10016659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 2018</w:t>
            </w:r>
          </w:p>
        </w:tc>
      </w:tr>
      <w:tr w:rsidR="00000000">
        <w:trPr>
          <w:divId w:val="12830738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and cash equivalents</w:t>
            </w:r>
          </w:p>
        </w:tc>
        <w:tc>
          <w:tcPr>
            <w:tcW w:w="0" w:type="auto"/>
            <w:shd w:val="clear" w:color="auto" w:fill="CCEEFF"/>
            <w:tcMar>
              <w:top w:w="30" w:type="dxa"/>
              <w:left w:w="30" w:type="dxa"/>
              <w:bottom w:w="30" w:type="dxa"/>
              <w:right w:w="30" w:type="dxa"/>
            </w:tcMar>
            <w:vAlign w:val="bottom"/>
            <w:hideMark/>
          </w:tcPr>
          <w:p w:rsidR="00000000" w:rsidRDefault="009E75E0">
            <w:pPr>
              <w:divId w:val="19536605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297.3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7859028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492.1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508472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447.1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066643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452.6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283073857"/>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Restricted cash</w:t>
            </w:r>
          </w:p>
        </w:tc>
        <w:tc>
          <w:tcPr>
            <w:tcW w:w="0" w:type="auto"/>
            <w:tcMar>
              <w:top w:w="30" w:type="dxa"/>
              <w:left w:w="30" w:type="dxa"/>
              <w:bottom w:w="30" w:type="dxa"/>
              <w:right w:w="30" w:type="dxa"/>
            </w:tcMar>
            <w:vAlign w:val="bottom"/>
            <w:hideMark/>
          </w:tcPr>
          <w:p w:rsidR="00000000" w:rsidRDefault="009E75E0">
            <w:pPr>
              <w:divId w:val="1359505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104.4</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3297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26.3</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458935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63.7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016732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9.6</w:t>
            </w:r>
          </w:p>
        </w:tc>
        <w:tc>
          <w:tcPr>
            <w:tcW w:w="0" w:type="auto"/>
            <w:vAlign w:val="bottom"/>
            <w:hideMark/>
          </w:tcPr>
          <w:p w:rsidR="00000000" w:rsidRDefault="009E75E0">
            <w:pPr>
              <w:rPr>
                <w:rFonts w:eastAsia="Times New Roman"/>
                <w:sz w:val="20"/>
                <w:szCs w:val="20"/>
              </w:rPr>
            </w:pPr>
          </w:p>
        </w:tc>
      </w:tr>
      <w:tr w:rsidR="00000000">
        <w:trPr>
          <w:divId w:val="12830738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Cash, cash equivalents and restricted cash</w:t>
            </w:r>
          </w:p>
        </w:tc>
        <w:tc>
          <w:tcPr>
            <w:tcW w:w="0" w:type="auto"/>
            <w:shd w:val="clear" w:color="auto" w:fill="CCEEFF"/>
            <w:tcMar>
              <w:top w:w="30" w:type="dxa"/>
              <w:left w:w="30" w:type="dxa"/>
              <w:bottom w:w="30" w:type="dxa"/>
              <w:right w:w="30" w:type="dxa"/>
            </w:tcMar>
            <w:vAlign w:val="bottom"/>
            <w:hideMark/>
          </w:tcPr>
          <w:p w:rsidR="00000000" w:rsidRDefault="009E75E0">
            <w:pPr>
              <w:divId w:val="21220641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401.7</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2953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518.4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6189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510.8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2273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462.2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Earnings Per Common Share.</w:t>
      </w:r>
      <w:r>
        <w:rPr>
          <w:rFonts w:ascii="inherit" w:eastAsia="Times New Roman" w:hAnsi="inherit"/>
          <w:i/>
          <w:iCs/>
          <w:sz w:val="20"/>
          <w:szCs w:val="20"/>
        </w:rPr>
        <w:t xml:space="preserve"> </w:t>
      </w:r>
      <w:r>
        <w:rPr>
          <w:rFonts w:ascii="inherit" w:eastAsia="Times New Roman" w:hAnsi="inherit"/>
          <w:sz w:val="20"/>
          <w:szCs w:val="20"/>
        </w:rPr>
        <w:t>Basic earnings per share attributable to UGI stockholders reflect the weighted-average number of common shares outstanding. Diluted earnings per share attributable to UGI stockholders include the effects of dilutive stock options and common stock awards.</w:t>
      </w:r>
    </w:p>
    <w:p w:rsidR="00000000" w:rsidRDefault="009E75E0">
      <w:pPr>
        <w:spacing w:line="288" w:lineRule="auto"/>
        <w:jc w:val="both"/>
        <w:divId w:val="253168166"/>
        <w:rPr>
          <w:rFonts w:eastAsia="Times New Roman"/>
          <w:sz w:val="16"/>
          <w:szCs w:val="16"/>
        </w:rPr>
      </w:pPr>
      <w:r>
        <w:rPr>
          <w:rFonts w:ascii="inherit" w:eastAsia="Times New Roman" w:hAnsi="inherit"/>
          <w:sz w:val="16"/>
          <w:szCs w:val="16"/>
        </w:rPr>
        <w:t> </w:t>
      </w:r>
    </w:p>
    <w:p w:rsidR="00000000" w:rsidRDefault="009E75E0">
      <w:pPr>
        <w:divId w:val="255485851"/>
        <w:rPr>
          <w:rFonts w:eastAsia="Times New Roman"/>
          <w:sz w:val="20"/>
          <w:szCs w:val="20"/>
        </w:rPr>
      </w:pPr>
    </w:p>
    <w:p w:rsidR="00000000" w:rsidRDefault="009E75E0">
      <w:pPr>
        <w:spacing w:line="288" w:lineRule="auto"/>
        <w:jc w:val="center"/>
        <w:divId w:val="1301957514"/>
        <w:rPr>
          <w:rFonts w:eastAsia="Times New Roman"/>
          <w:sz w:val="20"/>
          <w:szCs w:val="20"/>
        </w:rPr>
      </w:pPr>
      <w:r>
        <w:rPr>
          <w:rFonts w:ascii="inherit" w:eastAsia="Times New Roman" w:hAnsi="inherit"/>
          <w:sz w:val="20"/>
          <w:szCs w:val="20"/>
        </w:rPr>
        <w:t>12</w:t>
      </w:r>
    </w:p>
    <w:p w:rsidR="00000000" w:rsidRDefault="009E75E0">
      <w:pPr>
        <w:divId w:val="253168166"/>
        <w:rPr>
          <w:rFonts w:eastAsia="Times New Roman"/>
          <w:sz w:val="20"/>
          <w:szCs w:val="20"/>
        </w:rPr>
      </w:pPr>
      <w:r>
        <w:rPr>
          <w:rFonts w:eastAsia="Times New Roman"/>
          <w:sz w:val="20"/>
          <w:szCs w:val="20"/>
        </w:rPr>
        <w:pict>
          <v:rect id="_x0000_i1038" style="width:0;height:1.5pt" o:hralign="center" o:hrstd="t" o:hr="t" fillcolor="#a0a0a0" stroked="f"/>
        </w:pict>
      </w:r>
    </w:p>
    <w:p w:rsidR="00000000" w:rsidRDefault="009E75E0">
      <w:pPr>
        <w:spacing w:line="288" w:lineRule="auto"/>
        <w:divId w:val="22715241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604650671"/>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60465067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604650671"/>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60465067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1935169820"/>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Shares used in computing basic and diluted earnings per share are as follows:</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909"/>
        <w:gridCol w:w="105"/>
        <w:gridCol w:w="736"/>
        <w:gridCol w:w="8"/>
        <w:gridCol w:w="105"/>
        <w:gridCol w:w="736"/>
        <w:gridCol w:w="8"/>
        <w:gridCol w:w="105"/>
        <w:gridCol w:w="736"/>
        <w:gridCol w:w="8"/>
        <w:gridCol w:w="105"/>
        <w:gridCol w:w="736"/>
        <w:gridCol w:w="9"/>
      </w:tblGrid>
      <w:tr w:rsidR="00000000">
        <w:trPr>
          <w:divId w:val="1439175054"/>
        </w:trPr>
        <w:tc>
          <w:tcPr>
            <w:tcW w:w="0" w:type="auto"/>
            <w:gridSpan w:val="13"/>
            <w:vAlign w:val="center"/>
            <w:hideMark/>
          </w:tcPr>
          <w:p w:rsidR="00000000" w:rsidRDefault="009E75E0">
            <w:pPr>
              <w:spacing w:line="288" w:lineRule="auto"/>
              <w:jc w:val="both"/>
              <w:rPr>
                <w:rFonts w:eastAsia="Times New Roman"/>
                <w:sz w:val="20"/>
                <w:szCs w:val="20"/>
              </w:rPr>
            </w:pPr>
          </w:p>
        </w:tc>
      </w:tr>
      <w:tr w:rsidR="00000000">
        <w:trPr>
          <w:divId w:val="1439175054"/>
        </w:trPr>
        <w:tc>
          <w:tcPr>
            <w:tcW w:w="3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439175054"/>
        </w:trPr>
        <w:tc>
          <w:tcPr>
            <w:tcW w:w="0" w:type="auto"/>
            <w:tcMar>
              <w:top w:w="30" w:type="dxa"/>
              <w:left w:w="30" w:type="dxa"/>
              <w:bottom w:w="30" w:type="dxa"/>
              <w:right w:w="30" w:type="dxa"/>
            </w:tcMar>
            <w:vAlign w:val="bottom"/>
            <w:hideMark/>
          </w:tcPr>
          <w:p w:rsidR="00000000" w:rsidRDefault="009E75E0">
            <w:pPr>
              <w:divId w:val="579406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3711765"/>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9E75E0">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March 31,</w:t>
            </w:r>
          </w:p>
        </w:tc>
        <w:tc>
          <w:tcPr>
            <w:tcW w:w="0" w:type="auto"/>
            <w:tcMar>
              <w:top w:w="30" w:type="dxa"/>
              <w:left w:w="30" w:type="dxa"/>
              <w:bottom w:w="30" w:type="dxa"/>
              <w:right w:w="30" w:type="dxa"/>
            </w:tcMar>
            <w:vAlign w:val="bottom"/>
            <w:hideMark/>
          </w:tcPr>
          <w:p w:rsidR="00000000" w:rsidRDefault="009E75E0">
            <w:pPr>
              <w:divId w:val="258951109"/>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center"/>
            <w:hideMark/>
          </w:tcPr>
          <w:p w:rsidR="00000000" w:rsidRDefault="009E75E0">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March 31,</w:t>
            </w:r>
          </w:p>
        </w:tc>
      </w:tr>
      <w:tr w:rsidR="00000000">
        <w:trPr>
          <w:divId w:val="143917505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215345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988707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8927646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888567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r>
      <w:tr w:rsidR="00000000">
        <w:trPr>
          <w:divId w:val="1439175054"/>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Denominator (thousands of shares):</w:t>
            </w:r>
          </w:p>
        </w:tc>
        <w:tc>
          <w:tcPr>
            <w:tcW w:w="0" w:type="auto"/>
            <w:shd w:val="clear" w:color="auto" w:fill="CCEEFF"/>
            <w:tcMar>
              <w:top w:w="30" w:type="dxa"/>
              <w:left w:w="30" w:type="dxa"/>
              <w:bottom w:w="30" w:type="dxa"/>
              <w:right w:w="30" w:type="dxa"/>
            </w:tcMar>
            <w:vAlign w:val="bottom"/>
            <w:hideMark/>
          </w:tcPr>
          <w:p w:rsidR="00000000" w:rsidRDefault="009E75E0">
            <w:pPr>
              <w:divId w:val="875696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E75E0">
            <w:pPr>
              <w:divId w:val="18830558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6169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E75E0">
            <w:pPr>
              <w:divId w:val="21655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7480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E75E0">
            <w:pPr>
              <w:divId w:val="1916359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344865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rsidR="00000000" w:rsidRDefault="009E75E0">
            <w:pPr>
              <w:divId w:val="975337959"/>
              <w:rPr>
                <w:rFonts w:eastAsia="Times New Roman"/>
                <w:sz w:val="20"/>
                <w:szCs w:val="20"/>
              </w:rPr>
            </w:pPr>
            <w:r>
              <w:rPr>
                <w:rFonts w:ascii="inherit" w:eastAsia="Times New Roman" w:hAnsi="inherit"/>
                <w:sz w:val="20"/>
                <w:szCs w:val="20"/>
              </w:rPr>
              <w:t> </w:t>
            </w:r>
          </w:p>
        </w:tc>
      </w:tr>
      <w:tr w:rsidR="00000000">
        <w:trPr>
          <w:divId w:val="1439175054"/>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basic (a)</w:t>
            </w:r>
          </w:p>
        </w:tc>
        <w:tc>
          <w:tcPr>
            <w:tcW w:w="0" w:type="auto"/>
            <w:tcMar>
              <w:top w:w="30" w:type="dxa"/>
              <w:left w:w="30" w:type="dxa"/>
              <w:bottom w:w="30" w:type="dxa"/>
              <w:right w:w="30" w:type="dxa"/>
            </w:tcMar>
            <w:vAlign w:val="bottom"/>
            <w:hideMark/>
          </w:tcPr>
          <w:p w:rsidR="00000000" w:rsidRDefault="009E75E0">
            <w:pPr>
              <w:divId w:val="95560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208,941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313201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174,501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08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209,151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401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174,461</w:t>
            </w:r>
          </w:p>
        </w:tc>
        <w:tc>
          <w:tcPr>
            <w:tcW w:w="0" w:type="auto"/>
            <w:vAlign w:val="bottom"/>
            <w:hideMark/>
          </w:tcPr>
          <w:p w:rsidR="00000000" w:rsidRDefault="009E75E0">
            <w:pPr>
              <w:rPr>
                <w:rFonts w:eastAsia="Times New Roman"/>
                <w:sz w:val="20"/>
                <w:szCs w:val="20"/>
              </w:rPr>
            </w:pPr>
          </w:p>
        </w:tc>
      </w:tr>
      <w:tr w:rsidR="00000000">
        <w:trPr>
          <w:divId w:val="1439175054"/>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Incremental shares issuable for stock options and awards (b)</w:t>
            </w:r>
          </w:p>
        </w:tc>
        <w:tc>
          <w:tcPr>
            <w:tcW w:w="0" w:type="auto"/>
            <w:shd w:val="clear" w:color="auto" w:fill="CCEEFF"/>
            <w:tcMar>
              <w:top w:w="30" w:type="dxa"/>
              <w:left w:w="30" w:type="dxa"/>
              <w:bottom w:w="30" w:type="dxa"/>
              <w:right w:w="30" w:type="dxa"/>
            </w:tcMar>
            <w:vAlign w:val="bottom"/>
            <w:hideMark/>
          </w:tcPr>
          <w:p w:rsidR="00000000" w:rsidRDefault="009E75E0">
            <w:pPr>
              <w:divId w:val="152574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80276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41798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1,343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31193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2,985</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39175054"/>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Weighted-average common shares outstanding</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diluted</w:t>
            </w:r>
          </w:p>
        </w:tc>
        <w:tc>
          <w:tcPr>
            <w:tcW w:w="0" w:type="auto"/>
            <w:tcMar>
              <w:top w:w="30" w:type="dxa"/>
              <w:left w:w="30" w:type="dxa"/>
              <w:bottom w:w="30" w:type="dxa"/>
              <w:right w:w="30" w:type="dxa"/>
            </w:tcMar>
            <w:vAlign w:val="bottom"/>
            <w:hideMark/>
          </w:tcPr>
          <w:p w:rsidR="00000000" w:rsidRDefault="009E75E0">
            <w:pPr>
              <w:divId w:val="2537827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209,808</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95958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177,318</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06221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210,494</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70229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177,446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861358248"/>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 reflects the August 2019 issuance of</w:t>
            </w:r>
            <w:r>
              <w:rPr>
                <w:rFonts w:ascii="inherit" w:eastAsia="Times New Roman" w:hAnsi="inherit"/>
                <w:sz w:val="20"/>
                <w:szCs w:val="20"/>
              </w:rPr>
              <w:t xml:space="preserve"> </w:t>
            </w:r>
            <w:r>
              <w:rPr>
                <w:rFonts w:ascii="inherit" w:eastAsia="Times New Roman" w:hAnsi="inherit"/>
                <w:sz w:val="20"/>
                <w:szCs w:val="20"/>
              </w:rPr>
              <w:t>34,613</w:t>
            </w:r>
            <w:r>
              <w:rPr>
                <w:rFonts w:ascii="inherit" w:eastAsia="Times New Roman" w:hAnsi="inherit"/>
                <w:sz w:val="20"/>
                <w:szCs w:val="20"/>
              </w:rPr>
              <w:t xml:space="preserve"> </w:t>
            </w:r>
            <w:r>
              <w:rPr>
                <w:rFonts w:ascii="inherit" w:eastAsia="Times New Roman" w:hAnsi="inherit"/>
                <w:sz w:val="20"/>
                <w:szCs w:val="20"/>
              </w:rPr>
              <w:t>shares of UGI Common Stock in connection with the AmeriGas Merger.</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26033362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For the three and six months ended 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there were 8,020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208</w:t>
            </w:r>
            <w:r>
              <w:rPr>
                <w:rFonts w:ascii="inherit" w:eastAsia="Times New Roman" w:hAnsi="inherit"/>
                <w:sz w:val="20"/>
                <w:szCs w:val="20"/>
              </w:rPr>
              <w:t xml:space="preserve"> </w:t>
            </w:r>
            <w:r>
              <w:rPr>
                <w:rFonts w:ascii="inherit" w:eastAsia="Times New Roman" w:hAnsi="inherit"/>
                <w:sz w:val="20"/>
                <w:szCs w:val="20"/>
              </w:rPr>
              <w:t xml:space="preserve">shares, respectively, </w:t>
            </w:r>
            <w:r>
              <w:rPr>
                <w:rFonts w:ascii="inherit" w:eastAsia="Times New Roman" w:hAnsi="inherit"/>
                <w:sz w:val="20"/>
                <w:szCs w:val="20"/>
              </w:rPr>
              <w:t>associated with outstanding stock option awards that were excluded from the computation of diluted earnings per share above because their effect was antidilutive.</w:t>
            </w:r>
            <w:r>
              <w:rPr>
                <w:rFonts w:ascii="inherit" w:eastAsia="Times New Roman" w:hAnsi="inherit"/>
                <w:sz w:val="20"/>
                <w:szCs w:val="20"/>
              </w:rPr>
              <w:t xml:space="preserve"> </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Derivative Instruments.</w:t>
      </w:r>
      <w:r>
        <w:rPr>
          <w:rFonts w:ascii="inherit" w:eastAsia="Times New Roman" w:hAnsi="inherit"/>
          <w:b/>
          <w:bCs/>
          <w:i/>
          <w:iCs/>
          <w:sz w:val="20"/>
          <w:szCs w:val="20"/>
        </w:rPr>
        <w:t xml:space="preserve"> </w:t>
      </w:r>
      <w:r>
        <w:rPr>
          <w:rFonts w:ascii="inherit" w:eastAsia="Times New Roman" w:hAnsi="inherit"/>
          <w:sz w:val="20"/>
          <w:szCs w:val="20"/>
        </w:rPr>
        <w:t>Derivative instruments are reported on the Condensed Consolidated</w:t>
      </w:r>
      <w:r>
        <w:rPr>
          <w:rFonts w:ascii="inherit" w:eastAsia="Times New Roman" w:hAnsi="inherit"/>
          <w:sz w:val="20"/>
          <w:szCs w:val="20"/>
        </w:rPr>
        <w:t xml:space="preserve"> Balance Sheets at their fair values, unless the NPNS exception is elected.</w:t>
      </w:r>
      <w:r>
        <w:rPr>
          <w:rFonts w:ascii="inherit" w:eastAsia="Times New Roman" w:hAnsi="inherit"/>
          <w:sz w:val="20"/>
          <w:szCs w:val="20"/>
        </w:rPr>
        <w:t xml:space="preserve"> </w:t>
      </w:r>
      <w:r>
        <w:rPr>
          <w:rFonts w:ascii="inherit" w:eastAsia="Times New Roman" w:hAnsi="inherit"/>
          <w:sz w:val="20"/>
          <w:szCs w:val="20"/>
        </w:rPr>
        <w:t xml:space="preserve">The accounting for changes in fair value depends upon the purpose of the derivative instrument, whether it is subject to regulatory ratemaking mechanisms or if it qualifies and is </w:t>
      </w:r>
      <w:r>
        <w:rPr>
          <w:rFonts w:ascii="inherit" w:eastAsia="Times New Roman" w:hAnsi="inherit"/>
          <w:sz w:val="20"/>
          <w:szCs w:val="20"/>
        </w:rPr>
        <w:t>designated as a hedge for accounting purposes.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of our derivative instruments qualify and are designated as cash flow hedges. For cash flow hedges, changes in the fair values of the derivative instruments are recorded in AOCI, to the extent effect</w:t>
      </w:r>
      <w:r>
        <w:rPr>
          <w:rFonts w:ascii="inherit" w:eastAsia="Times New Roman" w:hAnsi="inherit"/>
          <w:sz w:val="20"/>
          <w:szCs w:val="20"/>
        </w:rPr>
        <w:t>ive at offsetting changes in the hedged item, until earnings are affected by the hedged item.</w:t>
      </w:r>
      <w:r>
        <w:rPr>
          <w:rFonts w:ascii="inherit" w:eastAsia="Times New Roman" w:hAnsi="inherit"/>
          <w:sz w:val="20"/>
          <w:szCs w:val="20"/>
        </w:rPr>
        <w:t xml:space="preserve"> </w:t>
      </w:r>
      <w:r>
        <w:rPr>
          <w:rFonts w:ascii="inherit" w:eastAsia="Times New Roman" w:hAnsi="inherit"/>
          <w:sz w:val="20"/>
          <w:szCs w:val="20"/>
        </w:rPr>
        <w:t>We discontinue cash flow hedge accounting if occurrence of the forecasted transaction is determined to be no longer probable. Hedge accounting is also discontinue</w:t>
      </w:r>
      <w:r>
        <w:rPr>
          <w:rFonts w:ascii="inherit" w:eastAsia="Times New Roman" w:hAnsi="inherit"/>
          <w:sz w:val="20"/>
          <w:szCs w:val="20"/>
        </w:rPr>
        <w:t>d for derivatives that cease to be highly effective. We do not designate our commodity and certain foreign currency derivative instruments as hedges under GAAP. Changes in the fair values of these derivative instruments are reflected in net income. Gains a</w:t>
      </w:r>
      <w:r>
        <w:rPr>
          <w:rFonts w:ascii="inherit" w:eastAsia="Times New Roman" w:hAnsi="inherit"/>
          <w:sz w:val="20"/>
          <w:szCs w:val="20"/>
        </w:rPr>
        <w:t>nd losses on substantially all of the commodity derivative instruments used by UGI Utilities are included in regulatory assets or liabilities because it is probable such gains or losses will be recoverable from, or refundable to, customers. From time to ti</w:t>
      </w:r>
      <w:r>
        <w:rPr>
          <w:rFonts w:ascii="inherit" w:eastAsia="Times New Roman" w:hAnsi="inherit"/>
          <w:sz w:val="20"/>
          <w:szCs w:val="20"/>
        </w:rPr>
        <w:t>me, we also enter into net investment hedges. Gains and losses on net investment hedges that relate to our foreign operations are included in the cumulative translation adjustment component in AOCI until such foreign net investment is sold or liquidated.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Cash flows from derivative instruments, other than certain cross-currency swaps and net investment hedges, if any, are included in cash flows from operating activities on the Condensed Consolidated Statements of Cash Flows. Cash flows from the interest po</w:t>
      </w:r>
      <w:r>
        <w:rPr>
          <w:rFonts w:ascii="inherit" w:eastAsia="Times New Roman" w:hAnsi="inherit"/>
          <w:sz w:val="20"/>
          <w:szCs w:val="20"/>
        </w:rPr>
        <w:t>rtion of our cross-currency hedges, if any, are included in cash flows from operating activities while cash flows from the currency portion of such hedges, if any, are included in cash flows from financing activities. Cash flows from net investment hedges,</w:t>
      </w:r>
      <w:r>
        <w:rPr>
          <w:rFonts w:ascii="inherit" w:eastAsia="Times New Roman" w:hAnsi="inherit"/>
          <w:sz w:val="20"/>
          <w:szCs w:val="20"/>
        </w:rPr>
        <w:t xml:space="preserve"> if any, are included in cash flows from investing activities on the Condensed Consolidated Statements of Cash Flows.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For a more detailed description of the derivative instruments we use, our accounting for derivatives, our objectives for using them and other information, see</w:t>
      </w:r>
      <w:r>
        <w:rPr>
          <w:rFonts w:ascii="inherit" w:eastAsia="Times New Roman" w:hAnsi="inherit"/>
          <w:sz w:val="20"/>
          <w:szCs w:val="20"/>
        </w:rPr>
        <w:t xml:space="preserve"> </w:t>
      </w:r>
      <w:r>
        <w:rPr>
          <w:rFonts w:ascii="inherit" w:eastAsia="Times New Roman" w:hAnsi="inherit"/>
          <w:sz w:val="20"/>
          <w:szCs w:val="20"/>
        </w:rPr>
        <w:t>Note 14.</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Business Combination Purchase Price Allocations.</w:t>
      </w:r>
      <w:r>
        <w:rPr>
          <w:rFonts w:ascii="inherit" w:eastAsia="Times New Roman" w:hAnsi="inherit"/>
          <w:b/>
          <w:bCs/>
          <w:i/>
          <w:iCs/>
          <w:sz w:val="20"/>
          <w:szCs w:val="20"/>
        </w:rPr>
        <w:t xml:space="preserve"> </w:t>
      </w:r>
      <w:r>
        <w:rPr>
          <w:rFonts w:ascii="inherit" w:eastAsia="Times New Roman" w:hAnsi="inherit"/>
          <w:sz w:val="20"/>
          <w:szCs w:val="20"/>
        </w:rPr>
        <w:t>From time to time, the Company enters</w:t>
      </w:r>
      <w:r>
        <w:rPr>
          <w:rFonts w:ascii="inherit" w:eastAsia="Times New Roman" w:hAnsi="inherit"/>
          <w:sz w:val="20"/>
          <w:szCs w:val="20"/>
        </w:rPr>
        <w:t xml:space="preserve"> into business combinations. In accordance with ASC 805, the purchase price is allocated to the various assets acquired and liabilities assumed at their estimated fair value as of the acquisition date. Fair values of assets acquired and liabilities assumed</w:t>
      </w:r>
      <w:r>
        <w:rPr>
          <w:rFonts w:ascii="inherit" w:eastAsia="Times New Roman" w:hAnsi="inherit"/>
          <w:sz w:val="20"/>
          <w:szCs w:val="20"/>
        </w:rPr>
        <w:t xml:space="preserve"> are based upon available information. Estimating fair values is generally subject to significant judgment and assumptions and most commonly impacts property, plant and equipment and intangible assets, including those with indefinite lives. Generally, we h</w:t>
      </w:r>
      <w:r>
        <w:rPr>
          <w:rFonts w:ascii="inherit" w:eastAsia="Times New Roman" w:hAnsi="inherit"/>
          <w:sz w:val="20"/>
          <w:szCs w:val="20"/>
        </w:rPr>
        <w:t>ave, under certain circumstances, up to one year from the acquisition date to finalize the purchase price allocation.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Included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are net gains and losses on forward foreign currency contracts used to reduce volatility in net income associated with our foreign operations, and non-service income (expense) associated with our pension a</w:t>
      </w:r>
      <w:r>
        <w:rPr>
          <w:rFonts w:ascii="inherit" w:eastAsia="Times New Roman" w:hAnsi="inherit"/>
          <w:sz w:val="20"/>
          <w:szCs w:val="20"/>
        </w:rPr>
        <w:t>nd other postretirement plans.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Use of Estimates.</w:t>
      </w:r>
      <w:r>
        <w:rPr>
          <w:rFonts w:ascii="inherit" w:eastAsia="Times New Roman" w:hAnsi="inherit"/>
          <w:i/>
          <w:iCs/>
          <w:sz w:val="20"/>
          <w:szCs w:val="20"/>
        </w:rPr>
        <w:t xml:space="preserve"> </w:t>
      </w:r>
      <w:r>
        <w:rPr>
          <w:rFonts w:ascii="inherit" w:eastAsia="Times New Roman" w:hAnsi="inherit"/>
          <w:sz w:val="20"/>
          <w:szCs w:val="20"/>
        </w:rPr>
        <w:t xml:space="preserve">The preparation of financial statements in accordance with GAAP requires management to make estimates and assumptions that affect the reported amounts of assets, liabilities, revenues, expenses and costs. </w:t>
      </w:r>
      <w:r>
        <w:rPr>
          <w:rFonts w:ascii="inherit" w:eastAsia="Times New Roman" w:hAnsi="inherit"/>
          <w:sz w:val="20"/>
          <w:szCs w:val="20"/>
        </w:rPr>
        <w:t>These estimates are based on</w:t>
      </w:r>
      <w:r>
        <w:rPr>
          <w:rFonts w:ascii="inherit" w:eastAsia="Times New Roman" w:hAnsi="inherit"/>
          <w:sz w:val="20"/>
          <w:szCs w:val="20"/>
        </w:rPr>
        <w:t xml:space="preserve"> </w:t>
      </w:r>
    </w:p>
    <w:p w:rsidR="00000000" w:rsidRDefault="009E75E0">
      <w:pPr>
        <w:divId w:val="2029066707"/>
        <w:rPr>
          <w:rFonts w:eastAsia="Times New Roman"/>
          <w:sz w:val="20"/>
          <w:szCs w:val="20"/>
        </w:rPr>
      </w:pPr>
    </w:p>
    <w:p w:rsidR="00000000" w:rsidRDefault="009E75E0">
      <w:pPr>
        <w:spacing w:line="288" w:lineRule="auto"/>
        <w:jc w:val="center"/>
        <w:divId w:val="1288004770"/>
        <w:rPr>
          <w:rFonts w:eastAsia="Times New Roman"/>
          <w:sz w:val="20"/>
          <w:szCs w:val="20"/>
        </w:rPr>
      </w:pPr>
      <w:r>
        <w:rPr>
          <w:rFonts w:ascii="inherit" w:eastAsia="Times New Roman" w:hAnsi="inherit"/>
          <w:sz w:val="20"/>
          <w:szCs w:val="20"/>
        </w:rPr>
        <w:t>13</w:t>
      </w:r>
    </w:p>
    <w:p w:rsidR="00000000" w:rsidRDefault="009E75E0">
      <w:pPr>
        <w:divId w:val="253168166"/>
        <w:rPr>
          <w:rFonts w:eastAsia="Times New Roman"/>
          <w:sz w:val="20"/>
          <w:szCs w:val="20"/>
        </w:rPr>
      </w:pPr>
      <w:r>
        <w:rPr>
          <w:rFonts w:eastAsia="Times New Roman"/>
          <w:sz w:val="20"/>
          <w:szCs w:val="20"/>
        </w:rPr>
        <w:pict>
          <v:rect id="_x0000_i1039" style="width:0;height:1.5pt" o:hralign="center" o:hrstd="t" o:hr="t" fillcolor="#a0a0a0" stroked="f"/>
        </w:pict>
      </w:r>
    </w:p>
    <w:p w:rsidR="00000000" w:rsidRDefault="009E75E0">
      <w:pPr>
        <w:spacing w:line="288" w:lineRule="auto"/>
        <w:divId w:val="1020277373"/>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925455132"/>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92545513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92545513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925455132"/>
        <w:rPr>
          <w:rFonts w:eastAsia="Times New Roman"/>
          <w:sz w:val="20"/>
          <w:szCs w:val="20"/>
        </w:rPr>
      </w:pPr>
      <w:r>
        <w:rPr>
          <w:rFonts w:ascii="inherit" w:eastAsia="Times New Roman" w:hAnsi="inherit"/>
          <w:sz w:val="20"/>
          <w:szCs w:val="20"/>
        </w:rPr>
        <w:t>(Currency in</w:t>
      </w:r>
      <w:r>
        <w:rPr>
          <w:rFonts w:ascii="inherit" w:eastAsia="Times New Roman" w:hAnsi="inherit"/>
          <w:sz w:val="20"/>
          <w:szCs w:val="20"/>
        </w:rPr>
        <w:t xml:space="preserve"> millions, except per share amounts and where indicated otherwise)</w:t>
      </w:r>
    </w:p>
    <w:p w:rsidR="00000000" w:rsidRDefault="009E75E0">
      <w:pPr>
        <w:divId w:val="137862493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management’s knowledge of current events, historical experience and various other assumptions that are believed to be reasonable under the circumstances. Accordingly, actual results may b</w:t>
      </w:r>
      <w:r>
        <w:rPr>
          <w:rFonts w:ascii="inherit" w:eastAsia="Times New Roman" w:hAnsi="inherit"/>
          <w:sz w:val="20"/>
          <w:szCs w:val="20"/>
        </w:rPr>
        <w:t>e different from these estimates and assumptions.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Reclassifications.</w:t>
      </w:r>
      <w:r>
        <w:rPr>
          <w:rFonts w:ascii="inherit" w:eastAsia="Times New Roman" w:hAnsi="inherit"/>
          <w:i/>
          <w:iCs/>
          <w:sz w:val="20"/>
          <w:szCs w:val="20"/>
        </w:rPr>
        <w:t xml:space="preserve"> </w:t>
      </w:r>
      <w:r>
        <w:rPr>
          <w:rFonts w:ascii="inherit" w:eastAsia="Times New Roman" w:hAnsi="inherit"/>
          <w:sz w:val="20"/>
          <w:szCs w:val="20"/>
        </w:rPr>
        <w:t>Certain prior-period amounts have been reclassified to conform to the current-period presentation.</w:t>
      </w:r>
    </w:p>
    <w:p w:rsidR="00000000" w:rsidRDefault="009E75E0">
      <w:pPr>
        <w:spacing w:line="288" w:lineRule="auto"/>
        <w:jc w:val="both"/>
        <w:divId w:val="25316816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Accounting Changes</w:t>
      </w:r>
      <w:r>
        <w:rPr>
          <w:rFonts w:ascii="inherit" w:eastAsia="Times New Roman" w:hAnsi="inherit"/>
          <w:b/>
          <w:bCs/>
          <w:sz w:val="20"/>
          <w:szCs w:val="20"/>
        </w:rPr>
        <w:t xml:space="preserve"> </w:t>
      </w:r>
    </w:p>
    <w:p w:rsidR="00000000" w:rsidRDefault="009E75E0">
      <w:pPr>
        <w:spacing w:line="288" w:lineRule="auto"/>
        <w:ind w:hanging="540"/>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New Accounting Standards Adopted in Fiscal 2020</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Der</w:t>
      </w:r>
      <w:r>
        <w:rPr>
          <w:rFonts w:ascii="inherit" w:eastAsia="Times New Roman" w:hAnsi="inherit"/>
          <w:b/>
          <w:bCs/>
          <w:i/>
          <w:iCs/>
          <w:sz w:val="20"/>
          <w:szCs w:val="20"/>
        </w:rPr>
        <w:t>ivatives and Hedging.</w:t>
      </w:r>
      <w:r>
        <w:rPr>
          <w:rFonts w:ascii="inherit" w:eastAsia="Times New Roman" w:hAnsi="inherit"/>
          <w:sz w:val="20"/>
          <w:szCs w:val="20"/>
        </w:rPr>
        <w:t xml:space="preserve"> </w:t>
      </w:r>
      <w:r>
        <w:rPr>
          <w:rFonts w:ascii="inherit" w:eastAsia="Times New Roman" w:hAnsi="inherit"/>
          <w:sz w:val="20"/>
          <w:szCs w:val="20"/>
        </w:rPr>
        <w:t>Effective October 1, 2019, the Company adopted ASU No. 2017-12,</w:t>
      </w:r>
      <w:r>
        <w:rPr>
          <w:rFonts w:ascii="inherit" w:eastAsia="Times New Roman" w:hAnsi="inherit"/>
          <w:sz w:val="20"/>
          <w:szCs w:val="20"/>
        </w:rPr>
        <w:t xml:space="preserve"> </w:t>
      </w:r>
      <w:r>
        <w:rPr>
          <w:rFonts w:ascii="inherit" w:eastAsia="Times New Roman" w:hAnsi="inherit"/>
          <w:sz w:val="20"/>
          <w:szCs w:val="20"/>
        </w:rPr>
        <w:t>“Targeted Improvements to Accounting for Hedging Activities.”</w:t>
      </w:r>
      <w:r>
        <w:rPr>
          <w:rFonts w:ascii="inherit" w:eastAsia="Times New Roman" w:hAnsi="inherit"/>
          <w:sz w:val="20"/>
          <w:szCs w:val="20"/>
        </w:rPr>
        <w:t xml:space="preserve"> </w:t>
      </w:r>
      <w:r>
        <w:rPr>
          <w:rFonts w:ascii="inherit" w:eastAsia="Times New Roman" w:hAnsi="inherit"/>
          <w:sz w:val="20"/>
          <w:szCs w:val="20"/>
        </w:rPr>
        <w:t xml:space="preserve">This ASU amends and simplifies existing guidance to allow companies to more accurately present the economic </w:t>
      </w:r>
      <w:r>
        <w:rPr>
          <w:rFonts w:ascii="inherit" w:eastAsia="Times New Roman" w:hAnsi="inherit"/>
          <w:sz w:val="20"/>
          <w:szCs w:val="20"/>
        </w:rPr>
        <w:t>effects of risk management activities in the financial statements. For cash flow and net investment hedges as of the adoption date, the guidance required a modified retrospective approach. The amended presentation and disclosure guidance was required prosp</w:t>
      </w:r>
      <w:r>
        <w:rPr>
          <w:rFonts w:ascii="inherit" w:eastAsia="Times New Roman" w:hAnsi="inherit"/>
          <w:sz w:val="20"/>
          <w:szCs w:val="20"/>
        </w:rPr>
        <w:t>ectively. The adoption did not have a material impact on our consolidated financial statements.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Leases.</w:t>
      </w:r>
      <w:r>
        <w:rPr>
          <w:rFonts w:ascii="inherit" w:eastAsia="Times New Roman" w:hAnsi="inherit"/>
          <w:sz w:val="20"/>
          <w:szCs w:val="20"/>
        </w:rPr>
        <w:t xml:space="preserve"> </w:t>
      </w:r>
      <w:r>
        <w:rPr>
          <w:rFonts w:ascii="inherit" w:eastAsia="Times New Roman" w:hAnsi="inherit"/>
          <w:sz w:val="20"/>
          <w:szCs w:val="20"/>
        </w:rPr>
        <w:t>Effective October 1, 2019, the Company adopted new accounting guidance for leases in accordance with ASC 842. See Notes 2 and 9 for a detailed description of the impact of the new guidance and related disclosures.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Accounting Standards Not Yet Adopted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Credit Losses.</w:t>
      </w:r>
      <w:r>
        <w:rPr>
          <w:rFonts w:ascii="inherit" w:eastAsia="Times New Roman" w:hAnsi="inherit"/>
          <w:b/>
          <w:bCs/>
          <w:i/>
          <w:iCs/>
          <w:sz w:val="20"/>
          <w:szCs w:val="20"/>
        </w:rPr>
        <w:t xml:space="preserve"> </w:t>
      </w:r>
      <w:r>
        <w:rPr>
          <w:rFonts w:ascii="inherit" w:eastAsia="Times New Roman" w:hAnsi="inherit"/>
          <w:sz w:val="20"/>
          <w:szCs w:val="20"/>
        </w:rPr>
        <w:t>In June 2016, the FASB issued ASU 2016-13, “Measurement of Credit Losses on Financial Instruments.</w:t>
      </w:r>
      <w:r>
        <w:rPr>
          <w:rFonts w:ascii="inherit" w:eastAsia="Times New Roman" w:hAnsi="inherit"/>
          <w:i/>
          <w:iCs/>
          <w:sz w:val="20"/>
          <w:szCs w:val="20"/>
        </w:rPr>
        <w:t>”</w:t>
      </w:r>
      <w:r>
        <w:rPr>
          <w:rFonts w:ascii="inherit" w:eastAsia="Times New Roman" w:hAnsi="inherit"/>
          <w:sz w:val="20"/>
          <w:szCs w:val="20"/>
        </w:rPr>
        <w:t xml:space="preserve"> </w:t>
      </w:r>
      <w:r>
        <w:rPr>
          <w:rFonts w:ascii="inherit" w:eastAsia="Times New Roman" w:hAnsi="inherit"/>
          <w:sz w:val="20"/>
          <w:szCs w:val="20"/>
        </w:rPr>
        <w:t>This ASU, as subsequently amended, requires entities to estimate lifetime expected credit losses for financial instruments not measured at fa</w:t>
      </w:r>
      <w:r>
        <w:rPr>
          <w:rFonts w:ascii="inherit" w:eastAsia="Times New Roman" w:hAnsi="inherit"/>
          <w:sz w:val="20"/>
          <w:szCs w:val="20"/>
        </w:rPr>
        <w:t>ir value through net income, including trade and other receivables, net investments in leases, financial receivables, debt securities, and other financial instruments, which may result in earlier recognition of credit losses. Further, the new current expec</w:t>
      </w:r>
      <w:r>
        <w:rPr>
          <w:rFonts w:ascii="inherit" w:eastAsia="Times New Roman" w:hAnsi="inherit"/>
          <w:sz w:val="20"/>
          <w:szCs w:val="20"/>
        </w:rPr>
        <w:t>ted credit loss model may affect how entities estimate their allowance for losses related to receivables that are current with respect to their payment terms. ASU 2016-13 is effective for the Company for interim and annual periods beginning October 1, 2020</w:t>
      </w:r>
      <w:r>
        <w:rPr>
          <w:rFonts w:ascii="inherit" w:eastAsia="Times New Roman" w:hAnsi="inherit"/>
          <w:sz w:val="20"/>
          <w:szCs w:val="20"/>
        </w:rPr>
        <w:t xml:space="preserve"> (Fiscal 2021). Early adoption is permitted. The Company is in the process of assessing the impact on its financial statements from the adoption of the new guidance.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Income Taxes.</w:t>
      </w:r>
      <w:r>
        <w:rPr>
          <w:rFonts w:ascii="inherit" w:eastAsia="Times New Roman" w:hAnsi="inherit"/>
          <w:b/>
          <w:bCs/>
          <w:i/>
          <w:iCs/>
          <w:sz w:val="20"/>
          <w:szCs w:val="20"/>
        </w:rPr>
        <w:t xml:space="preserve"> </w:t>
      </w:r>
      <w:r>
        <w:rPr>
          <w:rFonts w:ascii="inherit" w:eastAsia="Times New Roman" w:hAnsi="inherit"/>
          <w:sz w:val="20"/>
          <w:szCs w:val="20"/>
        </w:rPr>
        <w:t>In December 2019, the FASB issued ASU 2019-12,</w:t>
      </w:r>
      <w:r>
        <w:rPr>
          <w:rFonts w:ascii="inherit" w:eastAsia="Times New Roman" w:hAnsi="inherit"/>
          <w:sz w:val="20"/>
          <w:szCs w:val="20"/>
        </w:rPr>
        <w:t xml:space="preserve"> </w:t>
      </w:r>
      <w:r>
        <w:rPr>
          <w:rFonts w:ascii="inherit" w:eastAsia="Times New Roman" w:hAnsi="inherit"/>
          <w:sz w:val="20"/>
          <w:szCs w:val="20"/>
        </w:rPr>
        <w:t>“Income Taxes (Topic 740):</w:t>
      </w:r>
      <w:r>
        <w:rPr>
          <w:rFonts w:ascii="inherit" w:eastAsia="Times New Roman" w:hAnsi="inherit"/>
          <w:sz w:val="20"/>
          <w:szCs w:val="20"/>
        </w:rPr>
        <w:t xml:space="preserve"> Simplifying the Accounting for Income Taxes.”</w:t>
      </w:r>
      <w:r>
        <w:rPr>
          <w:rFonts w:ascii="inherit" w:eastAsia="Times New Roman" w:hAnsi="inherit"/>
          <w:sz w:val="20"/>
          <w:szCs w:val="20"/>
        </w:rPr>
        <w:t xml:space="preserve"> </w:t>
      </w:r>
      <w:r>
        <w:rPr>
          <w:rFonts w:ascii="inherit" w:eastAsia="Times New Roman" w:hAnsi="inherit"/>
          <w:sz w:val="20"/>
          <w:szCs w:val="20"/>
        </w:rPr>
        <w:t>This ASU simplifies the accounting for income taxes by eliminating certain exceptions within the existing guidance for recognizing deferred taxes for equity method investments, performing intraperiod allocatio</w:t>
      </w:r>
      <w:r>
        <w:rPr>
          <w:rFonts w:ascii="inherit" w:eastAsia="Times New Roman" w:hAnsi="inherit"/>
          <w:sz w:val="20"/>
          <w:szCs w:val="20"/>
        </w:rPr>
        <w:t>ns and calculating income taxes in interim periods. Further, this ASU clarifies existing guidance related to, among other things, recognizing deferred taxes for goodwill and allocated taxes to members of a consolidated group.</w:t>
      </w:r>
      <w:r>
        <w:rPr>
          <w:rFonts w:ascii="inherit" w:eastAsia="Times New Roman" w:hAnsi="inherit"/>
          <w:sz w:val="20"/>
          <w:szCs w:val="20"/>
        </w:rPr>
        <w:t xml:space="preserve"> </w:t>
      </w:r>
      <w:r>
        <w:rPr>
          <w:rFonts w:ascii="inherit" w:eastAsia="Times New Roman" w:hAnsi="inherit"/>
          <w:sz w:val="20"/>
          <w:szCs w:val="20"/>
        </w:rPr>
        <w:t>ASU 2019-12 is effective for t</w:t>
      </w:r>
      <w:r>
        <w:rPr>
          <w:rFonts w:ascii="inherit" w:eastAsia="Times New Roman" w:hAnsi="inherit"/>
          <w:sz w:val="20"/>
          <w:szCs w:val="20"/>
        </w:rPr>
        <w:t>he Company for interim and annual periods beginning October 1, 2021 (Fiscal 2022). Early adoption is permitted. The Company is in the process of assessing the impact on its financial statements from the adoption of the new guidance and determining the peri</w:t>
      </w:r>
      <w:r>
        <w:rPr>
          <w:rFonts w:ascii="inherit" w:eastAsia="Times New Roman" w:hAnsi="inherit"/>
          <w:sz w:val="20"/>
          <w:szCs w:val="20"/>
        </w:rPr>
        <w:t>od in which the new guidance will be adopted.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2"/>
          <w:szCs w:val="22"/>
        </w:rPr>
      </w:pPr>
      <w:r>
        <w:rPr>
          <w:rFonts w:ascii="inherit" w:eastAsia="Times New Roman" w:hAnsi="inherit"/>
          <w:b/>
          <w:bCs/>
          <w:i/>
          <w:iCs/>
          <w:sz w:val="20"/>
          <w:szCs w:val="20"/>
        </w:rPr>
        <w:t>Reference Rate Reform.</w:t>
      </w:r>
      <w:r>
        <w:rPr>
          <w:rFonts w:ascii="Calibri" w:eastAsia="Times New Roman" w:hAnsi="Calibri" w:cs="Calibri"/>
          <w:sz w:val="22"/>
          <w:szCs w:val="22"/>
        </w:rPr>
        <w:t xml:space="preserve"> </w:t>
      </w:r>
      <w:r>
        <w:rPr>
          <w:rFonts w:ascii="inherit" w:eastAsia="Times New Roman" w:hAnsi="inherit"/>
          <w:sz w:val="20"/>
          <w:szCs w:val="20"/>
        </w:rPr>
        <w:t>In March 2020, the FASB issued ASU 2020-04,</w:t>
      </w:r>
      <w:r>
        <w:rPr>
          <w:rFonts w:ascii="inherit" w:eastAsia="Times New Roman" w:hAnsi="inherit"/>
          <w:sz w:val="20"/>
          <w:szCs w:val="20"/>
        </w:rPr>
        <w:t xml:space="preserve"> </w:t>
      </w:r>
      <w:r>
        <w:rPr>
          <w:rFonts w:ascii="inherit" w:eastAsia="Times New Roman" w:hAnsi="inherit"/>
          <w:sz w:val="20"/>
          <w:szCs w:val="20"/>
        </w:rPr>
        <w:t>“Reference Rate Reform (Topic 848): Facilitation of the Effects of Reference Rate Reform on Financial Reporting.”</w:t>
      </w:r>
      <w:r>
        <w:rPr>
          <w:rFonts w:ascii="inherit" w:eastAsia="Times New Roman" w:hAnsi="inherit"/>
          <w:sz w:val="20"/>
          <w:szCs w:val="20"/>
        </w:rPr>
        <w:t xml:space="preserve"> </w:t>
      </w:r>
      <w:r>
        <w:rPr>
          <w:rFonts w:ascii="inherit" w:eastAsia="Times New Roman" w:hAnsi="inherit"/>
          <w:sz w:val="20"/>
          <w:szCs w:val="20"/>
        </w:rPr>
        <w:t xml:space="preserve">This ASU provides entities </w:t>
      </w:r>
      <w:r>
        <w:rPr>
          <w:rFonts w:ascii="inherit" w:eastAsia="Times New Roman" w:hAnsi="inherit"/>
          <w:sz w:val="20"/>
          <w:szCs w:val="20"/>
        </w:rPr>
        <w:t>temporary optional guidance to ease potential accounting burdens to transition away from LIBOR or other reference rates that are expected to be discontinued and replaced with alternative reference rates.</w:t>
      </w:r>
      <w:r>
        <w:rPr>
          <w:rFonts w:ascii="inherit" w:eastAsia="Times New Roman" w:hAnsi="inherit"/>
          <w:sz w:val="20"/>
          <w:szCs w:val="20"/>
        </w:rPr>
        <w:t xml:space="preserve"> </w:t>
      </w:r>
      <w:r>
        <w:rPr>
          <w:rFonts w:ascii="inherit" w:eastAsia="Times New Roman" w:hAnsi="inherit"/>
          <w:sz w:val="20"/>
          <w:szCs w:val="20"/>
        </w:rPr>
        <w:t>This ASU applies to all entities that have contracts</w:t>
      </w:r>
      <w:r>
        <w:rPr>
          <w:rFonts w:ascii="inherit" w:eastAsia="Times New Roman" w:hAnsi="inherit"/>
          <w:sz w:val="20"/>
          <w:szCs w:val="20"/>
        </w:rPr>
        <w:t>, hedging relationships and other transactions affected by reference rate reform.</w:t>
      </w:r>
      <w:r>
        <w:rPr>
          <w:rFonts w:ascii="inherit" w:eastAsia="Times New Roman" w:hAnsi="inherit"/>
          <w:sz w:val="20"/>
          <w:szCs w:val="20"/>
        </w:rPr>
        <w:t xml:space="preserve"> </w:t>
      </w:r>
      <w:r>
        <w:rPr>
          <w:rFonts w:ascii="inherit" w:eastAsia="Times New Roman" w:hAnsi="inherit"/>
          <w:sz w:val="20"/>
          <w:szCs w:val="20"/>
        </w:rPr>
        <w:t>The provisions in this ASU, among other things, simplify contract modification accounting and allow hedging relationships affected by reference rate reform to continue.</w:t>
      </w:r>
      <w:r>
        <w:rPr>
          <w:rFonts w:ascii="inherit" w:eastAsia="Times New Roman" w:hAnsi="inherit"/>
          <w:sz w:val="20"/>
          <w:szCs w:val="20"/>
        </w:rPr>
        <w:t xml:space="preserve"> </w:t>
      </w:r>
      <w:r>
        <w:rPr>
          <w:rFonts w:ascii="inherit" w:eastAsia="Times New Roman" w:hAnsi="inherit"/>
          <w:sz w:val="20"/>
          <w:szCs w:val="20"/>
        </w:rPr>
        <w:t>ASU 2</w:t>
      </w:r>
      <w:r>
        <w:rPr>
          <w:rFonts w:ascii="inherit" w:eastAsia="Times New Roman" w:hAnsi="inherit"/>
          <w:sz w:val="20"/>
          <w:szCs w:val="20"/>
        </w:rPr>
        <w:t>020-04 is effective upon issuance and entities may elect to apply the amendments prospectively through December 31, 2022. The Company is in the process of assessing the impact on its financial statements from the adoption of the new guidance and determinin</w:t>
      </w:r>
      <w:r>
        <w:rPr>
          <w:rFonts w:ascii="inherit" w:eastAsia="Times New Roman" w:hAnsi="inherit"/>
          <w:sz w:val="20"/>
          <w:szCs w:val="20"/>
        </w:rPr>
        <w:t>g the period in which the optional expedients will be elected.</w:t>
      </w:r>
    </w:p>
    <w:p w:rsidR="00000000" w:rsidRDefault="009E75E0">
      <w:pPr>
        <w:spacing w:line="288" w:lineRule="auto"/>
        <w:divId w:val="84041069"/>
        <w:rPr>
          <w:rFonts w:eastAsia="Times New Roman"/>
          <w:sz w:val="20"/>
          <w:szCs w:val="20"/>
        </w:rPr>
      </w:pPr>
      <w:r>
        <w:rPr>
          <w:rFonts w:ascii="inherit" w:eastAsia="Times New Roman" w:hAnsi="inherit"/>
          <w:b/>
          <w:bCs/>
          <w:sz w:val="20"/>
          <w:szCs w:val="20"/>
          <w:u w:val="single"/>
        </w:rPr>
        <w:t>Note 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Revenue from Contracts with Customers</w:t>
      </w:r>
      <w:r>
        <w:rPr>
          <w:rFonts w:ascii="inherit" w:eastAsia="Times New Roman" w:hAnsi="inherit"/>
          <w:sz w:val="20"/>
          <w:szCs w:val="20"/>
        </w:rPr>
        <w:t xml:space="preserve"> </w:t>
      </w:r>
    </w:p>
    <w:p w:rsidR="00000000" w:rsidRDefault="009E75E0">
      <w:pPr>
        <w:spacing w:line="288" w:lineRule="auto"/>
        <w:divId w:val="93987238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recognizes revenue when control of promised goods or services is transferred to customers in an amount that reflects the considerat</w:t>
      </w:r>
      <w:r>
        <w:rPr>
          <w:rFonts w:ascii="inherit" w:eastAsia="Times New Roman" w:hAnsi="inherit"/>
          <w:sz w:val="20"/>
          <w:szCs w:val="20"/>
        </w:rPr>
        <w:t>ion to which we expect to be entitled in exchange for those goods or services.</w:t>
      </w:r>
      <w:r>
        <w:rPr>
          <w:rFonts w:ascii="inherit" w:eastAsia="Times New Roman" w:hAnsi="inherit"/>
          <w:sz w:val="20"/>
          <w:szCs w:val="20"/>
        </w:rPr>
        <w:t xml:space="preserve"> </w:t>
      </w:r>
      <w:r>
        <w:rPr>
          <w:rFonts w:ascii="inherit" w:eastAsia="Times New Roman" w:hAnsi="inherit"/>
          <w:sz w:val="20"/>
          <w:szCs w:val="20"/>
        </w:rPr>
        <w:t>See Note 4 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for information on our revenues from contracts with customers.</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759448552"/>
        <w:rPr>
          <w:rFonts w:eastAsia="Times New Roman"/>
          <w:sz w:val="20"/>
          <w:szCs w:val="20"/>
        </w:rPr>
      </w:pPr>
    </w:p>
    <w:p w:rsidR="00000000" w:rsidRDefault="009E75E0">
      <w:pPr>
        <w:divId w:val="1066687518"/>
        <w:rPr>
          <w:rFonts w:eastAsia="Times New Roman"/>
          <w:sz w:val="20"/>
          <w:szCs w:val="20"/>
        </w:rPr>
      </w:pPr>
    </w:p>
    <w:p w:rsidR="00000000" w:rsidRDefault="009E75E0">
      <w:pPr>
        <w:spacing w:line="288" w:lineRule="auto"/>
        <w:jc w:val="center"/>
        <w:divId w:val="105540371"/>
        <w:rPr>
          <w:rFonts w:eastAsia="Times New Roman"/>
          <w:sz w:val="20"/>
          <w:szCs w:val="20"/>
        </w:rPr>
      </w:pPr>
      <w:r>
        <w:rPr>
          <w:rFonts w:ascii="inherit" w:eastAsia="Times New Roman" w:hAnsi="inherit"/>
          <w:sz w:val="20"/>
          <w:szCs w:val="20"/>
        </w:rPr>
        <w:t>14</w:t>
      </w:r>
    </w:p>
    <w:p w:rsidR="00000000" w:rsidRDefault="009E75E0">
      <w:pPr>
        <w:divId w:val="253168166"/>
        <w:rPr>
          <w:rFonts w:eastAsia="Times New Roman"/>
          <w:sz w:val="20"/>
          <w:szCs w:val="20"/>
        </w:rPr>
      </w:pPr>
      <w:r>
        <w:rPr>
          <w:rFonts w:eastAsia="Times New Roman"/>
          <w:sz w:val="20"/>
          <w:szCs w:val="20"/>
        </w:rPr>
        <w:pict>
          <v:rect id="_x0000_i1040" style="width:0;height:1.5pt" o:hralign="center" o:hrstd="t" o:hr="t" fillcolor="#a0a0a0" stroked="f"/>
        </w:pict>
      </w:r>
    </w:p>
    <w:p w:rsidR="00000000" w:rsidRDefault="009E75E0">
      <w:pPr>
        <w:spacing w:line="288" w:lineRule="auto"/>
        <w:divId w:val="184215862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28738351"/>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22873835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28738351"/>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2873835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960913262"/>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Revenue Disaggregation</w:t>
      </w:r>
    </w:p>
    <w:p w:rsidR="00000000" w:rsidRDefault="009E75E0">
      <w:pPr>
        <w:spacing w:line="288" w:lineRule="auto"/>
        <w:divId w:val="280578298"/>
        <w:rPr>
          <w:rFonts w:eastAsia="Times New Roman"/>
          <w:sz w:val="20"/>
          <w:szCs w:val="20"/>
        </w:rPr>
      </w:pPr>
      <w:r>
        <w:rPr>
          <w:rFonts w:ascii="inherit" w:eastAsia="Times New Roman" w:hAnsi="inherit"/>
          <w:sz w:val="20"/>
          <w:szCs w:val="20"/>
        </w:rPr>
        <w:t>The following tables present our disaggregated revenues by reportable segment 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tbl>
      <w:tblPr>
        <w:tblW w:w="5000" w:type="pct"/>
        <w:jc w:val="center"/>
        <w:tblCellMar>
          <w:left w:w="0" w:type="dxa"/>
          <w:right w:w="0" w:type="dxa"/>
        </w:tblCellMar>
        <w:tblLook w:val="04A0" w:firstRow="1" w:lastRow="0" w:firstColumn="1" w:lastColumn="0" w:noHBand="0" w:noVBand="1"/>
      </w:tblPr>
      <w:tblGrid>
        <w:gridCol w:w="1892"/>
        <w:gridCol w:w="105"/>
        <w:gridCol w:w="111"/>
        <w:gridCol w:w="509"/>
        <w:gridCol w:w="6"/>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74"/>
        <w:gridCol w:w="105"/>
        <w:gridCol w:w="112"/>
        <w:gridCol w:w="612"/>
        <w:gridCol w:w="87"/>
      </w:tblGrid>
      <w:tr w:rsidR="00000000">
        <w:trPr>
          <w:divId w:val="722020399"/>
          <w:jc w:val="center"/>
        </w:trPr>
        <w:tc>
          <w:tcPr>
            <w:tcW w:w="0" w:type="auto"/>
            <w:gridSpan w:val="29"/>
            <w:vAlign w:val="center"/>
            <w:hideMark/>
          </w:tcPr>
          <w:p w:rsidR="00000000" w:rsidRDefault="009E75E0">
            <w:pPr>
              <w:spacing w:line="288" w:lineRule="auto"/>
              <w:rPr>
                <w:rFonts w:eastAsia="Times New Roman"/>
                <w:sz w:val="20"/>
                <w:szCs w:val="20"/>
              </w:rPr>
            </w:pPr>
          </w:p>
        </w:tc>
      </w:tr>
      <w:tr w:rsidR="00000000">
        <w:trPr>
          <w:divId w:val="722020399"/>
          <w:jc w:val="center"/>
        </w:trPr>
        <w:tc>
          <w:tcPr>
            <w:tcW w:w="1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722020399"/>
          <w:jc w:val="center"/>
        </w:trPr>
        <w:tc>
          <w:tcPr>
            <w:tcW w:w="0" w:type="auto"/>
            <w:tcMar>
              <w:top w:w="30" w:type="dxa"/>
              <w:left w:w="30" w:type="dxa"/>
              <w:bottom w:w="30" w:type="dxa"/>
              <w:right w:w="30" w:type="dxa"/>
            </w:tcMar>
            <w:vAlign w:val="bottom"/>
            <w:hideMark/>
          </w:tcPr>
          <w:p w:rsidR="00000000" w:rsidRDefault="009E75E0">
            <w:pPr>
              <w:divId w:val="1213928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915668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12678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10970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20413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2605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95796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304968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86129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266537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89165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788769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0304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58742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75369953"/>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Three Months Ended March 31, 2020</w:t>
            </w:r>
          </w:p>
        </w:tc>
        <w:tc>
          <w:tcPr>
            <w:tcW w:w="0" w:type="auto"/>
            <w:tcMar>
              <w:top w:w="30" w:type="dxa"/>
              <w:left w:w="30" w:type="dxa"/>
              <w:bottom w:w="30" w:type="dxa"/>
              <w:right w:w="30" w:type="dxa"/>
            </w:tcMar>
            <w:vAlign w:val="bottom"/>
            <w:hideMark/>
          </w:tcPr>
          <w:p w:rsidR="00000000" w:rsidRDefault="009E75E0">
            <w:pPr>
              <w:divId w:val="15249800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Total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813401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Eliminations</w:t>
            </w:r>
          </w:p>
          <w:p w:rsidR="00000000" w:rsidRDefault="009E75E0">
            <w:pPr>
              <w:jc w:val="center"/>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3718840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1855544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1067782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1693339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Utilities</w:t>
            </w:r>
          </w:p>
        </w:tc>
        <w:tc>
          <w:tcPr>
            <w:tcW w:w="0" w:type="auto"/>
            <w:tcMar>
              <w:top w:w="30" w:type="dxa"/>
              <w:left w:w="30" w:type="dxa"/>
              <w:bottom w:w="30" w:type="dxa"/>
              <w:right w:w="30" w:type="dxa"/>
            </w:tcMar>
            <w:vAlign w:val="bottom"/>
            <w:hideMark/>
          </w:tcPr>
          <w:p w:rsidR="00000000" w:rsidRDefault="009E75E0">
            <w:pPr>
              <w:divId w:val="8995561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r>
              <w:rPr>
                <w:rFonts w:ascii="inherit" w:eastAsia="Times New Roman" w:hAnsi="inherit"/>
                <w:sz w:val="16"/>
                <w:szCs w:val="16"/>
              </w:rPr>
              <w:t xml:space="preserve"> </w:t>
            </w:r>
          </w:p>
        </w:tc>
      </w:tr>
      <w:tr w:rsidR="00000000">
        <w:trPr>
          <w:divId w:val="722020399"/>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Revenues from contracts with customers:</w:t>
            </w:r>
          </w:p>
        </w:tc>
        <w:tc>
          <w:tcPr>
            <w:tcW w:w="0" w:type="auto"/>
            <w:tcMar>
              <w:top w:w="30" w:type="dxa"/>
              <w:left w:w="30" w:type="dxa"/>
              <w:bottom w:w="30" w:type="dxa"/>
              <w:right w:w="30" w:type="dxa"/>
            </w:tcMar>
            <w:vAlign w:val="bottom"/>
            <w:hideMark/>
          </w:tcPr>
          <w:p w:rsidR="00000000" w:rsidRDefault="009E75E0">
            <w:pPr>
              <w:divId w:val="5841469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49991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025451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809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41535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48311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9608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57519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682065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77657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4585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2440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860478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86059827"/>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Utility:</w:t>
            </w:r>
          </w:p>
        </w:tc>
        <w:tc>
          <w:tcPr>
            <w:tcW w:w="0" w:type="auto"/>
            <w:shd w:val="clear" w:color="auto" w:fill="CCEEFF"/>
            <w:tcMar>
              <w:top w:w="30" w:type="dxa"/>
              <w:left w:w="30" w:type="dxa"/>
              <w:bottom w:w="30" w:type="dxa"/>
              <w:right w:w="30" w:type="dxa"/>
            </w:tcMar>
            <w:vAlign w:val="bottom"/>
            <w:hideMark/>
          </w:tcPr>
          <w:p w:rsidR="00000000" w:rsidRDefault="009E75E0">
            <w:pPr>
              <w:divId w:val="1077553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42370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350591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51610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653597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13512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01893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357823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474580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89689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54622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11018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05399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48445097"/>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Core Market:</w:t>
            </w:r>
          </w:p>
        </w:tc>
        <w:tc>
          <w:tcPr>
            <w:tcW w:w="0" w:type="auto"/>
            <w:tcMar>
              <w:top w:w="30" w:type="dxa"/>
              <w:left w:w="30" w:type="dxa"/>
              <w:bottom w:w="30" w:type="dxa"/>
              <w:right w:w="30" w:type="dxa"/>
            </w:tcMar>
            <w:vAlign w:val="bottom"/>
            <w:hideMark/>
          </w:tcPr>
          <w:p w:rsidR="00000000" w:rsidRDefault="009E75E0">
            <w:pPr>
              <w:divId w:val="1705331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01011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48372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62702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41305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7828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21600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32155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45321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43343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941654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81395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186285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45996713"/>
              <w:rPr>
                <w:rFonts w:eastAsia="Times New Roman"/>
                <w:sz w:val="20"/>
                <w:szCs w:val="20"/>
              </w:rPr>
            </w:pPr>
            <w:r>
              <w:rPr>
                <w:rFonts w:ascii="inherit" w:eastAsia="Times New Roman" w:hAnsi="inherit"/>
                <w:sz w:val="20"/>
                <w:szCs w:val="20"/>
              </w:rPr>
              <w:t> </w:t>
            </w:r>
          </w:p>
        </w:tc>
      </w:tr>
      <w:tr w:rsidR="009E75E0">
        <w:trPr>
          <w:divId w:val="722020399"/>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Residential</w:t>
            </w:r>
          </w:p>
        </w:tc>
        <w:tc>
          <w:tcPr>
            <w:tcW w:w="0" w:type="auto"/>
            <w:shd w:val="clear" w:color="auto" w:fill="CCEEFF"/>
            <w:tcMar>
              <w:top w:w="30" w:type="dxa"/>
              <w:left w:w="30" w:type="dxa"/>
              <w:bottom w:w="30" w:type="dxa"/>
              <w:right w:w="30" w:type="dxa"/>
            </w:tcMar>
            <w:vAlign w:val="bottom"/>
            <w:hideMark/>
          </w:tcPr>
          <w:p w:rsidR="00000000" w:rsidRDefault="009E75E0">
            <w:pPr>
              <w:divId w:val="8625507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681996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6248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218410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9203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14398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98424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tcMar>
              <w:top w:w="30" w:type="dxa"/>
              <w:left w:w="30" w:type="dxa"/>
              <w:bottom w:w="30" w:type="dxa"/>
              <w:right w:w="30" w:type="dxa"/>
            </w:tcMar>
            <w:vAlign w:val="bottom"/>
            <w:hideMark/>
          </w:tcPr>
          <w:p w:rsidR="00000000" w:rsidRDefault="009E75E0">
            <w:pPr>
              <w:divId w:val="12318900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36617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91258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37418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86745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2811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82586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Large delivery service</w:t>
            </w:r>
          </w:p>
        </w:tc>
        <w:tc>
          <w:tcPr>
            <w:tcW w:w="0" w:type="auto"/>
            <w:shd w:val="clear" w:color="auto" w:fill="CCEEFF"/>
            <w:tcMar>
              <w:top w:w="30" w:type="dxa"/>
              <w:left w:w="30" w:type="dxa"/>
              <w:bottom w:w="30" w:type="dxa"/>
              <w:right w:w="30" w:type="dxa"/>
            </w:tcMar>
            <w:vAlign w:val="bottom"/>
            <w:hideMark/>
          </w:tcPr>
          <w:p w:rsidR="00000000" w:rsidRDefault="009E75E0">
            <w:pPr>
              <w:divId w:val="1511069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18919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3722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854314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71551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1168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1755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Off-system sales and capacity releases</w:t>
            </w:r>
          </w:p>
        </w:tc>
        <w:tc>
          <w:tcPr>
            <w:tcW w:w="0" w:type="auto"/>
            <w:tcMar>
              <w:top w:w="30" w:type="dxa"/>
              <w:left w:w="30" w:type="dxa"/>
              <w:bottom w:w="30" w:type="dxa"/>
              <w:right w:w="30" w:type="dxa"/>
            </w:tcMar>
            <w:vAlign w:val="bottom"/>
            <w:hideMark/>
          </w:tcPr>
          <w:p w:rsidR="00000000" w:rsidRDefault="009E75E0">
            <w:pPr>
              <w:divId w:val="19180522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410389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6977744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99740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19724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68209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38.7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4795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9E75E0">
            <w:pPr>
              <w:divId w:val="8040108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00380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944774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4630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87008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04483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669932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Utility</w:t>
            </w:r>
          </w:p>
        </w:tc>
        <w:tc>
          <w:tcPr>
            <w:tcW w:w="0" w:type="auto"/>
            <w:tcMar>
              <w:top w:w="30" w:type="dxa"/>
              <w:left w:w="30" w:type="dxa"/>
              <w:bottom w:w="30" w:type="dxa"/>
              <w:right w:w="30" w:type="dxa"/>
            </w:tcMar>
            <w:vAlign w:val="bottom"/>
            <w:hideMark/>
          </w:tcPr>
          <w:p w:rsidR="00000000" w:rsidRDefault="009E75E0">
            <w:pPr>
              <w:divId w:val="1549105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375.3</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515830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962809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75140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7777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7432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391.8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5088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Non-Utility:</w:t>
            </w:r>
          </w:p>
        </w:tc>
        <w:tc>
          <w:tcPr>
            <w:tcW w:w="0" w:type="auto"/>
            <w:shd w:val="clear" w:color="auto" w:fill="CCEEFF"/>
            <w:tcMar>
              <w:top w:w="30" w:type="dxa"/>
              <w:left w:w="30" w:type="dxa"/>
              <w:bottom w:w="30" w:type="dxa"/>
              <w:right w:w="30" w:type="dxa"/>
            </w:tcMar>
            <w:vAlign w:val="bottom"/>
            <w:hideMark/>
          </w:tcPr>
          <w:p w:rsidR="00000000" w:rsidRDefault="009E75E0">
            <w:pPr>
              <w:divId w:val="294274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73681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103163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83010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071987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54884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57852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28361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08047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88124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865262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83261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79822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84756275"/>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LPG:</w:t>
            </w:r>
          </w:p>
        </w:tc>
        <w:tc>
          <w:tcPr>
            <w:tcW w:w="0" w:type="auto"/>
            <w:tcMar>
              <w:top w:w="30" w:type="dxa"/>
              <w:left w:w="30" w:type="dxa"/>
              <w:bottom w:w="30" w:type="dxa"/>
              <w:right w:w="30" w:type="dxa"/>
            </w:tcMar>
            <w:vAlign w:val="bottom"/>
            <w:hideMark/>
          </w:tcPr>
          <w:p w:rsidR="00000000" w:rsidRDefault="009E75E0">
            <w:pPr>
              <w:divId w:val="2045715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090447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345494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25458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063936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86215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4720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0679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50224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852727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83144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12164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739874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62161663"/>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Retail</w:t>
            </w:r>
          </w:p>
        </w:tc>
        <w:tc>
          <w:tcPr>
            <w:tcW w:w="0" w:type="auto"/>
            <w:shd w:val="clear" w:color="auto" w:fill="CCEEFF"/>
            <w:tcMar>
              <w:top w:w="30" w:type="dxa"/>
              <w:left w:w="30" w:type="dxa"/>
              <w:bottom w:w="30" w:type="dxa"/>
              <w:right w:w="30" w:type="dxa"/>
            </w:tcMar>
            <w:vAlign w:val="bottom"/>
            <w:hideMark/>
          </w:tcPr>
          <w:p w:rsidR="00000000" w:rsidRDefault="009E75E0">
            <w:pPr>
              <w:divId w:val="1756896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1,194.3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86634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839413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712.2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88712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482.1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76739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47487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7611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Wholesale</w:t>
            </w:r>
          </w:p>
        </w:tc>
        <w:tc>
          <w:tcPr>
            <w:tcW w:w="0" w:type="auto"/>
            <w:tcMar>
              <w:top w:w="30" w:type="dxa"/>
              <w:left w:w="30" w:type="dxa"/>
              <w:bottom w:w="30" w:type="dxa"/>
              <w:right w:w="30" w:type="dxa"/>
            </w:tcMar>
            <w:vAlign w:val="bottom"/>
            <w:hideMark/>
          </w:tcPr>
          <w:p w:rsidR="00000000" w:rsidRDefault="009E75E0">
            <w:pPr>
              <w:divId w:val="11620421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74.0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89035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556624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56517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19797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7789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178592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Energy Marketing</w:t>
            </w:r>
          </w:p>
        </w:tc>
        <w:tc>
          <w:tcPr>
            <w:tcW w:w="0" w:type="auto"/>
            <w:shd w:val="clear" w:color="auto" w:fill="CCEEFF"/>
            <w:tcMar>
              <w:top w:w="30" w:type="dxa"/>
              <w:left w:w="30" w:type="dxa"/>
              <w:bottom w:w="30" w:type="dxa"/>
              <w:right w:w="30" w:type="dxa"/>
            </w:tcMar>
            <w:vAlign w:val="bottom"/>
            <w:hideMark/>
          </w:tcPr>
          <w:p w:rsidR="00000000" w:rsidRDefault="009E75E0">
            <w:pPr>
              <w:divId w:val="15989488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419.1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0738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709954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44952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1385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5670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9913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Midstream:</w:t>
            </w:r>
          </w:p>
        </w:tc>
        <w:tc>
          <w:tcPr>
            <w:tcW w:w="0" w:type="auto"/>
            <w:tcMar>
              <w:top w:w="30" w:type="dxa"/>
              <w:left w:w="30" w:type="dxa"/>
              <w:bottom w:w="30" w:type="dxa"/>
              <w:right w:w="30" w:type="dxa"/>
            </w:tcMar>
            <w:vAlign w:val="bottom"/>
            <w:hideMark/>
          </w:tcPr>
          <w:p w:rsidR="00000000" w:rsidRDefault="009E75E0">
            <w:pPr>
              <w:divId w:val="1468236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1297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48767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867622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12046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11049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86491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64727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43483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14642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15056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73293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51514867"/>
              <w:rPr>
                <w:rFonts w:eastAsia="Times New Roman"/>
                <w:sz w:val="20"/>
                <w:szCs w:val="20"/>
              </w:rPr>
            </w:pPr>
            <w:r>
              <w:rPr>
                <w:rFonts w:ascii="inherit" w:eastAsia="Times New Roman" w:hAnsi="inherit"/>
                <w:sz w:val="20"/>
                <w:szCs w:val="20"/>
              </w:rPr>
              <w:t> </w:t>
            </w:r>
          </w:p>
        </w:tc>
      </w:tr>
      <w:tr w:rsidR="00000000">
        <w:trPr>
          <w:divId w:val="722020399"/>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Pipeline</w:t>
            </w:r>
          </w:p>
        </w:tc>
        <w:tc>
          <w:tcPr>
            <w:tcW w:w="0" w:type="auto"/>
            <w:shd w:val="clear" w:color="auto" w:fill="CCEEFF"/>
            <w:tcMar>
              <w:top w:w="30" w:type="dxa"/>
              <w:left w:w="30" w:type="dxa"/>
              <w:bottom w:w="30" w:type="dxa"/>
              <w:right w:w="30" w:type="dxa"/>
            </w:tcMar>
            <w:vAlign w:val="bottom"/>
            <w:hideMark/>
          </w:tcPr>
          <w:p w:rsidR="00000000" w:rsidRDefault="009E75E0">
            <w:pPr>
              <w:divId w:val="4731768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62169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665620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90424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05400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92161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36301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Peaking</w:t>
            </w:r>
          </w:p>
        </w:tc>
        <w:tc>
          <w:tcPr>
            <w:tcW w:w="0" w:type="auto"/>
            <w:tcMar>
              <w:top w:w="30" w:type="dxa"/>
              <w:left w:w="30" w:type="dxa"/>
              <w:bottom w:w="30" w:type="dxa"/>
              <w:right w:w="30" w:type="dxa"/>
            </w:tcMar>
            <w:vAlign w:val="bottom"/>
            <w:hideMark/>
          </w:tcPr>
          <w:p w:rsidR="00000000" w:rsidRDefault="009E75E0">
            <w:pPr>
              <w:divId w:val="20647155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47042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(54.3</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7499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91816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65658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57.1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38048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04622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9E75E0">
            <w:pPr>
              <w:divId w:val="915748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2610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51487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9345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61158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534955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601158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Electricity Generation</w:t>
            </w:r>
          </w:p>
        </w:tc>
        <w:tc>
          <w:tcPr>
            <w:tcW w:w="0" w:type="auto"/>
            <w:tcMar>
              <w:top w:w="30" w:type="dxa"/>
              <w:left w:w="30" w:type="dxa"/>
              <w:bottom w:w="30" w:type="dxa"/>
              <w:right w:w="30" w:type="dxa"/>
            </w:tcMar>
            <w:vAlign w:val="bottom"/>
            <w:hideMark/>
          </w:tcPr>
          <w:p w:rsidR="00000000" w:rsidRDefault="009E75E0">
            <w:pPr>
              <w:divId w:val="3009627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314307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704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93219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23869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89349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0899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9E75E0">
            <w:pPr>
              <w:divId w:val="4446155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81.8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221620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9196331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55.9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063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56593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33903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10816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Non-Utility</w:t>
            </w:r>
          </w:p>
        </w:tc>
        <w:tc>
          <w:tcPr>
            <w:tcW w:w="0" w:type="auto"/>
            <w:tcMar>
              <w:top w:w="30" w:type="dxa"/>
              <w:left w:w="30" w:type="dxa"/>
              <w:bottom w:w="30" w:type="dxa"/>
              <w:right w:w="30" w:type="dxa"/>
            </w:tcMar>
            <w:vAlign w:val="bottom"/>
            <w:hideMark/>
          </w:tcPr>
          <w:p w:rsidR="00000000" w:rsidRDefault="009E75E0">
            <w:pPr>
              <w:divId w:val="256671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1,826.6</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79543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71805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786.9</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80647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699.2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50488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417.8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00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4220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722020399"/>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E75E0">
            <w:pPr>
              <w:divId w:val="1465389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2,201.9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26641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(93.8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400202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4874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699.2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66461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417.8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86074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391.8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10551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722020399"/>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revenues (b)</w:t>
            </w:r>
          </w:p>
        </w:tc>
        <w:tc>
          <w:tcPr>
            <w:tcW w:w="0" w:type="auto"/>
            <w:tcMar>
              <w:top w:w="30" w:type="dxa"/>
              <w:left w:w="30" w:type="dxa"/>
              <w:bottom w:w="30" w:type="dxa"/>
              <w:right w:w="30" w:type="dxa"/>
            </w:tcMar>
            <w:vAlign w:val="bottom"/>
            <w:hideMark/>
          </w:tcPr>
          <w:p w:rsidR="00000000" w:rsidRDefault="009E75E0">
            <w:pPr>
              <w:divId w:val="498615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27.0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836595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553547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20204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4564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12186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89160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w:t>
            </w:r>
          </w:p>
        </w:tc>
        <w:tc>
          <w:tcPr>
            <w:tcW w:w="0" w:type="auto"/>
            <w:vAlign w:val="bottom"/>
            <w:hideMark/>
          </w:tcPr>
          <w:p w:rsidR="00000000" w:rsidRDefault="009E75E0">
            <w:pPr>
              <w:rPr>
                <w:rFonts w:eastAsia="Times New Roman"/>
                <w:sz w:val="20"/>
                <w:szCs w:val="20"/>
              </w:rPr>
            </w:pPr>
          </w:p>
        </w:tc>
      </w:tr>
      <w:tr w:rsidR="009E75E0">
        <w:trPr>
          <w:divId w:val="722020399"/>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w:t>
            </w:r>
            <w:r>
              <w:rPr>
                <w:rFonts w:ascii="inherit" w:eastAsia="Times New Roman" w:hAnsi="inherit"/>
                <w:b/>
                <w:bCs/>
                <w:sz w:val="16"/>
                <w:szCs w:val="16"/>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946887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2,228.9</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341765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(94.5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375929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802.0</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39975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703.4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26572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422.2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57337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392.6</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00390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divId w:val="346634955"/>
        <w:rPr>
          <w:rFonts w:eastAsia="Times New Roman"/>
          <w:sz w:val="20"/>
          <w:szCs w:val="20"/>
        </w:rPr>
      </w:pPr>
    </w:p>
    <w:p w:rsidR="00000000" w:rsidRDefault="009E75E0">
      <w:pPr>
        <w:spacing w:line="288" w:lineRule="auto"/>
        <w:jc w:val="center"/>
        <w:divId w:val="175194485"/>
        <w:rPr>
          <w:rFonts w:eastAsia="Times New Roman"/>
          <w:sz w:val="20"/>
          <w:szCs w:val="20"/>
        </w:rPr>
      </w:pPr>
      <w:r>
        <w:rPr>
          <w:rFonts w:ascii="inherit" w:eastAsia="Times New Roman" w:hAnsi="inherit"/>
          <w:sz w:val="20"/>
          <w:szCs w:val="20"/>
        </w:rPr>
        <w:t>15</w:t>
      </w:r>
    </w:p>
    <w:p w:rsidR="00000000" w:rsidRDefault="009E75E0">
      <w:pPr>
        <w:divId w:val="253168166"/>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9E75E0">
      <w:pPr>
        <w:spacing w:line="288" w:lineRule="auto"/>
        <w:divId w:val="112153394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13261843"/>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01326184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013261843"/>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01326184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12602199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88"/>
        <w:gridCol w:w="105"/>
        <w:gridCol w:w="111"/>
        <w:gridCol w:w="509"/>
        <w:gridCol w:w="92"/>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92"/>
        <w:gridCol w:w="105"/>
        <w:gridCol w:w="112"/>
        <w:gridCol w:w="612"/>
        <w:gridCol w:w="87"/>
      </w:tblGrid>
      <w:tr w:rsidR="00000000">
        <w:trPr>
          <w:divId w:val="648635814"/>
          <w:jc w:val="center"/>
        </w:trPr>
        <w:tc>
          <w:tcPr>
            <w:tcW w:w="0" w:type="auto"/>
            <w:gridSpan w:val="29"/>
            <w:vAlign w:val="center"/>
            <w:hideMark/>
          </w:tcPr>
          <w:p w:rsidR="00000000" w:rsidRDefault="009E75E0">
            <w:pPr>
              <w:rPr>
                <w:rFonts w:eastAsia="Times New Roman"/>
                <w:sz w:val="20"/>
                <w:szCs w:val="20"/>
              </w:rPr>
            </w:pPr>
          </w:p>
        </w:tc>
      </w:tr>
      <w:tr w:rsidR="00000000">
        <w:trPr>
          <w:divId w:val="648635814"/>
          <w:jc w:val="center"/>
        </w:trPr>
        <w:tc>
          <w:tcPr>
            <w:tcW w:w="1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648635814"/>
          <w:jc w:val="center"/>
        </w:trPr>
        <w:tc>
          <w:tcPr>
            <w:tcW w:w="0" w:type="auto"/>
            <w:tcMar>
              <w:top w:w="30" w:type="dxa"/>
              <w:left w:w="30" w:type="dxa"/>
              <w:bottom w:w="30" w:type="dxa"/>
              <w:right w:w="30" w:type="dxa"/>
            </w:tcMar>
            <w:vAlign w:val="bottom"/>
            <w:hideMark/>
          </w:tcPr>
          <w:p w:rsidR="00000000" w:rsidRDefault="009E75E0">
            <w:pPr>
              <w:divId w:val="2016614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4054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20285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39349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45897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70159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821423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82053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4366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905374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37303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00763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67917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330870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85880118"/>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Three Months Ended March 31, 2019</w:t>
            </w:r>
          </w:p>
        </w:tc>
        <w:tc>
          <w:tcPr>
            <w:tcW w:w="0" w:type="auto"/>
            <w:tcMar>
              <w:top w:w="30" w:type="dxa"/>
              <w:left w:w="30" w:type="dxa"/>
              <w:bottom w:w="30" w:type="dxa"/>
              <w:right w:w="30" w:type="dxa"/>
            </w:tcMar>
            <w:vAlign w:val="bottom"/>
            <w:hideMark/>
          </w:tcPr>
          <w:p w:rsidR="00000000" w:rsidRDefault="009E75E0">
            <w:pPr>
              <w:divId w:val="14416775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rsidR="00000000" w:rsidRDefault="009E75E0">
            <w:pPr>
              <w:divId w:val="8471409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Eliminations</w:t>
            </w:r>
          </w:p>
          <w:p w:rsidR="00000000" w:rsidRDefault="009E75E0">
            <w:pPr>
              <w:jc w:val="center"/>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2518214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4060998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3227764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9572237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Utilities</w:t>
            </w:r>
          </w:p>
        </w:tc>
        <w:tc>
          <w:tcPr>
            <w:tcW w:w="0" w:type="auto"/>
            <w:tcMar>
              <w:top w:w="30" w:type="dxa"/>
              <w:left w:w="30" w:type="dxa"/>
              <w:bottom w:w="30" w:type="dxa"/>
              <w:right w:w="30" w:type="dxa"/>
            </w:tcMar>
            <w:vAlign w:val="bottom"/>
            <w:hideMark/>
          </w:tcPr>
          <w:p w:rsidR="00000000" w:rsidRDefault="009E75E0">
            <w:pPr>
              <w:divId w:val="9394102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trPr>
          <w:divId w:val="648635814"/>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Revenues from contracts with customers:</w:t>
            </w:r>
          </w:p>
        </w:tc>
        <w:tc>
          <w:tcPr>
            <w:tcW w:w="0" w:type="auto"/>
            <w:tcMar>
              <w:top w:w="30" w:type="dxa"/>
              <w:left w:w="30" w:type="dxa"/>
              <w:bottom w:w="30" w:type="dxa"/>
              <w:right w:w="30" w:type="dxa"/>
            </w:tcMar>
            <w:vAlign w:val="bottom"/>
            <w:hideMark/>
          </w:tcPr>
          <w:p w:rsidR="00000000" w:rsidRDefault="009E75E0">
            <w:pPr>
              <w:divId w:val="3767812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7866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304711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18117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748865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5420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882781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9546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371462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592622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0730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1953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83886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75538624"/>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Utility:</w:t>
            </w:r>
          </w:p>
        </w:tc>
        <w:tc>
          <w:tcPr>
            <w:tcW w:w="0" w:type="auto"/>
            <w:shd w:val="clear" w:color="auto" w:fill="CCEEFF"/>
            <w:tcMar>
              <w:top w:w="30" w:type="dxa"/>
              <w:left w:w="30" w:type="dxa"/>
              <w:bottom w:w="30" w:type="dxa"/>
              <w:right w:w="30" w:type="dxa"/>
            </w:tcMar>
            <w:vAlign w:val="bottom"/>
            <w:hideMark/>
          </w:tcPr>
          <w:p w:rsidR="00000000" w:rsidRDefault="009E75E0">
            <w:pPr>
              <w:divId w:val="17892788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40622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05778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55217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33986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79352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746069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96657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849844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1371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046923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896470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75326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59983445"/>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Core Market:</w:t>
            </w:r>
          </w:p>
        </w:tc>
        <w:tc>
          <w:tcPr>
            <w:tcW w:w="0" w:type="auto"/>
            <w:tcMar>
              <w:top w:w="30" w:type="dxa"/>
              <w:left w:w="30" w:type="dxa"/>
              <w:bottom w:w="30" w:type="dxa"/>
              <w:right w:w="30" w:type="dxa"/>
            </w:tcMar>
            <w:vAlign w:val="bottom"/>
            <w:hideMark/>
          </w:tcPr>
          <w:p w:rsidR="00000000" w:rsidRDefault="009E75E0">
            <w:pPr>
              <w:divId w:val="12001678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523470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5764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13137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62357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95936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62541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43284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323183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85058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358986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02065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37939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90554366"/>
              <w:rPr>
                <w:rFonts w:eastAsia="Times New Roman"/>
                <w:sz w:val="20"/>
                <w:szCs w:val="20"/>
              </w:rPr>
            </w:pPr>
            <w:r>
              <w:rPr>
                <w:rFonts w:ascii="inherit" w:eastAsia="Times New Roman" w:hAnsi="inherit"/>
                <w:sz w:val="20"/>
                <w:szCs w:val="20"/>
              </w:rPr>
              <w:t> </w:t>
            </w:r>
          </w:p>
        </w:tc>
      </w:tr>
      <w:tr w:rsidR="009E75E0">
        <w:trPr>
          <w:divId w:val="648635814"/>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Residential</w:t>
            </w:r>
          </w:p>
        </w:tc>
        <w:tc>
          <w:tcPr>
            <w:tcW w:w="0" w:type="auto"/>
            <w:shd w:val="clear" w:color="auto" w:fill="CCEEFF"/>
            <w:tcMar>
              <w:top w:w="30" w:type="dxa"/>
              <w:left w:w="30" w:type="dxa"/>
              <w:bottom w:w="30" w:type="dxa"/>
              <w:right w:w="30" w:type="dxa"/>
            </w:tcMar>
            <w:vAlign w:val="bottom"/>
            <w:hideMark/>
          </w:tcPr>
          <w:p w:rsidR="00000000" w:rsidRDefault="009E75E0">
            <w:pPr>
              <w:divId w:val="499154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240.3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17398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1186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308624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928792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3381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240.3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5484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tcMar>
              <w:top w:w="30" w:type="dxa"/>
              <w:left w:w="30" w:type="dxa"/>
              <w:bottom w:w="30" w:type="dxa"/>
              <w:right w:w="30" w:type="dxa"/>
            </w:tcMar>
            <w:vAlign w:val="bottom"/>
            <w:hideMark/>
          </w:tcPr>
          <w:p w:rsidR="00000000" w:rsidRDefault="009E75E0">
            <w:pPr>
              <w:divId w:val="1573613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583667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15454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29405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2118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465803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689267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Large delivery service</w:t>
            </w:r>
          </w:p>
        </w:tc>
        <w:tc>
          <w:tcPr>
            <w:tcW w:w="0" w:type="auto"/>
            <w:shd w:val="clear" w:color="auto" w:fill="CCEEFF"/>
            <w:tcMar>
              <w:top w:w="30" w:type="dxa"/>
              <w:left w:w="30" w:type="dxa"/>
              <w:bottom w:w="30" w:type="dxa"/>
              <w:right w:w="30" w:type="dxa"/>
            </w:tcMar>
            <w:vAlign w:val="bottom"/>
            <w:hideMark/>
          </w:tcPr>
          <w:p w:rsidR="00000000" w:rsidRDefault="009E75E0">
            <w:pPr>
              <w:divId w:val="676814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77894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90327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15277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603536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07569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49142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Off-system sales and capacity releases</w:t>
            </w:r>
          </w:p>
        </w:tc>
        <w:tc>
          <w:tcPr>
            <w:tcW w:w="0" w:type="auto"/>
            <w:tcMar>
              <w:top w:w="30" w:type="dxa"/>
              <w:left w:w="30" w:type="dxa"/>
              <w:bottom w:w="30" w:type="dxa"/>
              <w:right w:w="30" w:type="dxa"/>
            </w:tcMar>
            <w:vAlign w:val="bottom"/>
            <w:hideMark/>
          </w:tcPr>
          <w:p w:rsidR="00000000" w:rsidRDefault="009E75E0">
            <w:pPr>
              <w:divId w:val="613094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1536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871608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36214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133775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42136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8587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(c)</w:t>
            </w:r>
          </w:p>
        </w:tc>
        <w:tc>
          <w:tcPr>
            <w:tcW w:w="0" w:type="auto"/>
            <w:shd w:val="clear" w:color="auto" w:fill="CCEEFF"/>
            <w:tcMar>
              <w:top w:w="30" w:type="dxa"/>
              <w:left w:w="30" w:type="dxa"/>
              <w:bottom w:w="30" w:type="dxa"/>
              <w:right w:w="30" w:type="dxa"/>
            </w:tcMar>
            <w:vAlign w:val="bottom"/>
            <w:hideMark/>
          </w:tcPr>
          <w:p w:rsidR="00000000" w:rsidRDefault="009E75E0">
            <w:pPr>
              <w:divId w:val="1951621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636908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914056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894828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6639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96640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791943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Utility</w:t>
            </w:r>
          </w:p>
        </w:tc>
        <w:tc>
          <w:tcPr>
            <w:tcW w:w="0" w:type="auto"/>
            <w:tcMar>
              <w:top w:w="30" w:type="dxa"/>
              <w:left w:w="30" w:type="dxa"/>
              <w:bottom w:w="30" w:type="dxa"/>
              <w:right w:w="30" w:type="dxa"/>
            </w:tcMar>
            <w:vAlign w:val="bottom"/>
            <w:hideMark/>
          </w:tcPr>
          <w:p w:rsidR="00000000" w:rsidRDefault="009E75E0">
            <w:pPr>
              <w:divId w:val="606042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403.7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37001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(25.3</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72725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86107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290615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13590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429.0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45912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Non-Utility:</w:t>
            </w:r>
          </w:p>
        </w:tc>
        <w:tc>
          <w:tcPr>
            <w:tcW w:w="0" w:type="auto"/>
            <w:shd w:val="clear" w:color="auto" w:fill="CCEEFF"/>
            <w:tcMar>
              <w:top w:w="30" w:type="dxa"/>
              <w:left w:w="30" w:type="dxa"/>
              <w:bottom w:w="30" w:type="dxa"/>
              <w:right w:w="30" w:type="dxa"/>
            </w:tcMar>
            <w:vAlign w:val="bottom"/>
            <w:hideMark/>
          </w:tcPr>
          <w:p w:rsidR="00000000" w:rsidRDefault="009E75E0">
            <w:pPr>
              <w:divId w:val="364382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12954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95654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52215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364598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57133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422442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1696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082746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6409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13440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41496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414075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03866127"/>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LPG:</w:t>
            </w:r>
          </w:p>
        </w:tc>
        <w:tc>
          <w:tcPr>
            <w:tcW w:w="0" w:type="auto"/>
            <w:tcMar>
              <w:top w:w="30" w:type="dxa"/>
              <w:left w:w="30" w:type="dxa"/>
              <w:bottom w:w="30" w:type="dxa"/>
              <w:right w:w="30" w:type="dxa"/>
            </w:tcMar>
            <w:vAlign w:val="bottom"/>
            <w:hideMark/>
          </w:tcPr>
          <w:p w:rsidR="00000000" w:rsidRDefault="009E75E0">
            <w:pPr>
              <w:divId w:val="12577865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29367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43425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60469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989322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79217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55755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07439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467232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363063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506799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565656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98346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03060664"/>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Retail</w:t>
            </w:r>
          </w:p>
        </w:tc>
        <w:tc>
          <w:tcPr>
            <w:tcW w:w="0" w:type="auto"/>
            <w:shd w:val="clear" w:color="auto" w:fill="CCEEFF"/>
            <w:tcMar>
              <w:top w:w="30" w:type="dxa"/>
              <w:left w:w="30" w:type="dxa"/>
              <w:bottom w:w="30" w:type="dxa"/>
              <w:right w:w="30" w:type="dxa"/>
            </w:tcMar>
            <w:vAlign w:val="bottom"/>
            <w:hideMark/>
          </w:tcPr>
          <w:p w:rsidR="00000000" w:rsidRDefault="009E75E0">
            <w:pPr>
              <w:divId w:val="8510723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1,405.6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7020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841916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874.6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55159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531.0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581009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59710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25099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Wholesale</w:t>
            </w:r>
          </w:p>
        </w:tc>
        <w:tc>
          <w:tcPr>
            <w:tcW w:w="0" w:type="auto"/>
            <w:tcMar>
              <w:top w:w="30" w:type="dxa"/>
              <w:left w:w="30" w:type="dxa"/>
              <w:bottom w:w="30" w:type="dxa"/>
              <w:right w:w="30" w:type="dxa"/>
            </w:tcMar>
            <w:vAlign w:val="bottom"/>
            <w:hideMark/>
          </w:tcPr>
          <w:p w:rsidR="00000000" w:rsidRDefault="009E75E0">
            <w:pPr>
              <w:divId w:val="15390047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93.8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6116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98185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679071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68.6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7288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0218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2096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Energy Marketing</w:t>
            </w:r>
          </w:p>
        </w:tc>
        <w:tc>
          <w:tcPr>
            <w:tcW w:w="0" w:type="auto"/>
            <w:shd w:val="clear" w:color="auto" w:fill="CCEEFF"/>
            <w:tcMar>
              <w:top w:w="30" w:type="dxa"/>
              <w:left w:w="30" w:type="dxa"/>
              <w:bottom w:w="30" w:type="dxa"/>
              <w:right w:w="30" w:type="dxa"/>
            </w:tcMar>
            <w:vAlign w:val="bottom"/>
            <w:hideMark/>
          </w:tcPr>
          <w:p w:rsidR="00000000" w:rsidRDefault="009E75E0">
            <w:pPr>
              <w:divId w:val="223372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552.1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715049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(46.4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51601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059900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162.7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9734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435.8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772796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67138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Midstream:</w:t>
            </w:r>
          </w:p>
        </w:tc>
        <w:tc>
          <w:tcPr>
            <w:tcW w:w="0" w:type="auto"/>
            <w:tcMar>
              <w:top w:w="30" w:type="dxa"/>
              <w:left w:w="30" w:type="dxa"/>
              <w:bottom w:w="30" w:type="dxa"/>
              <w:right w:w="30" w:type="dxa"/>
            </w:tcMar>
            <w:vAlign w:val="bottom"/>
            <w:hideMark/>
          </w:tcPr>
          <w:p w:rsidR="00000000" w:rsidRDefault="009E75E0">
            <w:pPr>
              <w:divId w:val="599028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96913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67062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7546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2545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54126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2694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31462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36126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15980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274869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13755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454299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26148736"/>
              <w:rPr>
                <w:rFonts w:eastAsia="Times New Roman"/>
                <w:sz w:val="20"/>
                <w:szCs w:val="20"/>
              </w:rPr>
            </w:pPr>
            <w:r>
              <w:rPr>
                <w:rFonts w:ascii="inherit" w:eastAsia="Times New Roman" w:hAnsi="inherit"/>
                <w:sz w:val="20"/>
                <w:szCs w:val="20"/>
              </w:rPr>
              <w:t> </w:t>
            </w:r>
          </w:p>
        </w:tc>
      </w:tr>
      <w:tr w:rsidR="00000000">
        <w:trPr>
          <w:divId w:val="648635814"/>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Pipeline</w:t>
            </w:r>
          </w:p>
        </w:tc>
        <w:tc>
          <w:tcPr>
            <w:tcW w:w="0" w:type="auto"/>
            <w:shd w:val="clear" w:color="auto" w:fill="CCEEFF"/>
            <w:tcMar>
              <w:top w:w="30" w:type="dxa"/>
              <w:left w:w="30" w:type="dxa"/>
              <w:bottom w:w="30" w:type="dxa"/>
              <w:right w:w="30" w:type="dxa"/>
            </w:tcMar>
            <w:vAlign w:val="bottom"/>
            <w:hideMark/>
          </w:tcPr>
          <w:p w:rsidR="00000000" w:rsidRDefault="009E75E0">
            <w:pPr>
              <w:divId w:val="1945918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0913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87255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45621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06461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373438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69209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Peaking</w:t>
            </w:r>
          </w:p>
        </w:tc>
        <w:tc>
          <w:tcPr>
            <w:tcW w:w="0" w:type="auto"/>
            <w:tcMar>
              <w:top w:w="30" w:type="dxa"/>
              <w:left w:w="30" w:type="dxa"/>
              <w:bottom w:w="30" w:type="dxa"/>
              <w:right w:w="30" w:type="dxa"/>
            </w:tcMar>
            <w:vAlign w:val="bottom"/>
            <w:hideMark/>
          </w:tcPr>
          <w:p w:rsidR="00000000" w:rsidRDefault="009E75E0">
            <w:pPr>
              <w:divId w:val="1621952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19255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(51.7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20999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6098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43729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59.8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81217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23321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9E75E0">
            <w:pPr>
              <w:divId w:val="166361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595632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66006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53044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67608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69945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256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Electricity Generation</w:t>
            </w:r>
          </w:p>
        </w:tc>
        <w:tc>
          <w:tcPr>
            <w:tcW w:w="0" w:type="auto"/>
            <w:tcMar>
              <w:top w:w="30" w:type="dxa"/>
              <w:left w:w="30" w:type="dxa"/>
              <w:bottom w:w="30" w:type="dxa"/>
              <w:right w:w="30" w:type="dxa"/>
            </w:tcMar>
            <w:vAlign w:val="bottom"/>
            <w:hideMark/>
          </w:tcPr>
          <w:p w:rsidR="00000000" w:rsidRDefault="009E75E0">
            <w:pPr>
              <w:divId w:val="14720887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44227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5932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41450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563094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14776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5359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rsidR="00000000" w:rsidRDefault="009E75E0">
            <w:pPr>
              <w:divId w:val="5106101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79.5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89168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227105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57.1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2134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12.7</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5540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162582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059000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Non-Utility</w:t>
            </w:r>
          </w:p>
        </w:tc>
        <w:tc>
          <w:tcPr>
            <w:tcW w:w="0" w:type="auto"/>
            <w:tcMar>
              <w:top w:w="30" w:type="dxa"/>
              <w:left w:w="30" w:type="dxa"/>
              <w:bottom w:w="30" w:type="dxa"/>
              <w:right w:w="30" w:type="dxa"/>
            </w:tcMar>
            <w:vAlign w:val="bottom"/>
            <w:hideMark/>
          </w:tcPr>
          <w:p w:rsidR="00000000" w:rsidRDefault="009E75E0">
            <w:pPr>
              <w:divId w:val="1078988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2,173.8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503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(98.8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266891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956.9</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304983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775.0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31576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540.7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927692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631969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648635814"/>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E75E0">
            <w:pPr>
              <w:divId w:val="349835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2,577.5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55929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21983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956.9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19719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775.0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376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540.7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0046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61781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48635814"/>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revenues (b)</w:t>
            </w:r>
          </w:p>
        </w:tc>
        <w:tc>
          <w:tcPr>
            <w:tcW w:w="0" w:type="auto"/>
            <w:tcMar>
              <w:top w:w="30" w:type="dxa"/>
              <w:left w:w="30" w:type="dxa"/>
              <w:bottom w:w="30" w:type="dxa"/>
              <w:right w:w="30" w:type="dxa"/>
            </w:tcMar>
            <w:vAlign w:val="bottom"/>
            <w:hideMark/>
          </w:tcPr>
          <w:p w:rsidR="00000000" w:rsidRDefault="009E75E0">
            <w:pPr>
              <w:divId w:val="1066272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28.6</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11703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40278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2024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9843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0998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0.6</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88707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9E75E0">
        <w:trPr>
          <w:divId w:val="648635814"/>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w:t>
            </w:r>
          </w:p>
        </w:tc>
        <w:tc>
          <w:tcPr>
            <w:tcW w:w="0" w:type="auto"/>
            <w:shd w:val="clear" w:color="auto" w:fill="CCEEFF"/>
            <w:tcMar>
              <w:top w:w="30" w:type="dxa"/>
              <w:left w:w="30" w:type="dxa"/>
              <w:bottom w:w="30" w:type="dxa"/>
              <w:right w:w="30" w:type="dxa"/>
            </w:tcMar>
            <w:vAlign w:val="bottom"/>
            <w:hideMark/>
          </w:tcPr>
          <w:p w:rsidR="00000000" w:rsidRDefault="009E75E0">
            <w:pPr>
              <w:divId w:val="185626552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2,606.1</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540953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435248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971.6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93354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783.2</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71810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542.4</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89773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429.6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836094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divId w:val="679354659"/>
        <w:rPr>
          <w:rFonts w:eastAsia="Times New Roman"/>
          <w:sz w:val="20"/>
          <w:szCs w:val="20"/>
        </w:rPr>
      </w:pPr>
    </w:p>
    <w:p w:rsidR="00000000" w:rsidRDefault="009E75E0">
      <w:pPr>
        <w:spacing w:line="288" w:lineRule="auto"/>
        <w:jc w:val="center"/>
        <w:divId w:val="1277643694"/>
        <w:rPr>
          <w:rFonts w:eastAsia="Times New Roman"/>
          <w:sz w:val="20"/>
          <w:szCs w:val="20"/>
        </w:rPr>
      </w:pPr>
      <w:r>
        <w:rPr>
          <w:rFonts w:ascii="inherit" w:eastAsia="Times New Roman" w:hAnsi="inherit"/>
          <w:sz w:val="20"/>
          <w:szCs w:val="20"/>
        </w:rPr>
        <w:t>16</w:t>
      </w:r>
    </w:p>
    <w:p w:rsidR="00000000" w:rsidRDefault="009E75E0">
      <w:pPr>
        <w:divId w:val="253168166"/>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9E75E0">
      <w:pPr>
        <w:spacing w:line="288" w:lineRule="auto"/>
        <w:divId w:val="3755985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568078466"/>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568078466"/>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568078466"/>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568078466"/>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270774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884"/>
        <w:gridCol w:w="105"/>
        <w:gridCol w:w="111"/>
        <w:gridCol w:w="509"/>
        <w:gridCol w:w="6"/>
        <w:gridCol w:w="105"/>
        <w:gridCol w:w="112"/>
        <w:gridCol w:w="769"/>
        <w:gridCol w:w="96"/>
        <w:gridCol w:w="105"/>
        <w:gridCol w:w="112"/>
        <w:gridCol w:w="593"/>
        <w:gridCol w:w="84"/>
        <w:gridCol w:w="105"/>
        <w:gridCol w:w="112"/>
        <w:gridCol w:w="769"/>
        <w:gridCol w:w="96"/>
        <w:gridCol w:w="105"/>
        <w:gridCol w:w="112"/>
        <w:gridCol w:w="671"/>
        <w:gridCol w:w="83"/>
        <w:gridCol w:w="105"/>
        <w:gridCol w:w="112"/>
        <w:gridCol w:w="463"/>
        <w:gridCol w:w="66"/>
        <w:gridCol w:w="105"/>
        <w:gridCol w:w="112"/>
        <w:gridCol w:w="612"/>
        <w:gridCol w:w="87"/>
      </w:tblGrid>
      <w:tr w:rsidR="00000000">
        <w:trPr>
          <w:divId w:val="1343774865"/>
          <w:jc w:val="center"/>
        </w:trPr>
        <w:tc>
          <w:tcPr>
            <w:tcW w:w="0" w:type="auto"/>
            <w:gridSpan w:val="29"/>
            <w:vAlign w:val="center"/>
            <w:hideMark/>
          </w:tcPr>
          <w:p w:rsidR="00000000" w:rsidRDefault="009E75E0">
            <w:pPr>
              <w:rPr>
                <w:rFonts w:eastAsia="Times New Roman"/>
                <w:sz w:val="20"/>
                <w:szCs w:val="20"/>
              </w:rPr>
            </w:pPr>
          </w:p>
        </w:tc>
      </w:tr>
      <w:tr w:rsidR="00000000">
        <w:trPr>
          <w:divId w:val="1343774865"/>
          <w:jc w:val="center"/>
        </w:trPr>
        <w:tc>
          <w:tcPr>
            <w:tcW w:w="1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343774865"/>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Six Months Ended March 31, 2020</w:t>
            </w:r>
          </w:p>
        </w:tc>
        <w:tc>
          <w:tcPr>
            <w:tcW w:w="0" w:type="auto"/>
            <w:tcMar>
              <w:top w:w="30" w:type="dxa"/>
              <w:left w:w="30" w:type="dxa"/>
              <w:bottom w:w="30" w:type="dxa"/>
              <w:right w:w="30" w:type="dxa"/>
            </w:tcMar>
            <w:vAlign w:val="bottom"/>
            <w:hideMark/>
          </w:tcPr>
          <w:p w:rsidR="00000000" w:rsidRDefault="009E75E0">
            <w:pPr>
              <w:divId w:val="703332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rsidR="00000000" w:rsidRDefault="009E75E0">
            <w:pPr>
              <w:divId w:val="13372260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Eliminations</w:t>
            </w:r>
          </w:p>
          <w:p w:rsidR="00000000" w:rsidRDefault="009E75E0">
            <w:pPr>
              <w:jc w:val="center"/>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975328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8595427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5996043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15472572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UGI Utilities</w:t>
            </w:r>
          </w:p>
        </w:tc>
        <w:tc>
          <w:tcPr>
            <w:tcW w:w="0" w:type="auto"/>
            <w:tcMar>
              <w:top w:w="30" w:type="dxa"/>
              <w:left w:w="30" w:type="dxa"/>
              <w:bottom w:w="30" w:type="dxa"/>
              <w:right w:w="30" w:type="dxa"/>
            </w:tcMar>
            <w:vAlign w:val="bottom"/>
            <w:hideMark/>
          </w:tcPr>
          <w:p w:rsidR="00000000" w:rsidRDefault="009E75E0">
            <w:pPr>
              <w:divId w:val="15375478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trPr>
          <w:divId w:val="1343774865"/>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E75E0">
            <w:pPr>
              <w:divId w:val="11310964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90209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85731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57198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800701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7875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40037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7356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2745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96302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02163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00772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738345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07544996"/>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rsidR="00000000" w:rsidRDefault="009E75E0">
            <w:pPr>
              <w:divId w:val="12294172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93396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151506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72255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28997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5543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8177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06865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96439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51304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363297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53971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50095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95503389"/>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rsidR="00000000" w:rsidRDefault="009E75E0">
            <w:pPr>
              <w:divId w:val="1510867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763066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407577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81777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79660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77440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12514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64488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52863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20992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15896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22123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56058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08980083"/>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rsidR="00000000" w:rsidRDefault="009E75E0">
            <w:pPr>
              <w:divId w:val="1454859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395.6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85750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12696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45848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80442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08880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395.6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99488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rsidR="00000000" w:rsidRDefault="009E75E0">
            <w:pPr>
              <w:divId w:val="1468165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163.0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99645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54637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46963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3163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4796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163.0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92238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rsidR="00000000" w:rsidRDefault="009E75E0">
            <w:pPr>
              <w:divId w:val="326053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82.7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881732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965644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094670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2375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5394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82.7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77641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rsidR="00000000" w:rsidRDefault="009E75E0">
            <w:pPr>
              <w:divId w:val="1704861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2132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421683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935834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610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53716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02978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E75E0">
            <w:pPr>
              <w:divId w:val="666324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8.9</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41719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7205146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59339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57738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71203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34092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rsidR="00000000" w:rsidRDefault="009E75E0">
            <w:pPr>
              <w:divId w:val="5931290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689.4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26942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(31.2</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991055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70468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78674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36001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720.6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470155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rsidR="00000000" w:rsidRDefault="009E75E0">
            <w:pPr>
              <w:divId w:val="17860764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70530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063652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1806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811534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26577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711061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65301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403485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3236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200521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03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404621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25684168"/>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rsidR="00000000" w:rsidRDefault="009E75E0">
            <w:pPr>
              <w:divId w:val="20508384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84585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63365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07362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94867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27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93735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45998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65054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23043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806188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519294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298182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93195954"/>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rsidR="00000000" w:rsidRDefault="009E75E0">
            <w:pPr>
              <w:divId w:val="852375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2,288.7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38852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26297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1,343.4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10840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945.3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428364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3711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90127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rsidR="00000000" w:rsidRDefault="009E75E0">
            <w:pPr>
              <w:divId w:val="2003043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139.8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52561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7996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40.8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6644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4513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3950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32807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rsidR="00000000" w:rsidRDefault="009E75E0">
            <w:pPr>
              <w:divId w:val="1040667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782.0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8078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(47.9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1142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0747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268.4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6275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561.5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1967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74788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rsidR="00000000" w:rsidRDefault="009E75E0">
            <w:pPr>
              <w:divId w:val="8911875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591561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19769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31531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800684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39696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586556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723324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21895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54937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096795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460236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28876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04257408"/>
              <w:rPr>
                <w:rFonts w:eastAsia="Times New Roman"/>
                <w:sz w:val="20"/>
                <w:szCs w:val="20"/>
              </w:rPr>
            </w:pPr>
            <w:r>
              <w:rPr>
                <w:rFonts w:ascii="inherit" w:eastAsia="Times New Roman" w:hAnsi="inherit"/>
                <w:sz w:val="20"/>
                <w:szCs w:val="20"/>
              </w:rPr>
              <w:t> </w:t>
            </w:r>
          </w:p>
        </w:tc>
      </w:tr>
      <w:tr w:rsidR="00000000">
        <w:trPr>
          <w:divId w:val="1343774865"/>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rsidR="00000000" w:rsidRDefault="009E75E0">
            <w:pPr>
              <w:divId w:val="12424506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88.3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54711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6324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35000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65172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88.3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848695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2331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rsidR="00000000" w:rsidRDefault="009E75E0">
            <w:pPr>
              <w:divId w:val="1632520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596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(92.0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080052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367559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938183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98.7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87649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60653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E75E0">
            <w:pPr>
              <w:divId w:val="1066805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5528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47849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1457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04757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48933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32939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rsidR="00000000" w:rsidRDefault="009E75E0">
            <w:pPr>
              <w:divId w:val="12681233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10588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8682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28973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0002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44460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0541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E75E0">
            <w:pPr>
              <w:divId w:val="9836609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162.7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83263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448356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115.1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7699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9902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19.5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867833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10672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rsidR="00000000" w:rsidRDefault="009E75E0">
            <w:pPr>
              <w:divId w:val="1546331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3,488.3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6231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116024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1,499.3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4102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1,342.4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89677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788.1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133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5430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rsidR="00000000" w:rsidRDefault="009E75E0">
            <w:pPr>
              <w:divId w:val="15004642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4,177.7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98028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(172.7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2589782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1,499.3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957285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1,342.4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794611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788.1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46049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720.6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38962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343774865"/>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revenues (b)</w:t>
            </w:r>
          </w:p>
        </w:tc>
        <w:tc>
          <w:tcPr>
            <w:tcW w:w="0" w:type="auto"/>
            <w:shd w:val="clear" w:color="auto" w:fill="CCEEFF"/>
            <w:tcMar>
              <w:top w:w="30" w:type="dxa"/>
              <w:left w:w="30" w:type="dxa"/>
              <w:bottom w:w="30" w:type="dxa"/>
              <w:right w:w="30" w:type="dxa"/>
            </w:tcMar>
            <w:vAlign w:val="bottom"/>
            <w:hideMark/>
          </w:tcPr>
          <w:p w:rsidR="00000000" w:rsidRDefault="009E75E0">
            <w:pPr>
              <w:divId w:val="308367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57.8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508828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8879826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33.1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71145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35693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29661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598839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343774865"/>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w:t>
            </w:r>
          </w:p>
        </w:tc>
        <w:tc>
          <w:tcPr>
            <w:tcW w:w="0" w:type="auto"/>
            <w:tcMar>
              <w:top w:w="30" w:type="dxa"/>
              <w:left w:w="30" w:type="dxa"/>
              <w:bottom w:w="30" w:type="dxa"/>
              <w:right w:w="30" w:type="dxa"/>
            </w:tcMar>
            <w:vAlign w:val="bottom"/>
            <w:hideMark/>
          </w:tcPr>
          <w:p w:rsidR="00000000" w:rsidRDefault="009E75E0">
            <w:pPr>
              <w:divId w:val="201899865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4,235.5</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097790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(174.2</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2075694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1,532.4</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94544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1,354.8</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208273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794.7</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956944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721.9</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318188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5.9</w:t>
            </w:r>
          </w:p>
        </w:tc>
        <w:tc>
          <w:tcPr>
            <w:tcW w:w="0" w:type="auto"/>
            <w:tcBorders>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divId w:val="1002663964"/>
        <w:rPr>
          <w:rFonts w:eastAsia="Times New Roman"/>
          <w:sz w:val="20"/>
          <w:szCs w:val="20"/>
        </w:rPr>
      </w:pPr>
    </w:p>
    <w:p w:rsidR="00000000" w:rsidRDefault="009E75E0">
      <w:pPr>
        <w:divId w:val="2046559232"/>
        <w:rPr>
          <w:rFonts w:eastAsia="Times New Roman"/>
          <w:sz w:val="20"/>
          <w:szCs w:val="20"/>
        </w:rPr>
      </w:pPr>
    </w:p>
    <w:p w:rsidR="00000000" w:rsidRDefault="009E75E0">
      <w:pPr>
        <w:spacing w:line="288" w:lineRule="auto"/>
        <w:jc w:val="center"/>
        <w:divId w:val="1779333145"/>
        <w:rPr>
          <w:rFonts w:eastAsia="Times New Roman"/>
          <w:sz w:val="20"/>
          <w:szCs w:val="20"/>
        </w:rPr>
      </w:pPr>
      <w:r>
        <w:rPr>
          <w:rFonts w:ascii="inherit" w:eastAsia="Times New Roman" w:hAnsi="inherit"/>
          <w:sz w:val="20"/>
          <w:szCs w:val="20"/>
        </w:rPr>
        <w:t>17</w:t>
      </w:r>
    </w:p>
    <w:p w:rsidR="00000000" w:rsidRDefault="009E75E0">
      <w:pPr>
        <w:divId w:val="253168166"/>
        <w:rPr>
          <w:rFonts w:eastAsia="Times New Roman"/>
          <w:sz w:val="20"/>
          <w:szCs w:val="20"/>
        </w:rPr>
      </w:pPr>
      <w:r>
        <w:rPr>
          <w:rFonts w:eastAsia="Times New Roman"/>
          <w:sz w:val="20"/>
          <w:szCs w:val="20"/>
        </w:rPr>
        <w:pict>
          <v:rect id="_x0000_i1043" style="width:0;height:1.5pt" o:hralign="center" o:hrstd="t" o:hr="t" fillcolor="#a0a0a0" stroked="f"/>
        </w:pict>
      </w:r>
    </w:p>
    <w:p w:rsidR="00000000" w:rsidRDefault="009E75E0">
      <w:pPr>
        <w:spacing w:line="288" w:lineRule="auto"/>
        <w:divId w:val="2105835159"/>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16626191"/>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21662619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16626191"/>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1662619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766347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1788"/>
        <w:gridCol w:w="105"/>
        <w:gridCol w:w="111"/>
        <w:gridCol w:w="509"/>
        <w:gridCol w:w="92"/>
        <w:gridCol w:w="105"/>
        <w:gridCol w:w="112"/>
        <w:gridCol w:w="769"/>
        <w:gridCol w:w="96"/>
        <w:gridCol w:w="105"/>
        <w:gridCol w:w="112"/>
        <w:gridCol w:w="593"/>
        <w:gridCol w:w="84"/>
        <w:gridCol w:w="105"/>
        <w:gridCol w:w="112"/>
        <w:gridCol w:w="769"/>
        <w:gridCol w:w="96"/>
        <w:gridCol w:w="105"/>
        <w:gridCol w:w="112"/>
        <w:gridCol w:w="671"/>
        <w:gridCol w:w="83"/>
        <w:gridCol w:w="105"/>
        <w:gridCol w:w="112"/>
        <w:gridCol w:w="447"/>
        <w:gridCol w:w="92"/>
        <w:gridCol w:w="105"/>
        <w:gridCol w:w="112"/>
        <w:gridCol w:w="612"/>
        <w:gridCol w:w="87"/>
      </w:tblGrid>
      <w:tr w:rsidR="00000000">
        <w:trPr>
          <w:divId w:val="1473133453"/>
          <w:jc w:val="center"/>
        </w:trPr>
        <w:tc>
          <w:tcPr>
            <w:tcW w:w="0" w:type="auto"/>
            <w:gridSpan w:val="29"/>
            <w:vAlign w:val="center"/>
            <w:hideMark/>
          </w:tcPr>
          <w:p w:rsidR="00000000" w:rsidRDefault="009E75E0">
            <w:pPr>
              <w:rPr>
                <w:rFonts w:eastAsia="Times New Roman"/>
                <w:sz w:val="20"/>
                <w:szCs w:val="20"/>
              </w:rPr>
            </w:pPr>
          </w:p>
        </w:tc>
      </w:tr>
      <w:tr w:rsidR="00000000">
        <w:trPr>
          <w:divId w:val="1473133453"/>
          <w:jc w:val="center"/>
        </w:trPr>
        <w:tc>
          <w:tcPr>
            <w:tcW w:w="1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47313345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Six Months Ended March 31, 2019</w:t>
            </w:r>
          </w:p>
        </w:tc>
        <w:tc>
          <w:tcPr>
            <w:tcW w:w="0" w:type="auto"/>
            <w:tcMar>
              <w:top w:w="30" w:type="dxa"/>
              <w:left w:w="30" w:type="dxa"/>
              <w:bottom w:w="30" w:type="dxa"/>
              <w:right w:w="30" w:type="dxa"/>
            </w:tcMar>
            <w:vAlign w:val="bottom"/>
            <w:hideMark/>
          </w:tcPr>
          <w:p w:rsidR="00000000" w:rsidRDefault="009E75E0">
            <w:pPr>
              <w:divId w:val="158035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Total</w:t>
            </w:r>
          </w:p>
        </w:tc>
        <w:tc>
          <w:tcPr>
            <w:tcW w:w="0" w:type="auto"/>
            <w:tcMar>
              <w:top w:w="30" w:type="dxa"/>
              <w:left w:w="30" w:type="dxa"/>
              <w:bottom w:w="30" w:type="dxa"/>
              <w:right w:w="30" w:type="dxa"/>
            </w:tcMar>
            <w:vAlign w:val="bottom"/>
            <w:hideMark/>
          </w:tcPr>
          <w:p w:rsidR="00000000" w:rsidRDefault="009E75E0">
            <w:pPr>
              <w:divId w:val="10954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Eliminations</w:t>
            </w:r>
          </w:p>
          <w:p w:rsidR="00000000" w:rsidRDefault="009E75E0">
            <w:pPr>
              <w:jc w:val="center"/>
              <w:rPr>
                <w:rFonts w:eastAsia="Times New Roman"/>
                <w:sz w:val="16"/>
                <w:szCs w:val="16"/>
              </w:rPr>
            </w:pPr>
            <w:r>
              <w:rPr>
                <w:rFonts w:ascii="inherit" w:eastAsia="Times New Roman" w:hAnsi="inherit"/>
                <w:sz w:val="16"/>
                <w:szCs w:val="16"/>
              </w:rPr>
              <w:t>(a)</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7195249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AmeriGas Propane</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4744464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w:t>
            </w:r>
            <w:r>
              <w:rPr>
                <w:rFonts w:ascii="inherit" w:eastAsia="Times New Roman" w:hAnsi="inherit"/>
                <w:sz w:val="16"/>
                <w:szCs w:val="16"/>
              </w:rPr>
              <w:t>UGI International</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rsidR="00000000" w:rsidRDefault="009E75E0">
            <w:pPr>
              <w:divId w:val="16832361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5254870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UGI Utilities</w:t>
            </w:r>
          </w:p>
        </w:tc>
        <w:tc>
          <w:tcPr>
            <w:tcW w:w="0" w:type="auto"/>
            <w:tcMar>
              <w:top w:w="30" w:type="dxa"/>
              <w:left w:w="30" w:type="dxa"/>
              <w:bottom w:w="30" w:type="dxa"/>
              <w:right w:w="30" w:type="dxa"/>
            </w:tcMar>
            <w:vAlign w:val="bottom"/>
            <w:hideMark/>
          </w:tcPr>
          <w:p w:rsidR="00000000" w:rsidRDefault="009E75E0">
            <w:pPr>
              <w:divId w:val="8261708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 Corporate</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Other</w:t>
            </w:r>
          </w:p>
        </w:tc>
      </w:tr>
      <w:tr w:rsidR="00000000">
        <w:trPr>
          <w:divId w:val="147313345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Revenues from contracts with customers:</w:t>
            </w:r>
          </w:p>
        </w:tc>
        <w:tc>
          <w:tcPr>
            <w:tcW w:w="0" w:type="auto"/>
            <w:shd w:val="clear" w:color="auto" w:fill="CCEEFF"/>
            <w:tcMar>
              <w:top w:w="30" w:type="dxa"/>
              <w:left w:w="30" w:type="dxa"/>
              <w:bottom w:w="30" w:type="dxa"/>
              <w:right w:w="30" w:type="dxa"/>
            </w:tcMar>
            <w:vAlign w:val="bottom"/>
            <w:hideMark/>
          </w:tcPr>
          <w:p w:rsidR="00000000" w:rsidRDefault="009E75E0">
            <w:pPr>
              <w:divId w:val="6225428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36198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44410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81262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91981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79738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07012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28104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337536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31956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934639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37332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4349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17583099"/>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Utility:</w:t>
            </w:r>
          </w:p>
        </w:tc>
        <w:tc>
          <w:tcPr>
            <w:tcW w:w="0" w:type="auto"/>
            <w:tcMar>
              <w:top w:w="30" w:type="dxa"/>
              <w:left w:w="30" w:type="dxa"/>
              <w:bottom w:w="30" w:type="dxa"/>
              <w:right w:w="30" w:type="dxa"/>
            </w:tcMar>
            <w:vAlign w:val="bottom"/>
            <w:hideMark/>
          </w:tcPr>
          <w:p w:rsidR="00000000" w:rsidRDefault="009E75E0">
            <w:pPr>
              <w:divId w:val="1999072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8185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59441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2271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48997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21722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600684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38793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58966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9434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487280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7581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405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93433341"/>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Core Market:</w:t>
            </w:r>
          </w:p>
        </w:tc>
        <w:tc>
          <w:tcPr>
            <w:tcW w:w="0" w:type="auto"/>
            <w:shd w:val="clear" w:color="auto" w:fill="CCEEFF"/>
            <w:tcMar>
              <w:top w:w="30" w:type="dxa"/>
              <w:left w:w="30" w:type="dxa"/>
              <w:bottom w:w="30" w:type="dxa"/>
              <w:right w:w="30" w:type="dxa"/>
            </w:tcMar>
            <w:vAlign w:val="bottom"/>
            <w:hideMark/>
          </w:tcPr>
          <w:p w:rsidR="00000000" w:rsidRDefault="009E75E0">
            <w:pPr>
              <w:divId w:val="6528296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97178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60923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23345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05362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25378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05985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17642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323977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51860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81934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23757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30528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93117027"/>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Residential</w:t>
            </w:r>
          </w:p>
        </w:tc>
        <w:tc>
          <w:tcPr>
            <w:tcW w:w="0" w:type="auto"/>
            <w:tcMar>
              <w:top w:w="30" w:type="dxa"/>
              <w:left w:w="30" w:type="dxa"/>
              <w:bottom w:w="30" w:type="dxa"/>
              <w:right w:w="30" w:type="dxa"/>
            </w:tcMar>
            <w:vAlign w:val="bottom"/>
            <w:hideMark/>
          </w:tcPr>
          <w:p w:rsidR="00000000" w:rsidRDefault="009E75E0">
            <w:pPr>
              <w:divId w:val="1795634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967873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5945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45052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7815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501165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698410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Commercial</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Industrial</w:t>
            </w:r>
          </w:p>
        </w:tc>
        <w:tc>
          <w:tcPr>
            <w:tcW w:w="0" w:type="auto"/>
            <w:shd w:val="clear" w:color="auto" w:fill="CCEEFF"/>
            <w:tcMar>
              <w:top w:w="30" w:type="dxa"/>
              <w:left w:w="30" w:type="dxa"/>
              <w:bottom w:w="30" w:type="dxa"/>
              <w:right w:w="30" w:type="dxa"/>
            </w:tcMar>
            <w:vAlign w:val="bottom"/>
            <w:hideMark/>
          </w:tcPr>
          <w:p w:rsidR="00000000" w:rsidRDefault="009E75E0">
            <w:pPr>
              <w:divId w:val="180133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168.3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16208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794204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37693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42221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729446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168.3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85961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Large delivery service</w:t>
            </w:r>
          </w:p>
        </w:tc>
        <w:tc>
          <w:tcPr>
            <w:tcW w:w="0" w:type="auto"/>
            <w:tcMar>
              <w:top w:w="30" w:type="dxa"/>
              <w:left w:w="30" w:type="dxa"/>
              <w:bottom w:w="30" w:type="dxa"/>
              <w:right w:w="30" w:type="dxa"/>
            </w:tcMar>
            <w:vAlign w:val="bottom"/>
            <w:hideMark/>
          </w:tcPr>
          <w:p w:rsidR="00000000" w:rsidRDefault="009E75E0">
            <w:pPr>
              <w:divId w:val="958607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83.6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812542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2352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03545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972095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4876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83.6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090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Off-system sales and capacity releases</w:t>
            </w:r>
          </w:p>
        </w:tc>
        <w:tc>
          <w:tcPr>
            <w:tcW w:w="0" w:type="auto"/>
            <w:shd w:val="clear" w:color="auto" w:fill="CCEEFF"/>
            <w:tcMar>
              <w:top w:w="30" w:type="dxa"/>
              <w:left w:w="30" w:type="dxa"/>
              <w:bottom w:w="30" w:type="dxa"/>
              <w:right w:w="30" w:type="dxa"/>
            </w:tcMar>
            <w:vAlign w:val="bottom"/>
            <w:hideMark/>
          </w:tcPr>
          <w:p w:rsidR="00000000" w:rsidRDefault="009E75E0">
            <w:pPr>
              <w:divId w:val="20794717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17940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(47.4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7406653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20422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5000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52663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07153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(c)</w:t>
            </w:r>
          </w:p>
        </w:tc>
        <w:tc>
          <w:tcPr>
            <w:tcW w:w="0" w:type="auto"/>
            <w:tcMar>
              <w:top w:w="30" w:type="dxa"/>
              <w:left w:w="30" w:type="dxa"/>
              <w:bottom w:w="30" w:type="dxa"/>
              <w:right w:w="30" w:type="dxa"/>
            </w:tcMar>
            <w:vAlign w:val="bottom"/>
            <w:hideMark/>
          </w:tcPr>
          <w:p w:rsidR="00000000" w:rsidRDefault="009E75E0">
            <w:pPr>
              <w:divId w:val="2141070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8261666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624731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95705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46287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25944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6335136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Utility</w:t>
            </w:r>
          </w:p>
        </w:tc>
        <w:tc>
          <w:tcPr>
            <w:tcW w:w="0" w:type="auto"/>
            <w:shd w:val="clear" w:color="auto" w:fill="CCEEFF"/>
            <w:tcMar>
              <w:top w:w="30" w:type="dxa"/>
              <w:left w:w="30" w:type="dxa"/>
              <w:bottom w:w="30" w:type="dxa"/>
              <w:right w:w="30" w:type="dxa"/>
            </w:tcMar>
            <w:vAlign w:val="bottom"/>
            <w:hideMark/>
          </w:tcPr>
          <w:p w:rsidR="00000000" w:rsidRDefault="009E75E0">
            <w:pPr>
              <w:divId w:val="1921257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702.2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32414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(48.9</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67520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48139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98874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59568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751.1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079685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u w:val="single"/>
              </w:rPr>
              <w:t>Non-Utility:</w:t>
            </w:r>
          </w:p>
        </w:tc>
        <w:tc>
          <w:tcPr>
            <w:tcW w:w="0" w:type="auto"/>
            <w:tcMar>
              <w:top w:w="30" w:type="dxa"/>
              <w:left w:w="30" w:type="dxa"/>
              <w:bottom w:w="30" w:type="dxa"/>
              <w:right w:w="30" w:type="dxa"/>
            </w:tcMar>
            <w:vAlign w:val="bottom"/>
            <w:hideMark/>
          </w:tcPr>
          <w:p w:rsidR="00000000" w:rsidRDefault="009E75E0">
            <w:pPr>
              <w:divId w:val="17258334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75334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877141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27809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43837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6571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47699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039729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963684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98496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071930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59283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87222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09608228"/>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LPG:</w:t>
            </w:r>
          </w:p>
        </w:tc>
        <w:tc>
          <w:tcPr>
            <w:tcW w:w="0" w:type="auto"/>
            <w:shd w:val="clear" w:color="auto" w:fill="CCEEFF"/>
            <w:tcMar>
              <w:top w:w="30" w:type="dxa"/>
              <w:left w:w="30" w:type="dxa"/>
              <w:bottom w:w="30" w:type="dxa"/>
              <w:right w:w="30" w:type="dxa"/>
            </w:tcMar>
            <w:vAlign w:val="bottom"/>
            <w:hideMark/>
          </w:tcPr>
          <w:p w:rsidR="00000000" w:rsidRDefault="009E75E0">
            <w:pPr>
              <w:divId w:val="2294660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26465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560104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59275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70395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54435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45538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9672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329954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71371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327947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06331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291627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81239538"/>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Retail</w:t>
            </w:r>
          </w:p>
        </w:tc>
        <w:tc>
          <w:tcPr>
            <w:tcW w:w="0" w:type="auto"/>
            <w:tcMar>
              <w:top w:w="30" w:type="dxa"/>
              <w:left w:w="30" w:type="dxa"/>
              <w:bottom w:w="30" w:type="dxa"/>
              <w:right w:w="30" w:type="dxa"/>
            </w:tcMar>
            <w:vAlign w:val="bottom"/>
            <w:hideMark/>
          </w:tcPr>
          <w:p w:rsidR="00000000" w:rsidRDefault="009E75E0">
            <w:pPr>
              <w:divId w:val="1337804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2,635.3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5768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795318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1,596.5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39676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1,038.8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992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73330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3704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Wholesale</w:t>
            </w:r>
          </w:p>
        </w:tc>
        <w:tc>
          <w:tcPr>
            <w:tcW w:w="0" w:type="auto"/>
            <w:shd w:val="clear" w:color="auto" w:fill="CCEEFF"/>
            <w:tcMar>
              <w:top w:w="30" w:type="dxa"/>
              <w:left w:w="30" w:type="dxa"/>
              <w:bottom w:w="30" w:type="dxa"/>
              <w:right w:w="30" w:type="dxa"/>
            </w:tcMar>
            <w:vAlign w:val="bottom"/>
            <w:hideMark/>
          </w:tcPr>
          <w:p w:rsidR="00000000" w:rsidRDefault="009E75E0">
            <w:pPr>
              <w:divId w:val="999502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153.8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579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474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29470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107.6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26546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0855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729328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Energy Marketing</w:t>
            </w:r>
          </w:p>
        </w:tc>
        <w:tc>
          <w:tcPr>
            <w:tcW w:w="0" w:type="auto"/>
            <w:tcMar>
              <w:top w:w="30" w:type="dxa"/>
              <w:left w:w="30" w:type="dxa"/>
              <w:bottom w:w="30" w:type="dxa"/>
              <w:right w:w="30" w:type="dxa"/>
            </w:tcMar>
            <w:vAlign w:val="bottom"/>
            <w:hideMark/>
          </w:tcPr>
          <w:p w:rsidR="00000000" w:rsidRDefault="009E75E0">
            <w:pPr>
              <w:divId w:val="11188421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1,021.0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361309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(93.9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2040742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76073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305.8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20697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809.1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2750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23278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Midstream:</w:t>
            </w:r>
          </w:p>
        </w:tc>
        <w:tc>
          <w:tcPr>
            <w:tcW w:w="0" w:type="auto"/>
            <w:shd w:val="clear" w:color="auto" w:fill="CCEEFF"/>
            <w:tcMar>
              <w:top w:w="30" w:type="dxa"/>
              <w:left w:w="30" w:type="dxa"/>
              <w:bottom w:w="30" w:type="dxa"/>
              <w:right w:w="30" w:type="dxa"/>
            </w:tcMar>
            <w:vAlign w:val="bottom"/>
            <w:hideMark/>
          </w:tcPr>
          <w:p w:rsidR="00000000" w:rsidRDefault="009E75E0">
            <w:pPr>
              <w:divId w:val="7402985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99526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036556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04859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52956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36422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246410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18255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09870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8265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20166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983500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472896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6995283"/>
              <w:rPr>
                <w:rFonts w:eastAsia="Times New Roman"/>
                <w:sz w:val="20"/>
                <w:szCs w:val="20"/>
              </w:rPr>
            </w:pPr>
            <w:r>
              <w:rPr>
                <w:rFonts w:ascii="inherit" w:eastAsia="Times New Roman" w:hAnsi="inherit"/>
                <w:sz w:val="20"/>
                <w:szCs w:val="20"/>
              </w:rPr>
              <w:t> </w:t>
            </w:r>
          </w:p>
        </w:tc>
      </w:tr>
      <w:tr w:rsidR="00000000">
        <w:trPr>
          <w:divId w:val="1473133453"/>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Pipeline</w:t>
            </w:r>
          </w:p>
        </w:tc>
        <w:tc>
          <w:tcPr>
            <w:tcW w:w="0" w:type="auto"/>
            <w:tcMar>
              <w:top w:w="30" w:type="dxa"/>
              <w:left w:w="30" w:type="dxa"/>
              <w:bottom w:w="30" w:type="dxa"/>
              <w:right w:w="30" w:type="dxa"/>
            </w:tcMar>
            <w:vAlign w:val="bottom"/>
            <w:hideMark/>
          </w:tcPr>
          <w:p w:rsidR="00000000" w:rsidRDefault="009E75E0">
            <w:pPr>
              <w:divId w:val="1170372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46983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420494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00340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80543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29345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9185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Peaking</w:t>
            </w:r>
          </w:p>
        </w:tc>
        <w:tc>
          <w:tcPr>
            <w:tcW w:w="0" w:type="auto"/>
            <w:shd w:val="clear" w:color="auto" w:fill="CCEEFF"/>
            <w:tcMar>
              <w:top w:w="30" w:type="dxa"/>
              <w:left w:w="30" w:type="dxa"/>
              <w:bottom w:w="30" w:type="dxa"/>
              <w:right w:w="30" w:type="dxa"/>
            </w:tcMar>
            <w:vAlign w:val="bottom"/>
            <w:hideMark/>
          </w:tcPr>
          <w:p w:rsidR="00000000" w:rsidRDefault="009E75E0">
            <w:pPr>
              <w:divId w:val="3464483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0778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629510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1407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52268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100.5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81183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39871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30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E75E0">
            <w:pPr>
              <w:divId w:val="2134645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0803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19833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9422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93828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98779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7672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Electricity Generation</w:t>
            </w:r>
          </w:p>
        </w:tc>
        <w:tc>
          <w:tcPr>
            <w:tcW w:w="0" w:type="auto"/>
            <w:shd w:val="clear" w:color="auto" w:fill="CCEEFF"/>
            <w:tcMar>
              <w:top w:w="30" w:type="dxa"/>
              <w:left w:w="30" w:type="dxa"/>
              <w:bottom w:w="30" w:type="dxa"/>
              <w:right w:w="30" w:type="dxa"/>
            </w:tcMar>
            <w:vAlign w:val="bottom"/>
            <w:hideMark/>
          </w:tcPr>
          <w:p w:rsidR="00000000" w:rsidRDefault="009E75E0">
            <w:pPr>
              <w:divId w:val="179359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393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260395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7837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31352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21759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539152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rsidR="00000000" w:rsidRDefault="009E75E0">
            <w:pPr>
              <w:divId w:val="1072970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163.5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941246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362948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117.7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58244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3141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571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08998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Non-Utility</w:t>
            </w:r>
          </w:p>
        </w:tc>
        <w:tc>
          <w:tcPr>
            <w:tcW w:w="0" w:type="auto"/>
            <w:shd w:val="clear" w:color="auto" w:fill="CCEEFF"/>
            <w:tcMar>
              <w:top w:w="30" w:type="dxa"/>
              <w:left w:w="30" w:type="dxa"/>
              <w:bottom w:w="30" w:type="dxa"/>
              <w:right w:w="30" w:type="dxa"/>
            </w:tcMar>
            <w:vAlign w:val="bottom"/>
            <w:hideMark/>
          </w:tcPr>
          <w:p w:rsidR="00000000" w:rsidRDefault="009E75E0">
            <w:pPr>
              <w:divId w:val="1181700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4,050.5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28094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(185.7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3928486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1,760.4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70151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1,477.3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3163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998.5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3288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09079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 from contracts with customers</w:t>
            </w:r>
          </w:p>
        </w:tc>
        <w:tc>
          <w:tcPr>
            <w:tcW w:w="0" w:type="auto"/>
            <w:tcMar>
              <w:top w:w="30" w:type="dxa"/>
              <w:left w:w="30" w:type="dxa"/>
              <w:bottom w:w="30" w:type="dxa"/>
              <w:right w:w="30" w:type="dxa"/>
            </w:tcMar>
            <w:vAlign w:val="bottom"/>
            <w:hideMark/>
          </w:tcPr>
          <w:p w:rsidR="00000000" w:rsidRDefault="009E75E0">
            <w:pPr>
              <w:divId w:val="2123106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4,752.7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73359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(234.6</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716049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1,760.4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47095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1,477.3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303876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998.5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182045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751.1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9761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147313345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revenues (b)</w:t>
            </w:r>
          </w:p>
        </w:tc>
        <w:tc>
          <w:tcPr>
            <w:tcW w:w="0" w:type="auto"/>
            <w:shd w:val="clear" w:color="auto" w:fill="CCEEFF"/>
            <w:tcMar>
              <w:top w:w="30" w:type="dxa"/>
              <w:left w:w="30" w:type="dxa"/>
              <w:bottom w:w="30" w:type="dxa"/>
              <w:right w:w="30" w:type="dxa"/>
            </w:tcMar>
            <w:vAlign w:val="bottom"/>
            <w:hideMark/>
          </w:tcPr>
          <w:p w:rsidR="00000000" w:rsidRDefault="009E75E0">
            <w:pPr>
              <w:divId w:val="1973443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53.6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11659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8603864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31.4</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419054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16.6</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636052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8336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5122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473133453"/>
          <w:jc w:val="center"/>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Total revenues</w:t>
            </w:r>
          </w:p>
        </w:tc>
        <w:tc>
          <w:tcPr>
            <w:tcW w:w="0" w:type="auto"/>
            <w:tcMar>
              <w:top w:w="30" w:type="dxa"/>
              <w:left w:w="30" w:type="dxa"/>
              <w:bottom w:w="30" w:type="dxa"/>
              <w:right w:w="30" w:type="dxa"/>
            </w:tcMar>
            <w:vAlign w:val="bottom"/>
            <w:hideMark/>
          </w:tcPr>
          <w:p w:rsidR="00000000" w:rsidRDefault="009E75E0">
            <w:pPr>
              <w:divId w:val="3245928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4,806.3</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7449221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(236.4</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82060808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1,791.8</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6464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1,493.9</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8968376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1,001.8</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249291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752.3</w:t>
            </w:r>
          </w:p>
        </w:tc>
        <w:tc>
          <w:tcPr>
            <w:tcW w:w="0" w:type="auto"/>
            <w:tcBorders>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0344236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w:t>
            </w:r>
          </w:p>
        </w:tc>
        <w:tc>
          <w:tcPr>
            <w:tcW w:w="0" w:type="auto"/>
            <w:tcBorders>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divId w:val="816458231"/>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87378887"/>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divId w:val="1858232147"/>
              <w:rPr>
                <w:rFonts w:eastAsia="Times New Roman"/>
                <w:sz w:val="20"/>
                <w:szCs w:val="20"/>
              </w:rPr>
            </w:pPr>
            <w:r>
              <w:rPr>
                <w:rFonts w:ascii="inherit" w:eastAsia="Times New Roman" w:hAnsi="inherit"/>
                <w:sz w:val="20"/>
                <w:szCs w:val="20"/>
              </w:rPr>
              <w:t>Includes intersegment revenues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11105318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Primarily represents revenues from tank rentals at AmeriGas Propane and UGI International, revenues from certain gathering assets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gains and losses on commodity derivative instruments not associated with current-period transact</w:t>
            </w:r>
            <w:r>
              <w:rPr>
                <w:rFonts w:ascii="inherit" w:eastAsia="Times New Roman" w:hAnsi="inherit"/>
                <w:sz w:val="20"/>
                <w:szCs w:val="20"/>
              </w:rPr>
              <w:t>ions reflected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none of which are within the scope of ASC 606 and are accounted for in accordance with other GAAP.</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392343559"/>
              <w:rPr>
                <w:rFonts w:eastAsia="Times New Roman"/>
                <w:sz w:val="20"/>
                <w:szCs w:val="20"/>
              </w:rPr>
            </w:pPr>
            <w:r>
              <w:rPr>
                <w:rFonts w:ascii="inherit" w:eastAsia="Times New Roman" w:hAnsi="inherit"/>
                <w:sz w:val="20"/>
                <w:szCs w:val="20"/>
              </w:rPr>
              <w:t>(c)</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UGI Utilities includes an unallocated negative surcharge revenue reduction of</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for the three</w:t>
            </w:r>
            <w:r>
              <w:rPr>
                <w:rFonts w:ascii="inherit" w:eastAsia="Times New Roman" w:hAnsi="inherit"/>
                <w:sz w:val="20"/>
                <w:szCs w:val="20"/>
              </w:rPr>
              <w:t xml:space="preserv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as a result of a PAPUC Order issued May 17, 2018, related to the TCJA.</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Contract Balances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timing of revenue recognition may differ from the timing of invoicing to customers or cash receipts.</w:t>
      </w:r>
      <w:r>
        <w:rPr>
          <w:rFonts w:ascii="inherit" w:eastAsia="Times New Roman" w:hAnsi="inherit"/>
          <w:sz w:val="20"/>
          <w:szCs w:val="20"/>
        </w:rPr>
        <w:t xml:space="preserve"> </w:t>
      </w:r>
      <w:r>
        <w:rPr>
          <w:rFonts w:ascii="inherit" w:eastAsia="Times New Roman" w:hAnsi="inherit"/>
          <w:sz w:val="20"/>
          <w:szCs w:val="20"/>
        </w:rPr>
        <w:t xml:space="preserve">Contract assets represent our right to consideration after the performance obligations have been satisfied when such right is conditioned on something </w:t>
      </w:r>
      <w:r>
        <w:rPr>
          <w:rFonts w:ascii="inherit" w:eastAsia="Times New Roman" w:hAnsi="inherit"/>
          <w:sz w:val="20"/>
          <w:szCs w:val="20"/>
        </w:rPr>
        <w:t>other than the passage of time.</w:t>
      </w:r>
      <w:r>
        <w:rPr>
          <w:rFonts w:ascii="inherit" w:eastAsia="Times New Roman" w:hAnsi="inherit"/>
          <w:sz w:val="20"/>
          <w:szCs w:val="20"/>
        </w:rPr>
        <w:t xml:space="preserve"> </w:t>
      </w:r>
      <w:r>
        <w:rPr>
          <w:rFonts w:ascii="inherit" w:eastAsia="Times New Roman" w:hAnsi="inherit"/>
          <w:sz w:val="20"/>
          <w:szCs w:val="20"/>
        </w:rPr>
        <w:t>Contract assets were not material for all periods presented.</w:t>
      </w:r>
      <w:r>
        <w:rPr>
          <w:rFonts w:ascii="inherit" w:eastAsia="Times New Roman" w:hAnsi="inherit"/>
          <w:sz w:val="20"/>
          <w:szCs w:val="20"/>
        </w:rPr>
        <w:t xml:space="preserve"> </w:t>
      </w:r>
      <w:r>
        <w:rPr>
          <w:rFonts w:ascii="inherit" w:eastAsia="Times New Roman" w:hAnsi="inherit"/>
          <w:sz w:val="20"/>
          <w:szCs w:val="20"/>
        </w:rPr>
        <w:t>Substantially all of our receivables are unconditional rights to consideration and are included in</w:t>
      </w:r>
      <w:r>
        <w:rPr>
          <w:rFonts w:ascii="inherit" w:eastAsia="Times New Roman" w:hAnsi="inherit"/>
          <w:sz w:val="20"/>
          <w:szCs w:val="20"/>
        </w:rPr>
        <w:t xml:space="preserve"> </w:t>
      </w:r>
      <w:r>
        <w:rPr>
          <w:rFonts w:ascii="inherit" w:eastAsia="Times New Roman" w:hAnsi="inherit"/>
          <w:sz w:val="20"/>
          <w:szCs w:val="20"/>
        </w:rPr>
        <w:t>“Accounts receivable”</w:t>
      </w:r>
      <w:r>
        <w:rPr>
          <w:rFonts w:ascii="inherit" w:eastAsia="Times New Roman" w:hAnsi="inherit"/>
          <w:sz w:val="20"/>
          <w:szCs w:val="20"/>
        </w:rPr>
        <w:t xml:space="preserve"> </w:t>
      </w:r>
      <w:r>
        <w:rPr>
          <w:rFonts w:ascii="inherit" w:eastAsia="Times New Roman" w:hAnsi="inherit"/>
          <w:sz w:val="20"/>
          <w:szCs w:val="20"/>
        </w:rPr>
        <w:t>and, in the case of UGI Utilities,</w:t>
      </w:r>
      <w:r>
        <w:rPr>
          <w:rFonts w:ascii="inherit" w:eastAsia="Times New Roman" w:hAnsi="inherit"/>
          <w:sz w:val="20"/>
          <w:szCs w:val="20"/>
        </w:rPr>
        <w:t xml:space="preserve"> </w:t>
      </w:r>
      <w:r>
        <w:rPr>
          <w:rFonts w:ascii="inherit" w:eastAsia="Times New Roman" w:hAnsi="inherit"/>
          <w:sz w:val="20"/>
          <w:szCs w:val="20"/>
        </w:rPr>
        <w:t>“Accrue</w:t>
      </w:r>
      <w:r>
        <w:rPr>
          <w:rFonts w:ascii="inherit" w:eastAsia="Times New Roman" w:hAnsi="inherit"/>
          <w:sz w:val="20"/>
          <w:szCs w:val="20"/>
        </w:rPr>
        <w:t>d utility revenues”</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r>
        <w:rPr>
          <w:rFonts w:ascii="inherit" w:eastAsia="Times New Roman" w:hAnsi="inherit"/>
          <w:sz w:val="20"/>
          <w:szCs w:val="20"/>
        </w:rPr>
        <w:t xml:space="preserve"> </w:t>
      </w:r>
      <w:r>
        <w:rPr>
          <w:rFonts w:ascii="inherit" w:eastAsia="Times New Roman" w:hAnsi="inherit"/>
          <w:sz w:val="20"/>
          <w:szCs w:val="20"/>
        </w:rPr>
        <w:t>Amounts billed are generally due within the following month.</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Contract liabilities arise when payment from a customer is received before the performance obligations have been satisfied and r</w:t>
      </w:r>
      <w:r>
        <w:rPr>
          <w:rFonts w:ascii="inherit" w:eastAsia="Times New Roman" w:hAnsi="inherit"/>
          <w:sz w:val="20"/>
          <w:szCs w:val="20"/>
        </w:rPr>
        <w:t>epresent the Company’s obligations to transfer goods or services to a customer for which we have received consideration.</w:t>
      </w:r>
      <w:r>
        <w:rPr>
          <w:rFonts w:ascii="inherit" w:eastAsia="Times New Roman" w:hAnsi="inherit"/>
          <w:sz w:val="20"/>
          <w:szCs w:val="20"/>
        </w:rPr>
        <w:t xml:space="preserve"> </w:t>
      </w:r>
      <w:r>
        <w:rPr>
          <w:rFonts w:ascii="inherit" w:eastAsia="Times New Roman" w:hAnsi="inherit"/>
          <w:sz w:val="20"/>
          <w:szCs w:val="20"/>
        </w:rPr>
        <w:t>The balances of contract liabilities were</w:t>
      </w:r>
      <w:r>
        <w:rPr>
          <w:rFonts w:ascii="inherit" w:eastAsia="Times New Roman" w:hAnsi="inherit"/>
          <w:sz w:val="20"/>
          <w:szCs w:val="20"/>
        </w:rPr>
        <w:t xml:space="preserve"> </w:t>
      </w:r>
      <w:r>
        <w:rPr>
          <w:rFonts w:ascii="inherit" w:eastAsia="Times New Roman" w:hAnsi="inherit"/>
          <w:sz w:val="20"/>
          <w:szCs w:val="20"/>
        </w:rPr>
        <w:t>$62.2,</w:t>
      </w:r>
      <w:r>
        <w:rPr>
          <w:rFonts w:ascii="inherit" w:eastAsia="Times New Roman" w:hAnsi="inherit"/>
          <w:sz w:val="20"/>
          <w:szCs w:val="20"/>
        </w:rPr>
        <w:t xml:space="preserve"> </w:t>
      </w:r>
      <w:r>
        <w:rPr>
          <w:rFonts w:ascii="inherit" w:eastAsia="Times New Roman" w:hAnsi="inherit"/>
          <w:sz w:val="20"/>
          <w:szCs w:val="20"/>
        </w:rPr>
        <w:t>$114.1</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$60.4</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2019, respectivel</w:t>
      </w:r>
      <w:r>
        <w:rPr>
          <w:rFonts w:ascii="inherit" w:eastAsia="Times New Roman" w:hAnsi="inherit"/>
          <w:sz w:val="20"/>
          <w:szCs w:val="20"/>
        </w:rPr>
        <w:t>y, and are included in</w:t>
      </w:r>
      <w:r>
        <w:rPr>
          <w:rFonts w:ascii="inherit" w:eastAsia="Times New Roman" w:hAnsi="inherit"/>
          <w:sz w:val="20"/>
          <w:szCs w:val="20"/>
        </w:rPr>
        <w:t xml:space="preserve"> </w:t>
      </w:r>
      <w:r>
        <w:rPr>
          <w:rFonts w:ascii="inherit" w:eastAsia="Times New Roman" w:hAnsi="inherit"/>
          <w:sz w:val="20"/>
          <w:szCs w:val="20"/>
        </w:rPr>
        <w:t>“Other current liabilities”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“Other noncurrent liabilities”</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r>
        <w:rPr>
          <w:rFonts w:ascii="inherit" w:eastAsia="Times New Roman" w:hAnsi="inherit"/>
          <w:sz w:val="20"/>
          <w:szCs w:val="20"/>
        </w:rPr>
        <w:t xml:space="preserve"> </w:t>
      </w:r>
      <w:r>
        <w:rPr>
          <w:rFonts w:ascii="inherit" w:eastAsia="Times New Roman" w:hAnsi="inherit"/>
          <w:sz w:val="20"/>
          <w:szCs w:val="20"/>
        </w:rPr>
        <w:t>Revenues recognized 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from the amounts included in contract liabilities at</w:t>
      </w:r>
      <w:r>
        <w:rPr>
          <w:rFonts w:ascii="inherit" w:eastAsia="Times New Roman" w:hAnsi="inherit"/>
          <w:sz w:val="20"/>
          <w:szCs w:val="20"/>
        </w:rPr>
        <w:t xml:space="preserve"> </w:t>
      </w:r>
      <w:r>
        <w:rPr>
          <w:rFonts w:ascii="inherit" w:eastAsia="Times New Roman" w:hAnsi="inherit"/>
          <w:sz w:val="20"/>
          <w:szCs w:val="20"/>
        </w:rPr>
        <w:t>S</w:t>
      </w:r>
      <w:r>
        <w:rPr>
          <w:rFonts w:ascii="inherit" w:eastAsia="Times New Roman" w:hAnsi="inherit"/>
          <w:sz w:val="20"/>
          <w:szCs w:val="20"/>
        </w:rPr>
        <w:t>eptember 30, 2019</w:t>
      </w:r>
      <w:r>
        <w:rPr>
          <w:rFonts w:ascii="inherit" w:eastAsia="Times New Roman" w:hAnsi="inherit"/>
          <w:sz w:val="20"/>
          <w:szCs w:val="20"/>
        </w:rPr>
        <w:t xml:space="preserve"> </w:t>
      </w:r>
      <w:r>
        <w:rPr>
          <w:rFonts w:ascii="inherit" w:eastAsia="Times New Roman" w:hAnsi="inherit"/>
          <w:sz w:val="20"/>
          <w:szCs w:val="20"/>
        </w:rPr>
        <w:t>and October 1, 2018, were</w:t>
      </w:r>
      <w:r>
        <w:rPr>
          <w:rFonts w:ascii="inherit" w:eastAsia="Times New Roman" w:hAnsi="inherit"/>
          <w:sz w:val="20"/>
          <w:szCs w:val="20"/>
        </w:rPr>
        <w:t xml:space="preserve"> </w:t>
      </w:r>
      <w:r>
        <w:rPr>
          <w:rFonts w:ascii="inherit" w:eastAsia="Times New Roman" w:hAnsi="inherit"/>
          <w:sz w:val="20"/>
          <w:szCs w:val="20"/>
        </w:rPr>
        <w:t>$82.2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$82.8, respectively.</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divId w:val="987826817"/>
        <w:rPr>
          <w:rFonts w:eastAsia="Times New Roman"/>
          <w:sz w:val="20"/>
          <w:szCs w:val="20"/>
        </w:rPr>
      </w:pPr>
    </w:p>
    <w:p w:rsidR="00000000" w:rsidRDefault="009E75E0">
      <w:pPr>
        <w:spacing w:line="288" w:lineRule="auto"/>
        <w:jc w:val="center"/>
        <w:divId w:val="1920939300"/>
        <w:rPr>
          <w:rFonts w:eastAsia="Times New Roman"/>
          <w:sz w:val="20"/>
          <w:szCs w:val="20"/>
        </w:rPr>
      </w:pPr>
      <w:r>
        <w:rPr>
          <w:rFonts w:ascii="inherit" w:eastAsia="Times New Roman" w:hAnsi="inherit"/>
          <w:sz w:val="20"/>
          <w:szCs w:val="20"/>
        </w:rPr>
        <w:t>18</w:t>
      </w:r>
    </w:p>
    <w:p w:rsidR="00000000" w:rsidRDefault="009E75E0">
      <w:pPr>
        <w:divId w:val="253168166"/>
        <w:rPr>
          <w:rFonts w:eastAsia="Times New Roman"/>
          <w:sz w:val="20"/>
          <w:szCs w:val="20"/>
        </w:rPr>
      </w:pPr>
      <w:r>
        <w:rPr>
          <w:rFonts w:eastAsia="Times New Roman"/>
          <w:sz w:val="20"/>
          <w:szCs w:val="20"/>
        </w:rPr>
        <w:pict>
          <v:rect id="_x0000_i1044" style="width:0;height:1.5pt" o:hralign="center" o:hrstd="t" o:hr="t" fillcolor="#a0a0a0" stroked="f"/>
        </w:pict>
      </w:r>
    </w:p>
    <w:p w:rsidR="00000000" w:rsidRDefault="009E75E0">
      <w:pPr>
        <w:spacing w:line="288" w:lineRule="auto"/>
        <w:divId w:val="117029407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545488425"/>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545488425"/>
        <w:rPr>
          <w:rFonts w:eastAsia="Times New Roman"/>
          <w:sz w:val="20"/>
          <w:szCs w:val="20"/>
        </w:rPr>
      </w:pPr>
      <w:r>
        <w:rPr>
          <w:rFonts w:ascii="inherit" w:eastAsia="Times New Roman" w:hAnsi="inherit"/>
          <w:b/>
          <w:bCs/>
          <w:sz w:val="20"/>
          <w:szCs w:val="20"/>
          <w:u w:val="single"/>
        </w:rPr>
        <w:t>Notes to Condensed Consolidat</w:t>
      </w:r>
      <w:r>
        <w:rPr>
          <w:rFonts w:ascii="inherit" w:eastAsia="Times New Roman" w:hAnsi="inherit"/>
          <w:b/>
          <w:bCs/>
          <w:sz w:val="20"/>
          <w:szCs w:val="20"/>
          <w:u w:val="single"/>
        </w:rPr>
        <w:t>ed Financial Statements</w:t>
      </w:r>
    </w:p>
    <w:p w:rsidR="00000000" w:rsidRDefault="009E75E0">
      <w:pPr>
        <w:spacing w:line="288" w:lineRule="auto"/>
        <w:jc w:val="center"/>
        <w:divId w:val="545488425"/>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54548842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571815364"/>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Remaining Performance Obligations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The Company has elected to use practical expedients as allowed in ASC 606 to exclude disclosures related </w:t>
      </w:r>
      <w:r>
        <w:rPr>
          <w:rFonts w:ascii="inherit" w:eastAsia="Times New Roman" w:hAnsi="inherit"/>
          <w:sz w:val="20"/>
          <w:szCs w:val="20"/>
        </w:rPr>
        <w:t>to the aggregate amount of the transaction price allocated to certain performance obligations that are unsatisfied as of the end of the reporting period because these contracts have an initial expected term of one year or less, or we have a right to bill t</w:t>
      </w:r>
      <w:r>
        <w:rPr>
          <w:rFonts w:ascii="inherit" w:eastAsia="Times New Roman" w:hAnsi="inherit"/>
          <w:sz w:val="20"/>
          <w:szCs w:val="20"/>
        </w:rPr>
        <w:t>he customer in an amount that corresponds directly with the value of services provided to the customer to date.</w:t>
      </w:r>
      <w:r>
        <w:rPr>
          <w:rFonts w:ascii="inherit" w:eastAsia="Times New Roman" w:hAnsi="inherit"/>
          <w:sz w:val="20"/>
          <w:szCs w:val="20"/>
        </w:rPr>
        <w:t xml:space="preserve"> </w:t>
      </w:r>
      <w:r>
        <w:rPr>
          <w:rFonts w:ascii="inherit" w:eastAsia="Times New Roman" w:hAnsi="inherit"/>
          <w:sz w:val="20"/>
          <w:szCs w:val="20"/>
        </w:rPr>
        <w:t>Certain contracts with customers at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contain minimum future performance obligations through 2047 and 2053</w:t>
      </w:r>
      <w:r>
        <w:rPr>
          <w:rFonts w:ascii="inherit" w:eastAsia="Times New Roman" w:hAnsi="inherit"/>
          <w:sz w:val="20"/>
          <w:szCs w:val="20"/>
        </w:rPr>
        <w:t>, respectively.</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UGI Utilities expect to record approximately</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$0.2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of revenues, respectively, related to the minimum future performance obligations over the remaining terms of the related</w:t>
      </w:r>
      <w:r>
        <w:rPr>
          <w:rFonts w:ascii="inherit" w:eastAsia="Times New Roman" w:hAnsi="inherit"/>
          <w:sz w:val="20"/>
          <w:szCs w:val="20"/>
        </w:rPr>
        <w:t xml:space="preserve"> contracts.</w:t>
      </w: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Note 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CMG Acquisition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August 1, 2019, UGI through its wholly owned indirect subsidiary, Energy Services, completed the CMG Acquisition in which Energy Services acquired all of the equity interests in CMG and CMG’s approximately</w:t>
      </w:r>
      <w:r>
        <w:rPr>
          <w:rFonts w:ascii="inherit" w:eastAsia="Times New Roman" w:hAnsi="inherit"/>
          <w:sz w:val="20"/>
          <w:szCs w:val="20"/>
        </w:rPr>
        <w:t xml:space="preserve"> </w:t>
      </w:r>
      <w:r>
        <w:rPr>
          <w:rFonts w:ascii="inherit" w:eastAsia="Times New Roman" w:hAnsi="inherit"/>
          <w:sz w:val="20"/>
          <w:szCs w:val="20"/>
        </w:rPr>
        <w:t>47%</w:t>
      </w:r>
      <w:r>
        <w:rPr>
          <w:rFonts w:ascii="inherit" w:eastAsia="Times New Roman" w:hAnsi="inherit"/>
          <w:sz w:val="20"/>
          <w:szCs w:val="20"/>
        </w:rPr>
        <w:t xml:space="preserve"> </w:t>
      </w:r>
      <w:r>
        <w:rPr>
          <w:rFonts w:ascii="inherit" w:eastAsia="Times New Roman" w:hAnsi="inherit"/>
          <w:sz w:val="20"/>
          <w:szCs w:val="20"/>
        </w:rPr>
        <w:t>int</w:t>
      </w:r>
      <w:r>
        <w:rPr>
          <w:rFonts w:ascii="inherit" w:eastAsia="Times New Roman" w:hAnsi="inherit"/>
          <w:sz w:val="20"/>
          <w:szCs w:val="20"/>
        </w:rPr>
        <w:t>erest in Pennant, for total cash consideration of</w:t>
      </w:r>
      <w:r>
        <w:rPr>
          <w:rFonts w:ascii="inherit" w:eastAsia="Times New Roman" w:hAnsi="inherit"/>
          <w:sz w:val="20"/>
          <w:szCs w:val="20"/>
        </w:rPr>
        <w:t xml:space="preserve"> </w:t>
      </w:r>
      <w:r>
        <w:rPr>
          <w:rFonts w:ascii="inherit" w:eastAsia="Times New Roman" w:hAnsi="inherit"/>
          <w:sz w:val="20"/>
          <w:szCs w:val="20"/>
        </w:rPr>
        <w:t>$1,284.4. The CMG Acquisition was consummated pursuant to the CMG Acquisition Agreements. CMG and Pennant provide natural gas gathering and processing services through five discrete systems located in weste</w:t>
      </w:r>
      <w:r>
        <w:rPr>
          <w:rFonts w:ascii="inherit" w:eastAsia="Times New Roman" w:hAnsi="inherit"/>
          <w:sz w:val="20"/>
          <w:szCs w:val="20"/>
        </w:rPr>
        <w:t>rn Pennsylvania, eastern Ohio and the panhandle of West Virginia. The CMG Acquisition is consistent with our growth strategies, including expanding our midstream natural gas gathering and processing assets within the Marcellus and Utica Shale production re</w:t>
      </w:r>
      <w:r>
        <w:rPr>
          <w:rFonts w:ascii="inherit" w:eastAsia="Times New Roman" w:hAnsi="inherit"/>
          <w:sz w:val="20"/>
          <w:szCs w:val="20"/>
        </w:rPr>
        <w:t>gions.</w:t>
      </w:r>
      <w:r>
        <w:rPr>
          <w:rFonts w:ascii="inherit" w:eastAsia="Times New Roman" w:hAnsi="inherit"/>
          <w:sz w:val="20"/>
          <w:szCs w:val="20"/>
        </w:rPr>
        <w:t xml:space="preserve"> </w:t>
      </w:r>
      <w:r>
        <w:rPr>
          <w:rFonts w:ascii="inherit" w:eastAsia="Times New Roman" w:hAnsi="inherit"/>
          <w:sz w:val="20"/>
          <w:szCs w:val="20"/>
        </w:rPr>
        <w:t>The CMG Acquisition was funded with cash from borrowings under the Energy Services Term Loan and the UGI Corporation Senior Credit Facility and cash on hand. We refer to CMG and its equity interest in Pennant as "UGI Appalachia".</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has a</w:t>
      </w:r>
      <w:r>
        <w:rPr>
          <w:rFonts w:ascii="inherit" w:eastAsia="Times New Roman" w:hAnsi="inherit"/>
          <w:sz w:val="20"/>
          <w:szCs w:val="20"/>
        </w:rPr>
        <w:t>ccounted for the CMG Acquisition using the acquisition method.</w:t>
      </w:r>
      <w:r>
        <w:rPr>
          <w:rFonts w:ascii="inherit" w:eastAsia="Times New Roman" w:hAnsi="inherit"/>
          <w:sz w:val="20"/>
          <w:szCs w:val="20"/>
        </w:rPr>
        <w:t xml:space="preserve"> </w:t>
      </w:r>
      <w:r>
        <w:rPr>
          <w:rFonts w:ascii="inherit" w:eastAsia="Times New Roman" w:hAnsi="inherit"/>
          <w:sz w:val="20"/>
          <w:szCs w:val="20"/>
        </w:rPr>
        <w:t>The components of the final CMG purchase price allocations are as follows:</w:t>
      </w:r>
    </w:p>
    <w:tbl>
      <w:tblPr>
        <w:tblW w:w="4970" w:type="pct"/>
        <w:jc w:val="center"/>
        <w:tblCellMar>
          <w:left w:w="0" w:type="dxa"/>
          <w:right w:w="0" w:type="dxa"/>
        </w:tblCellMar>
        <w:tblLook w:val="04A0" w:firstRow="1" w:lastRow="0" w:firstColumn="1" w:lastColumn="0" w:noHBand="0" w:noVBand="1"/>
      </w:tblPr>
      <w:tblGrid>
        <w:gridCol w:w="7083"/>
        <w:gridCol w:w="132"/>
        <w:gridCol w:w="974"/>
        <w:gridCol w:w="67"/>
      </w:tblGrid>
      <w:tr w:rsidR="00000000">
        <w:trPr>
          <w:divId w:val="496773507"/>
          <w:jc w:val="center"/>
        </w:trPr>
        <w:tc>
          <w:tcPr>
            <w:tcW w:w="0" w:type="auto"/>
            <w:gridSpan w:val="4"/>
            <w:vAlign w:val="center"/>
            <w:hideMark/>
          </w:tcPr>
          <w:p w:rsidR="00000000" w:rsidRDefault="009E75E0">
            <w:pPr>
              <w:spacing w:line="288" w:lineRule="auto"/>
              <w:jc w:val="both"/>
              <w:rPr>
                <w:rFonts w:eastAsia="Times New Roman"/>
                <w:sz w:val="20"/>
                <w:szCs w:val="20"/>
              </w:rPr>
            </w:pPr>
          </w:p>
        </w:tc>
      </w:tr>
      <w:tr w:rsidR="00000000">
        <w:trPr>
          <w:divId w:val="496773507"/>
          <w:jc w:val="center"/>
        </w:trPr>
        <w:tc>
          <w:tcPr>
            <w:tcW w:w="4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Assets acquired:</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87327244"/>
              <w:rPr>
                <w:rFonts w:eastAsia="Times New Roman"/>
                <w:sz w:val="20"/>
                <w:szCs w:val="20"/>
              </w:rPr>
            </w:pPr>
            <w:r>
              <w:rPr>
                <w:rFonts w:ascii="inherit" w:eastAsia="Times New Roman" w:hAnsi="inherit"/>
                <w:sz w:val="20"/>
                <w:szCs w:val="20"/>
              </w:rPr>
              <w:t> </w:t>
            </w:r>
          </w:p>
        </w:tc>
      </w:tr>
      <w:tr w:rsidR="00000000">
        <w:trPr>
          <w:divId w:val="496773507"/>
          <w:jc w:val="center"/>
        </w:trPr>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Cash</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Accounts receivable</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96773507"/>
          <w:jc w:val="center"/>
        </w:trPr>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Prepaid expenses and other current assets</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Property, plant and equipment</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613.6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96773507"/>
          <w:jc w:val="center"/>
        </w:trPr>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Investment in Pennant</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88.0</w:t>
            </w:r>
          </w:p>
        </w:tc>
        <w:tc>
          <w:tcPr>
            <w:tcW w:w="0" w:type="auto"/>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Intangible assets (a)</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250.0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96773507"/>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assets acquired</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963.2</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30" w:type="dxa"/>
              <w:bottom w:w="30" w:type="dxa"/>
              <w:right w:w="30" w:type="dxa"/>
            </w:tcMar>
            <w:vAlign w:val="bottom"/>
            <w:hideMark/>
          </w:tcPr>
          <w:p w:rsidR="00000000" w:rsidRDefault="009E75E0">
            <w:pPr>
              <w:divId w:val="6845961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58876571"/>
              <w:rPr>
                <w:rFonts w:eastAsia="Times New Roman"/>
                <w:sz w:val="20"/>
                <w:szCs w:val="20"/>
              </w:rPr>
            </w:pPr>
            <w:r>
              <w:rPr>
                <w:rFonts w:ascii="inherit" w:eastAsia="Times New Roman" w:hAnsi="inherit"/>
                <w:sz w:val="20"/>
                <w:szCs w:val="20"/>
              </w:rPr>
              <w:t> </w:t>
            </w:r>
          </w:p>
        </w:tc>
      </w:tr>
      <w:tr w:rsidR="00000000">
        <w:trPr>
          <w:divId w:val="496773507"/>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Liabilities assumed:</w:t>
            </w:r>
          </w:p>
        </w:tc>
        <w:tc>
          <w:tcPr>
            <w:tcW w:w="0" w:type="auto"/>
            <w:gridSpan w:val="3"/>
            <w:tcMar>
              <w:top w:w="30" w:type="dxa"/>
              <w:left w:w="30" w:type="dxa"/>
              <w:bottom w:w="30" w:type="dxa"/>
              <w:right w:w="30" w:type="dxa"/>
            </w:tcMar>
            <w:vAlign w:val="bottom"/>
            <w:hideMark/>
          </w:tcPr>
          <w:p w:rsidR="00000000" w:rsidRDefault="009E75E0">
            <w:pPr>
              <w:divId w:val="2088844480"/>
              <w:rPr>
                <w:rFonts w:eastAsia="Times New Roman"/>
                <w:sz w:val="20"/>
                <w:szCs w:val="20"/>
              </w:rPr>
            </w:pPr>
            <w:r>
              <w:rPr>
                <w:rFonts w:ascii="inherit" w:eastAsia="Times New Roman" w:hAnsi="inherit"/>
                <w:sz w:val="20"/>
                <w:szCs w:val="20"/>
              </w:rPr>
              <w:t> </w:t>
            </w:r>
          </w:p>
        </w:tc>
      </w:tr>
      <w:tr w:rsidR="00000000">
        <w:trPr>
          <w:divId w:val="496773507"/>
          <w:jc w:val="center"/>
        </w:trPr>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Accounts payable</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96773507"/>
          <w:jc w:val="center"/>
        </w:trPr>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noncurrent liabilities</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liabilities assumed</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496773507"/>
          <w:jc w:val="center"/>
        </w:trPr>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Goodwill</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324.6</w:t>
            </w:r>
          </w:p>
        </w:tc>
        <w:tc>
          <w:tcPr>
            <w:tcW w:w="0" w:type="auto"/>
            <w:vAlign w:val="bottom"/>
            <w:hideMark/>
          </w:tcPr>
          <w:p w:rsidR="00000000" w:rsidRDefault="009E75E0">
            <w:pPr>
              <w:rPr>
                <w:rFonts w:eastAsia="Times New Roman"/>
                <w:sz w:val="20"/>
                <w:szCs w:val="20"/>
              </w:rPr>
            </w:pPr>
          </w:p>
        </w:tc>
      </w:tr>
      <w:tr w:rsidR="00000000">
        <w:trPr>
          <w:divId w:val="496773507"/>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consideration transferred (including working capital adjustments)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1,284.4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bottom w:w="195" w:type="dxa"/>
          <w:right w:w="0" w:type="dxa"/>
        </w:tblCellMar>
        <w:tblLook w:val="04A0" w:firstRow="1" w:lastRow="0" w:firstColumn="1" w:lastColumn="0" w:noHBand="0" w:noVBand="1"/>
      </w:tblPr>
      <w:tblGrid>
        <w:gridCol w:w="540"/>
        <w:gridCol w:w="7351"/>
      </w:tblGrid>
      <w:tr w:rsidR="00000000">
        <w:trPr>
          <w:divId w:val="253168166"/>
          <w:tblCellSpacing w:w="0" w:type="dxa"/>
        </w:trPr>
        <w:tc>
          <w:tcPr>
            <w:tcW w:w="54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641538793"/>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Represents customer relationships having an average amortization period of</w:t>
            </w:r>
            <w:r>
              <w:rPr>
                <w:rFonts w:ascii="inherit" w:eastAsia="Times New Roman" w:hAnsi="inherit"/>
                <w:sz w:val="20"/>
                <w:szCs w:val="20"/>
              </w:rPr>
              <w:t xml:space="preserve"> </w:t>
            </w:r>
            <w:r>
              <w:rPr>
                <w:rFonts w:ascii="inherit" w:eastAsia="Times New Roman" w:hAnsi="inherit"/>
                <w:sz w:val="20"/>
                <w:szCs w:val="20"/>
              </w:rPr>
              <w:t>35</w:t>
            </w:r>
            <w:r>
              <w:rPr>
                <w:rFonts w:ascii="inherit" w:eastAsia="Times New Roman" w:hAnsi="inherit"/>
                <w:sz w:val="20"/>
                <w:szCs w:val="20"/>
              </w:rPr>
              <w:t xml:space="preserve"> </w:t>
            </w:r>
            <w:r>
              <w:rPr>
                <w:rFonts w:ascii="inherit" w:eastAsia="Times New Roman" w:hAnsi="inherit"/>
                <w:sz w:val="20"/>
                <w:szCs w:val="20"/>
              </w:rPr>
              <w:t>years.</w:t>
            </w:r>
          </w:p>
        </w:tc>
      </w:tr>
    </w:tbl>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allocated the purchase price of the acquisition to identifiable intangible assets and property, plant and equipment based on estimated fair values as follows:</w:t>
      </w:r>
    </w:p>
    <w:tbl>
      <w:tblPr>
        <w:tblW w:w="0" w:type="auto"/>
        <w:tblCellSpacing w:w="0" w:type="dxa"/>
        <w:tblCellMar>
          <w:left w:w="0" w:type="dxa"/>
          <w:bottom w:w="195"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76915586"/>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Customer relationships were valued using a multi-period, excess earnings method.</w:t>
            </w:r>
            <w:r>
              <w:rPr>
                <w:rFonts w:ascii="inherit" w:eastAsia="Times New Roman" w:hAnsi="inherit"/>
                <w:sz w:val="20"/>
                <w:szCs w:val="20"/>
              </w:rPr>
              <w:t xml:space="preserve"> </w:t>
            </w:r>
            <w:r>
              <w:rPr>
                <w:rFonts w:ascii="inherit" w:eastAsia="Times New Roman" w:hAnsi="inherit"/>
                <w:sz w:val="20"/>
                <w:szCs w:val="20"/>
              </w:rPr>
              <w:t>Key assumptions used in this method include discount rates, growth rates and cash flow projections.</w:t>
            </w:r>
            <w:r>
              <w:rPr>
                <w:rFonts w:ascii="inherit" w:eastAsia="Times New Roman" w:hAnsi="inherit"/>
                <w:sz w:val="20"/>
                <w:szCs w:val="20"/>
              </w:rPr>
              <w:t xml:space="preserve"> </w:t>
            </w:r>
            <w:r>
              <w:rPr>
                <w:rFonts w:ascii="inherit" w:eastAsia="Times New Roman" w:hAnsi="inherit"/>
                <w:sz w:val="20"/>
                <w:szCs w:val="20"/>
              </w:rPr>
              <w:t>These assumptions are most sensitive and susceptible to change as they requ</w:t>
            </w:r>
            <w:r>
              <w:rPr>
                <w:rFonts w:ascii="inherit" w:eastAsia="Times New Roman" w:hAnsi="inherit"/>
                <w:sz w:val="20"/>
                <w:szCs w:val="20"/>
              </w:rPr>
              <w:t>ire significant management judgment; and</w:t>
            </w:r>
          </w:p>
        </w:tc>
      </w:tr>
    </w:tbl>
    <w:p w:rsidR="00000000" w:rsidRDefault="009E75E0">
      <w:pPr>
        <w:divId w:val="253168166"/>
        <w:rPr>
          <w:rFonts w:eastAsia="Times New Roman"/>
          <w:vanish/>
          <w:sz w:val="20"/>
          <w:szCs w:val="20"/>
        </w:rPr>
      </w:pPr>
    </w:p>
    <w:tbl>
      <w:tblPr>
        <w:tblW w:w="0" w:type="auto"/>
        <w:tblCellSpacing w:w="0" w:type="dxa"/>
        <w:tblCellMar>
          <w:left w:w="0" w:type="dxa"/>
          <w:bottom w:w="195"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934894610"/>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Property, plant and equipment were valued based on estimated fair values primarily using depreciated replacement cost and market value methods.</w:t>
            </w:r>
            <w:r>
              <w:rPr>
                <w:rFonts w:ascii="inherit" w:eastAsia="Times New Roman" w:hAnsi="inherit"/>
                <w:sz w:val="20"/>
                <w:szCs w:val="20"/>
              </w:rPr>
              <w:t xml:space="preserve"> </w:t>
            </w:r>
          </w:p>
        </w:tc>
      </w:tr>
    </w:tbl>
    <w:p w:rsidR="00000000" w:rsidRDefault="009E75E0">
      <w:pPr>
        <w:divId w:val="1378968506"/>
        <w:rPr>
          <w:rFonts w:eastAsia="Times New Roman"/>
          <w:sz w:val="20"/>
          <w:szCs w:val="20"/>
        </w:rPr>
      </w:pPr>
    </w:p>
    <w:p w:rsidR="00000000" w:rsidRDefault="009E75E0">
      <w:pPr>
        <w:spacing w:line="288" w:lineRule="auto"/>
        <w:jc w:val="center"/>
        <w:divId w:val="1835561716"/>
        <w:rPr>
          <w:rFonts w:eastAsia="Times New Roman"/>
          <w:sz w:val="20"/>
          <w:szCs w:val="20"/>
        </w:rPr>
      </w:pPr>
      <w:r>
        <w:rPr>
          <w:rFonts w:ascii="inherit" w:eastAsia="Times New Roman" w:hAnsi="inherit"/>
          <w:sz w:val="20"/>
          <w:szCs w:val="20"/>
        </w:rPr>
        <w:t>19</w:t>
      </w:r>
    </w:p>
    <w:p w:rsidR="00000000" w:rsidRDefault="009E75E0">
      <w:pPr>
        <w:divId w:val="253168166"/>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9E75E0">
      <w:pPr>
        <w:spacing w:line="288" w:lineRule="auto"/>
        <w:divId w:val="75756123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139692471"/>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139692471"/>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139692471"/>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139692471"/>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72156296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excess of the purchase price for the CMG Acquisition over the fair values of the assets acquired and liabilities assumed has been reflected as goodwill, assigned to the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reportable segment, and results principally from anticipated </w:t>
      </w:r>
      <w:r>
        <w:rPr>
          <w:rFonts w:ascii="inherit" w:eastAsia="Times New Roman" w:hAnsi="inherit"/>
          <w:sz w:val="20"/>
          <w:szCs w:val="20"/>
        </w:rPr>
        <w:t>future capital investment opportunities and value creation resulting from new natural gas processing assets in the Marcellus and Utica Shale production regions. The goodwill recognized from the CMG Acquisition is deductible for income tax purposes.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im</w:t>
      </w:r>
      <w:r>
        <w:rPr>
          <w:rFonts w:ascii="inherit" w:eastAsia="Times New Roman" w:hAnsi="inherit"/>
          <w:sz w:val="20"/>
          <w:szCs w:val="20"/>
        </w:rPr>
        <w:t>pact of the CMG Acquisition on a pro forma basis as if the CMG Acquisition had occurred on October 1, 2018 was not material to the Company’s consolidated results 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2019.</w:t>
      </w:r>
    </w:p>
    <w:p w:rsidR="00000000" w:rsidRDefault="009E75E0">
      <w:pPr>
        <w:spacing w:line="288" w:lineRule="auto"/>
        <w:divId w:val="1473329434"/>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Inventories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Inventories compr</w:t>
      </w:r>
      <w:r>
        <w:rPr>
          <w:rFonts w:ascii="inherit" w:eastAsia="Times New Roman" w:hAnsi="inherit"/>
          <w:sz w:val="20"/>
          <w:szCs w:val="20"/>
        </w:rPr>
        <w:t>ise the following:</w:t>
      </w: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4742"/>
        <w:gridCol w:w="105"/>
        <w:gridCol w:w="133"/>
        <w:gridCol w:w="841"/>
        <w:gridCol w:w="63"/>
        <w:gridCol w:w="105"/>
        <w:gridCol w:w="133"/>
        <w:gridCol w:w="992"/>
        <w:gridCol w:w="90"/>
        <w:gridCol w:w="105"/>
        <w:gridCol w:w="133"/>
        <w:gridCol w:w="801"/>
        <w:gridCol w:w="63"/>
      </w:tblGrid>
      <w:tr w:rsidR="00000000">
        <w:trPr>
          <w:divId w:val="160849816"/>
        </w:trPr>
        <w:tc>
          <w:tcPr>
            <w:tcW w:w="0" w:type="auto"/>
            <w:gridSpan w:val="13"/>
            <w:vAlign w:val="center"/>
            <w:hideMark/>
          </w:tcPr>
          <w:p w:rsidR="00000000" w:rsidRDefault="009E75E0">
            <w:pPr>
              <w:spacing w:line="288" w:lineRule="auto"/>
              <w:jc w:val="both"/>
              <w:rPr>
                <w:rFonts w:eastAsia="Times New Roman"/>
                <w:sz w:val="20"/>
                <w:szCs w:val="20"/>
              </w:rPr>
            </w:pPr>
          </w:p>
        </w:tc>
      </w:tr>
      <w:tr w:rsidR="00000000">
        <w:trPr>
          <w:divId w:val="160849816"/>
        </w:trPr>
        <w:tc>
          <w:tcPr>
            <w:tcW w:w="2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60849816"/>
        </w:trPr>
        <w:tc>
          <w:tcPr>
            <w:tcW w:w="0" w:type="auto"/>
            <w:tcMar>
              <w:top w:w="30" w:type="dxa"/>
              <w:left w:w="30" w:type="dxa"/>
              <w:bottom w:w="30" w:type="dxa"/>
              <w:right w:w="30" w:type="dxa"/>
            </w:tcMar>
            <w:vAlign w:val="bottom"/>
            <w:hideMark/>
          </w:tcPr>
          <w:p w:rsidR="00000000" w:rsidRDefault="009E75E0">
            <w:pPr>
              <w:divId w:val="94885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79371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1914526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8532570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r>
      <w:tr w:rsidR="00000000">
        <w:trPr>
          <w:divId w:val="160849816"/>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Non-utility LPG and natural gas</w:t>
            </w:r>
          </w:p>
        </w:tc>
        <w:tc>
          <w:tcPr>
            <w:tcW w:w="0" w:type="auto"/>
            <w:shd w:val="clear" w:color="auto" w:fill="CCEEFF"/>
            <w:tcMar>
              <w:top w:w="30" w:type="dxa"/>
              <w:left w:w="30" w:type="dxa"/>
              <w:bottom w:w="30" w:type="dxa"/>
              <w:right w:w="30" w:type="dxa"/>
            </w:tcMar>
            <w:vAlign w:val="bottom"/>
            <w:hideMark/>
          </w:tcPr>
          <w:p w:rsidR="00000000" w:rsidRDefault="009E75E0">
            <w:pPr>
              <w:divId w:val="11363413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110.1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325610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150.2</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522925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159.7</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60849816"/>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Gas Utility natural gas</w:t>
            </w:r>
          </w:p>
        </w:tc>
        <w:tc>
          <w:tcPr>
            <w:tcW w:w="0" w:type="auto"/>
            <w:tcMar>
              <w:top w:w="30" w:type="dxa"/>
              <w:left w:w="30" w:type="dxa"/>
              <w:bottom w:w="30" w:type="dxa"/>
              <w:right w:w="30" w:type="dxa"/>
            </w:tcMar>
            <w:vAlign w:val="bottom"/>
            <w:hideMark/>
          </w:tcPr>
          <w:p w:rsidR="00000000" w:rsidRDefault="009E75E0">
            <w:pPr>
              <w:divId w:val="5081810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565202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901609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9E75E0">
            <w:pPr>
              <w:rPr>
                <w:rFonts w:eastAsia="Times New Roman"/>
                <w:sz w:val="20"/>
                <w:szCs w:val="20"/>
              </w:rPr>
            </w:pPr>
          </w:p>
        </w:tc>
      </w:tr>
      <w:tr w:rsidR="00000000">
        <w:trPr>
          <w:divId w:val="160849816"/>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Materials, supplies and other</w:t>
            </w:r>
          </w:p>
        </w:tc>
        <w:tc>
          <w:tcPr>
            <w:tcW w:w="0" w:type="auto"/>
            <w:shd w:val="clear" w:color="auto" w:fill="CCEEFF"/>
            <w:tcMar>
              <w:top w:w="30" w:type="dxa"/>
              <w:left w:w="30" w:type="dxa"/>
              <w:bottom w:w="30" w:type="dxa"/>
              <w:right w:w="30" w:type="dxa"/>
            </w:tcMar>
            <w:vAlign w:val="bottom"/>
            <w:hideMark/>
          </w:tcPr>
          <w:p w:rsidR="00000000" w:rsidRDefault="009E75E0">
            <w:pPr>
              <w:divId w:val="1621259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3123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917234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58.9</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0849816"/>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inventories</w:t>
            </w:r>
          </w:p>
        </w:tc>
        <w:tc>
          <w:tcPr>
            <w:tcW w:w="0" w:type="auto"/>
            <w:tcMar>
              <w:top w:w="30" w:type="dxa"/>
              <w:left w:w="30" w:type="dxa"/>
              <w:bottom w:w="30" w:type="dxa"/>
              <w:right w:w="30" w:type="dxa"/>
            </w:tcMar>
            <w:vAlign w:val="bottom"/>
            <w:hideMark/>
          </w:tcPr>
          <w:p w:rsidR="00000000" w:rsidRDefault="009E75E0">
            <w:pPr>
              <w:divId w:val="469515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179.7</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596763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229.9</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61756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222.0</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UGI Utilities was party 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principal SCAAs with terms of up to</w:t>
      </w:r>
      <w:r>
        <w:rPr>
          <w:rFonts w:ascii="inherit" w:eastAsia="Times New Roman" w:hAnsi="inherit"/>
          <w:sz w:val="20"/>
          <w:szCs w:val="20"/>
        </w:rPr>
        <w:t xml:space="preserve"> </w:t>
      </w:r>
      <w:r>
        <w:rPr>
          <w:rFonts w:ascii="inherit" w:eastAsia="Times New Roman" w:hAnsi="inherit"/>
          <w:sz w:val="20"/>
          <w:szCs w:val="20"/>
        </w:rPr>
        <w:t>three years</w:t>
      </w:r>
      <w:r>
        <w:rPr>
          <w:rFonts w:ascii="inherit" w:eastAsia="Times New Roman" w:hAnsi="inherit"/>
          <w:sz w:val="20"/>
          <w:szCs w:val="20"/>
        </w:rPr>
        <w:t>. Pursuant to the SCAAs, UGI Utilities has, among other things, released certain natural gas storage and transportation contracts for the terms of the SCAAs. UGI Utilities also transferred certain associated natural gas storage inventories upon commencemen</w:t>
      </w:r>
      <w:r>
        <w:rPr>
          <w:rFonts w:ascii="inherit" w:eastAsia="Times New Roman" w:hAnsi="inherit"/>
          <w:sz w:val="20"/>
          <w:szCs w:val="20"/>
        </w:rPr>
        <w:t>t of the SCAAs, will receive a transfer of storage inventories at the end of the SCAAs, and makes payments associated with refilling storage inventories during the terms of the SCAAs. The historical cost of natural gas storage inventories released under th</w:t>
      </w:r>
      <w:r>
        <w:rPr>
          <w:rFonts w:ascii="inherit" w:eastAsia="Times New Roman" w:hAnsi="inherit"/>
          <w:sz w:val="20"/>
          <w:szCs w:val="20"/>
        </w:rPr>
        <w:t>e SCAAs, which represents a portion of Gas Utility’s total natural gas storage inventories, and any exchange receivable (representing amounts of natural gas inventories used by the other parties to the agreement but not yet replenished for which UGI Utilit</w:t>
      </w:r>
      <w:r>
        <w:rPr>
          <w:rFonts w:ascii="inherit" w:eastAsia="Times New Roman" w:hAnsi="inherit"/>
          <w:sz w:val="20"/>
          <w:szCs w:val="20"/>
        </w:rPr>
        <w:t>ies has the rights), are included in the caption</w:t>
      </w:r>
      <w:r>
        <w:rPr>
          <w:rFonts w:ascii="inherit" w:eastAsia="Times New Roman" w:hAnsi="inherit"/>
          <w:sz w:val="20"/>
          <w:szCs w:val="20"/>
        </w:rPr>
        <w:t xml:space="preserve"> </w:t>
      </w:r>
      <w:r>
        <w:rPr>
          <w:rFonts w:ascii="inherit" w:eastAsia="Times New Roman" w:hAnsi="inherit"/>
          <w:sz w:val="20"/>
          <w:szCs w:val="20"/>
        </w:rPr>
        <w:t>“Gas Utility natural gas”</w:t>
      </w:r>
      <w:r>
        <w:rPr>
          <w:rFonts w:ascii="inherit" w:eastAsia="Times New Roman" w:hAnsi="inherit"/>
          <w:sz w:val="20"/>
          <w:szCs w:val="20"/>
        </w:rPr>
        <w:t xml:space="preserve"> </w:t>
      </w:r>
      <w:r>
        <w:rPr>
          <w:rFonts w:ascii="inherit" w:eastAsia="Times New Roman" w:hAnsi="inherit"/>
          <w:sz w:val="20"/>
          <w:szCs w:val="20"/>
        </w:rPr>
        <w:t>in the table above. For all periods presented, UGI Utilities had SCAAs with Energy Services, the effects of which are eliminated in consolidation. At March 31, 2019, UGI Utilities h</w:t>
      </w:r>
      <w:r>
        <w:rPr>
          <w:rFonts w:ascii="inherit" w:eastAsia="Times New Roman" w:hAnsi="inherit"/>
          <w:sz w:val="20"/>
          <w:szCs w:val="20"/>
        </w:rPr>
        <w:t>ad SCAAs with a non-affiliate, for which no gas storage inventories were released.</w:t>
      </w:r>
    </w:p>
    <w:p w:rsidR="00000000" w:rsidRDefault="009E75E0">
      <w:pPr>
        <w:spacing w:line="288" w:lineRule="auto"/>
        <w:jc w:val="both"/>
        <w:divId w:val="25316816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Goodwill and Intangible Assets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Goodwill and intangible assets comprise the following:</w:t>
      </w:r>
      <w:r>
        <w:rPr>
          <w:rFonts w:ascii="inherit" w:eastAsia="Times New Roman" w:hAnsi="inherit"/>
          <w:sz w:val="18"/>
          <w:szCs w:val="18"/>
        </w:rPr>
        <w:t> </w:t>
      </w:r>
    </w:p>
    <w:tbl>
      <w:tblPr>
        <w:tblW w:w="4980" w:type="pct"/>
        <w:tblCellMar>
          <w:left w:w="0" w:type="dxa"/>
          <w:right w:w="0" w:type="dxa"/>
        </w:tblCellMar>
        <w:tblLook w:val="04A0" w:firstRow="1" w:lastRow="0" w:firstColumn="1" w:lastColumn="0" w:noHBand="0" w:noVBand="1"/>
      </w:tblPr>
      <w:tblGrid>
        <w:gridCol w:w="4674"/>
        <w:gridCol w:w="105"/>
        <w:gridCol w:w="132"/>
        <w:gridCol w:w="787"/>
        <w:gridCol w:w="107"/>
        <w:gridCol w:w="105"/>
        <w:gridCol w:w="133"/>
        <w:gridCol w:w="992"/>
        <w:gridCol w:w="107"/>
        <w:gridCol w:w="105"/>
        <w:gridCol w:w="132"/>
        <w:gridCol w:w="787"/>
        <w:gridCol w:w="107"/>
      </w:tblGrid>
      <w:tr w:rsidR="00000000">
        <w:trPr>
          <w:divId w:val="1784643256"/>
        </w:trPr>
        <w:tc>
          <w:tcPr>
            <w:tcW w:w="0" w:type="auto"/>
            <w:gridSpan w:val="13"/>
            <w:vAlign w:val="center"/>
            <w:hideMark/>
          </w:tcPr>
          <w:p w:rsidR="00000000" w:rsidRDefault="009E75E0">
            <w:pPr>
              <w:spacing w:line="288" w:lineRule="auto"/>
              <w:jc w:val="both"/>
              <w:rPr>
                <w:rFonts w:eastAsia="Times New Roman"/>
                <w:sz w:val="20"/>
                <w:szCs w:val="20"/>
              </w:rPr>
            </w:pPr>
          </w:p>
        </w:tc>
      </w:tr>
      <w:tr w:rsidR="00000000">
        <w:trPr>
          <w:divId w:val="1784643256"/>
        </w:trPr>
        <w:tc>
          <w:tcPr>
            <w:tcW w:w="2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784643256"/>
        </w:trPr>
        <w:tc>
          <w:tcPr>
            <w:tcW w:w="0" w:type="auto"/>
            <w:tcMar>
              <w:top w:w="30" w:type="dxa"/>
              <w:left w:w="30" w:type="dxa"/>
              <w:bottom w:w="30" w:type="dxa"/>
              <w:right w:w="30" w:type="dxa"/>
            </w:tcMar>
            <w:vAlign w:val="bottom"/>
            <w:hideMark/>
          </w:tcPr>
          <w:p w:rsidR="00000000" w:rsidRDefault="009E75E0">
            <w:pPr>
              <w:divId w:val="2071616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326511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5399052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704015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r>
      <w:tr w:rsidR="00000000">
        <w:trPr>
          <w:divId w:val="1784643256"/>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Goodwill</w:t>
            </w:r>
          </w:p>
        </w:tc>
        <w:tc>
          <w:tcPr>
            <w:tcW w:w="0" w:type="auto"/>
            <w:shd w:val="clear" w:color="auto" w:fill="CCEEFF"/>
            <w:tcMar>
              <w:top w:w="30" w:type="dxa"/>
              <w:left w:w="30" w:type="dxa"/>
              <w:bottom w:w="30" w:type="dxa"/>
              <w:right w:w="30" w:type="dxa"/>
            </w:tcMar>
            <w:vAlign w:val="bottom"/>
            <w:hideMark/>
          </w:tcPr>
          <w:p w:rsidR="00000000" w:rsidRDefault="009E75E0">
            <w:pPr>
              <w:divId w:val="7015209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3,465.5</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360887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3,456.4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9965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3,147.8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r w:rsidR="00000000">
        <w:trPr>
          <w:divId w:val="1784643256"/>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Intangible assets:</w:t>
            </w:r>
          </w:p>
        </w:tc>
        <w:tc>
          <w:tcPr>
            <w:tcW w:w="0" w:type="auto"/>
            <w:tcMar>
              <w:top w:w="30" w:type="dxa"/>
              <w:left w:w="30" w:type="dxa"/>
              <w:bottom w:w="30" w:type="dxa"/>
              <w:right w:w="30" w:type="dxa"/>
            </w:tcMar>
            <w:vAlign w:val="bottom"/>
            <w:hideMark/>
          </w:tcPr>
          <w:p w:rsidR="00000000" w:rsidRDefault="009E75E0">
            <w:pPr>
              <w:divId w:val="1415082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28086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17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3621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3475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82360002"/>
              <w:rPr>
                <w:rFonts w:eastAsia="Times New Roman"/>
                <w:sz w:val="20"/>
                <w:szCs w:val="20"/>
              </w:rPr>
            </w:pPr>
            <w:r>
              <w:rPr>
                <w:rFonts w:ascii="inherit" w:eastAsia="Times New Roman" w:hAnsi="inherit"/>
                <w:sz w:val="20"/>
                <w:szCs w:val="20"/>
              </w:rPr>
              <w:t> </w:t>
            </w:r>
          </w:p>
        </w:tc>
      </w:tr>
      <w:tr w:rsidR="00000000">
        <w:trPr>
          <w:divId w:val="1784643256"/>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Customer relationships</w:t>
            </w:r>
          </w:p>
        </w:tc>
        <w:tc>
          <w:tcPr>
            <w:tcW w:w="0" w:type="auto"/>
            <w:shd w:val="clear" w:color="auto" w:fill="CCEEFF"/>
            <w:tcMar>
              <w:top w:w="30" w:type="dxa"/>
              <w:left w:w="30" w:type="dxa"/>
              <w:bottom w:w="30" w:type="dxa"/>
              <w:right w:w="30" w:type="dxa"/>
            </w:tcMar>
            <w:vAlign w:val="bottom"/>
            <w:hideMark/>
          </w:tcPr>
          <w:p w:rsidR="00000000" w:rsidRDefault="009E75E0">
            <w:pPr>
              <w:divId w:val="1747679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1,040.4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3362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1,038.4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04991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782.1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4643256"/>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Trademarks and tradenames</w:t>
            </w:r>
          </w:p>
        </w:tc>
        <w:tc>
          <w:tcPr>
            <w:tcW w:w="0" w:type="auto"/>
            <w:tcMar>
              <w:top w:w="30" w:type="dxa"/>
              <w:left w:w="30" w:type="dxa"/>
              <w:bottom w:w="30" w:type="dxa"/>
              <w:right w:w="30" w:type="dxa"/>
            </w:tcMar>
            <w:vAlign w:val="bottom"/>
            <w:hideMark/>
          </w:tcPr>
          <w:p w:rsidR="00000000" w:rsidRDefault="009E75E0">
            <w:pPr>
              <w:divId w:val="1652058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47750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9597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16.5</w:t>
            </w:r>
          </w:p>
        </w:tc>
        <w:tc>
          <w:tcPr>
            <w:tcW w:w="0" w:type="auto"/>
            <w:vAlign w:val="bottom"/>
            <w:hideMark/>
          </w:tcPr>
          <w:p w:rsidR="00000000" w:rsidRDefault="009E75E0">
            <w:pPr>
              <w:rPr>
                <w:rFonts w:eastAsia="Times New Roman"/>
                <w:sz w:val="20"/>
                <w:szCs w:val="20"/>
              </w:rPr>
            </w:pPr>
          </w:p>
        </w:tc>
      </w:tr>
      <w:tr w:rsidR="00000000">
        <w:trPr>
          <w:divId w:val="1784643256"/>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Noncompete agreements and other</w:t>
            </w:r>
          </w:p>
        </w:tc>
        <w:tc>
          <w:tcPr>
            <w:tcW w:w="0" w:type="auto"/>
            <w:shd w:val="clear" w:color="auto" w:fill="CCEEFF"/>
            <w:tcMar>
              <w:top w:w="30" w:type="dxa"/>
              <w:left w:w="30" w:type="dxa"/>
              <w:bottom w:w="30" w:type="dxa"/>
              <w:right w:w="30" w:type="dxa"/>
            </w:tcMar>
            <w:vAlign w:val="bottom"/>
            <w:hideMark/>
          </w:tcPr>
          <w:p w:rsidR="00000000" w:rsidRDefault="009E75E0">
            <w:pPr>
              <w:divId w:val="864516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136278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556540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55.2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4643256"/>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Accumulated amortization</w:t>
            </w:r>
          </w:p>
        </w:tc>
        <w:tc>
          <w:tcPr>
            <w:tcW w:w="0" w:type="auto"/>
            <w:tcMar>
              <w:top w:w="30" w:type="dxa"/>
              <w:left w:w="30" w:type="dxa"/>
              <w:bottom w:w="30" w:type="dxa"/>
              <w:right w:w="30" w:type="dxa"/>
            </w:tcMar>
            <w:vAlign w:val="bottom"/>
            <w:hideMark/>
          </w:tcPr>
          <w:p w:rsidR="00000000" w:rsidRDefault="009E75E0">
            <w:pPr>
              <w:divId w:val="442459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(478.7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7439852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(441.8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383807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(416.3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84643256"/>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Intangible assets, net (definite-lived)</w:t>
            </w:r>
          </w:p>
        </w:tc>
        <w:tc>
          <w:tcPr>
            <w:tcW w:w="0" w:type="auto"/>
            <w:shd w:val="clear" w:color="auto" w:fill="CCEEFF"/>
            <w:tcMar>
              <w:top w:w="30" w:type="dxa"/>
              <w:left w:w="30" w:type="dxa"/>
              <w:bottom w:w="30" w:type="dxa"/>
              <w:right w:w="30" w:type="dxa"/>
            </w:tcMar>
            <w:vAlign w:val="bottom"/>
            <w:hideMark/>
          </w:tcPr>
          <w:p w:rsidR="00000000" w:rsidRDefault="009E75E0">
            <w:pPr>
              <w:divId w:val="13174191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641.6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66692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692987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437.5</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4643256"/>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Trademarks and tradenames (indefinite-lived)</w:t>
            </w:r>
          </w:p>
        </w:tc>
        <w:tc>
          <w:tcPr>
            <w:tcW w:w="0" w:type="auto"/>
            <w:tcMar>
              <w:top w:w="30" w:type="dxa"/>
              <w:left w:w="30" w:type="dxa"/>
              <w:bottom w:w="30" w:type="dxa"/>
              <w:right w:w="30" w:type="dxa"/>
            </w:tcMar>
            <w:vAlign w:val="bottom"/>
            <w:hideMark/>
          </w:tcPr>
          <w:p w:rsidR="00000000" w:rsidRDefault="009E75E0">
            <w:pPr>
              <w:divId w:val="1836261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66040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49.4</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645708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50.8</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784643256"/>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intangible assets, net</w:t>
            </w:r>
          </w:p>
        </w:tc>
        <w:tc>
          <w:tcPr>
            <w:tcW w:w="0" w:type="auto"/>
            <w:shd w:val="clear" w:color="auto" w:fill="CCEEFF"/>
            <w:tcMar>
              <w:top w:w="30" w:type="dxa"/>
              <w:left w:w="30" w:type="dxa"/>
              <w:bottom w:w="30" w:type="dxa"/>
              <w:right w:w="30" w:type="dxa"/>
            </w:tcMar>
            <w:vAlign w:val="bottom"/>
            <w:hideMark/>
          </w:tcPr>
          <w:p w:rsidR="00000000" w:rsidRDefault="009E75E0">
            <w:pPr>
              <w:divId w:val="128688432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687.8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480955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708.6</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298572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488.3</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Amortization expense of intangible assets was</w:t>
      </w:r>
      <w:r>
        <w:rPr>
          <w:rFonts w:ascii="inherit" w:eastAsia="Times New Roman" w:hAnsi="inherit"/>
          <w:sz w:val="20"/>
          <w:szCs w:val="20"/>
        </w:rPr>
        <w:t xml:space="preserve"> </w:t>
      </w:r>
      <w:r>
        <w:rPr>
          <w:rFonts w:ascii="inherit" w:eastAsia="Times New Roman" w:hAnsi="inherit"/>
          <w:sz w:val="20"/>
          <w:szCs w:val="20"/>
        </w:rPr>
        <w:t>$22.6</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$14.5</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and</w:t>
      </w:r>
      <w:r>
        <w:rPr>
          <w:rFonts w:ascii="inherit" w:eastAsia="Times New Roman" w:hAnsi="inherit"/>
          <w:sz w:val="20"/>
          <w:szCs w:val="20"/>
        </w:rPr>
        <w:t xml:space="preserve"> </w:t>
      </w:r>
      <w:r>
        <w:rPr>
          <w:rFonts w:ascii="inherit" w:eastAsia="Times New Roman" w:hAnsi="inherit"/>
          <w:sz w:val="20"/>
          <w:szCs w:val="20"/>
        </w:rPr>
        <w:t>$39.4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$29.1</w:t>
      </w:r>
      <w:r>
        <w:rPr>
          <w:rFonts w:ascii="inherit" w:eastAsia="Times New Roman" w:hAnsi="inherit"/>
          <w:sz w:val="20"/>
          <w:szCs w:val="20"/>
        </w:rPr>
        <w:t xml:space="preserve"> </w:t>
      </w:r>
      <w:r>
        <w:rPr>
          <w:rFonts w:ascii="inherit" w:eastAsia="Times New Roman" w:hAnsi="inherit"/>
          <w:sz w:val="20"/>
          <w:szCs w:val="20"/>
        </w:rPr>
        <w:t>for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 The estimated aggregate amortization expense of intangible assets for the remainder of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and for the next four fiscal years is as</w:t>
      </w:r>
      <w:r>
        <w:rPr>
          <w:rFonts w:ascii="inherit" w:eastAsia="Times New Roman" w:hAnsi="inherit"/>
          <w:sz w:val="20"/>
          <w:szCs w:val="20"/>
        </w:rPr>
        <w:t xml:space="preserve"> follows: remainder of Fiscal</w:t>
      </w:r>
      <w:r>
        <w:rPr>
          <w:rFonts w:ascii="inherit" w:eastAsia="Times New Roman" w:hAnsi="inherit"/>
          <w:sz w:val="20"/>
          <w:szCs w:val="20"/>
        </w:rPr>
        <w:t xml:space="preserve"> </w:t>
      </w:r>
      <w:r>
        <w:rPr>
          <w:rFonts w:ascii="inherit" w:eastAsia="Times New Roman" w:hAnsi="inherit"/>
          <w:sz w:val="20"/>
          <w:szCs w:val="20"/>
        </w:rPr>
        <w:t>2020</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$40.8; Fiscal</w:t>
      </w:r>
      <w:r>
        <w:rPr>
          <w:rFonts w:ascii="inherit" w:eastAsia="Times New Roman" w:hAnsi="inherit"/>
          <w:sz w:val="20"/>
          <w:szCs w:val="20"/>
        </w:rPr>
        <w:t xml:space="preserve"> </w:t>
      </w:r>
      <w:r>
        <w:rPr>
          <w:rFonts w:ascii="inherit" w:eastAsia="Times New Roman" w:hAnsi="inherit"/>
          <w:sz w:val="20"/>
          <w:szCs w:val="20"/>
        </w:rPr>
        <w:t>2021</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$67.2; Fiscal</w:t>
      </w:r>
      <w:r>
        <w:rPr>
          <w:rFonts w:ascii="inherit" w:eastAsia="Times New Roman" w:hAnsi="inherit"/>
          <w:sz w:val="20"/>
          <w:szCs w:val="20"/>
        </w:rPr>
        <w:t xml:space="preserve"> </w:t>
      </w:r>
      <w:r>
        <w:rPr>
          <w:rFonts w:ascii="inherit" w:eastAsia="Times New Roman" w:hAnsi="inherit"/>
          <w:sz w:val="20"/>
          <w:szCs w:val="20"/>
        </w:rPr>
        <w:t>2022</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$59.3; Fiscal</w:t>
      </w:r>
      <w:r>
        <w:rPr>
          <w:rFonts w:ascii="inherit" w:eastAsia="Times New Roman" w:hAnsi="inherit"/>
          <w:sz w:val="20"/>
          <w:szCs w:val="20"/>
        </w:rPr>
        <w:t xml:space="preserve"> </w:t>
      </w:r>
      <w:r>
        <w:rPr>
          <w:rFonts w:ascii="inherit" w:eastAsia="Times New Roman" w:hAnsi="inherit"/>
          <w:sz w:val="20"/>
          <w:szCs w:val="20"/>
        </w:rPr>
        <w:t>2023</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$56.9; Fiscal</w:t>
      </w:r>
      <w:r>
        <w:rPr>
          <w:rFonts w:ascii="inherit" w:eastAsia="Times New Roman" w:hAnsi="inherit"/>
          <w:sz w:val="20"/>
          <w:szCs w:val="20"/>
        </w:rPr>
        <w:t xml:space="preserve"> </w:t>
      </w:r>
      <w:r>
        <w:rPr>
          <w:rFonts w:ascii="inherit" w:eastAsia="Times New Roman" w:hAnsi="inherit"/>
          <w:sz w:val="20"/>
          <w:szCs w:val="20"/>
        </w:rPr>
        <w:t>2024</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$55.5.</w:t>
      </w:r>
    </w:p>
    <w:p w:rsidR="00000000" w:rsidRDefault="009E75E0">
      <w:pPr>
        <w:spacing w:line="288" w:lineRule="auto"/>
        <w:jc w:val="both"/>
        <w:divId w:val="253168166"/>
        <w:rPr>
          <w:rFonts w:eastAsia="Times New Roman"/>
          <w:sz w:val="20"/>
          <w:szCs w:val="20"/>
        </w:rPr>
      </w:pPr>
    </w:p>
    <w:p w:rsidR="00000000" w:rsidRDefault="009E75E0">
      <w:pPr>
        <w:divId w:val="12071536"/>
        <w:rPr>
          <w:rFonts w:eastAsia="Times New Roman"/>
          <w:sz w:val="20"/>
          <w:szCs w:val="20"/>
        </w:rPr>
      </w:pPr>
    </w:p>
    <w:p w:rsidR="00000000" w:rsidRDefault="009E75E0">
      <w:pPr>
        <w:spacing w:line="288" w:lineRule="auto"/>
        <w:jc w:val="center"/>
        <w:divId w:val="449789948"/>
        <w:rPr>
          <w:rFonts w:eastAsia="Times New Roman"/>
          <w:sz w:val="20"/>
          <w:szCs w:val="20"/>
        </w:rPr>
      </w:pPr>
      <w:r>
        <w:rPr>
          <w:rFonts w:ascii="inherit" w:eastAsia="Times New Roman" w:hAnsi="inherit"/>
          <w:sz w:val="20"/>
          <w:szCs w:val="20"/>
        </w:rPr>
        <w:t>20</w:t>
      </w:r>
    </w:p>
    <w:p w:rsidR="00000000" w:rsidRDefault="009E75E0">
      <w:pPr>
        <w:divId w:val="253168166"/>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9E75E0">
      <w:pPr>
        <w:spacing w:line="288" w:lineRule="auto"/>
        <w:divId w:val="80762890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058045315"/>
        <w:rPr>
          <w:rFonts w:eastAsia="Times New Roman"/>
          <w:sz w:val="20"/>
          <w:szCs w:val="20"/>
        </w:rPr>
      </w:pPr>
      <w:r>
        <w:rPr>
          <w:rFonts w:ascii="inherit" w:eastAsia="Times New Roman" w:hAnsi="inherit"/>
          <w:b/>
          <w:bCs/>
          <w:sz w:val="20"/>
          <w:szCs w:val="20"/>
        </w:rPr>
        <w:t>UGI CORPOR</w:t>
      </w:r>
      <w:r>
        <w:rPr>
          <w:rFonts w:ascii="inherit" w:eastAsia="Times New Roman" w:hAnsi="inherit"/>
          <w:b/>
          <w:bCs/>
          <w:sz w:val="20"/>
          <w:szCs w:val="20"/>
        </w:rPr>
        <w:t>ATION AND SUBSIDIARIES</w:t>
      </w:r>
    </w:p>
    <w:p w:rsidR="00000000" w:rsidRDefault="009E75E0">
      <w:pPr>
        <w:spacing w:line="288" w:lineRule="auto"/>
        <w:jc w:val="center"/>
        <w:divId w:val="2058045315"/>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058045315"/>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058045315"/>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347559542"/>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Utility Regulatory Assets and Liabilities and Regulatory Matters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For a description of the Company’</w:t>
      </w:r>
      <w:r>
        <w:rPr>
          <w:rFonts w:ascii="inherit" w:eastAsia="Times New Roman" w:hAnsi="inherit"/>
          <w:sz w:val="20"/>
          <w:szCs w:val="20"/>
        </w:rPr>
        <w:t>s regulatory assets and liabilities other than those described below, see Note 9 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Other than removal costs, UGI Utilities currently does not recover a rate of return on its regulatory assets listed below.</w:t>
      </w:r>
      <w:r>
        <w:rPr>
          <w:rFonts w:ascii="inherit" w:eastAsia="Times New Roman" w:hAnsi="inherit"/>
          <w:sz w:val="20"/>
          <w:szCs w:val="20"/>
        </w:rPr>
        <w:t xml:space="preserve"> </w:t>
      </w:r>
      <w:r>
        <w:rPr>
          <w:rFonts w:ascii="inherit" w:eastAsia="Times New Roman" w:hAnsi="inherit"/>
          <w:sz w:val="20"/>
          <w:szCs w:val="20"/>
        </w:rPr>
        <w:t>The following r</w:t>
      </w:r>
      <w:r>
        <w:rPr>
          <w:rFonts w:ascii="inherit" w:eastAsia="Times New Roman" w:hAnsi="inherit"/>
          <w:sz w:val="20"/>
          <w:szCs w:val="20"/>
        </w:rPr>
        <w:t>egulatory assets and liabilities associated with UGI Utilities are included on the Condensed Consolidated Balance Sheets:</w:t>
      </w:r>
    </w:p>
    <w:tbl>
      <w:tblPr>
        <w:tblW w:w="5000" w:type="pct"/>
        <w:tblCellMar>
          <w:left w:w="0" w:type="dxa"/>
          <w:right w:w="0" w:type="dxa"/>
        </w:tblCellMar>
        <w:tblLook w:val="04A0" w:firstRow="1" w:lastRow="0" w:firstColumn="1" w:lastColumn="0" w:noHBand="0" w:noVBand="1"/>
      </w:tblPr>
      <w:tblGrid>
        <w:gridCol w:w="4742"/>
        <w:gridCol w:w="105"/>
        <w:gridCol w:w="133"/>
        <w:gridCol w:w="841"/>
        <w:gridCol w:w="63"/>
        <w:gridCol w:w="105"/>
        <w:gridCol w:w="133"/>
        <w:gridCol w:w="992"/>
        <w:gridCol w:w="90"/>
        <w:gridCol w:w="105"/>
        <w:gridCol w:w="133"/>
        <w:gridCol w:w="801"/>
        <w:gridCol w:w="63"/>
      </w:tblGrid>
      <w:tr w:rsidR="00000000">
        <w:trPr>
          <w:divId w:val="1782414182"/>
        </w:trPr>
        <w:tc>
          <w:tcPr>
            <w:tcW w:w="0" w:type="auto"/>
            <w:gridSpan w:val="13"/>
            <w:vAlign w:val="center"/>
            <w:hideMark/>
          </w:tcPr>
          <w:p w:rsidR="00000000" w:rsidRDefault="009E75E0">
            <w:pPr>
              <w:spacing w:line="288" w:lineRule="auto"/>
              <w:jc w:val="both"/>
              <w:rPr>
                <w:rFonts w:eastAsia="Times New Roman"/>
                <w:sz w:val="20"/>
                <w:szCs w:val="20"/>
              </w:rPr>
            </w:pPr>
          </w:p>
        </w:tc>
      </w:tr>
      <w:tr w:rsidR="00000000">
        <w:trPr>
          <w:divId w:val="1782414182"/>
        </w:trPr>
        <w:tc>
          <w:tcPr>
            <w:tcW w:w="2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782414182"/>
        </w:trPr>
        <w:tc>
          <w:tcPr>
            <w:tcW w:w="0" w:type="auto"/>
            <w:tcMar>
              <w:top w:w="30" w:type="dxa"/>
              <w:left w:w="30" w:type="dxa"/>
              <w:bottom w:w="30" w:type="dxa"/>
              <w:right w:w="30" w:type="dxa"/>
            </w:tcMar>
            <w:vAlign w:val="bottom"/>
            <w:hideMark/>
          </w:tcPr>
          <w:p w:rsidR="00000000" w:rsidRDefault="009E75E0">
            <w:pPr>
              <w:divId w:val="2096709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48338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rsidR="00000000" w:rsidRDefault="009E75E0">
            <w:pPr>
              <w:divId w:val="1833523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September 30,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269728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March 31,</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2019</w:t>
            </w:r>
          </w:p>
        </w:tc>
      </w:tr>
      <w:tr w:rsidR="00000000">
        <w:trPr>
          <w:divId w:val="178241418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Regulatory assets:</w:t>
            </w:r>
          </w:p>
        </w:tc>
        <w:tc>
          <w:tcPr>
            <w:tcW w:w="0" w:type="auto"/>
            <w:shd w:val="clear" w:color="auto" w:fill="CCEEFF"/>
            <w:tcMar>
              <w:top w:w="30" w:type="dxa"/>
              <w:left w:w="30" w:type="dxa"/>
              <w:bottom w:w="30" w:type="dxa"/>
              <w:right w:w="30" w:type="dxa"/>
            </w:tcMar>
            <w:vAlign w:val="bottom"/>
            <w:hideMark/>
          </w:tcPr>
          <w:p w:rsidR="00000000" w:rsidRDefault="009E75E0">
            <w:pPr>
              <w:divId w:val="20722716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4421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345376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88681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976368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26536207"/>
              <w:rPr>
                <w:rFonts w:eastAsia="Times New Roman"/>
                <w:sz w:val="20"/>
                <w:szCs w:val="20"/>
              </w:rPr>
            </w:pPr>
            <w:r>
              <w:rPr>
                <w:rFonts w:ascii="inherit" w:eastAsia="Times New Roman" w:hAnsi="inherit"/>
                <w:sz w:val="20"/>
                <w:szCs w:val="20"/>
              </w:rPr>
              <w:t> </w:t>
            </w: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Income taxes recoverable</w:t>
            </w:r>
          </w:p>
        </w:tc>
        <w:tc>
          <w:tcPr>
            <w:tcW w:w="0" w:type="auto"/>
            <w:tcMar>
              <w:top w:w="30" w:type="dxa"/>
              <w:left w:w="30" w:type="dxa"/>
              <w:bottom w:w="30" w:type="dxa"/>
              <w:right w:w="30" w:type="dxa"/>
            </w:tcMar>
            <w:vAlign w:val="bottom"/>
            <w:hideMark/>
          </w:tcPr>
          <w:p w:rsidR="00000000" w:rsidRDefault="009E75E0">
            <w:pPr>
              <w:divId w:val="185484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127.3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38481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9283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120.3</w:t>
            </w:r>
          </w:p>
        </w:tc>
        <w:tc>
          <w:tcPr>
            <w:tcW w:w="0" w:type="auto"/>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Underfunded pension and postretirement plans</w:t>
            </w:r>
          </w:p>
        </w:tc>
        <w:tc>
          <w:tcPr>
            <w:tcW w:w="0" w:type="auto"/>
            <w:shd w:val="clear" w:color="auto" w:fill="CCEEFF"/>
            <w:tcMar>
              <w:top w:w="30" w:type="dxa"/>
              <w:left w:w="30" w:type="dxa"/>
              <w:bottom w:w="30" w:type="dxa"/>
              <w:right w:w="30" w:type="dxa"/>
            </w:tcMar>
            <w:vAlign w:val="bottom"/>
            <w:hideMark/>
          </w:tcPr>
          <w:p w:rsidR="00000000" w:rsidRDefault="009E75E0">
            <w:pPr>
              <w:divId w:val="2061247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171.8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82399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178.6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2159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83.6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Environmental costs</w:t>
            </w:r>
          </w:p>
        </w:tc>
        <w:tc>
          <w:tcPr>
            <w:tcW w:w="0" w:type="auto"/>
            <w:tcMar>
              <w:top w:w="30" w:type="dxa"/>
              <w:left w:w="30" w:type="dxa"/>
              <w:bottom w:w="30" w:type="dxa"/>
              <w:right w:w="30" w:type="dxa"/>
            </w:tcMar>
            <w:vAlign w:val="bottom"/>
            <w:hideMark/>
          </w:tcPr>
          <w:p w:rsidR="00000000" w:rsidRDefault="009E75E0">
            <w:pPr>
              <w:divId w:val="9691640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5619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96674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58.8</w:t>
            </w:r>
          </w:p>
        </w:tc>
        <w:tc>
          <w:tcPr>
            <w:tcW w:w="0" w:type="auto"/>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Removal costs, net</w:t>
            </w:r>
          </w:p>
        </w:tc>
        <w:tc>
          <w:tcPr>
            <w:tcW w:w="0" w:type="auto"/>
            <w:shd w:val="clear" w:color="auto" w:fill="CCEEFF"/>
            <w:tcMar>
              <w:top w:w="30" w:type="dxa"/>
              <w:left w:w="30" w:type="dxa"/>
              <w:bottom w:w="30" w:type="dxa"/>
              <w:right w:w="30" w:type="dxa"/>
            </w:tcMar>
            <w:vAlign w:val="bottom"/>
            <w:hideMark/>
          </w:tcPr>
          <w:p w:rsidR="00000000" w:rsidRDefault="009E75E0">
            <w:pPr>
              <w:divId w:val="8291791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73681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503165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E75E0">
            <w:pPr>
              <w:divId w:val="2112968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10.5</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72957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568629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regulatory assets</w:t>
            </w:r>
          </w:p>
        </w:tc>
        <w:tc>
          <w:tcPr>
            <w:tcW w:w="0" w:type="auto"/>
            <w:shd w:val="clear" w:color="auto" w:fill="CCEEFF"/>
            <w:tcMar>
              <w:top w:w="30" w:type="dxa"/>
              <w:left w:w="30" w:type="dxa"/>
              <w:bottom w:w="30" w:type="dxa"/>
              <w:right w:w="30" w:type="dxa"/>
            </w:tcMar>
            <w:vAlign w:val="bottom"/>
            <w:hideMark/>
          </w:tcPr>
          <w:p w:rsidR="00000000" w:rsidRDefault="009E75E0">
            <w:pPr>
              <w:divId w:val="89273327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390.9</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082929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395.6</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322508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299.3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Regulatory liabilities (a):</w:t>
            </w:r>
          </w:p>
        </w:tc>
        <w:tc>
          <w:tcPr>
            <w:tcW w:w="0" w:type="auto"/>
            <w:tcMar>
              <w:top w:w="30" w:type="dxa"/>
              <w:left w:w="30" w:type="dxa"/>
              <w:bottom w:w="30" w:type="dxa"/>
              <w:right w:w="30" w:type="dxa"/>
            </w:tcMar>
            <w:vAlign w:val="bottom"/>
            <w:hideMark/>
          </w:tcPr>
          <w:p w:rsidR="00000000" w:rsidRDefault="009E75E0">
            <w:pPr>
              <w:divId w:val="1164081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32919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020278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09166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200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94668999"/>
              <w:rPr>
                <w:rFonts w:eastAsia="Times New Roman"/>
                <w:sz w:val="20"/>
                <w:szCs w:val="20"/>
              </w:rPr>
            </w:pPr>
            <w:r>
              <w:rPr>
                <w:rFonts w:ascii="inherit" w:eastAsia="Times New Roman" w:hAnsi="inherit"/>
                <w:sz w:val="20"/>
                <w:szCs w:val="20"/>
              </w:rPr>
              <w:t> </w:t>
            </w:r>
          </w:p>
        </w:tc>
      </w:tr>
      <w:tr w:rsidR="00000000">
        <w:trPr>
          <w:divId w:val="1782414182"/>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Postretirement benefit overcollections</w:t>
            </w:r>
          </w:p>
        </w:tc>
        <w:tc>
          <w:tcPr>
            <w:tcW w:w="0" w:type="auto"/>
            <w:shd w:val="clear" w:color="auto" w:fill="CCEEFF"/>
            <w:tcMar>
              <w:top w:w="30" w:type="dxa"/>
              <w:left w:w="30" w:type="dxa"/>
              <w:bottom w:w="30" w:type="dxa"/>
              <w:right w:w="30" w:type="dxa"/>
            </w:tcMar>
            <w:vAlign w:val="bottom"/>
            <w:hideMark/>
          </w:tcPr>
          <w:p w:rsidR="00000000" w:rsidRDefault="009E75E0">
            <w:pPr>
              <w:divId w:val="1269855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8953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2340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16.9</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Deferred fuel and power refunds</w:t>
            </w:r>
          </w:p>
        </w:tc>
        <w:tc>
          <w:tcPr>
            <w:tcW w:w="0" w:type="auto"/>
            <w:tcMar>
              <w:top w:w="30" w:type="dxa"/>
              <w:left w:w="30" w:type="dxa"/>
              <w:bottom w:w="30" w:type="dxa"/>
              <w:right w:w="30" w:type="dxa"/>
            </w:tcMar>
            <w:vAlign w:val="bottom"/>
            <w:hideMark/>
          </w:tcPr>
          <w:p w:rsidR="00000000" w:rsidRDefault="009E75E0">
            <w:pPr>
              <w:divId w:val="1423918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1504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27463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17.7</w:t>
            </w:r>
          </w:p>
        </w:tc>
        <w:tc>
          <w:tcPr>
            <w:tcW w:w="0" w:type="auto"/>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State tax benefits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distribution system repairs</w:t>
            </w:r>
          </w:p>
        </w:tc>
        <w:tc>
          <w:tcPr>
            <w:tcW w:w="0" w:type="auto"/>
            <w:shd w:val="clear" w:color="auto" w:fill="CCEEFF"/>
            <w:tcMar>
              <w:top w:w="30" w:type="dxa"/>
              <w:left w:w="30" w:type="dxa"/>
              <w:bottom w:w="30" w:type="dxa"/>
              <w:right w:w="30" w:type="dxa"/>
            </w:tcMar>
            <w:vAlign w:val="bottom"/>
            <w:hideMark/>
          </w:tcPr>
          <w:p w:rsidR="00000000" w:rsidRDefault="009E75E0">
            <w:pPr>
              <w:divId w:val="510220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49021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9358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PAPUC Temporary Rates Order</w:t>
            </w:r>
          </w:p>
        </w:tc>
        <w:tc>
          <w:tcPr>
            <w:tcW w:w="0" w:type="auto"/>
            <w:tcMar>
              <w:top w:w="30" w:type="dxa"/>
              <w:left w:w="30" w:type="dxa"/>
              <w:bottom w:w="30" w:type="dxa"/>
              <w:right w:w="30" w:type="dxa"/>
            </w:tcMar>
            <w:vAlign w:val="bottom"/>
            <w:hideMark/>
          </w:tcPr>
          <w:p w:rsidR="00000000" w:rsidRDefault="009E75E0">
            <w:pPr>
              <w:divId w:val="1442922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948856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25683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25.1</w:t>
            </w:r>
          </w:p>
        </w:tc>
        <w:tc>
          <w:tcPr>
            <w:tcW w:w="0" w:type="auto"/>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Excess federal deferred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717556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768732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279.5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95813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276.7</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82414182"/>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E75E0">
            <w:pPr>
              <w:divId w:val="1666981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99651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21564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18.8</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78241418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regulatory liabilities</w:t>
            </w:r>
          </w:p>
        </w:tc>
        <w:tc>
          <w:tcPr>
            <w:tcW w:w="0" w:type="auto"/>
            <w:shd w:val="clear" w:color="auto" w:fill="CCEEFF"/>
            <w:tcMar>
              <w:top w:w="30" w:type="dxa"/>
              <w:left w:w="30" w:type="dxa"/>
              <w:bottom w:w="30" w:type="dxa"/>
              <w:right w:w="30" w:type="dxa"/>
            </w:tcMar>
            <w:vAlign w:val="bottom"/>
            <w:hideMark/>
          </w:tcPr>
          <w:p w:rsidR="00000000" w:rsidRDefault="009E75E0">
            <w:pPr>
              <w:divId w:val="58794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345.9</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4234101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358.8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1886872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379.5</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861480907"/>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Regulatory liabilities are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Other noncurrent liabilities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Deferred Fuel and Power Refunds.</w:t>
      </w:r>
      <w:r>
        <w:rPr>
          <w:rFonts w:ascii="inherit" w:eastAsia="Times New Roman" w:hAnsi="inherit"/>
          <w:sz w:val="20"/>
          <w:szCs w:val="20"/>
        </w:rPr>
        <w:t xml:space="preserve"> </w:t>
      </w:r>
      <w:r>
        <w:rPr>
          <w:rFonts w:ascii="inherit" w:eastAsia="Times New Roman" w:hAnsi="inherit"/>
          <w:sz w:val="20"/>
          <w:szCs w:val="20"/>
        </w:rPr>
        <w:t>Gas Utility’s and Electric Utility’</w:t>
      </w:r>
      <w:r>
        <w:rPr>
          <w:rFonts w:ascii="inherit" w:eastAsia="Times New Roman" w:hAnsi="inherit"/>
          <w:sz w:val="20"/>
          <w:szCs w:val="20"/>
        </w:rPr>
        <w:t>s tariffs contain clauses that permit recovery of all prudently incurred purchased gas and power costs through the application of PGC rates in the case of Gas Utility and DS tariffs in the case of Electric Utility. These clauses provide for periodic adjust</w:t>
      </w:r>
      <w:r>
        <w:rPr>
          <w:rFonts w:ascii="inherit" w:eastAsia="Times New Roman" w:hAnsi="inherit"/>
          <w:sz w:val="20"/>
          <w:szCs w:val="20"/>
        </w:rPr>
        <w:t>ments to PGC and DS rates for differences between the total amount of purchased gas and electric generation supply costs collected from customers and recoverable costs incurred. Net undercollected costs are classified as a regulatory asset and net overcoll</w:t>
      </w:r>
      <w:r>
        <w:rPr>
          <w:rFonts w:ascii="inherit" w:eastAsia="Times New Roman" w:hAnsi="inherit"/>
          <w:sz w:val="20"/>
          <w:szCs w:val="20"/>
        </w:rPr>
        <w:t>ections are classified as a regulatory liability.</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Gas Utility uses derivative instruments to reduce volatility in the cost of gas it purchases for retail core-market customers. Realized and unrealized gains or losses on natural gas derivative instruments are included in deferred fuel and power costs or re</w:t>
      </w:r>
      <w:r>
        <w:rPr>
          <w:rFonts w:ascii="inherit" w:eastAsia="Times New Roman" w:hAnsi="inherit"/>
          <w:sz w:val="20"/>
          <w:szCs w:val="20"/>
        </w:rPr>
        <w:t>funds. Net unrealized (losses) gains on such contracts at</w:t>
      </w:r>
      <w:r>
        <w:rPr>
          <w:rFonts w:ascii="inherit" w:eastAsia="Times New Roman" w:hAnsi="inherit"/>
          <w:sz w:val="20"/>
          <w:szCs w:val="20"/>
        </w:rPr>
        <w:t xml:space="preserve"> </w:t>
      </w:r>
      <w:r>
        <w:rPr>
          <w:rFonts w:ascii="inherit" w:eastAsia="Times New Roman" w:hAnsi="inherit"/>
          <w:sz w:val="20"/>
          <w:szCs w:val="20"/>
        </w:rPr>
        <w:t>March 31, 2020, 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were</w:t>
      </w:r>
      <w:r>
        <w:rPr>
          <w:rFonts w:ascii="inherit" w:eastAsia="Times New Roman" w:hAnsi="inherit"/>
          <w:sz w:val="20"/>
          <w:szCs w:val="20"/>
        </w:rPr>
        <w:t xml:space="preserve"> </w:t>
      </w:r>
      <w:r>
        <w:rPr>
          <w:rFonts w:ascii="inherit" w:eastAsia="Times New Roman" w:hAnsi="inherit"/>
          <w:sz w:val="20"/>
          <w:szCs w:val="20"/>
        </w:rPr>
        <w:t>$(0.5),</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 respectively.</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Other Regulatory Matters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Base Rate Filings.</w:t>
      </w:r>
      <w:r>
        <w:rPr>
          <w:rFonts w:ascii="inherit" w:eastAsia="Times New Roman" w:hAnsi="inherit"/>
          <w:sz w:val="20"/>
          <w:szCs w:val="20"/>
        </w:rPr>
        <w:t> On January 28, 2020, Gas Utility filed a request wit</w:t>
      </w:r>
      <w:r>
        <w:rPr>
          <w:rFonts w:ascii="inherit" w:eastAsia="Times New Roman" w:hAnsi="inherit"/>
          <w:sz w:val="20"/>
          <w:szCs w:val="20"/>
        </w:rPr>
        <w:t>h the PAPUC to increase its base operating revenues for residential, commercial and industrial customers by $74.6 annually. The increased revenues would fund ongoing system improvements and operations necessary to maintain safe and reliable natural gas ser</w:t>
      </w:r>
      <w:r>
        <w:rPr>
          <w:rFonts w:ascii="inherit" w:eastAsia="Times New Roman" w:hAnsi="inherit"/>
          <w:sz w:val="20"/>
          <w:szCs w:val="20"/>
        </w:rPr>
        <w:t>vice and to continue funding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efforts to increase efficient use of natural gas. Gas Utility requested that the new gas rates become effective March 28, 2020. The PAPUC entered an Order dated February 27, 20</w:t>
      </w:r>
      <w:r>
        <w:rPr>
          <w:rFonts w:ascii="inherit" w:eastAsia="Times New Roman" w:hAnsi="inherit"/>
          <w:sz w:val="20"/>
          <w:szCs w:val="20"/>
        </w:rPr>
        <w:t>20, suspending the effective date for the rate increase to allow for investigation and public hearings for up to nine months from the date of filing. Thereafter, in response to a COVID-19 related motion to extend the suspension period indefinitely filed by</w:t>
      </w:r>
      <w:r>
        <w:rPr>
          <w:rFonts w:ascii="inherit" w:eastAsia="Times New Roman" w:hAnsi="inherit"/>
          <w:sz w:val="20"/>
          <w:szCs w:val="20"/>
        </w:rPr>
        <w:t xml:space="preserve"> the BIE, the Company voluntarily extended the end of the suspension period an additional twenty-one days, to November 19, 2020. Unless a settlement is reached sooner, this review process is expected to last</w:t>
      </w:r>
      <w:r>
        <w:rPr>
          <w:rFonts w:ascii="inherit" w:eastAsia="Times New Roman" w:hAnsi="inherit"/>
          <w:sz w:val="20"/>
          <w:szCs w:val="20"/>
        </w:rPr>
        <w:t xml:space="preserve"> </w:t>
      </w:r>
      <w:r>
        <w:rPr>
          <w:rFonts w:ascii="inherit" w:eastAsia="Times New Roman" w:hAnsi="inherit"/>
          <w:sz w:val="20"/>
          <w:szCs w:val="20"/>
        </w:rPr>
        <w:t>until that date.</w:t>
      </w:r>
      <w:r>
        <w:rPr>
          <w:rFonts w:ascii="inherit" w:eastAsia="Times New Roman" w:hAnsi="inherit"/>
          <w:sz w:val="20"/>
          <w:szCs w:val="20"/>
        </w:rPr>
        <w:t xml:space="preserve"> </w:t>
      </w:r>
      <w:r>
        <w:rPr>
          <w:rFonts w:ascii="inherit" w:eastAsia="Times New Roman" w:hAnsi="inherit"/>
          <w:sz w:val="20"/>
          <w:szCs w:val="20"/>
        </w:rPr>
        <w:t xml:space="preserve">The Company cannot predict the </w:t>
      </w:r>
      <w:r>
        <w:rPr>
          <w:rFonts w:ascii="inherit" w:eastAsia="Times New Roman" w:hAnsi="inherit"/>
          <w:sz w:val="20"/>
          <w:szCs w:val="20"/>
        </w:rPr>
        <w:t>timing or the ultimate outcome of the rate case review process.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January 28, 2019, Gas Utility filed a rate request with the PAPUC to increase the base operating revenues for residential, commercial, and industrial customers throughout its Pennsylvania</w:t>
      </w:r>
      <w:r>
        <w:rPr>
          <w:rFonts w:ascii="inherit" w:eastAsia="Times New Roman" w:hAnsi="inherit"/>
          <w:sz w:val="20"/>
          <w:szCs w:val="20"/>
        </w:rPr>
        <w:t xml:space="preserve"> service territory by an aggregate</w:t>
      </w:r>
      <w:r>
        <w:rPr>
          <w:rFonts w:ascii="inherit" w:eastAsia="Times New Roman" w:hAnsi="inherit"/>
          <w:sz w:val="20"/>
          <w:szCs w:val="20"/>
        </w:rPr>
        <w:t xml:space="preserve"> </w:t>
      </w:r>
      <w:r>
        <w:rPr>
          <w:rFonts w:ascii="inherit" w:eastAsia="Times New Roman" w:hAnsi="inherit"/>
          <w:sz w:val="20"/>
          <w:szCs w:val="20"/>
        </w:rPr>
        <w:t>$71.1. On October 4, 2019,</w:t>
      </w:r>
      <w:r>
        <w:rPr>
          <w:rFonts w:ascii="inherit" w:eastAsia="Times New Roman" w:hAnsi="inherit"/>
          <w:sz w:val="20"/>
          <w:szCs w:val="20"/>
        </w:rPr>
        <w:t xml:space="preserve"> </w:t>
      </w:r>
    </w:p>
    <w:p w:rsidR="00000000" w:rsidRDefault="009E75E0">
      <w:pPr>
        <w:divId w:val="279192137"/>
        <w:rPr>
          <w:rFonts w:eastAsia="Times New Roman"/>
          <w:sz w:val="20"/>
          <w:szCs w:val="20"/>
        </w:rPr>
      </w:pPr>
    </w:p>
    <w:p w:rsidR="00000000" w:rsidRDefault="009E75E0">
      <w:pPr>
        <w:spacing w:line="288" w:lineRule="auto"/>
        <w:jc w:val="center"/>
        <w:divId w:val="1263688159"/>
        <w:rPr>
          <w:rFonts w:eastAsia="Times New Roman"/>
          <w:sz w:val="20"/>
          <w:szCs w:val="20"/>
        </w:rPr>
      </w:pPr>
      <w:r>
        <w:rPr>
          <w:rFonts w:ascii="inherit" w:eastAsia="Times New Roman" w:hAnsi="inherit"/>
          <w:sz w:val="20"/>
          <w:szCs w:val="20"/>
        </w:rPr>
        <w:t>21</w:t>
      </w:r>
    </w:p>
    <w:p w:rsidR="00000000" w:rsidRDefault="009E75E0">
      <w:pPr>
        <w:divId w:val="253168166"/>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9E75E0">
      <w:pPr>
        <w:spacing w:line="288" w:lineRule="auto"/>
        <w:divId w:val="152485585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845244684"/>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845244684"/>
        <w:rPr>
          <w:rFonts w:eastAsia="Times New Roman"/>
          <w:sz w:val="20"/>
          <w:szCs w:val="20"/>
        </w:rPr>
      </w:pPr>
      <w:r>
        <w:rPr>
          <w:rFonts w:ascii="inherit" w:eastAsia="Times New Roman" w:hAnsi="inherit"/>
          <w:b/>
          <w:bCs/>
          <w:sz w:val="20"/>
          <w:szCs w:val="20"/>
          <w:u w:val="single"/>
        </w:rPr>
        <w:t>Notes to Condensed Consolidated Financial Sta</w:t>
      </w:r>
      <w:r>
        <w:rPr>
          <w:rFonts w:ascii="inherit" w:eastAsia="Times New Roman" w:hAnsi="inherit"/>
          <w:b/>
          <w:bCs/>
          <w:sz w:val="20"/>
          <w:szCs w:val="20"/>
          <w:u w:val="single"/>
        </w:rPr>
        <w:t>tements</w:t>
      </w:r>
    </w:p>
    <w:p w:rsidR="00000000" w:rsidRDefault="009E75E0">
      <w:pPr>
        <w:spacing w:line="288" w:lineRule="auto"/>
        <w:jc w:val="center"/>
        <w:divId w:val="1845244684"/>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84524468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2071924640"/>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PAPUC issued a final Order approving a settlement that permits Gas Utility, effective October 11, 2019, to increase its base distribution revenues by</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under a single consolidated tariff, approved a plan for uniform class rates, and permits Gas Utility to extend its Energy Efficiency and Conservation and Growth Extension Tariff programs by an additional term of</w:t>
      </w:r>
      <w:r>
        <w:rPr>
          <w:rFonts w:ascii="inherit" w:eastAsia="Times New Roman" w:hAnsi="inherit"/>
          <w:sz w:val="20"/>
          <w:szCs w:val="20"/>
        </w:rPr>
        <w:t xml:space="preserve"> </w:t>
      </w:r>
      <w:r>
        <w:rPr>
          <w:rFonts w:ascii="inherit" w:eastAsia="Times New Roman" w:hAnsi="inherit"/>
          <w:sz w:val="20"/>
          <w:szCs w:val="20"/>
        </w:rPr>
        <w:t>five years.</w:t>
      </w:r>
      <w:r>
        <w:rPr>
          <w:rFonts w:ascii="inherit" w:eastAsia="Times New Roman" w:hAnsi="inherit"/>
          <w:sz w:val="20"/>
          <w:szCs w:val="20"/>
        </w:rPr>
        <w:t xml:space="preserve"> </w:t>
      </w:r>
      <w:r>
        <w:rPr>
          <w:rFonts w:ascii="inherit" w:eastAsia="Times New Roman" w:hAnsi="inherit"/>
          <w:sz w:val="20"/>
          <w:szCs w:val="20"/>
        </w:rPr>
        <w:t>The PAPUC’s final Order app</w:t>
      </w:r>
      <w:r>
        <w:rPr>
          <w:rFonts w:ascii="inherit" w:eastAsia="Times New Roman" w:hAnsi="inherit"/>
          <w:sz w:val="20"/>
          <w:szCs w:val="20"/>
        </w:rPr>
        <w:t>roved a negative surcharge, to return to customers</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of tax benefits experienced by Gas Utility over the period January 1, 2018 to June 30, 2018, plus applicable interest, in accordance with the May 17, 2018 PAPUC Order, which became effective for a tw</w:t>
      </w:r>
      <w:r>
        <w:rPr>
          <w:rFonts w:ascii="inherit" w:eastAsia="Times New Roman" w:hAnsi="inherit"/>
          <w:sz w:val="20"/>
          <w:szCs w:val="20"/>
        </w:rPr>
        <w:t>elve-month period beginning on October 11, 2019, the effective date of Gas Utility’s new base rates.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October 25, 2018, the PAPUC approved a final order providing for a $3.2 annual base distribution rate increase for Electric Utility, effective Octobe</w:t>
      </w:r>
      <w:r>
        <w:rPr>
          <w:rFonts w:ascii="inherit" w:eastAsia="Times New Roman" w:hAnsi="inherit"/>
          <w:sz w:val="20"/>
          <w:szCs w:val="20"/>
        </w:rPr>
        <w:t>r 27, 2018. As part of the final PAPUC Order, Electric Utility provided customers with a one-time $0.2 billing credit associated with 2018 TCJA tax benefits. On November 26, 2018, the Pennsylvania Office of Consumer Advocate filed an appeal to the Pennsylv</w:t>
      </w:r>
      <w:r>
        <w:rPr>
          <w:rFonts w:ascii="inherit" w:eastAsia="Times New Roman" w:hAnsi="inherit"/>
          <w:sz w:val="20"/>
          <w:szCs w:val="20"/>
        </w:rPr>
        <w:t>ania Commonwealth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use of a fully projected future test year and handling of consolidated federal income tax benefits. On January 15, 2020, the Pennsylvania Commonwealth Court issued a decision affi</w:t>
      </w:r>
      <w:r>
        <w:rPr>
          <w:rFonts w:ascii="inherit" w:eastAsia="Times New Roman" w:hAnsi="inherit"/>
          <w:sz w:val="20"/>
          <w:szCs w:val="20"/>
        </w:rPr>
        <w:t>rming the PAPUC Order adopting UGI Utilities’</w:t>
      </w:r>
      <w:r>
        <w:rPr>
          <w:rFonts w:ascii="inherit" w:eastAsia="Times New Roman" w:hAnsi="inherit"/>
          <w:sz w:val="20"/>
          <w:szCs w:val="20"/>
        </w:rPr>
        <w:t xml:space="preserve"> </w:t>
      </w:r>
      <w:r>
        <w:rPr>
          <w:rFonts w:ascii="inherit" w:eastAsia="Times New Roman" w:hAnsi="inherit"/>
          <w:sz w:val="20"/>
          <w:szCs w:val="20"/>
        </w:rPr>
        <w:t>position on both issues. No party exercised their right to seek an appeal of the Commonwealth Court decision.</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2133011057"/>
        <w:rPr>
          <w:rFonts w:eastAsia="Times New Roman"/>
          <w:sz w:val="20"/>
          <w:szCs w:val="20"/>
        </w:rPr>
      </w:pPr>
      <w:r>
        <w:rPr>
          <w:rFonts w:ascii="inherit" w:eastAsia="Times New Roman" w:hAnsi="inherit"/>
          <w:b/>
          <w:bCs/>
          <w:sz w:val="20"/>
          <w:szCs w:val="20"/>
          <w:u w:val="single"/>
        </w:rPr>
        <w:t>Note 9</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Leases</w:t>
      </w:r>
      <w:r>
        <w:rPr>
          <w:rFonts w:ascii="inherit" w:eastAsia="Times New Roman" w:hAnsi="inherit"/>
          <w:sz w:val="20"/>
          <w:szCs w:val="20"/>
        </w:rPr>
        <w:t xml:space="preserve"> </w:t>
      </w:r>
    </w:p>
    <w:p w:rsidR="00000000" w:rsidRDefault="009E75E0">
      <w:pPr>
        <w:spacing w:line="288" w:lineRule="auto"/>
        <w:divId w:val="128387607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Lessee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lease various buildings and other facilities, real estate, vehicles, rail cars and other equipment, the majority of which are operating leases. We determine if a contract is or contains a lease by evaluating whether the contract explicitly or implicitly</w:t>
      </w:r>
      <w:r>
        <w:rPr>
          <w:rFonts w:ascii="inherit" w:eastAsia="Times New Roman" w:hAnsi="inherit"/>
          <w:sz w:val="20"/>
          <w:szCs w:val="20"/>
        </w:rPr>
        <w:t xml:space="preserve"> identifies an asset, whether we have the right to obtain substantially all of the economic benefits of the identified leased asset and to direct its use.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ROU assets represent our right to use an underlying asset for the lease term and lease liabilities</w:t>
      </w:r>
      <w:r>
        <w:rPr>
          <w:rFonts w:ascii="inherit" w:eastAsia="Times New Roman" w:hAnsi="inherit"/>
          <w:sz w:val="20"/>
          <w:szCs w:val="20"/>
        </w:rPr>
        <w:t xml:space="preserve"> represent our obligation to make lease payments arising from the lease. We recognize ROU assets at the lease commencement date at the value of the lease liability adjusted for any prepayments, lease incentives received, and initial direct costs incurred. </w:t>
      </w:r>
      <w:r>
        <w:rPr>
          <w:rFonts w:ascii="inherit" w:eastAsia="Times New Roman" w:hAnsi="inherit"/>
          <w:sz w:val="20"/>
          <w:szCs w:val="20"/>
        </w:rPr>
        <w:t>Lease liabilities are recognized at the lease commencement date based on the present value of lease payments over the lease term.</w:t>
      </w:r>
      <w:r>
        <w:rPr>
          <w:rFonts w:ascii="inherit" w:eastAsia="Times New Roman" w:hAnsi="inherit"/>
          <w:sz w:val="20"/>
          <w:szCs w:val="20"/>
        </w:rPr>
        <w:t xml:space="preserve"> </w:t>
      </w:r>
      <w:r>
        <w:rPr>
          <w:rFonts w:ascii="inherit" w:eastAsia="Times New Roman" w:hAnsi="inherit"/>
          <w:sz w:val="20"/>
          <w:szCs w:val="20"/>
        </w:rPr>
        <w:t>These payments are discounted using the discount rate implicit in the lease, when available.</w:t>
      </w:r>
      <w:r>
        <w:rPr>
          <w:rFonts w:ascii="inherit" w:eastAsia="Times New Roman" w:hAnsi="inherit"/>
          <w:sz w:val="20"/>
          <w:szCs w:val="20"/>
        </w:rPr>
        <w:t xml:space="preserve"> </w:t>
      </w:r>
      <w:r>
        <w:rPr>
          <w:rFonts w:ascii="inherit" w:eastAsia="Times New Roman" w:hAnsi="inherit"/>
          <w:sz w:val="20"/>
          <w:szCs w:val="20"/>
        </w:rPr>
        <w:t>We apply an incremental borrowing</w:t>
      </w:r>
      <w:r>
        <w:rPr>
          <w:rFonts w:ascii="inherit" w:eastAsia="Times New Roman" w:hAnsi="inherit"/>
          <w:sz w:val="20"/>
          <w:szCs w:val="20"/>
        </w:rPr>
        <w:t xml:space="preserve"> rate, which is developed utilizing a credit notching approach based on information available at the lease commencement date, to substantially all of our leases as the implicit rate is often not available.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Lease expense is recognized on a straight-line </w:t>
      </w:r>
      <w:r>
        <w:rPr>
          <w:rFonts w:ascii="inherit" w:eastAsia="Times New Roman" w:hAnsi="inherit"/>
          <w:sz w:val="20"/>
          <w:szCs w:val="20"/>
        </w:rPr>
        <w:t>basis over the expected lease term.</w:t>
      </w:r>
      <w:r>
        <w:rPr>
          <w:rFonts w:ascii="inherit" w:eastAsia="Times New Roman" w:hAnsi="inherit"/>
          <w:sz w:val="20"/>
          <w:szCs w:val="20"/>
        </w:rPr>
        <w:t xml:space="preserve"> </w:t>
      </w:r>
      <w:r>
        <w:rPr>
          <w:rFonts w:ascii="inherit" w:eastAsia="Times New Roman" w:hAnsi="inherit"/>
          <w:sz w:val="20"/>
          <w:szCs w:val="20"/>
        </w:rPr>
        <w:t>Renewal and termination options are not included in the lease term unless we are reasonably certain that such options will be exercised.</w:t>
      </w:r>
      <w:r>
        <w:rPr>
          <w:rFonts w:ascii="inherit" w:eastAsia="Times New Roman" w:hAnsi="inherit"/>
          <w:sz w:val="20"/>
          <w:szCs w:val="20"/>
        </w:rPr>
        <w:t xml:space="preserve"> </w:t>
      </w:r>
      <w:r>
        <w:rPr>
          <w:rFonts w:ascii="inherit" w:eastAsia="Times New Roman" w:hAnsi="inherit"/>
          <w:sz w:val="20"/>
          <w:szCs w:val="20"/>
        </w:rPr>
        <w:t xml:space="preserve">Leases with an original lease term of one year or less, including consideration of </w:t>
      </w:r>
      <w:r>
        <w:rPr>
          <w:rFonts w:ascii="inherit" w:eastAsia="Times New Roman" w:hAnsi="inherit"/>
          <w:sz w:val="20"/>
          <w:szCs w:val="20"/>
        </w:rPr>
        <w:t>any renewal options assumed to be exercised, are not included in the Condensed Consolidated Balance Sheets.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lease arrangements, primarily fleet vehicle leases with lease terms of one to</w:t>
      </w:r>
      <w:r>
        <w:rPr>
          <w:rFonts w:ascii="inherit" w:eastAsia="Times New Roman" w:hAnsi="inherit"/>
          <w:sz w:val="20"/>
          <w:szCs w:val="20"/>
        </w:rPr>
        <w:t xml:space="preserve"> </w:t>
      </w:r>
      <w:r>
        <w:rPr>
          <w:rFonts w:ascii="inherit" w:eastAsia="Times New Roman" w:hAnsi="inherit"/>
          <w:sz w:val="20"/>
          <w:szCs w:val="20"/>
        </w:rPr>
        <w:t xml:space="preserve">ten years, contain purchase options. The Company generally </w:t>
      </w:r>
      <w:r>
        <w:rPr>
          <w:rFonts w:ascii="inherit" w:eastAsia="Times New Roman" w:hAnsi="inherit"/>
          <w:sz w:val="20"/>
          <w:szCs w:val="20"/>
        </w:rPr>
        <w:t>excludes purchase options in evaluating its leases unless it is reasonably certain that such options will be exercised.</w:t>
      </w:r>
      <w:r>
        <w:rPr>
          <w:rFonts w:ascii="inherit" w:eastAsia="Times New Roman" w:hAnsi="inherit"/>
          <w:sz w:val="20"/>
          <w:szCs w:val="20"/>
        </w:rPr>
        <w:t xml:space="preserve"> </w:t>
      </w:r>
      <w:r>
        <w:rPr>
          <w:rFonts w:ascii="inherit" w:eastAsia="Times New Roman" w:hAnsi="inherit"/>
          <w:sz w:val="20"/>
          <w:szCs w:val="20"/>
        </w:rPr>
        <w:t>Additionally, leases of fleet vehicles often contain residual value guarantees that are due at the end of the lease.</w:t>
      </w:r>
      <w:r>
        <w:rPr>
          <w:rFonts w:ascii="inherit" w:eastAsia="Times New Roman" w:hAnsi="inherit"/>
          <w:sz w:val="20"/>
          <w:szCs w:val="20"/>
        </w:rPr>
        <w:t xml:space="preserve"> </w:t>
      </w:r>
      <w:r>
        <w:rPr>
          <w:rFonts w:ascii="inherit" w:eastAsia="Times New Roman" w:hAnsi="inherit"/>
          <w:sz w:val="20"/>
          <w:szCs w:val="20"/>
        </w:rPr>
        <w:t>Such amounts are in</w:t>
      </w:r>
      <w:r>
        <w:rPr>
          <w:rFonts w:ascii="inherit" w:eastAsia="Times New Roman" w:hAnsi="inherit"/>
          <w:sz w:val="20"/>
          <w:szCs w:val="20"/>
        </w:rPr>
        <w:t>cluded in the determination of lease liabilities when we are reasonably certain that they will be owed.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leasing arrangements require variable payments that are dependent on asset usage or are based on changes in index rates, such as the Consumer Price Index. The variable payments component of such leases cannot be determined at lease commencement and</w:t>
      </w:r>
      <w:r>
        <w:rPr>
          <w:rFonts w:ascii="inherit" w:eastAsia="Times New Roman" w:hAnsi="inherit"/>
          <w:sz w:val="20"/>
          <w:szCs w:val="20"/>
        </w:rPr>
        <w:t xml:space="preserve"> is not recognized in the measurement of ROU assets or lease liabilities, but is recognized in earnings in the period in which the obligation occurs.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divId w:val="264463748"/>
        <w:rPr>
          <w:rFonts w:eastAsia="Times New Roman"/>
          <w:sz w:val="20"/>
          <w:szCs w:val="20"/>
        </w:rPr>
      </w:pPr>
    </w:p>
    <w:p w:rsidR="00000000" w:rsidRDefault="009E75E0">
      <w:pPr>
        <w:spacing w:line="288" w:lineRule="auto"/>
        <w:jc w:val="center"/>
        <w:divId w:val="270206123"/>
        <w:rPr>
          <w:rFonts w:eastAsia="Times New Roman"/>
          <w:sz w:val="20"/>
          <w:szCs w:val="20"/>
        </w:rPr>
      </w:pPr>
      <w:r>
        <w:rPr>
          <w:rFonts w:ascii="inherit" w:eastAsia="Times New Roman" w:hAnsi="inherit"/>
          <w:sz w:val="20"/>
          <w:szCs w:val="20"/>
        </w:rPr>
        <w:t>22</w:t>
      </w:r>
    </w:p>
    <w:p w:rsidR="00000000" w:rsidRDefault="009E75E0">
      <w:pPr>
        <w:divId w:val="253168166"/>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9E75E0">
      <w:pPr>
        <w:spacing w:line="288" w:lineRule="auto"/>
        <w:divId w:val="813840266"/>
        <w:rPr>
          <w:rFonts w:eastAsia="Times New Roman"/>
          <w:sz w:val="20"/>
          <w:szCs w:val="20"/>
        </w:rPr>
      </w:pPr>
      <w:hyperlink w:anchor="s57B13B3A62155D2E8717DBFBA2303604" w:history="1">
        <w:r>
          <w:rPr>
            <w:rStyle w:val="a3"/>
            <w:rFonts w:ascii="inherit" w:eastAsia="Times New Roman" w:hAnsi="inherit"/>
            <w:sz w:val="20"/>
            <w:szCs w:val="20"/>
          </w:rPr>
          <w:t xml:space="preserve">Table </w:t>
        </w:r>
        <w:r>
          <w:rPr>
            <w:rStyle w:val="a3"/>
            <w:rFonts w:ascii="inherit" w:eastAsia="Times New Roman" w:hAnsi="inherit"/>
            <w:sz w:val="20"/>
            <w:szCs w:val="20"/>
          </w:rPr>
          <w:t>of Contents</w:t>
        </w:r>
      </w:hyperlink>
    </w:p>
    <w:p w:rsidR="00000000" w:rsidRDefault="009E75E0">
      <w:pPr>
        <w:spacing w:line="288" w:lineRule="auto"/>
        <w:jc w:val="center"/>
        <w:divId w:val="1373074382"/>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37307438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37307438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37307438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1223441966"/>
        <w:rPr>
          <w:rFonts w:eastAsia="Times New Roman"/>
          <w:sz w:val="20"/>
          <w:szCs w:val="20"/>
        </w:rPr>
      </w:pPr>
    </w:p>
    <w:p w:rsidR="00000000" w:rsidRDefault="009E75E0">
      <w:pPr>
        <w:spacing w:line="288" w:lineRule="auto"/>
        <w:divId w:val="2030640123"/>
        <w:rPr>
          <w:rFonts w:eastAsia="Times New Roman"/>
          <w:sz w:val="20"/>
          <w:szCs w:val="20"/>
        </w:rPr>
      </w:pPr>
      <w:r>
        <w:rPr>
          <w:rFonts w:ascii="inherit" w:eastAsia="Times New Roman" w:hAnsi="inherit"/>
          <w:sz w:val="20"/>
          <w:szCs w:val="20"/>
        </w:rPr>
        <w:t>ROU assets and lease liabilities recorded in the Condensed Consol</w:t>
      </w:r>
      <w:r>
        <w:rPr>
          <w:rFonts w:ascii="inherit" w:eastAsia="Times New Roman" w:hAnsi="inherit"/>
          <w:sz w:val="20"/>
          <w:szCs w:val="20"/>
        </w:rPr>
        <w:t>idated Balance Sheet are as follows:</w:t>
      </w:r>
    </w:p>
    <w:tbl>
      <w:tblPr>
        <w:tblW w:w="5000" w:type="pct"/>
        <w:jc w:val="center"/>
        <w:tblCellMar>
          <w:left w:w="0" w:type="dxa"/>
          <w:right w:w="0" w:type="dxa"/>
        </w:tblCellMar>
        <w:tblLook w:val="04A0" w:firstRow="1" w:lastRow="0" w:firstColumn="1" w:lastColumn="0" w:noHBand="0" w:noVBand="1"/>
      </w:tblPr>
      <w:tblGrid>
        <w:gridCol w:w="3471"/>
        <w:gridCol w:w="132"/>
        <w:gridCol w:w="1228"/>
        <w:gridCol w:w="65"/>
        <w:gridCol w:w="105"/>
        <w:gridCol w:w="3305"/>
      </w:tblGrid>
      <w:tr w:rsidR="00000000">
        <w:trPr>
          <w:divId w:val="1141580023"/>
          <w:jc w:val="center"/>
        </w:trPr>
        <w:tc>
          <w:tcPr>
            <w:tcW w:w="0" w:type="auto"/>
            <w:gridSpan w:val="6"/>
            <w:vAlign w:val="center"/>
            <w:hideMark/>
          </w:tcPr>
          <w:p w:rsidR="00000000" w:rsidRDefault="009E75E0">
            <w:pPr>
              <w:spacing w:line="288" w:lineRule="auto"/>
              <w:rPr>
                <w:rFonts w:eastAsia="Times New Roman"/>
                <w:sz w:val="20"/>
                <w:szCs w:val="20"/>
              </w:rPr>
            </w:pPr>
          </w:p>
        </w:tc>
      </w:tr>
      <w:tr w:rsidR="00000000">
        <w:trPr>
          <w:divId w:val="1141580023"/>
          <w:jc w:val="center"/>
        </w:trPr>
        <w:tc>
          <w:tcPr>
            <w:tcW w:w="21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7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2000" w:type="pct"/>
            <w:vAlign w:val="center"/>
            <w:hideMark/>
          </w:tcPr>
          <w:p w:rsidR="00000000" w:rsidRDefault="009E75E0">
            <w:pPr>
              <w:rPr>
                <w:rFonts w:eastAsia="Times New Roman"/>
                <w:sz w:val="20"/>
                <w:szCs w:val="20"/>
              </w:rPr>
            </w:pPr>
          </w:p>
        </w:tc>
      </w:tr>
      <w:tr w:rsidR="00000000">
        <w:trPr>
          <w:divId w:val="1141580023"/>
          <w:jc w:val="center"/>
        </w:trPr>
        <w:tc>
          <w:tcPr>
            <w:tcW w:w="0" w:type="auto"/>
            <w:tcMar>
              <w:top w:w="30" w:type="dxa"/>
              <w:left w:w="30" w:type="dxa"/>
              <w:bottom w:w="30" w:type="dxa"/>
              <w:right w:w="30" w:type="dxa"/>
            </w:tcMar>
            <w:vAlign w:val="bottom"/>
            <w:hideMark/>
          </w:tcPr>
          <w:p w:rsidR="00000000" w:rsidRDefault="009E75E0">
            <w:pPr>
              <w:divId w:val="19479559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51041019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Location on the Balance Sheet</w:t>
            </w:r>
          </w:p>
        </w:tc>
      </w:tr>
      <w:tr w:rsidR="00000000">
        <w:trPr>
          <w:divId w:val="114158002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ROU assets:</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572693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326595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76986246"/>
              <w:rPr>
                <w:rFonts w:eastAsia="Times New Roman"/>
                <w:sz w:val="20"/>
                <w:szCs w:val="20"/>
              </w:rPr>
            </w:pPr>
            <w:r>
              <w:rPr>
                <w:rFonts w:ascii="inherit" w:eastAsia="Times New Roman" w:hAnsi="inherit"/>
                <w:sz w:val="20"/>
                <w:szCs w:val="20"/>
              </w:rPr>
              <w:t> </w:t>
            </w:r>
          </w:p>
        </w:tc>
      </w:tr>
      <w:tr w:rsidR="00000000">
        <w:trPr>
          <w:divId w:val="114158002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 ROU assets</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98680125"/>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assets</w:t>
            </w:r>
          </w:p>
        </w:tc>
      </w:tr>
      <w:tr w:rsidR="00000000">
        <w:trPr>
          <w:divId w:val="114158002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 ROU assets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809244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Property, plant and equipment</w:t>
            </w:r>
          </w:p>
        </w:tc>
      </w:tr>
      <w:tr w:rsidR="00000000">
        <w:trPr>
          <w:divId w:val="114158002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ROU assets</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485.8</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44057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66993975"/>
              <w:rPr>
                <w:rFonts w:eastAsia="Times New Roman"/>
                <w:sz w:val="20"/>
                <w:szCs w:val="20"/>
              </w:rPr>
            </w:pPr>
            <w:r>
              <w:rPr>
                <w:rFonts w:ascii="inherit" w:eastAsia="Times New Roman" w:hAnsi="inherit"/>
                <w:sz w:val="20"/>
                <w:szCs w:val="20"/>
              </w:rPr>
              <w:t> </w:t>
            </w:r>
          </w:p>
        </w:tc>
      </w:tr>
      <w:tr w:rsidR="00000000">
        <w:trPr>
          <w:divId w:val="1141580023"/>
          <w:jc w:val="center"/>
        </w:trPr>
        <w:tc>
          <w:tcPr>
            <w:tcW w:w="0" w:type="auto"/>
            <w:shd w:val="clear" w:color="auto" w:fill="CCEEFF"/>
            <w:tcMar>
              <w:top w:w="30" w:type="dxa"/>
              <w:left w:w="30" w:type="dxa"/>
              <w:bottom w:w="30" w:type="dxa"/>
              <w:right w:w="30" w:type="dxa"/>
            </w:tcMar>
            <w:vAlign w:val="bottom"/>
            <w:hideMark/>
          </w:tcPr>
          <w:p w:rsidR="00000000" w:rsidRDefault="009E75E0">
            <w:pPr>
              <w:divId w:val="1403404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03099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9278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81783994"/>
              <w:rPr>
                <w:rFonts w:eastAsia="Times New Roman"/>
                <w:sz w:val="20"/>
                <w:szCs w:val="20"/>
              </w:rPr>
            </w:pPr>
            <w:r>
              <w:rPr>
                <w:rFonts w:ascii="inherit" w:eastAsia="Times New Roman" w:hAnsi="inherit"/>
                <w:sz w:val="20"/>
                <w:szCs w:val="20"/>
              </w:rPr>
              <w:t> </w:t>
            </w:r>
          </w:p>
        </w:tc>
      </w:tr>
      <w:tr w:rsidR="00000000">
        <w:trPr>
          <w:divId w:val="114158002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Lease liabilities:</w:t>
            </w:r>
          </w:p>
        </w:tc>
        <w:tc>
          <w:tcPr>
            <w:tcW w:w="0" w:type="auto"/>
            <w:gridSpan w:val="3"/>
            <w:tcMar>
              <w:top w:w="30" w:type="dxa"/>
              <w:left w:w="30" w:type="dxa"/>
              <w:bottom w:w="30" w:type="dxa"/>
              <w:right w:w="30" w:type="dxa"/>
            </w:tcMar>
            <w:vAlign w:val="bottom"/>
            <w:hideMark/>
          </w:tcPr>
          <w:p w:rsidR="00000000" w:rsidRDefault="009E75E0">
            <w:pPr>
              <w:divId w:val="705445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18645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21102876"/>
              <w:rPr>
                <w:rFonts w:eastAsia="Times New Roman"/>
                <w:sz w:val="20"/>
                <w:szCs w:val="20"/>
              </w:rPr>
            </w:pPr>
            <w:r>
              <w:rPr>
                <w:rFonts w:ascii="inherit" w:eastAsia="Times New Roman" w:hAnsi="inherit"/>
                <w:sz w:val="20"/>
                <w:szCs w:val="20"/>
              </w:rPr>
              <w:t> </w:t>
            </w:r>
          </w:p>
        </w:tc>
      </w:tr>
      <w:tr w:rsidR="00000000">
        <w:trPr>
          <w:divId w:val="114158002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 liabilities - current</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86.5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32555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current liabilities</w:t>
            </w:r>
          </w:p>
        </w:tc>
      </w:tr>
      <w:tr w:rsidR="00000000">
        <w:trPr>
          <w:divId w:val="114158002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 liabilities - noncurrent</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88430960"/>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noncurrent liabilities</w:t>
            </w:r>
          </w:p>
        </w:tc>
      </w:tr>
      <w:tr w:rsidR="00000000">
        <w:trPr>
          <w:divId w:val="114158002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 liabilities - current</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40618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Current maturities of long-term debt</w:t>
            </w:r>
          </w:p>
        </w:tc>
      </w:tr>
      <w:tr w:rsidR="00000000">
        <w:trPr>
          <w:divId w:val="114158002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 liabilities - noncurrent</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7252278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Long-term debt</w:t>
            </w:r>
          </w:p>
        </w:tc>
      </w:tr>
      <w:tr w:rsidR="00000000">
        <w:trPr>
          <w:divId w:val="114158002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lease liabilities</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485.9</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848702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01532563"/>
              <w:rPr>
                <w:rFonts w:eastAsia="Times New Roman"/>
                <w:sz w:val="20"/>
                <w:szCs w:val="20"/>
              </w:rPr>
            </w:pPr>
            <w:r>
              <w:rPr>
                <w:rFonts w:ascii="inherit" w:eastAsia="Times New Roman" w:hAnsi="inherit"/>
                <w:sz w:val="20"/>
                <w:szCs w:val="20"/>
              </w:rPr>
              <w:t> </w:t>
            </w: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divId w:val="1169321536"/>
        <w:rPr>
          <w:rFonts w:eastAsia="Times New Roman"/>
          <w:sz w:val="20"/>
          <w:szCs w:val="20"/>
        </w:rPr>
      </w:pPr>
    </w:p>
    <w:p w:rsidR="00000000" w:rsidRDefault="009E75E0">
      <w:pPr>
        <w:spacing w:line="288" w:lineRule="auto"/>
        <w:divId w:val="253168166"/>
        <w:rPr>
          <w:rFonts w:eastAsia="Times New Roman"/>
          <w:sz w:val="20"/>
          <w:szCs w:val="20"/>
        </w:rPr>
      </w:pPr>
      <w:r>
        <w:rPr>
          <w:rFonts w:ascii="inherit" w:eastAsia="Times New Roman" w:hAnsi="inherit"/>
          <w:sz w:val="20"/>
          <w:szCs w:val="20"/>
        </w:rPr>
        <w:t>The components of lease cost are as follows:</w:t>
      </w:r>
    </w:p>
    <w:tbl>
      <w:tblPr>
        <w:tblW w:w="5000" w:type="pct"/>
        <w:jc w:val="center"/>
        <w:tblCellMar>
          <w:left w:w="0" w:type="dxa"/>
          <w:right w:w="0" w:type="dxa"/>
        </w:tblCellMar>
        <w:tblLook w:val="04A0" w:firstRow="1" w:lastRow="0" w:firstColumn="1" w:lastColumn="0" w:noHBand="0" w:noVBand="1"/>
      </w:tblPr>
      <w:tblGrid>
        <w:gridCol w:w="5042"/>
        <w:gridCol w:w="133"/>
        <w:gridCol w:w="1387"/>
        <w:gridCol w:w="59"/>
        <w:gridCol w:w="105"/>
        <w:gridCol w:w="133"/>
        <w:gridCol w:w="1388"/>
        <w:gridCol w:w="59"/>
      </w:tblGrid>
      <w:tr w:rsidR="00000000">
        <w:trPr>
          <w:divId w:val="1593926561"/>
          <w:jc w:val="center"/>
        </w:trPr>
        <w:tc>
          <w:tcPr>
            <w:tcW w:w="0" w:type="auto"/>
            <w:gridSpan w:val="8"/>
            <w:vAlign w:val="center"/>
            <w:hideMark/>
          </w:tcPr>
          <w:p w:rsidR="00000000" w:rsidRDefault="009E75E0">
            <w:pPr>
              <w:spacing w:line="288" w:lineRule="auto"/>
              <w:rPr>
                <w:rFonts w:eastAsia="Times New Roman"/>
                <w:sz w:val="20"/>
                <w:szCs w:val="20"/>
              </w:rPr>
            </w:pPr>
          </w:p>
        </w:tc>
      </w:tr>
      <w:tr w:rsidR="00000000">
        <w:trPr>
          <w:divId w:val="1593926561"/>
          <w:jc w:val="center"/>
        </w:trPr>
        <w:tc>
          <w:tcPr>
            <w:tcW w:w="30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8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8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593926561"/>
          <w:jc w:val="center"/>
        </w:trPr>
        <w:tc>
          <w:tcPr>
            <w:tcW w:w="0" w:type="auto"/>
            <w:tcMar>
              <w:top w:w="30" w:type="dxa"/>
              <w:left w:w="30" w:type="dxa"/>
              <w:bottom w:w="30" w:type="dxa"/>
              <w:right w:w="30" w:type="dxa"/>
            </w:tcMar>
            <w:vAlign w:val="bottom"/>
            <w:hideMark/>
          </w:tcPr>
          <w:p w:rsidR="00000000" w:rsidRDefault="009E75E0">
            <w:pPr>
              <w:divId w:val="922106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Three Months Ended March 31, 2020</w:t>
            </w:r>
          </w:p>
        </w:tc>
        <w:tc>
          <w:tcPr>
            <w:tcW w:w="0" w:type="auto"/>
            <w:tcMar>
              <w:top w:w="30" w:type="dxa"/>
              <w:left w:w="30" w:type="dxa"/>
              <w:bottom w:w="30" w:type="dxa"/>
              <w:right w:w="30" w:type="dxa"/>
            </w:tcMar>
            <w:vAlign w:val="bottom"/>
            <w:hideMark/>
          </w:tcPr>
          <w:p w:rsidR="00000000" w:rsidRDefault="009E75E0">
            <w:pPr>
              <w:divId w:val="9576400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Six Months Ended March 31, 2020</w:t>
            </w:r>
          </w:p>
        </w:tc>
      </w:tr>
      <w:tr w:rsidR="00000000">
        <w:trPr>
          <w:divId w:val="1593926561"/>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 cost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853254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53.7</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593926561"/>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 cost:</w:t>
            </w:r>
          </w:p>
        </w:tc>
        <w:tc>
          <w:tcPr>
            <w:tcW w:w="0" w:type="auto"/>
            <w:gridSpan w:val="3"/>
            <w:tcMar>
              <w:top w:w="30" w:type="dxa"/>
              <w:left w:w="30" w:type="dxa"/>
              <w:bottom w:w="30" w:type="dxa"/>
              <w:right w:w="30" w:type="dxa"/>
            </w:tcMar>
            <w:vAlign w:val="bottom"/>
            <w:hideMark/>
          </w:tcPr>
          <w:p w:rsidR="00000000" w:rsidRDefault="009E75E0">
            <w:pPr>
              <w:divId w:val="1785415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46944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p>
        </w:tc>
        <w:tc>
          <w:tcPr>
            <w:tcW w:w="0" w:type="auto"/>
            <w:vAlign w:val="bottom"/>
            <w:hideMark/>
          </w:tcPr>
          <w:p w:rsidR="00000000" w:rsidRDefault="009E75E0">
            <w:pPr>
              <w:rPr>
                <w:rFonts w:eastAsia="Times New Roman"/>
                <w:sz w:val="20"/>
                <w:szCs w:val="20"/>
              </w:rPr>
            </w:pPr>
          </w:p>
        </w:tc>
      </w:tr>
      <w:tr w:rsidR="00000000">
        <w:trPr>
          <w:divId w:val="1593926561"/>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Amortization of ROU assets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5276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3926561"/>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on lease liabilities</w:t>
            </w:r>
            <w:r>
              <w:rPr>
                <w:rFonts w:ascii="inherit" w:eastAsia="Times New Roman" w:hAnsi="inherit"/>
                <w:sz w:val="20"/>
                <w:szCs w:val="20"/>
              </w:rPr>
              <w:t xml:space="preserve">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17895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9E75E0">
            <w:pPr>
              <w:rPr>
                <w:rFonts w:eastAsia="Times New Roman"/>
                <w:sz w:val="20"/>
                <w:szCs w:val="20"/>
              </w:rPr>
            </w:pPr>
          </w:p>
        </w:tc>
      </w:tr>
      <w:tr w:rsidR="00000000">
        <w:trPr>
          <w:divId w:val="1593926561"/>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Variable lease cost</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39183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3926561"/>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Short-term lease cost</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045579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593926561"/>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lease cost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2292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62.5</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divId w:val="894658160"/>
        <w:rPr>
          <w:rFonts w:eastAsia="Times New Roman"/>
          <w:sz w:val="20"/>
          <w:szCs w:val="20"/>
        </w:rPr>
      </w:pPr>
    </w:p>
    <w:p w:rsidR="00000000" w:rsidRDefault="009E75E0">
      <w:pPr>
        <w:spacing w:line="288" w:lineRule="auto"/>
        <w:divId w:val="113327886"/>
        <w:rPr>
          <w:rFonts w:eastAsia="Times New Roman"/>
          <w:sz w:val="20"/>
          <w:szCs w:val="20"/>
        </w:rPr>
      </w:pPr>
      <w:r>
        <w:rPr>
          <w:rFonts w:ascii="inherit" w:eastAsia="Times New Roman" w:hAnsi="inherit"/>
          <w:sz w:val="20"/>
          <w:szCs w:val="20"/>
        </w:rPr>
        <w:t>The following table presents the cash and non-cash activity related to lease liabilities included in the Condensed Consolidated Statement of Cash Flows occurring during the period:</w:t>
      </w:r>
    </w:p>
    <w:tbl>
      <w:tblPr>
        <w:tblW w:w="5000" w:type="pct"/>
        <w:jc w:val="center"/>
        <w:tblCellMar>
          <w:left w:w="0" w:type="dxa"/>
          <w:right w:w="0" w:type="dxa"/>
        </w:tblCellMar>
        <w:tblLook w:val="04A0" w:firstRow="1" w:lastRow="0" w:firstColumn="1" w:lastColumn="0" w:noHBand="0" w:noVBand="1"/>
      </w:tblPr>
      <w:tblGrid>
        <w:gridCol w:w="6711"/>
        <w:gridCol w:w="133"/>
        <w:gridCol w:w="1395"/>
        <w:gridCol w:w="67"/>
      </w:tblGrid>
      <w:tr w:rsidR="00000000">
        <w:trPr>
          <w:divId w:val="555052313"/>
          <w:jc w:val="center"/>
        </w:trPr>
        <w:tc>
          <w:tcPr>
            <w:tcW w:w="0" w:type="auto"/>
            <w:gridSpan w:val="4"/>
            <w:vAlign w:val="center"/>
            <w:hideMark/>
          </w:tcPr>
          <w:p w:rsidR="00000000" w:rsidRDefault="009E75E0">
            <w:pPr>
              <w:spacing w:line="288" w:lineRule="auto"/>
              <w:rPr>
                <w:rFonts w:eastAsia="Times New Roman"/>
                <w:sz w:val="20"/>
                <w:szCs w:val="20"/>
              </w:rPr>
            </w:pPr>
          </w:p>
        </w:tc>
      </w:tr>
      <w:tr w:rsidR="00000000">
        <w:trPr>
          <w:divId w:val="555052313"/>
          <w:jc w:val="center"/>
        </w:trPr>
        <w:tc>
          <w:tcPr>
            <w:tcW w:w="40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8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555052313"/>
          <w:jc w:val="center"/>
        </w:trPr>
        <w:tc>
          <w:tcPr>
            <w:tcW w:w="0" w:type="auto"/>
            <w:tcMar>
              <w:top w:w="30" w:type="dxa"/>
              <w:left w:w="30" w:type="dxa"/>
              <w:bottom w:w="30" w:type="dxa"/>
              <w:right w:w="30" w:type="dxa"/>
            </w:tcMar>
            <w:vAlign w:val="bottom"/>
            <w:hideMark/>
          </w:tcPr>
          <w:p w:rsidR="00000000" w:rsidRDefault="009E75E0">
            <w:pPr>
              <w:divId w:val="2678584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Six Months Ended March 31, 2020</w:t>
            </w:r>
          </w:p>
        </w:tc>
      </w:tr>
      <w:tr w:rsidR="00000000">
        <w:trPr>
          <w:divId w:val="55505231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Cash paid related to lease liabilities:</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04301424"/>
              <w:rPr>
                <w:rFonts w:eastAsia="Times New Roman"/>
                <w:sz w:val="20"/>
                <w:szCs w:val="20"/>
              </w:rPr>
            </w:pPr>
            <w:r>
              <w:rPr>
                <w:rFonts w:ascii="inherit" w:eastAsia="Times New Roman" w:hAnsi="inherit"/>
                <w:sz w:val="20"/>
                <w:szCs w:val="20"/>
              </w:rPr>
              <w:t> </w:t>
            </w:r>
          </w:p>
        </w:tc>
      </w:tr>
      <w:tr w:rsidR="00000000">
        <w:trPr>
          <w:divId w:val="55505231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cash flows from operating leases</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53.3</w:t>
            </w:r>
          </w:p>
        </w:tc>
        <w:tc>
          <w:tcPr>
            <w:tcW w:w="0" w:type="auto"/>
            <w:vAlign w:val="bottom"/>
            <w:hideMark/>
          </w:tcPr>
          <w:p w:rsidR="00000000" w:rsidRDefault="009E75E0">
            <w:pPr>
              <w:rPr>
                <w:rFonts w:eastAsia="Times New Roman"/>
                <w:sz w:val="20"/>
                <w:szCs w:val="20"/>
              </w:rPr>
            </w:pPr>
          </w:p>
        </w:tc>
      </w:tr>
      <w:tr w:rsidR="00000000">
        <w:trPr>
          <w:divId w:val="55505231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cash flows from finance leases</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55505231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Financing cash flows from finance leases</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9E75E0">
            <w:pPr>
              <w:rPr>
                <w:rFonts w:eastAsia="Times New Roman"/>
                <w:sz w:val="20"/>
                <w:szCs w:val="20"/>
              </w:rPr>
            </w:pPr>
          </w:p>
        </w:tc>
      </w:tr>
      <w:tr w:rsidR="00000000">
        <w:trPr>
          <w:divId w:val="555052313"/>
          <w:jc w:val="center"/>
        </w:trPr>
        <w:tc>
          <w:tcPr>
            <w:tcW w:w="0" w:type="auto"/>
            <w:shd w:val="clear" w:color="auto" w:fill="CCEEFF"/>
            <w:tcMar>
              <w:top w:w="30" w:type="dxa"/>
              <w:left w:w="30" w:type="dxa"/>
              <w:bottom w:w="30" w:type="dxa"/>
              <w:right w:w="30" w:type="dxa"/>
            </w:tcMar>
            <w:vAlign w:val="bottom"/>
            <w:hideMark/>
          </w:tcPr>
          <w:p w:rsidR="00000000" w:rsidRDefault="009E75E0">
            <w:pPr>
              <w:divId w:val="4745717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95671633"/>
              <w:rPr>
                <w:rFonts w:eastAsia="Times New Roman"/>
                <w:sz w:val="20"/>
                <w:szCs w:val="20"/>
              </w:rPr>
            </w:pPr>
            <w:r>
              <w:rPr>
                <w:rFonts w:ascii="inherit" w:eastAsia="Times New Roman" w:hAnsi="inherit"/>
                <w:sz w:val="20"/>
                <w:szCs w:val="20"/>
              </w:rPr>
              <w:t> </w:t>
            </w:r>
          </w:p>
        </w:tc>
      </w:tr>
      <w:tr w:rsidR="00000000">
        <w:trPr>
          <w:divId w:val="55505231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Non-cash lease liability activities:</w:t>
            </w:r>
          </w:p>
        </w:tc>
        <w:tc>
          <w:tcPr>
            <w:tcW w:w="0" w:type="auto"/>
            <w:gridSpan w:val="3"/>
            <w:tcMar>
              <w:top w:w="30" w:type="dxa"/>
              <w:left w:w="30" w:type="dxa"/>
              <w:bottom w:w="30" w:type="dxa"/>
              <w:right w:w="30" w:type="dxa"/>
            </w:tcMar>
            <w:vAlign w:val="bottom"/>
            <w:hideMark/>
          </w:tcPr>
          <w:p w:rsidR="00000000" w:rsidRDefault="009E75E0">
            <w:pPr>
              <w:divId w:val="1000237221"/>
              <w:rPr>
                <w:rFonts w:eastAsia="Times New Roman"/>
                <w:sz w:val="20"/>
                <w:szCs w:val="20"/>
              </w:rPr>
            </w:pPr>
            <w:r>
              <w:rPr>
                <w:rFonts w:ascii="inherit" w:eastAsia="Times New Roman" w:hAnsi="inherit"/>
                <w:sz w:val="20"/>
                <w:szCs w:val="20"/>
              </w:rPr>
              <w:t> </w:t>
            </w:r>
          </w:p>
        </w:tc>
      </w:tr>
      <w:tr w:rsidR="00000000">
        <w:trPr>
          <w:divId w:val="55505231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ROU assets obtained in exchange for operating lease liabilities (including the impact upon adoption)</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475.6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55505231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ROU assets obtained in exchange for finance lease liabilities</w:t>
            </w:r>
            <w:r>
              <w:rPr>
                <w:rFonts w:ascii="inherit" w:eastAsia="Times New Roman" w:hAnsi="inherit"/>
                <w:sz w:val="20"/>
                <w:szCs w:val="20"/>
              </w:rPr>
              <w:t xml:space="preserve">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21.5</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divId w:val="253168166"/>
        <w:rPr>
          <w:rFonts w:eastAsia="Times New Roman"/>
          <w:sz w:val="20"/>
          <w:szCs w:val="20"/>
        </w:rPr>
      </w:pPr>
    </w:p>
    <w:p w:rsidR="00000000" w:rsidRDefault="009E75E0">
      <w:pPr>
        <w:divId w:val="1887449870"/>
        <w:rPr>
          <w:rFonts w:eastAsia="Times New Roman"/>
          <w:sz w:val="20"/>
          <w:szCs w:val="20"/>
        </w:rPr>
      </w:pPr>
    </w:p>
    <w:p w:rsidR="00000000" w:rsidRDefault="009E75E0">
      <w:pPr>
        <w:spacing w:line="288" w:lineRule="auto"/>
        <w:jc w:val="center"/>
        <w:divId w:val="1054431355"/>
        <w:rPr>
          <w:rFonts w:eastAsia="Times New Roman"/>
          <w:sz w:val="20"/>
          <w:szCs w:val="20"/>
        </w:rPr>
      </w:pPr>
      <w:r>
        <w:rPr>
          <w:rFonts w:ascii="inherit" w:eastAsia="Times New Roman" w:hAnsi="inherit"/>
          <w:sz w:val="20"/>
          <w:szCs w:val="20"/>
        </w:rPr>
        <w:t>23</w:t>
      </w:r>
    </w:p>
    <w:p w:rsidR="00000000" w:rsidRDefault="009E75E0">
      <w:pPr>
        <w:divId w:val="253168166"/>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9E75E0">
      <w:pPr>
        <w:spacing w:line="288" w:lineRule="auto"/>
        <w:divId w:val="28064912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73964427"/>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073964427"/>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073964427"/>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07396442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62115501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 presents the weighted-average remaining lease term and weighted-average discount rate as of</w:t>
      </w:r>
      <w:r>
        <w:rPr>
          <w:rFonts w:ascii="inherit" w:eastAsia="Times New Roman" w:hAnsi="inherit"/>
          <w:sz w:val="20"/>
          <w:szCs w:val="20"/>
        </w:rPr>
        <w:t xml:space="preserve"> </w:t>
      </w:r>
      <w:r>
        <w:rPr>
          <w:rFonts w:ascii="inherit" w:eastAsia="Times New Roman" w:hAnsi="inherit"/>
          <w:sz w:val="20"/>
          <w:szCs w:val="20"/>
        </w:rPr>
        <w:t>March 31, 2020:</w:t>
      </w:r>
    </w:p>
    <w:tbl>
      <w:tblPr>
        <w:tblW w:w="4990" w:type="pct"/>
        <w:jc w:val="center"/>
        <w:tblCellMar>
          <w:left w:w="0" w:type="dxa"/>
          <w:right w:w="0" w:type="dxa"/>
        </w:tblCellMar>
        <w:tblLook w:val="04A0" w:firstRow="1" w:lastRow="0" w:firstColumn="1" w:lastColumn="0" w:noHBand="0" w:noVBand="1"/>
      </w:tblPr>
      <w:tblGrid>
        <w:gridCol w:w="6869"/>
        <w:gridCol w:w="105"/>
        <w:gridCol w:w="1315"/>
      </w:tblGrid>
      <w:tr w:rsidR="00000000">
        <w:trPr>
          <w:divId w:val="125389602"/>
          <w:jc w:val="center"/>
        </w:trPr>
        <w:tc>
          <w:tcPr>
            <w:tcW w:w="0" w:type="auto"/>
            <w:gridSpan w:val="3"/>
            <w:vAlign w:val="center"/>
            <w:hideMark/>
          </w:tcPr>
          <w:p w:rsidR="00000000" w:rsidRDefault="009E75E0">
            <w:pPr>
              <w:spacing w:line="288" w:lineRule="auto"/>
              <w:jc w:val="both"/>
              <w:rPr>
                <w:rFonts w:eastAsia="Times New Roman"/>
                <w:sz w:val="20"/>
                <w:szCs w:val="20"/>
              </w:rPr>
            </w:pPr>
          </w:p>
        </w:tc>
      </w:tr>
      <w:tr w:rsidR="00000000">
        <w:trPr>
          <w:divId w:val="125389602"/>
          <w:jc w:val="center"/>
        </w:trPr>
        <w:tc>
          <w:tcPr>
            <w:tcW w:w="4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800" w:type="pct"/>
            <w:vAlign w:val="center"/>
            <w:hideMark/>
          </w:tcPr>
          <w:p w:rsidR="00000000" w:rsidRDefault="009E75E0">
            <w:pPr>
              <w:rPr>
                <w:rFonts w:eastAsia="Times New Roman"/>
                <w:sz w:val="20"/>
                <w:szCs w:val="20"/>
              </w:rPr>
            </w:pPr>
          </w:p>
        </w:tc>
      </w:tr>
      <w:tr w:rsidR="00000000">
        <w:trPr>
          <w:divId w:val="12538960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Weighted-average remaining lease term</w:t>
            </w:r>
          </w:p>
        </w:tc>
        <w:tc>
          <w:tcPr>
            <w:tcW w:w="0" w:type="auto"/>
            <w:tcMar>
              <w:top w:w="30" w:type="dxa"/>
              <w:left w:w="30" w:type="dxa"/>
              <w:bottom w:w="30" w:type="dxa"/>
              <w:right w:w="30" w:type="dxa"/>
            </w:tcMar>
            <w:vAlign w:val="bottom"/>
            <w:hideMark/>
          </w:tcPr>
          <w:p w:rsidR="00000000" w:rsidRDefault="009E75E0">
            <w:pPr>
              <w:divId w:val="21038004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 years</w:t>
            </w:r>
          </w:p>
        </w:tc>
      </w:tr>
      <w:tr w:rsidR="00000000">
        <w:trPr>
          <w:divId w:val="125389602"/>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9E75E0">
            <w:pPr>
              <w:divId w:val="702364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6.3</w:t>
            </w:r>
          </w:p>
        </w:tc>
      </w:tr>
      <w:tr w:rsidR="00000000">
        <w:trPr>
          <w:divId w:val="125389602"/>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9E75E0">
            <w:pPr>
              <w:divId w:val="471866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2.4</w:t>
            </w:r>
          </w:p>
        </w:tc>
      </w:tr>
      <w:tr w:rsidR="00000000">
        <w:trPr>
          <w:divId w:val="125389602"/>
          <w:jc w:val="center"/>
        </w:trPr>
        <w:tc>
          <w:tcPr>
            <w:tcW w:w="0" w:type="auto"/>
            <w:shd w:val="clear" w:color="auto" w:fill="CCEEFF"/>
            <w:tcMar>
              <w:top w:w="30" w:type="dxa"/>
              <w:left w:w="30" w:type="dxa"/>
              <w:bottom w:w="30" w:type="dxa"/>
              <w:right w:w="30" w:type="dxa"/>
            </w:tcMar>
            <w:vAlign w:val="bottom"/>
            <w:hideMark/>
          </w:tcPr>
          <w:p w:rsidR="00000000" w:rsidRDefault="009E75E0">
            <w:pPr>
              <w:divId w:val="624511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05736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23868201"/>
              <w:rPr>
                <w:rFonts w:eastAsia="Times New Roman"/>
                <w:sz w:val="20"/>
                <w:szCs w:val="20"/>
              </w:rPr>
            </w:pPr>
            <w:r>
              <w:rPr>
                <w:rFonts w:ascii="inherit" w:eastAsia="Times New Roman" w:hAnsi="inherit"/>
                <w:sz w:val="20"/>
                <w:szCs w:val="20"/>
              </w:rPr>
              <w:t> </w:t>
            </w:r>
          </w:p>
        </w:tc>
      </w:tr>
      <w:tr w:rsidR="00000000">
        <w:trPr>
          <w:divId w:val="12538960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Weighted-average discount rate</w:t>
            </w:r>
          </w:p>
        </w:tc>
        <w:tc>
          <w:tcPr>
            <w:tcW w:w="0" w:type="auto"/>
            <w:tcMar>
              <w:top w:w="30" w:type="dxa"/>
              <w:left w:w="30" w:type="dxa"/>
              <w:bottom w:w="30" w:type="dxa"/>
              <w:right w:w="30" w:type="dxa"/>
            </w:tcMar>
            <w:vAlign w:val="bottom"/>
            <w:hideMark/>
          </w:tcPr>
          <w:p w:rsidR="00000000" w:rsidRDefault="009E75E0">
            <w:pPr>
              <w:divId w:val="11961925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w:t>
            </w:r>
          </w:p>
        </w:tc>
      </w:tr>
      <w:tr w:rsidR="00000000">
        <w:trPr>
          <w:divId w:val="125389602"/>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leases</w:t>
            </w:r>
          </w:p>
        </w:tc>
        <w:tc>
          <w:tcPr>
            <w:tcW w:w="0" w:type="auto"/>
            <w:shd w:val="clear" w:color="auto" w:fill="CCEEFF"/>
            <w:tcMar>
              <w:top w:w="30" w:type="dxa"/>
              <w:left w:w="30" w:type="dxa"/>
              <w:bottom w:w="30" w:type="dxa"/>
              <w:right w:w="30" w:type="dxa"/>
            </w:tcMar>
            <w:vAlign w:val="bottom"/>
            <w:hideMark/>
          </w:tcPr>
          <w:p w:rsidR="00000000" w:rsidRDefault="009E75E0">
            <w:pPr>
              <w:divId w:val="16836982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3.9%</w:t>
            </w:r>
          </w:p>
        </w:tc>
      </w:tr>
      <w:tr w:rsidR="00000000">
        <w:trPr>
          <w:divId w:val="125389602"/>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Finance leases</w:t>
            </w:r>
          </w:p>
        </w:tc>
        <w:tc>
          <w:tcPr>
            <w:tcW w:w="0" w:type="auto"/>
            <w:tcMar>
              <w:top w:w="30" w:type="dxa"/>
              <w:left w:w="30" w:type="dxa"/>
              <w:bottom w:w="30" w:type="dxa"/>
              <w:right w:w="30" w:type="dxa"/>
            </w:tcMar>
            <w:vAlign w:val="bottom"/>
            <w:hideMark/>
          </w:tcPr>
          <w:p w:rsidR="00000000" w:rsidRDefault="009E75E0">
            <w:pPr>
              <w:divId w:val="1706053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w:t>
            </w: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divId w:val="89137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Expected annual lease payments based on maturities of operating and finance leases, as well as a reconciliation to the lease liabilities on the Condensed Consolidated Balance Sheet, as of</w:t>
      </w:r>
      <w:r>
        <w:rPr>
          <w:rFonts w:ascii="inherit" w:eastAsia="Times New Roman" w:hAnsi="inherit"/>
          <w:sz w:val="20"/>
          <w:szCs w:val="20"/>
        </w:rPr>
        <w:t xml:space="preserve"> </w:t>
      </w:r>
      <w:r>
        <w:rPr>
          <w:rFonts w:ascii="inherit" w:eastAsia="Times New Roman" w:hAnsi="inherit"/>
          <w:sz w:val="20"/>
          <w:szCs w:val="20"/>
        </w:rPr>
        <w:t>March 31, 2020, were as follows:</w:t>
      </w:r>
    </w:p>
    <w:tbl>
      <w:tblPr>
        <w:tblW w:w="5000" w:type="pct"/>
        <w:jc w:val="center"/>
        <w:tblCellMar>
          <w:left w:w="0" w:type="dxa"/>
          <w:right w:w="0" w:type="dxa"/>
        </w:tblCellMar>
        <w:tblLook w:val="04A0" w:firstRow="1" w:lastRow="0" w:firstColumn="1" w:lastColumn="0" w:noHBand="0" w:noVBand="1"/>
      </w:tblPr>
      <w:tblGrid>
        <w:gridCol w:w="1064"/>
        <w:gridCol w:w="133"/>
        <w:gridCol w:w="707"/>
        <w:gridCol w:w="101"/>
        <w:gridCol w:w="105"/>
        <w:gridCol w:w="132"/>
        <w:gridCol w:w="483"/>
        <w:gridCol w:w="6"/>
        <w:gridCol w:w="105"/>
        <w:gridCol w:w="132"/>
        <w:gridCol w:w="384"/>
        <w:gridCol w:w="6"/>
        <w:gridCol w:w="105"/>
        <w:gridCol w:w="132"/>
        <w:gridCol w:w="467"/>
        <w:gridCol w:w="6"/>
        <w:gridCol w:w="105"/>
        <w:gridCol w:w="132"/>
        <w:gridCol w:w="467"/>
        <w:gridCol w:w="6"/>
        <w:gridCol w:w="105"/>
        <w:gridCol w:w="132"/>
        <w:gridCol w:w="484"/>
        <w:gridCol w:w="6"/>
        <w:gridCol w:w="105"/>
        <w:gridCol w:w="133"/>
        <w:gridCol w:w="613"/>
        <w:gridCol w:w="102"/>
        <w:gridCol w:w="105"/>
        <w:gridCol w:w="133"/>
        <w:gridCol w:w="538"/>
        <w:gridCol w:w="107"/>
        <w:gridCol w:w="105"/>
        <w:gridCol w:w="133"/>
        <w:gridCol w:w="637"/>
        <w:gridCol w:w="90"/>
      </w:tblGrid>
      <w:tr w:rsidR="00000000">
        <w:trPr>
          <w:divId w:val="863907814"/>
          <w:jc w:val="center"/>
        </w:trPr>
        <w:tc>
          <w:tcPr>
            <w:tcW w:w="0" w:type="auto"/>
            <w:gridSpan w:val="36"/>
            <w:vAlign w:val="center"/>
            <w:hideMark/>
          </w:tcPr>
          <w:p w:rsidR="00000000" w:rsidRDefault="009E75E0">
            <w:pPr>
              <w:spacing w:line="288" w:lineRule="auto"/>
              <w:jc w:val="both"/>
              <w:rPr>
                <w:rFonts w:eastAsia="Times New Roman"/>
                <w:sz w:val="20"/>
                <w:szCs w:val="20"/>
              </w:rPr>
            </w:pPr>
          </w:p>
        </w:tc>
      </w:tr>
      <w:tr w:rsidR="00000000">
        <w:trPr>
          <w:divId w:val="863907814"/>
          <w:jc w:val="center"/>
        </w:trPr>
        <w:tc>
          <w:tcPr>
            <w:tcW w:w="7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863907814"/>
          <w:jc w:val="center"/>
        </w:trPr>
        <w:tc>
          <w:tcPr>
            <w:tcW w:w="0" w:type="auto"/>
            <w:tcMar>
              <w:top w:w="30" w:type="dxa"/>
              <w:left w:w="30" w:type="dxa"/>
              <w:bottom w:w="30" w:type="dxa"/>
              <w:right w:w="30" w:type="dxa"/>
            </w:tcMar>
            <w:vAlign w:val="bottom"/>
            <w:hideMark/>
          </w:tcPr>
          <w:p w:rsidR="00000000" w:rsidRDefault="009E75E0">
            <w:pPr>
              <w:divId w:val="2065637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Remainder of Fiscal 2020</w:t>
            </w:r>
          </w:p>
        </w:tc>
        <w:tc>
          <w:tcPr>
            <w:tcW w:w="0" w:type="auto"/>
            <w:tcMar>
              <w:top w:w="30" w:type="dxa"/>
              <w:left w:w="30" w:type="dxa"/>
              <w:bottom w:w="30" w:type="dxa"/>
              <w:right w:w="30" w:type="dxa"/>
            </w:tcMar>
            <w:vAlign w:val="bottom"/>
            <w:hideMark/>
          </w:tcPr>
          <w:p w:rsidR="00000000" w:rsidRDefault="009E75E0">
            <w:pPr>
              <w:divId w:val="97871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Fiscal 2021</w:t>
            </w:r>
          </w:p>
        </w:tc>
        <w:tc>
          <w:tcPr>
            <w:tcW w:w="0" w:type="auto"/>
            <w:tcMar>
              <w:top w:w="30" w:type="dxa"/>
              <w:left w:w="30" w:type="dxa"/>
              <w:bottom w:w="30" w:type="dxa"/>
              <w:right w:w="30" w:type="dxa"/>
            </w:tcMar>
            <w:vAlign w:val="bottom"/>
            <w:hideMark/>
          </w:tcPr>
          <w:p w:rsidR="00000000" w:rsidRDefault="009E75E0">
            <w:pPr>
              <w:divId w:val="1526862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Fiscal 2022</w:t>
            </w:r>
          </w:p>
        </w:tc>
        <w:tc>
          <w:tcPr>
            <w:tcW w:w="0" w:type="auto"/>
            <w:tcMar>
              <w:top w:w="30" w:type="dxa"/>
              <w:left w:w="30" w:type="dxa"/>
              <w:bottom w:w="30" w:type="dxa"/>
              <w:right w:w="30" w:type="dxa"/>
            </w:tcMar>
            <w:vAlign w:val="bottom"/>
            <w:hideMark/>
          </w:tcPr>
          <w:p w:rsidR="00000000" w:rsidRDefault="009E75E0">
            <w:pPr>
              <w:divId w:val="18104421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Fiscal 2023</w:t>
            </w:r>
          </w:p>
        </w:tc>
        <w:tc>
          <w:tcPr>
            <w:tcW w:w="0" w:type="auto"/>
            <w:tcMar>
              <w:top w:w="30" w:type="dxa"/>
              <w:left w:w="30" w:type="dxa"/>
              <w:bottom w:w="30" w:type="dxa"/>
              <w:right w:w="30" w:type="dxa"/>
            </w:tcMar>
            <w:vAlign w:val="bottom"/>
            <w:hideMark/>
          </w:tcPr>
          <w:p w:rsidR="00000000" w:rsidRDefault="009E75E0">
            <w:pPr>
              <w:divId w:val="302262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Fiscal 2024</w:t>
            </w:r>
          </w:p>
        </w:tc>
        <w:tc>
          <w:tcPr>
            <w:tcW w:w="0" w:type="auto"/>
            <w:tcMar>
              <w:top w:w="30" w:type="dxa"/>
              <w:left w:w="30" w:type="dxa"/>
              <w:bottom w:w="30" w:type="dxa"/>
              <w:right w:w="30" w:type="dxa"/>
            </w:tcMar>
            <w:vAlign w:val="bottom"/>
            <w:hideMark/>
          </w:tcPr>
          <w:p w:rsidR="00000000" w:rsidRDefault="009E75E0">
            <w:pPr>
              <w:divId w:val="2951377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After Fiscal 2024</w:t>
            </w:r>
          </w:p>
        </w:tc>
        <w:tc>
          <w:tcPr>
            <w:tcW w:w="0" w:type="auto"/>
            <w:tcMar>
              <w:top w:w="30" w:type="dxa"/>
              <w:left w:w="30" w:type="dxa"/>
              <w:bottom w:w="30" w:type="dxa"/>
              <w:right w:w="30" w:type="dxa"/>
            </w:tcMar>
            <w:vAlign w:val="bottom"/>
            <w:hideMark/>
          </w:tcPr>
          <w:p w:rsidR="00000000" w:rsidRDefault="009E75E0">
            <w:pPr>
              <w:divId w:val="9397271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 Lease Payments</w:t>
            </w:r>
          </w:p>
        </w:tc>
        <w:tc>
          <w:tcPr>
            <w:tcW w:w="0" w:type="auto"/>
            <w:tcMar>
              <w:top w:w="30" w:type="dxa"/>
              <w:left w:w="30" w:type="dxa"/>
              <w:bottom w:w="30" w:type="dxa"/>
              <w:right w:w="30" w:type="dxa"/>
            </w:tcMar>
            <w:vAlign w:val="bottom"/>
            <w:hideMark/>
          </w:tcPr>
          <w:p w:rsidR="00000000" w:rsidRDefault="009E75E0">
            <w:pPr>
              <w:divId w:val="3198940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Imputed Interest</w:t>
            </w:r>
          </w:p>
        </w:tc>
        <w:tc>
          <w:tcPr>
            <w:tcW w:w="0" w:type="auto"/>
            <w:tcMar>
              <w:top w:w="30" w:type="dxa"/>
              <w:left w:w="30" w:type="dxa"/>
              <w:bottom w:w="30" w:type="dxa"/>
              <w:right w:w="30" w:type="dxa"/>
            </w:tcMar>
            <w:vAlign w:val="bottom"/>
            <w:hideMark/>
          </w:tcPr>
          <w:p w:rsidR="00000000" w:rsidRDefault="009E75E0">
            <w:pPr>
              <w:divId w:val="19744854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Lease Liabilities</w:t>
            </w:r>
          </w:p>
        </w:tc>
      </w:tr>
      <w:tr w:rsidR="009E75E0">
        <w:trPr>
          <w:divId w:val="863907814"/>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leases:</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3490912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93.3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65790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77.8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68170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27811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64045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146.8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658804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496.4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8442099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213797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438.3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863907814"/>
          <w:jc w:val="center"/>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Finance leases:</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76495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64457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59206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57575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2080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85.9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00258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0352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3423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47.6</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ind w:hanging="360"/>
        <w:divId w:val="253168166"/>
        <w:rPr>
          <w:rFonts w:eastAsia="Times New Roman"/>
          <w:sz w:val="20"/>
          <w:szCs w:val="20"/>
        </w:rPr>
      </w:pPr>
      <w:r>
        <w:rPr>
          <w:rFonts w:ascii="inherit" w:eastAsia="Times New Roman" w:hAnsi="inherit"/>
          <w:sz w:val="20"/>
          <w:szCs w:val="20"/>
        </w:rPr>
        <w:t>Approximately</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of the operating lease liabilities presented above relates to AmeriGas Propane.</w:t>
      </w:r>
      <w:r>
        <w:rPr>
          <w:rFonts w:ascii="inherit" w:eastAsia="Times New Roman" w:hAnsi="inherit"/>
          <w:sz w:val="20"/>
          <w:szCs w:val="20"/>
        </w:rPr>
        <w:t xml:space="preserve"> </w:t>
      </w:r>
    </w:p>
    <w:p w:rsidR="00000000" w:rsidRDefault="009E75E0">
      <w:pPr>
        <w:spacing w:line="288" w:lineRule="auto"/>
        <w:divId w:val="31950112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operating and finance leases that had not yet commenced were</w:t>
      </w:r>
      <w:r>
        <w:rPr>
          <w:rFonts w:ascii="inherit" w:eastAsia="Times New Roman" w:hAnsi="inherit"/>
          <w:sz w:val="20"/>
          <w:szCs w:val="20"/>
        </w:rPr>
        <w:t xml:space="preserve"> </w:t>
      </w:r>
      <w:r>
        <w:rPr>
          <w:rFonts w:ascii="inherit" w:eastAsia="Times New Roman" w:hAnsi="inherit"/>
          <w:sz w:val="20"/>
          <w:szCs w:val="20"/>
        </w:rPr>
        <w:t>not material.</w:t>
      </w:r>
    </w:p>
    <w:p w:rsidR="00000000" w:rsidRDefault="009E75E0">
      <w:pPr>
        <w:spacing w:line="288" w:lineRule="auto"/>
        <w:divId w:val="1758794639"/>
        <w:rPr>
          <w:rFonts w:eastAsia="Times New Roman"/>
          <w:sz w:val="20"/>
          <w:szCs w:val="20"/>
        </w:rPr>
      </w:pPr>
    </w:p>
    <w:p w:rsidR="00000000" w:rsidRDefault="009E75E0">
      <w:pPr>
        <w:spacing w:line="288" w:lineRule="auto"/>
        <w:divId w:val="1484932883"/>
        <w:rPr>
          <w:rFonts w:eastAsia="Times New Roman"/>
          <w:sz w:val="20"/>
          <w:szCs w:val="20"/>
        </w:rPr>
      </w:pPr>
      <w:r>
        <w:rPr>
          <w:rFonts w:ascii="inherit" w:eastAsia="Times New Roman" w:hAnsi="inherit"/>
          <w:b/>
          <w:bCs/>
          <w:i/>
          <w:iCs/>
          <w:sz w:val="20"/>
          <w:szCs w:val="20"/>
        </w:rPr>
        <w:t>Disclosures related to periods prior to adoption of ASC 842</w:t>
      </w:r>
    </w:p>
    <w:p w:rsidR="00000000" w:rsidRDefault="009E75E0">
      <w:pPr>
        <w:spacing w:line="288" w:lineRule="auto"/>
        <w:divId w:val="778376634"/>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As discussed above, the Company adopted ASC 842 effective October 1, 2019, using a modified retrospective approach. As required, the following disclosure is provided for periods prior to adoption.</w:t>
      </w:r>
      <w:r>
        <w:rPr>
          <w:rFonts w:ascii="inherit" w:eastAsia="Times New Roman" w:hAnsi="inherit"/>
          <w:sz w:val="20"/>
          <w:szCs w:val="20"/>
        </w:rPr>
        <w:t xml:space="preserve"> </w:t>
      </w:r>
      <w:r>
        <w:rPr>
          <w:rFonts w:ascii="inherit" w:eastAsia="Times New Roman" w:hAnsi="inherit"/>
          <w:sz w:val="20"/>
          <w:szCs w:val="20"/>
        </w:rPr>
        <w:t xml:space="preserve">The Company’s future minimum payments under non-cancelable </w:t>
      </w:r>
      <w:r>
        <w:rPr>
          <w:rFonts w:ascii="inherit" w:eastAsia="Times New Roman" w:hAnsi="inherit"/>
          <w:sz w:val="20"/>
          <w:szCs w:val="20"/>
        </w:rPr>
        <w:t>operating leases at</w:t>
      </w:r>
      <w:r>
        <w:rPr>
          <w:rFonts w:ascii="inherit" w:eastAsia="Times New Roman" w:hAnsi="inherit"/>
          <w:sz w:val="20"/>
          <w:szCs w:val="20"/>
        </w:rPr>
        <w:t xml:space="preserve"> </w:t>
      </w:r>
      <w:r>
        <w:rPr>
          <w:rFonts w:ascii="inherit" w:eastAsia="Times New Roman" w:hAnsi="inherit"/>
          <w:sz w:val="20"/>
          <w:szCs w:val="20"/>
        </w:rPr>
        <w:t>September 30, 2019, which were accounted for under ASC 840, were as follows:</w:t>
      </w:r>
    </w:p>
    <w:tbl>
      <w:tblPr>
        <w:tblW w:w="5000" w:type="pct"/>
        <w:tblCellMar>
          <w:left w:w="0" w:type="dxa"/>
          <w:right w:w="0" w:type="dxa"/>
        </w:tblCellMar>
        <w:tblLook w:val="04A0" w:firstRow="1" w:lastRow="0" w:firstColumn="1" w:lastColumn="0" w:noHBand="0" w:noVBand="1"/>
      </w:tblPr>
      <w:tblGrid>
        <w:gridCol w:w="3289"/>
        <w:gridCol w:w="105"/>
        <w:gridCol w:w="132"/>
        <w:gridCol w:w="548"/>
        <w:gridCol w:w="50"/>
        <w:gridCol w:w="105"/>
        <w:gridCol w:w="132"/>
        <w:gridCol w:w="548"/>
        <w:gridCol w:w="61"/>
        <w:gridCol w:w="105"/>
        <w:gridCol w:w="132"/>
        <w:gridCol w:w="537"/>
        <w:gridCol w:w="61"/>
        <w:gridCol w:w="105"/>
        <w:gridCol w:w="132"/>
        <w:gridCol w:w="539"/>
        <w:gridCol w:w="61"/>
        <w:gridCol w:w="105"/>
        <w:gridCol w:w="132"/>
        <w:gridCol w:w="539"/>
        <w:gridCol w:w="61"/>
        <w:gridCol w:w="105"/>
        <w:gridCol w:w="132"/>
        <w:gridCol w:w="539"/>
        <w:gridCol w:w="51"/>
      </w:tblGrid>
      <w:tr w:rsidR="00000000">
        <w:trPr>
          <w:divId w:val="611328479"/>
        </w:trPr>
        <w:tc>
          <w:tcPr>
            <w:tcW w:w="0" w:type="auto"/>
            <w:gridSpan w:val="25"/>
            <w:vAlign w:val="center"/>
            <w:hideMark/>
          </w:tcPr>
          <w:p w:rsidR="00000000" w:rsidRDefault="009E75E0">
            <w:pPr>
              <w:spacing w:line="288" w:lineRule="auto"/>
              <w:jc w:val="both"/>
              <w:rPr>
                <w:rFonts w:eastAsia="Times New Roman"/>
                <w:sz w:val="20"/>
                <w:szCs w:val="20"/>
              </w:rPr>
            </w:pPr>
          </w:p>
        </w:tc>
      </w:tr>
      <w:tr w:rsidR="00000000">
        <w:trPr>
          <w:divId w:val="611328479"/>
        </w:trPr>
        <w:tc>
          <w:tcPr>
            <w:tcW w:w="2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611328479"/>
        </w:trPr>
        <w:tc>
          <w:tcPr>
            <w:tcW w:w="0" w:type="auto"/>
            <w:tcMar>
              <w:top w:w="30" w:type="dxa"/>
              <w:left w:w="30" w:type="dxa"/>
              <w:bottom w:w="30" w:type="dxa"/>
              <w:right w:w="30" w:type="dxa"/>
            </w:tcMar>
            <w:vAlign w:val="bottom"/>
            <w:hideMark/>
          </w:tcPr>
          <w:p w:rsidR="00000000" w:rsidRDefault="009E75E0">
            <w:pPr>
              <w:divId w:val="272321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629938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Fiscal 2020</w:t>
            </w:r>
          </w:p>
        </w:tc>
        <w:tc>
          <w:tcPr>
            <w:tcW w:w="0" w:type="auto"/>
            <w:tcMar>
              <w:top w:w="30" w:type="dxa"/>
              <w:left w:w="30" w:type="dxa"/>
              <w:bottom w:w="30" w:type="dxa"/>
              <w:right w:w="30" w:type="dxa"/>
            </w:tcMar>
            <w:vAlign w:val="bottom"/>
            <w:hideMark/>
          </w:tcPr>
          <w:p w:rsidR="00000000" w:rsidRDefault="009E75E0">
            <w:pPr>
              <w:divId w:val="11456619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Fiscal 2021</w:t>
            </w:r>
          </w:p>
        </w:tc>
        <w:tc>
          <w:tcPr>
            <w:tcW w:w="0" w:type="auto"/>
            <w:tcMar>
              <w:top w:w="30" w:type="dxa"/>
              <w:left w:w="30" w:type="dxa"/>
              <w:bottom w:w="30" w:type="dxa"/>
              <w:right w:w="30" w:type="dxa"/>
            </w:tcMar>
            <w:vAlign w:val="bottom"/>
            <w:hideMark/>
          </w:tcPr>
          <w:p w:rsidR="00000000" w:rsidRDefault="009E75E0">
            <w:pPr>
              <w:divId w:val="755177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Fiscal 2022</w:t>
            </w:r>
          </w:p>
        </w:tc>
        <w:tc>
          <w:tcPr>
            <w:tcW w:w="0" w:type="auto"/>
            <w:tcMar>
              <w:top w:w="30" w:type="dxa"/>
              <w:left w:w="30" w:type="dxa"/>
              <w:bottom w:w="30" w:type="dxa"/>
              <w:right w:w="30" w:type="dxa"/>
            </w:tcMar>
            <w:vAlign w:val="bottom"/>
            <w:hideMark/>
          </w:tcPr>
          <w:p w:rsidR="00000000" w:rsidRDefault="009E75E0">
            <w:pPr>
              <w:divId w:val="16214918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Fiscal 2023</w:t>
            </w:r>
          </w:p>
        </w:tc>
        <w:tc>
          <w:tcPr>
            <w:tcW w:w="0" w:type="auto"/>
            <w:tcMar>
              <w:top w:w="30" w:type="dxa"/>
              <w:left w:w="30" w:type="dxa"/>
              <w:bottom w:w="30" w:type="dxa"/>
              <w:right w:w="30" w:type="dxa"/>
            </w:tcMar>
            <w:vAlign w:val="bottom"/>
            <w:hideMark/>
          </w:tcPr>
          <w:p w:rsidR="00000000" w:rsidRDefault="009E75E0">
            <w:pPr>
              <w:divId w:val="14568744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Fiscal 2024</w:t>
            </w:r>
          </w:p>
        </w:tc>
        <w:tc>
          <w:tcPr>
            <w:tcW w:w="0" w:type="auto"/>
            <w:tcMar>
              <w:top w:w="30" w:type="dxa"/>
              <w:left w:w="30" w:type="dxa"/>
              <w:bottom w:w="30" w:type="dxa"/>
              <w:right w:w="30" w:type="dxa"/>
            </w:tcMar>
            <w:vAlign w:val="bottom"/>
            <w:hideMark/>
          </w:tcPr>
          <w:p w:rsidR="00000000" w:rsidRDefault="009E75E0">
            <w:pPr>
              <w:divId w:val="729691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After</w:t>
            </w:r>
          </w:p>
          <w:p w:rsidR="00000000" w:rsidRDefault="009E75E0">
            <w:pPr>
              <w:jc w:val="center"/>
              <w:rPr>
                <w:rFonts w:eastAsia="Times New Roman"/>
                <w:sz w:val="20"/>
                <w:szCs w:val="20"/>
              </w:rPr>
            </w:pPr>
            <w:r>
              <w:rPr>
                <w:rFonts w:ascii="inherit" w:eastAsia="Times New Roman" w:hAnsi="inherit"/>
                <w:sz w:val="20"/>
                <w:szCs w:val="20"/>
              </w:rPr>
              <w:t>Fiscal</w:t>
            </w:r>
          </w:p>
          <w:p w:rsidR="00000000" w:rsidRDefault="009E75E0">
            <w:pPr>
              <w:jc w:val="center"/>
              <w:rPr>
                <w:rFonts w:eastAsia="Times New Roman"/>
                <w:sz w:val="20"/>
                <w:szCs w:val="20"/>
              </w:rPr>
            </w:pPr>
            <w:r>
              <w:rPr>
                <w:rFonts w:ascii="inherit" w:eastAsia="Times New Roman" w:hAnsi="inherit"/>
                <w:sz w:val="20"/>
                <w:szCs w:val="20"/>
              </w:rPr>
              <w:t>2024</w:t>
            </w:r>
          </w:p>
        </w:tc>
      </w:tr>
      <w:tr w:rsidR="00000000">
        <w:trPr>
          <w:divId w:val="611328479"/>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E75E0">
            <w:pPr>
              <w:divId w:val="2084791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100.4</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39759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85.9</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213834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71.0</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667081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61.7</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173676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53.6</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39771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139.2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Lessor</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enter into lessor arrangements for the purposes of storing, gathering or distributing natural gas and propane. AmeriGas Propane and UGI International have lessor arrangements that grant customers the right to use small, medium and large storage tanks, w</w:t>
      </w:r>
      <w:r>
        <w:rPr>
          <w:rFonts w:ascii="inherit" w:eastAsia="Times New Roman" w:hAnsi="inherit"/>
          <w:sz w:val="20"/>
          <w:szCs w:val="20"/>
        </w:rPr>
        <w:t>hich we classify as operating leases.</w:t>
      </w:r>
      <w:r>
        <w:rPr>
          <w:rFonts w:ascii="inherit" w:eastAsia="Times New Roman" w:hAnsi="inherit"/>
          <w:sz w:val="20"/>
          <w:szCs w:val="20"/>
        </w:rPr>
        <w:t xml:space="preserve"> </w:t>
      </w:r>
      <w:r>
        <w:rPr>
          <w:rFonts w:ascii="inherit" w:eastAsia="Times New Roman" w:hAnsi="inherit"/>
          <w:sz w:val="20"/>
          <w:szCs w:val="20"/>
        </w:rPr>
        <w:t>These agreements contain renewal options for periods up to</w:t>
      </w:r>
      <w:r>
        <w:rPr>
          <w:rFonts w:ascii="inherit" w:eastAsia="Times New Roman" w:hAnsi="inherit"/>
          <w:sz w:val="20"/>
          <w:szCs w:val="20"/>
        </w:rPr>
        <w:t xml:space="preserve"> </w:t>
      </w:r>
      <w:r>
        <w:rPr>
          <w:rFonts w:ascii="inherit" w:eastAsia="Times New Roman" w:hAnsi="inherit"/>
          <w:sz w:val="20"/>
          <w:szCs w:val="20"/>
        </w:rPr>
        <w:t>nine years</w:t>
      </w:r>
      <w:r>
        <w:rPr>
          <w:rFonts w:ascii="inherit" w:eastAsia="Times New Roman" w:hAnsi="inherit"/>
          <w:sz w:val="20"/>
          <w:szCs w:val="20"/>
        </w:rPr>
        <w:t xml:space="preserve"> </w:t>
      </w:r>
      <w:r>
        <w:rPr>
          <w:rFonts w:ascii="inherit" w:eastAsia="Times New Roman" w:hAnsi="inherit"/>
          <w:sz w:val="20"/>
          <w:szCs w:val="20"/>
        </w:rPr>
        <w:t>and certain agreements at UGI International contain a purchase option. Energy Services leases certain natural gas gathering assets to customers, whi</w:t>
      </w:r>
      <w:r>
        <w:rPr>
          <w:rFonts w:ascii="inherit" w:eastAsia="Times New Roman" w:hAnsi="inherit"/>
          <w:sz w:val="20"/>
          <w:szCs w:val="20"/>
        </w:rPr>
        <w:t>ch we classify as operating leases.</w:t>
      </w:r>
      <w:r>
        <w:rPr>
          <w:rFonts w:ascii="inherit" w:eastAsia="Times New Roman" w:hAnsi="inherit"/>
          <w:sz w:val="20"/>
          <w:szCs w:val="20"/>
        </w:rPr>
        <w:t xml:space="preserve"> </w:t>
      </w:r>
      <w:r>
        <w:rPr>
          <w:rFonts w:ascii="inherit" w:eastAsia="Times New Roman" w:hAnsi="inherit"/>
          <w:sz w:val="20"/>
          <w:szCs w:val="20"/>
        </w:rPr>
        <w:t>Lease income is generally recognized on a straight-line basis over the lease term and included in</w:t>
      </w:r>
      <w:r>
        <w:rPr>
          <w:rFonts w:ascii="inherit" w:eastAsia="Times New Roman" w:hAnsi="inherit"/>
          <w:sz w:val="20"/>
          <w:szCs w:val="20"/>
        </w:rPr>
        <w:t xml:space="preserve"> </w:t>
      </w:r>
      <w:r>
        <w:rPr>
          <w:rFonts w:ascii="inherit" w:eastAsia="Times New Roman" w:hAnsi="inherit"/>
          <w:sz w:val="20"/>
          <w:szCs w:val="20"/>
        </w:rPr>
        <w:t>“Revenues”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(see Note 4).</w:t>
      </w:r>
      <w:r>
        <w:rPr>
          <w:rFonts w:ascii="inherit" w:eastAsia="Times New Roman" w:hAnsi="inherit"/>
          <w:sz w:val="20"/>
          <w:szCs w:val="20"/>
        </w:rPr>
        <w:t xml:space="preserve"> </w:t>
      </w:r>
    </w:p>
    <w:p w:rsidR="00000000" w:rsidRDefault="009E75E0">
      <w:pPr>
        <w:spacing w:line="288" w:lineRule="auto"/>
        <w:divId w:val="94719421"/>
        <w:rPr>
          <w:rFonts w:eastAsia="Times New Roman"/>
          <w:sz w:val="20"/>
          <w:szCs w:val="20"/>
        </w:rPr>
      </w:pPr>
    </w:p>
    <w:p w:rsidR="00000000" w:rsidRDefault="009E75E0">
      <w:pPr>
        <w:spacing w:line="288" w:lineRule="auto"/>
        <w:divId w:val="1846551337"/>
        <w:rPr>
          <w:rFonts w:eastAsia="Times New Roman"/>
          <w:sz w:val="20"/>
          <w:szCs w:val="20"/>
        </w:rPr>
      </w:pPr>
      <w:r>
        <w:rPr>
          <w:rFonts w:ascii="inherit" w:eastAsia="Times New Roman" w:hAnsi="inherit"/>
          <w:b/>
          <w:bCs/>
          <w:sz w:val="20"/>
          <w:szCs w:val="20"/>
          <w:u w:val="single"/>
        </w:rPr>
        <w:t>Note 10</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Debt</w:t>
      </w:r>
      <w:r>
        <w:rPr>
          <w:rFonts w:ascii="inherit" w:eastAsia="Times New Roman" w:hAnsi="inherit"/>
          <w:sz w:val="20"/>
          <w:szCs w:val="20"/>
        </w:rPr>
        <w:t xml:space="preserve"> </w:t>
      </w:r>
    </w:p>
    <w:p w:rsidR="00000000" w:rsidRDefault="009E75E0">
      <w:pPr>
        <w:spacing w:line="288" w:lineRule="auto"/>
        <w:divId w:val="154294212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Energy Services.</w:t>
      </w:r>
      <w:r>
        <w:rPr>
          <w:rFonts w:ascii="inherit" w:eastAsia="Times New Roman" w:hAnsi="inherit"/>
          <w:b/>
          <w:bCs/>
          <w:i/>
          <w:iCs/>
          <w:sz w:val="20"/>
          <w:szCs w:val="20"/>
        </w:rPr>
        <w:t xml:space="preserve"> </w:t>
      </w:r>
      <w:r>
        <w:rPr>
          <w:rFonts w:ascii="inherit" w:eastAsia="Times New Roman" w:hAnsi="inherit"/>
          <w:sz w:val="20"/>
          <w:szCs w:val="20"/>
        </w:rPr>
        <w:t>On March</w:t>
      </w:r>
      <w:r>
        <w:rPr>
          <w:rFonts w:ascii="inherit" w:eastAsia="Times New Roman" w:hAnsi="inherit"/>
          <w:sz w:val="20"/>
          <w:szCs w:val="20"/>
        </w:rPr>
        <w:t xml:space="preserve"> 6, 2020, Energy Services entered into the Energy Services 2020 Credit Agreement, as borrower, with a group of lenders. The Energy Services 2020 Credit Agreement amends and restates the Energy Services Credit Agreement.</w:t>
      </w:r>
      <w:r>
        <w:rPr>
          <w:rFonts w:ascii="inherit" w:eastAsia="Times New Roman" w:hAnsi="inherit"/>
          <w:sz w:val="20"/>
          <w:szCs w:val="20"/>
        </w:rPr>
        <w:t xml:space="preserve"> </w:t>
      </w:r>
      <w:r>
        <w:rPr>
          <w:rFonts w:ascii="inherit" w:eastAsia="Times New Roman" w:hAnsi="inherit"/>
          <w:sz w:val="20"/>
          <w:szCs w:val="20"/>
        </w:rPr>
        <w:t>The Energy Services 2020 Credit Agre</w:t>
      </w:r>
      <w:r>
        <w:rPr>
          <w:rFonts w:ascii="inherit" w:eastAsia="Times New Roman" w:hAnsi="inherit"/>
          <w:sz w:val="20"/>
          <w:szCs w:val="20"/>
        </w:rPr>
        <w:t>ement provides for borrowings up to</w:t>
      </w:r>
      <w:r>
        <w:rPr>
          <w:rFonts w:ascii="inherit" w:eastAsia="Times New Roman" w:hAnsi="inherit"/>
          <w:sz w:val="20"/>
          <w:szCs w:val="20"/>
        </w:rPr>
        <w:t xml:space="preserve"> </w:t>
      </w:r>
      <w:r>
        <w:rPr>
          <w:rFonts w:ascii="inherit" w:eastAsia="Times New Roman" w:hAnsi="inherit"/>
          <w:sz w:val="20"/>
          <w:szCs w:val="20"/>
        </w:rPr>
        <w:t>$260, including a</w:t>
      </w:r>
      <w:r>
        <w:rPr>
          <w:rFonts w:ascii="inherit" w:eastAsia="Times New Roman" w:hAnsi="inherit"/>
          <w:sz w:val="20"/>
          <w:szCs w:val="20"/>
        </w:rPr>
        <w:t xml:space="preserve"> </w:t>
      </w:r>
      <w:r>
        <w:rPr>
          <w:rFonts w:ascii="inherit" w:eastAsia="Times New Roman" w:hAnsi="inherit"/>
          <w:sz w:val="20"/>
          <w:szCs w:val="20"/>
        </w:rPr>
        <w:t>$50</w:t>
      </w:r>
      <w:r>
        <w:rPr>
          <w:rFonts w:ascii="inherit" w:eastAsia="Times New Roman" w:hAnsi="inherit"/>
          <w:sz w:val="20"/>
          <w:szCs w:val="20"/>
        </w:rPr>
        <w:t xml:space="preserve"> </w:t>
      </w:r>
      <w:r>
        <w:rPr>
          <w:rFonts w:ascii="inherit" w:eastAsia="Times New Roman" w:hAnsi="inherit"/>
          <w:sz w:val="20"/>
          <w:szCs w:val="20"/>
        </w:rPr>
        <w:t>sublimit for letters of credit. Energy Services may request an increase in the amount of loan commitments under the Energy Services 2020 Credit Agreement to a maximum aggregate amount of</w:t>
      </w:r>
      <w:r>
        <w:rPr>
          <w:rFonts w:ascii="inherit" w:eastAsia="Times New Roman" w:hAnsi="inherit"/>
          <w:sz w:val="20"/>
          <w:szCs w:val="20"/>
        </w:rPr>
        <w:t xml:space="preserve"> </w:t>
      </w:r>
      <w:r>
        <w:rPr>
          <w:rFonts w:ascii="inherit" w:eastAsia="Times New Roman" w:hAnsi="inherit"/>
          <w:sz w:val="20"/>
          <w:szCs w:val="20"/>
        </w:rPr>
        <w:t>$325, subje</w:t>
      </w:r>
      <w:r>
        <w:rPr>
          <w:rFonts w:ascii="inherit" w:eastAsia="Times New Roman" w:hAnsi="inherit"/>
          <w:sz w:val="20"/>
          <w:szCs w:val="20"/>
        </w:rPr>
        <w:t>ct to certain terms and conditions. Borrowings under the Energy Services 2020 Credit Agreement can be used to fund acquisitions and investments and for general corporate purposes. The Energy Services 2020 Credit Agreement is scheduled to expire in March 20</w:t>
      </w:r>
      <w:r>
        <w:rPr>
          <w:rFonts w:ascii="inherit" w:eastAsia="Times New Roman" w:hAnsi="inherit"/>
          <w:sz w:val="20"/>
          <w:szCs w:val="20"/>
        </w:rPr>
        <w:t>25.</w:t>
      </w:r>
    </w:p>
    <w:p w:rsidR="00000000" w:rsidRDefault="009E75E0">
      <w:pPr>
        <w:spacing w:line="288" w:lineRule="auto"/>
        <w:jc w:val="both"/>
        <w:divId w:val="253168166"/>
        <w:rPr>
          <w:rFonts w:eastAsia="Times New Roman"/>
          <w:sz w:val="20"/>
          <w:szCs w:val="20"/>
        </w:rPr>
      </w:pPr>
    </w:p>
    <w:p w:rsidR="00000000" w:rsidRDefault="009E75E0">
      <w:pPr>
        <w:divId w:val="568030967"/>
        <w:rPr>
          <w:rFonts w:eastAsia="Times New Roman"/>
          <w:sz w:val="20"/>
          <w:szCs w:val="20"/>
        </w:rPr>
      </w:pPr>
    </w:p>
    <w:p w:rsidR="00000000" w:rsidRDefault="009E75E0">
      <w:pPr>
        <w:spacing w:line="288" w:lineRule="auto"/>
        <w:jc w:val="center"/>
        <w:divId w:val="465898995"/>
        <w:rPr>
          <w:rFonts w:eastAsia="Times New Roman"/>
          <w:sz w:val="20"/>
          <w:szCs w:val="20"/>
        </w:rPr>
      </w:pPr>
      <w:r>
        <w:rPr>
          <w:rFonts w:ascii="inherit" w:eastAsia="Times New Roman" w:hAnsi="inherit"/>
          <w:sz w:val="20"/>
          <w:szCs w:val="20"/>
        </w:rPr>
        <w:t>24</w:t>
      </w:r>
    </w:p>
    <w:p w:rsidR="00000000" w:rsidRDefault="009E75E0">
      <w:pPr>
        <w:divId w:val="253168166"/>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9E75E0">
      <w:pPr>
        <w:spacing w:line="288" w:lineRule="auto"/>
        <w:divId w:val="59671799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340306684"/>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34030668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340306684"/>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340306684"/>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29395032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Borrowings under the Energy Services 2020 Credit Agreement bear interest at either (i) the Alternate Base Rate plus a margin or (ii) the Adjusted LIBOR plus a margin.</w:t>
      </w:r>
      <w:r>
        <w:rPr>
          <w:rFonts w:ascii="inherit" w:eastAsia="Times New Roman" w:hAnsi="inherit"/>
          <w:sz w:val="20"/>
          <w:szCs w:val="20"/>
        </w:rPr>
        <w:t xml:space="preserve"> </w:t>
      </w:r>
      <w:r>
        <w:rPr>
          <w:rFonts w:ascii="inherit" w:eastAsia="Times New Roman" w:hAnsi="inherit"/>
          <w:sz w:val="20"/>
          <w:szCs w:val="20"/>
        </w:rPr>
        <w:t>The Alternate Base Rate, as defined, is the highest of (</w:t>
      </w:r>
      <w:r>
        <w:rPr>
          <w:rFonts w:ascii="inherit" w:eastAsia="Times New Roman" w:hAnsi="inherit"/>
          <w:sz w:val="20"/>
          <w:szCs w:val="20"/>
        </w:rPr>
        <w:t>a) the prime rate, (b) the federal funds rate plus</w:t>
      </w:r>
      <w:r>
        <w:rPr>
          <w:rFonts w:ascii="inherit" w:eastAsia="Times New Roman" w:hAnsi="inherit"/>
          <w:sz w:val="20"/>
          <w:szCs w:val="20"/>
        </w:rPr>
        <w:t xml:space="preserve"> </w:t>
      </w:r>
      <w:r>
        <w:rPr>
          <w:rFonts w:ascii="inherit" w:eastAsia="Times New Roman" w:hAnsi="inherit"/>
          <w:sz w:val="20"/>
          <w:szCs w:val="20"/>
        </w:rPr>
        <w:t>0.50%, and (c) the Adjusted LIBOR for a one-month interest period plus</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but in no event shall the Alternative Base Rate be less than</w:t>
      </w:r>
      <w:r>
        <w:rPr>
          <w:rFonts w:ascii="inherit" w:eastAsia="Times New Roman" w:hAnsi="inherit"/>
          <w:sz w:val="20"/>
          <w:szCs w:val="20"/>
        </w:rPr>
        <w:t xml:space="preserve"> </w:t>
      </w:r>
      <w:r>
        <w:rPr>
          <w:rFonts w:ascii="inherit" w:eastAsia="Times New Roman" w:hAnsi="inherit"/>
          <w:sz w:val="20"/>
          <w:szCs w:val="20"/>
        </w:rPr>
        <w:t>1%. The margins on borrowings ranges from</w:t>
      </w:r>
      <w:r>
        <w:rPr>
          <w:rFonts w:ascii="inherit" w:eastAsia="Times New Roman" w:hAnsi="inherit"/>
          <w:sz w:val="20"/>
          <w:szCs w:val="20"/>
        </w:rPr>
        <w:t xml:space="preserve"> </w:t>
      </w:r>
      <w:r>
        <w:rPr>
          <w:rFonts w:ascii="inherit" w:eastAsia="Times New Roman" w:hAnsi="inherit"/>
          <w:sz w:val="20"/>
          <w:szCs w:val="20"/>
        </w:rPr>
        <w:t>0.75%</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2.75%</w:t>
      </w:r>
      <w:r>
        <w:rPr>
          <w:rFonts w:ascii="inherit" w:eastAsia="Times New Roman" w:hAnsi="inherit"/>
          <w:sz w:val="20"/>
          <w:szCs w:val="20"/>
        </w:rPr>
        <w:t xml:space="preserve"> </w:t>
      </w:r>
      <w:r>
        <w:rPr>
          <w:rFonts w:ascii="inherit" w:eastAsia="Times New Roman" w:hAnsi="inherit"/>
          <w:sz w:val="20"/>
          <w:szCs w:val="20"/>
        </w:rPr>
        <w:t>and are depen</w:t>
      </w:r>
      <w:r>
        <w:rPr>
          <w:rFonts w:ascii="inherit" w:eastAsia="Times New Roman" w:hAnsi="inherit"/>
          <w:sz w:val="20"/>
          <w:szCs w:val="20"/>
        </w:rPr>
        <w:t>dent upon Energy Services’</w:t>
      </w:r>
      <w:r>
        <w:rPr>
          <w:rFonts w:ascii="inherit" w:eastAsia="Times New Roman" w:hAnsi="inherit"/>
          <w:sz w:val="20"/>
          <w:szCs w:val="20"/>
        </w:rPr>
        <w:t xml:space="preserve"> </w:t>
      </w:r>
      <w:r>
        <w:rPr>
          <w:rFonts w:ascii="inherit" w:eastAsia="Times New Roman" w:hAnsi="inherit"/>
          <w:sz w:val="20"/>
          <w:szCs w:val="20"/>
        </w:rPr>
        <w:t>ratio of Consolidated Total Indebtedness to Consolidated EBITDA, as defined. The initial margin on the Alternate Base Rate and Adjusted LIBOR on borrowings under the Energy Services 2020 Credit Agreement were</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2.50%, res</w:t>
      </w:r>
      <w:r>
        <w:rPr>
          <w:rFonts w:ascii="inherit" w:eastAsia="Times New Roman" w:hAnsi="inherit"/>
          <w:sz w:val="20"/>
          <w:szCs w:val="20"/>
        </w:rPr>
        <w:t>pectively. The Energy Services 2020 Credit Agreement includes customary provisions with respect to the replacement of LIBOR.</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Energy Services 2020 Credit Agreement requires that Energy Services not exceed ratios of Consolidated Total Indebtedness to C</w:t>
      </w:r>
      <w:r>
        <w:rPr>
          <w:rFonts w:ascii="inherit" w:eastAsia="Times New Roman" w:hAnsi="inherit"/>
          <w:sz w:val="20"/>
          <w:szCs w:val="20"/>
        </w:rPr>
        <w:t>onsolidated EBITDA, as defined, of</w:t>
      </w:r>
      <w:r>
        <w:rPr>
          <w:rFonts w:ascii="inherit" w:eastAsia="Times New Roman" w:hAnsi="inherit"/>
          <w:sz w:val="20"/>
          <w:szCs w:val="20"/>
        </w:rPr>
        <w:t xml:space="preserve"> </w:t>
      </w:r>
      <w:r>
        <w:rPr>
          <w:rFonts w:ascii="inherit" w:eastAsia="Times New Roman" w:hAnsi="inherit"/>
          <w:sz w:val="20"/>
          <w:szCs w:val="20"/>
        </w:rPr>
        <w:t>4.00</w:t>
      </w:r>
      <w:r>
        <w:rPr>
          <w:rFonts w:ascii="inherit" w:eastAsia="Times New Roman" w:hAnsi="inherit"/>
          <w:sz w:val="20"/>
          <w:szCs w:val="20"/>
        </w:rPr>
        <w:t xml:space="preserve"> </w:t>
      </w:r>
      <w:r>
        <w:rPr>
          <w:rFonts w:ascii="inherit" w:eastAsia="Times New Roman" w:hAnsi="inherit"/>
          <w:sz w:val="20"/>
          <w:szCs w:val="20"/>
        </w:rPr>
        <w:t>to 1.00, and maintain a minimum ratio of Consolidated EBITDA to Consolidated Interest Expense, as defined, of</w:t>
      </w:r>
      <w:r>
        <w:rPr>
          <w:rFonts w:ascii="inherit" w:eastAsia="Times New Roman" w:hAnsi="inherit"/>
          <w:sz w:val="20"/>
          <w:szCs w:val="20"/>
        </w:rPr>
        <w:t xml:space="preserve"> </w:t>
      </w:r>
      <w:r>
        <w:rPr>
          <w:rFonts w:ascii="inherit" w:eastAsia="Times New Roman" w:hAnsi="inherit"/>
          <w:sz w:val="20"/>
          <w:szCs w:val="20"/>
        </w:rPr>
        <w:t>3.50</w:t>
      </w:r>
      <w:r>
        <w:rPr>
          <w:rFonts w:ascii="inherit" w:eastAsia="Times New Roman" w:hAnsi="inherit"/>
          <w:sz w:val="20"/>
          <w:szCs w:val="20"/>
        </w:rPr>
        <w:t xml:space="preserve"> </w:t>
      </w:r>
      <w:r>
        <w:rPr>
          <w:rFonts w:ascii="inherit" w:eastAsia="Times New Roman" w:hAnsi="inherit"/>
          <w:sz w:val="20"/>
          <w:szCs w:val="20"/>
        </w:rPr>
        <w:t>to 1.00.</w:t>
      </w:r>
      <w:r>
        <w:rPr>
          <w:rFonts w:ascii="inherit" w:eastAsia="Times New Roman" w:hAnsi="inherit"/>
          <w:sz w:val="20"/>
          <w:szCs w:val="20"/>
        </w:rPr>
        <w:t xml:space="preserve"> </w:t>
      </w:r>
      <w:r>
        <w:rPr>
          <w:rFonts w:ascii="inherit" w:eastAsia="Times New Roman" w:hAnsi="inherit"/>
          <w:sz w:val="20"/>
          <w:szCs w:val="20"/>
        </w:rPr>
        <w:t>The Energy Services 2020 Credit Agreement is guaranteed by certain subsidiaries of Energy Se</w:t>
      </w:r>
      <w:r>
        <w:rPr>
          <w:rFonts w:ascii="inherit" w:eastAsia="Times New Roman" w:hAnsi="inherit"/>
          <w:sz w:val="20"/>
          <w:szCs w:val="20"/>
        </w:rPr>
        <w:t>rvices and is collateralized by substantially all of the assets of Energy Services, subject to certain exceptions and carveouts including, but not limited to, accounts receivables and certain real property. The Energy Services 2020 Credit Agreement is subj</w:t>
      </w:r>
      <w:r>
        <w:rPr>
          <w:rFonts w:ascii="inherit" w:eastAsia="Times New Roman" w:hAnsi="inherit"/>
          <w:sz w:val="20"/>
          <w:szCs w:val="20"/>
        </w:rPr>
        <w:t>ect to customary covenants and default provisions including restrictions on the incurrence of additional indebtedness and also restricts liens, guarantees, investments, loans and advances, payments, mergers, consolidations, asset transfers, transactions wi</w:t>
      </w:r>
      <w:r>
        <w:rPr>
          <w:rFonts w:ascii="inherit" w:eastAsia="Times New Roman" w:hAnsi="inherit"/>
          <w:sz w:val="20"/>
          <w:szCs w:val="20"/>
        </w:rPr>
        <w:t>th affiliates, sales of assets, acquisitions and other transactions.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Subsequent Event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April 16, 2020, UGI Utilities issued in a private placement</w:t>
      </w:r>
      <w:r>
        <w:rPr>
          <w:rFonts w:ascii="inherit" w:eastAsia="Times New Roman" w:hAnsi="inherit"/>
          <w:sz w:val="20"/>
          <w:szCs w:val="20"/>
        </w:rPr>
        <w:t xml:space="preserve"> </w:t>
      </w:r>
      <w:r>
        <w:rPr>
          <w:rFonts w:ascii="inherit" w:eastAsia="Times New Roman" w:hAnsi="inherit"/>
          <w:sz w:val="20"/>
          <w:szCs w:val="20"/>
        </w:rPr>
        <w:t>$150</w:t>
      </w:r>
      <w:r>
        <w:rPr>
          <w:rFonts w:ascii="inherit" w:eastAsia="Times New Roman" w:hAnsi="inherit"/>
          <w:sz w:val="20"/>
          <w:szCs w:val="20"/>
        </w:rPr>
        <w:t xml:space="preserve"> </w:t>
      </w:r>
      <w:r>
        <w:rPr>
          <w:rFonts w:ascii="inherit" w:eastAsia="Times New Roman" w:hAnsi="inherit"/>
          <w:sz w:val="20"/>
          <w:szCs w:val="20"/>
        </w:rPr>
        <w:t>of UGI Utilities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 xml:space="preserve">Senior Notes due April 16, 2050 pursuant to a Note Purchase </w:t>
      </w:r>
      <w:r>
        <w:rPr>
          <w:rFonts w:ascii="inherit" w:eastAsia="Times New Roman" w:hAnsi="inherit"/>
          <w:sz w:val="20"/>
          <w:szCs w:val="20"/>
        </w:rPr>
        <w:t>Agreement dated March 19, 2020, between UGI Utilities and certain note purchasers. The UGI Utilities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existing outstanding senior debt. The net proceeds from the issuance of the UGI Utili</w:t>
      </w:r>
      <w:r>
        <w:rPr>
          <w:rFonts w:ascii="inherit" w:eastAsia="Times New Roman" w:hAnsi="inherit"/>
          <w:sz w:val="20"/>
          <w:szCs w:val="20"/>
        </w:rPr>
        <w:t>ties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Senior Notes were used to reduce short-term borrowings and for general corporate purposes. The UGI Utilities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Senior Notes include the usual and customary covenants for similar type notes including, among others, maintenance of existence, p</w:t>
      </w:r>
      <w:r>
        <w:rPr>
          <w:rFonts w:ascii="inherit" w:eastAsia="Times New Roman" w:hAnsi="inherit"/>
          <w:sz w:val="20"/>
          <w:szCs w:val="20"/>
        </w:rPr>
        <w:t>ayment of taxes when due, compliance with laws and maintenance of insurance. The UGI Utilities</w:t>
      </w:r>
      <w:r>
        <w:rPr>
          <w:rFonts w:ascii="inherit" w:eastAsia="Times New Roman" w:hAnsi="inherit"/>
          <w:sz w:val="20"/>
          <w:szCs w:val="20"/>
        </w:rPr>
        <w:t xml:space="preserve"> </w:t>
      </w:r>
      <w:r>
        <w:rPr>
          <w:rFonts w:ascii="inherit" w:eastAsia="Times New Roman" w:hAnsi="inherit"/>
          <w:sz w:val="20"/>
          <w:szCs w:val="20"/>
        </w:rPr>
        <w:t>3.12%</w:t>
      </w:r>
      <w:r>
        <w:rPr>
          <w:rFonts w:ascii="inherit" w:eastAsia="Times New Roman" w:hAnsi="inherit"/>
          <w:sz w:val="20"/>
          <w:szCs w:val="20"/>
        </w:rPr>
        <w:t xml:space="preserve"> </w:t>
      </w:r>
      <w:r>
        <w:rPr>
          <w:rFonts w:ascii="inherit" w:eastAsia="Times New Roman" w:hAnsi="inherit"/>
          <w:sz w:val="20"/>
          <w:szCs w:val="20"/>
        </w:rPr>
        <w:t>Senior Notes require UGI Utilities not to exceed a ratio of Consolidated Debt to Consolidated Total Capital, as defined, of</w:t>
      </w:r>
      <w:r>
        <w:rPr>
          <w:rFonts w:ascii="inherit" w:eastAsia="Times New Roman" w:hAnsi="inherit"/>
          <w:sz w:val="20"/>
          <w:szCs w:val="20"/>
        </w:rPr>
        <w:t xml:space="preserve"> </w:t>
      </w:r>
      <w:r>
        <w:rPr>
          <w:rFonts w:ascii="inherit" w:eastAsia="Times New Roman" w:hAnsi="inherit"/>
          <w:sz w:val="20"/>
          <w:szCs w:val="20"/>
        </w:rPr>
        <w:t>0.65</w:t>
      </w:r>
      <w:r>
        <w:rPr>
          <w:rFonts w:ascii="inherit" w:eastAsia="Times New Roman" w:hAnsi="inherit"/>
          <w:sz w:val="20"/>
          <w:szCs w:val="20"/>
        </w:rPr>
        <w:t xml:space="preserve"> </w:t>
      </w:r>
      <w:r>
        <w:rPr>
          <w:rFonts w:ascii="inherit" w:eastAsia="Times New Roman" w:hAnsi="inherit"/>
          <w:sz w:val="20"/>
          <w:szCs w:val="20"/>
        </w:rPr>
        <w:t>to 1.00.</w:t>
      </w:r>
    </w:p>
    <w:p w:rsidR="00000000" w:rsidRDefault="009E75E0">
      <w:pPr>
        <w:spacing w:line="288" w:lineRule="auto"/>
        <w:divId w:val="2081174099"/>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11</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Commi</w:t>
      </w:r>
      <w:r>
        <w:rPr>
          <w:rFonts w:ascii="inherit" w:eastAsia="Times New Roman" w:hAnsi="inherit"/>
          <w:b/>
          <w:bCs/>
          <w:sz w:val="20"/>
          <w:szCs w:val="20"/>
          <w:u w:val="single"/>
        </w:rPr>
        <w:t>tments and Contingencies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Environmental Matters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From the late 1800s through the mid-1900s, UGI Utilities and its former subsidiaries owned and operated a number of MGPs prior to the general availability of natural gas. Some constituents of coal tars and other residues of the manufactured gas process are</w:t>
      </w:r>
      <w:r>
        <w:rPr>
          <w:rFonts w:ascii="inherit" w:eastAsia="Times New Roman" w:hAnsi="inherit"/>
          <w:sz w:val="20"/>
          <w:szCs w:val="20"/>
        </w:rPr>
        <w:t xml:space="preserve"> today considered hazardous substances under the Superfund Law and may be present on the sites of former MGPs. Between 1882 and 1953, UGI Utilities owned the stock of subsidiary gas companies in Pennsylvania and elsewhere and also operated the businesses o</w:t>
      </w:r>
      <w:r>
        <w:rPr>
          <w:rFonts w:ascii="inherit" w:eastAsia="Times New Roman" w:hAnsi="inherit"/>
          <w:sz w:val="20"/>
          <w:szCs w:val="20"/>
        </w:rPr>
        <w:t>f some gas companies under agreement. By the early 1950s, UGI Utilities divested all of its utility operations other than certain gas and electric operations.</w:t>
      </w:r>
      <w:r>
        <w:rPr>
          <w:rFonts w:ascii="inherit" w:eastAsia="Times New Roman" w:hAnsi="inherit"/>
          <w:sz w:val="20"/>
          <w:szCs w:val="20"/>
        </w:rPr>
        <w:t xml:space="preserve"> </w:t>
      </w:r>
      <w:r>
        <w:rPr>
          <w:rFonts w:ascii="inherit" w:eastAsia="Times New Roman" w:hAnsi="inherit"/>
          <w:sz w:val="20"/>
          <w:szCs w:val="20"/>
        </w:rPr>
        <w:t>Beginning in 2006 and 2008, UGI Utilities also owned and operated</w:t>
      </w:r>
      <w:r>
        <w:rPr>
          <w:rFonts w:ascii="inherit" w:eastAsia="Times New Roman" w:hAnsi="inherit"/>
          <w:sz w:val="20"/>
          <w:szCs w:val="20"/>
        </w:rPr>
        <w:t xml:space="preserve"> </w:t>
      </w:r>
      <w:r>
        <w:rPr>
          <w:rFonts w:ascii="inherit" w:eastAsia="Times New Roman" w:hAnsi="inherit"/>
          <w:sz w:val="20"/>
          <w:szCs w:val="20"/>
        </w:rPr>
        <w:t>two</w:t>
      </w:r>
      <w:r>
        <w:rPr>
          <w:rFonts w:ascii="inherit" w:eastAsia="Times New Roman" w:hAnsi="inherit"/>
          <w:sz w:val="20"/>
          <w:szCs w:val="20"/>
        </w:rPr>
        <w:t xml:space="preserve"> </w:t>
      </w:r>
      <w:r>
        <w:rPr>
          <w:rFonts w:ascii="inherit" w:eastAsia="Times New Roman" w:hAnsi="inherit"/>
          <w:sz w:val="20"/>
          <w:szCs w:val="20"/>
        </w:rPr>
        <w:t xml:space="preserve">acquired subsidiaries (CPG </w:t>
      </w:r>
      <w:r>
        <w:rPr>
          <w:rFonts w:ascii="inherit" w:eastAsia="Times New Roman" w:hAnsi="inherit"/>
          <w:sz w:val="20"/>
          <w:szCs w:val="20"/>
        </w:rPr>
        <w:t>and PNG), with similar histories of owning, and in some cases operating, MGPs in Pennsylvania. CPG and PNG merged into UGI Utilities effective October 1, 2018.</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Prior to the Utility Merger, each of UGI Utilities and its subsidiaries, CPG and PNG, were subje</w:t>
      </w:r>
      <w:r>
        <w:rPr>
          <w:rFonts w:ascii="inherit" w:eastAsia="Times New Roman" w:hAnsi="inherit"/>
          <w:sz w:val="20"/>
          <w:szCs w:val="20"/>
        </w:rPr>
        <w:t>ct to COAs with the PADEP to address the remediation of specified former MGP sites in Pennsylvania.</w:t>
      </w:r>
      <w:r>
        <w:rPr>
          <w:rFonts w:ascii="inherit" w:eastAsia="Times New Roman" w:hAnsi="inherit"/>
          <w:sz w:val="20"/>
          <w:szCs w:val="20"/>
        </w:rPr>
        <w:t xml:space="preserve"> </w:t>
      </w:r>
      <w:r>
        <w:rPr>
          <w:rFonts w:ascii="inherit" w:eastAsia="Times New Roman" w:hAnsi="inherit"/>
          <w:sz w:val="20"/>
          <w:szCs w:val="20"/>
        </w:rPr>
        <w:t>In accordance with the COAs, as amended to recognize the Utility Merger, UGI Utilities, as the successor to CPG and PNG, is required to either obtain a cert</w:t>
      </w:r>
      <w:r>
        <w:rPr>
          <w:rFonts w:ascii="inherit" w:eastAsia="Times New Roman" w:hAnsi="inherit"/>
          <w:sz w:val="20"/>
          <w:szCs w:val="20"/>
        </w:rPr>
        <w:t>ain number of points per calendar year based on defined eligible environmental investigatory and/or remedial activities at the MGPs and in the case of one COA, an additional obligation to plug specific natural gas wells, or make expenditures for such activ</w:t>
      </w:r>
      <w:r>
        <w:rPr>
          <w:rFonts w:ascii="inherit" w:eastAsia="Times New Roman" w:hAnsi="inherit"/>
          <w:sz w:val="20"/>
          <w:szCs w:val="20"/>
        </w:rPr>
        <w:t>ities in an amount equal to an annual environmental cost cap (i.e. minimum expenditure threshold). The cost cap of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COAs, in the aggregate, is</w:t>
      </w:r>
      <w:r>
        <w:rPr>
          <w:rFonts w:ascii="inherit" w:eastAsia="Times New Roman" w:hAnsi="inherit"/>
          <w:sz w:val="20"/>
          <w:szCs w:val="20"/>
        </w:rPr>
        <w:t xml:space="preserve"> </w:t>
      </w:r>
      <w:r>
        <w:rPr>
          <w:rFonts w:ascii="inherit" w:eastAsia="Times New Roman" w:hAnsi="inherit"/>
          <w:sz w:val="20"/>
          <w:szCs w:val="20"/>
        </w:rPr>
        <w:t>$5.4.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COAs are currently scheduled to terminate at the end of 2031, 2020 and 2020. UGI Utiliti</w:t>
      </w:r>
      <w:r>
        <w:rPr>
          <w:rFonts w:ascii="inherit" w:eastAsia="Times New Roman" w:hAnsi="inherit"/>
          <w:sz w:val="20"/>
          <w:szCs w:val="20"/>
        </w:rPr>
        <w:t>es has initiated discussions with the PADEP to consolidate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COAs into one agreement that, when finalized, would supersede the existing agreements as of the effective date and have a termination date of 2031.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w:t>
      </w:r>
      <w:r>
        <w:rPr>
          <w:rFonts w:ascii="inherit" w:eastAsia="Times New Roman" w:hAnsi="inherit"/>
          <w:sz w:val="20"/>
          <w:szCs w:val="20"/>
        </w:rPr>
        <w:t>nd</w:t>
      </w:r>
      <w:r>
        <w:rPr>
          <w:rFonts w:ascii="inherit" w:eastAsia="Times New Roman" w:hAnsi="inherit"/>
          <w:sz w:val="20"/>
          <w:szCs w:val="20"/>
        </w:rPr>
        <w:t xml:space="preserve"> </w:t>
      </w:r>
      <w:r>
        <w:rPr>
          <w:rFonts w:ascii="inherit" w:eastAsia="Times New Roman" w:hAnsi="inherit"/>
          <w:sz w:val="20"/>
          <w:szCs w:val="20"/>
        </w:rPr>
        <w:t>March 31, 2019, our aggregate estimated accrued liabilities for environmental investigation and remediation costs related to the COAs totaled</w:t>
      </w:r>
      <w:r>
        <w:rPr>
          <w:rFonts w:ascii="inherit" w:eastAsia="Times New Roman" w:hAnsi="inherit"/>
          <w:sz w:val="20"/>
          <w:szCs w:val="20"/>
        </w:rPr>
        <w:t xml:space="preserve"> </w:t>
      </w:r>
      <w:r>
        <w:rPr>
          <w:rFonts w:ascii="inherit" w:eastAsia="Times New Roman" w:hAnsi="inherit"/>
          <w:sz w:val="20"/>
          <w:szCs w:val="20"/>
        </w:rPr>
        <w:t>$49.3,</w:t>
      </w:r>
      <w:r>
        <w:rPr>
          <w:rFonts w:ascii="inherit" w:eastAsia="Times New Roman" w:hAnsi="inherit"/>
          <w:sz w:val="20"/>
          <w:szCs w:val="20"/>
        </w:rPr>
        <w:t xml:space="preserve"> </w:t>
      </w:r>
      <w:r>
        <w:rPr>
          <w:rFonts w:ascii="inherit" w:eastAsia="Times New Roman" w:hAnsi="inherit"/>
          <w:sz w:val="20"/>
          <w:szCs w:val="20"/>
        </w:rPr>
        <w:t>$50.4</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$50.8, respectively.</w:t>
      </w:r>
    </w:p>
    <w:p w:rsidR="00000000" w:rsidRDefault="009E75E0">
      <w:pPr>
        <w:spacing w:line="288" w:lineRule="auto"/>
        <w:jc w:val="both"/>
        <w:divId w:val="253168166"/>
        <w:rPr>
          <w:rFonts w:eastAsia="Times New Roman"/>
          <w:sz w:val="20"/>
          <w:szCs w:val="20"/>
        </w:rPr>
      </w:pPr>
    </w:p>
    <w:p w:rsidR="00000000" w:rsidRDefault="009E75E0">
      <w:pPr>
        <w:divId w:val="977608977"/>
        <w:rPr>
          <w:rFonts w:eastAsia="Times New Roman"/>
          <w:sz w:val="20"/>
          <w:szCs w:val="20"/>
        </w:rPr>
      </w:pPr>
    </w:p>
    <w:p w:rsidR="00000000" w:rsidRDefault="009E75E0">
      <w:pPr>
        <w:spacing w:line="288" w:lineRule="auto"/>
        <w:jc w:val="center"/>
        <w:divId w:val="250314561"/>
        <w:rPr>
          <w:rFonts w:eastAsia="Times New Roman"/>
          <w:sz w:val="20"/>
          <w:szCs w:val="20"/>
        </w:rPr>
      </w:pPr>
      <w:r>
        <w:rPr>
          <w:rFonts w:ascii="inherit" w:eastAsia="Times New Roman" w:hAnsi="inherit"/>
          <w:sz w:val="20"/>
          <w:szCs w:val="20"/>
        </w:rPr>
        <w:t>25</w:t>
      </w:r>
    </w:p>
    <w:p w:rsidR="00000000" w:rsidRDefault="009E75E0">
      <w:pPr>
        <w:divId w:val="253168166"/>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9E75E0">
      <w:pPr>
        <w:spacing w:line="288" w:lineRule="auto"/>
        <w:divId w:val="17827815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449660420"/>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44966042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449660420"/>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449660420"/>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180303270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do not expect the costs for investigation and remediation of hazardous substances at Pennsylvania MGP sites to be material to UGI Utilities’</w:t>
      </w:r>
      <w:r>
        <w:rPr>
          <w:rFonts w:ascii="inherit" w:eastAsia="Times New Roman" w:hAnsi="inherit"/>
          <w:sz w:val="20"/>
          <w:szCs w:val="20"/>
        </w:rPr>
        <w:t xml:space="preserve"> </w:t>
      </w:r>
      <w:r>
        <w:rPr>
          <w:rFonts w:ascii="inherit" w:eastAsia="Times New Roman" w:hAnsi="inherit"/>
          <w:sz w:val="20"/>
          <w:szCs w:val="20"/>
        </w:rPr>
        <w:t>results of operations because UGI Utilities receives ratemaking recovery of act</w:t>
      </w:r>
      <w:r>
        <w:rPr>
          <w:rFonts w:ascii="inherit" w:eastAsia="Times New Roman" w:hAnsi="inherit"/>
          <w:sz w:val="20"/>
          <w:szCs w:val="20"/>
        </w:rPr>
        <w:t xml:space="preserve">ual environmental investigation and remediation costs associated with the sites covered by the COAs. This ratemaking recognition reconciles the accumulated difference between historical costs and rate recoveries with an estimate of future costs associated </w:t>
      </w:r>
      <w:r>
        <w:rPr>
          <w:rFonts w:ascii="inherit" w:eastAsia="Times New Roman" w:hAnsi="inherit"/>
          <w:sz w:val="20"/>
          <w:szCs w:val="20"/>
        </w:rPr>
        <w:t>with the sites.</w:t>
      </w:r>
      <w:r>
        <w:rPr>
          <w:rFonts w:ascii="inherit" w:eastAsia="Times New Roman" w:hAnsi="inherit"/>
          <w:sz w:val="20"/>
          <w:szCs w:val="20"/>
        </w:rPr>
        <w:t xml:space="preserve"> </w:t>
      </w:r>
      <w:r>
        <w:rPr>
          <w:rFonts w:ascii="inherit" w:eastAsia="Times New Roman" w:hAnsi="inherit"/>
          <w:sz w:val="20"/>
          <w:szCs w:val="20"/>
        </w:rPr>
        <w:t>As such, UGI Utilities has recorded an associated regulatory asset for these costs because recovery of these costs from customers is probable (see</w:t>
      </w:r>
      <w:r>
        <w:rPr>
          <w:rFonts w:ascii="inherit" w:eastAsia="Times New Roman" w:hAnsi="inherit"/>
          <w:sz w:val="20"/>
          <w:szCs w:val="20"/>
        </w:rPr>
        <w:t xml:space="preserve"> </w:t>
      </w:r>
      <w:r>
        <w:rPr>
          <w:rFonts w:ascii="inherit" w:eastAsia="Times New Roman" w:hAnsi="inherit"/>
          <w:sz w:val="20"/>
          <w:szCs w:val="20"/>
        </w:rPr>
        <w:t>Note 8).</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From time to time, UGI Utilities is notified of sites outside Pennsylvania on whic</w:t>
      </w:r>
      <w:r>
        <w:rPr>
          <w:rFonts w:ascii="inherit" w:eastAsia="Times New Roman" w:hAnsi="inherit"/>
          <w:sz w:val="20"/>
          <w:szCs w:val="20"/>
        </w:rPr>
        <w:t>h private parties allege MGPs were formerly owned or operated by UGI Utilities or owned or operated by a former subsidiary. Such parties generally investigate the extent of environmental contamination or perform environmental remediation. Management believ</w:t>
      </w:r>
      <w:r>
        <w:rPr>
          <w:rFonts w:ascii="inherit" w:eastAsia="Times New Roman" w:hAnsi="inherit"/>
          <w:sz w:val="20"/>
          <w:szCs w:val="20"/>
        </w:rPr>
        <w:t>es that under applicable law UGI Utilities should not be liable in those instances in which a former subsidiary owned or operated an MGP. There could be, however, significant future costs of an uncertain amount associated with environmental damage caused b</w:t>
      </w:r>
      <w:r>
        <w:rPr>
          <w:rFonts w:ascii="inherit" w:eastAsia="Times New Roman" w:hAnsi="inherit"/>
          <w:sz w:val="20"/>
          <w:szCs w:val="20"/>
        </w:rPr>
        <w:t>y MGPs outside Pennsylvania that UGI Utilities directly operated, or that were owned or operated by a former subsidiary of UGI Utilities if a court were to conclude that (1) the subsidiary’s separate corporate form should be disregarded, or (2) UGI Utiliti</w:t>
      </w:r>
      <w:r>
        <w:rPr>
          <w:rFonts w:ascii="inherit" w:eastAsia="Times New Roman" w:hAnsi="inherit"/>
          <w:sz w:val="20"/>
          <w:szCs w:val="20"/>
        </w:rPr>
        <w:t>es should be considered to have been an operator because of its conduct with respect to its subsidiary’s MGP. Neither the undiscounted nor the accrued liability for environmental investigation and cleanup costs for UGI Utilities’</w:t>
      </w:r>
      <w:r>
        <w:rPr>
          <w:rFonts w:ascii="inherit" w:eastAsia="Times New Roman" w:hAnsi="inherit"/>
          <w:sz w:val="20"/>
          <w:szCs w:val="20"/>
        </w:rPr>
        <w:t xml:space="preserve"> </w:t>
      </w:r>
      <w:r>
        <w:rPr>
          <w:rFonts w:ascii="inherit" w:eastAsia="Times New Roman" w:hAnsi="inherit"/>
          <w:sz w:val="20"/>
          <w:szCs w:val="20"/>
        </w:rPr>
        <w:t>MGP sites outside Pennsylv</w:t>
      </w:r>
      <w:r>
        <w:rPr>
          <w:rFonts w:ascii="inherit" w:eastAsia="Times New Roman" w:hAnsi="inherit"/>
          <w:sz w:val="20"/>
          <w:szCs w:val="20"/>
        </w:rPr>
        <w:t>ania was material for all periods presented.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Propane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AmeriGas OLP Saranac Lake.</w:t>
      </w:r>
      <w:r>
        <w:rPr>
          <w:rFonts w:ascii="inherit" w:eastAsia="Times New Roman" w:hAnsi="inherit"/>
          <w:b/>
          <w:bCs/>
          <w:i/>
          <w:iCs/>
          <w:sz w:val="20"/>
          <w:szCs w:val="20"/>
        </w:rPr>
        <w:t xml:space="preserve"> </w:t>
      </w:r>
      <w:r>
        <w:rPr>
          <w:rFonts w:ascii="inherit" w:eastAsia="Times New Roman" w:hAnsi="inherit"/>
          <w:sz w:val="20"/>
          <w:szCs w:val="20"/>
        </w:rPr>
        <w:t>In 2008, the NYDEC notified AmeriGas OLP that the NYDEC had placed property purportedly owned by AmeriGas OLP in Saranac Lake, New York on the New York State Regis</w:t>
      </w:r>
      <w:r>
        <w:rPr>
          <w:rFonts w:ascii="inherit" w:eastAsia="Times New Roman" w:hAnsi="inherit"/>
          <w:sz w:val="20"/>
          <w:szCs w:val="20"/>
        </w:rPr>
        <w:t>try of Inactive Hazardous Waste Disposal Sites. A site characterization study performed by the NYDEC disclosed contamination related to a former MGP.</w:t>
      </w:r>
      <w:r>
        <w:rPr>
          <w:rFonts w:ascii="inherit" w:eastAsia="Times New Roman" w:hAnsi="inherit"/>
          <w:sz w:val="20"/>
          <w:szCs w:val="20"/>
        </w:rPr>
        <w:t xml:space="preserve"> </w:t>
      </w:r>
      <w:r>
        <w:rPr>
          <w:rFonts w:ascii="inherit" w:eastAsia="Times New Roman" w:hAnsi="inherit"/>
          <w:sz w:val="20"/>
          <w:szCs w:val="20"/>
        </w:rPr>
        <w:t>AmeriGas OLP responded to the NYDEC in 2009 to dispute the contention it was a PRP as it did not operate t</w:t>
      </w:r>
      <w:r>
        <w:rPr>
          <w:rFonts w:ascii="inherit" w:eastAsia="Times New Roman" w:hAnsi="inherit"/>
          <w:sz w:val="20"/>
          <w:szCs w:val="20"/>
        </w:rPr>
        <w:t>he MGP and appeared to only own a portion of the site. In 2017, the NYDEC communicated to AmeriGas OLP that the NYDEC had previously issued</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RODs related to remediation of the site totaling approximately</w:t>
      </w:r>
      <w:r>
        <w:rPr>
          <w:rFonts w:ascii="inherit" w:eastAsia="Times New Roman" w:hAnsi="inherit"/>
          <w:sz w:val="20"/>
          <w:szCs w:val="20"/>
        </w:rPr>
        <w:t xml:space="preserve"> </w:t>
      </w:r>
      <w:r>
        <w:rPr>
          <w:rFonts w:ascii="inherit" w:eastAsia="Times New Roman" w:hAnsi="inherit"/>
          <w:sz w:val="20"/>
          <w:szCs w:val="20"/>
        </w:rPr>
        <w:t>$27.7</w:t>
      </w:r>
      <w:r>
        <w:rPr>
          <w:rFonts w:ascii="inherit" w:eastAsia="Times New Roman" w:hAnsi="inherit"/>
          <w:sz w:val="20"/>
          <w:szCs w:val="20"/>
        </w:rPr>
        <w:t xml:space="preserve"> </w:t>
      </w:r>
      <w:r>
        <w:rPr>
          <w:rFonts w:ascii="inherit" w:eastAsia="Times New Roman" w:hAnsi="inherit"/>
          <w:sz w:val="20"/>
          <w:szCs w:val="20"/>
        </w:rPr>
        <w:t>and requested additional information rega</w:t>
      </w:r>
      <w:r>
        <w:rPr>
          <w:rFonts w:ascii="inherit" w:eastAsia="Times New Roman" w:hAnsi="inherit"/>
          <w:sz w:val="20"/>
          <w:szCs w:val="20"/>
        </w:rPr>
        <w:t>rding AmeriGas OLP’s purported ownership. AmeriGas OLP renewed its challenge to designation as a PRP and identified potential defenses. The NYDEC subsequently identified a third party PRP with respect to the site.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NYDEC commenced implementation of th</w:t>
      </w:r>
      <w:r>
        <w:rPr>
          <w:rFonts w:ascii="inherit" w:eastAsia="Times New Roman" w:hAnsi="inherit"/>
          <w:sz w:val="20"/>
          <w:szCs w:val="20"/>
        </w:rPr>
        <w:t>e remediation plan in the spring of 2018. Based on our evaluation of the available information as of</w:t>
      </w:r>
      <w:r>
        <w:rPr>
          <w:rFonts w:ascii="inherit" w:eastAsia="Times New Roman" w:hAnsi="inherit"/>
          <w:sz w:val="20"/>
          <w:szCs w:val="20"/>
        </w:rPr>
        <w:t xml:space="preserve"> </w:t>
      </w:r>
      <w:r>
        <w:rPr>
          <w:rFonts w:ascii="inherit" w:eastAsia="Times New Roman" w:hAnsi="inherit"/>
          <w:sz w:val="20"/>
          <w:szCs w:val="20"/>
        </w:rPr>
        <w:t>March 31, 2020, the Partnership has an undiscounted environmental remediation liability of</w:t>
      </w:r>
      <w:r>
        <w:rPr>
          <w:rFonts w:ascii="inherit" w:eastAsia="Times New Roman" w:hAnsi="inherit"/>
          <w:sz w:val="20"/>
          <w:szCs w:val="20"/>
        </w:rPr>
        <w:t xml:space="preserve"> </w:t>
      </w:r>
      <w:r>
        <w:rPr>
          <w:rFonts w:ascii="inherit" w:eastAsia="Times New Roman" w:hAnsi="inherit"/>
          <w:sz w:val="20"/>
          <w:szCs w:val="20"/>
        </w:rPr>
        <w:t>$7.5</w:t>
      </w:r>
      <w:r>
        <w:rPr>
          <w:rFonts w:ascii="inherit" w:eastAsia="Times New Roman" w:hAnsi="inherit"/>
          <w:sz w:val="20"/>
          <w:szCs w:val="20"/>
        </w:rPr>
        <w:t xml:space="preserve"> </w:t>
      </w:r>
      <w:r>
        <w:rPr>
          <w:rFonts w:ascii="inherit" w:eastAsia="Times New Roman" w:hAnsi="inherit"/>
          <w:sz w:val="20"/>
          <w:szCs w:val="20"/>
        </w:rPr>
        <w:t>related to the site. Our share of the actual remediation co</w:t>
      </w:r>
      <w:r>
        <w:rPr>
          <w:rFonts w:ascii="inherit" w:eastAsia="Times New Roman" w:hAnsi="inherit"/>
          <w:sz w:val="20"/>
          <w:szCs w:val="20"/>
        </w:rPr>
        <w:t>sts could be significantly more or less than the accrued amount.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Other Matters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Purported Class Action Lawsuits.</w:t>
      </w:r>
      <w:r>
        <w:rPr>
          <w:rFonts w:ascii="inherit" w:eastAsia="Times New Roman" w:hAnsi="inherit"/>
          <w:b/>
          <w:bCs/>
          <w:i/>
          <w:iCs/>
          <w:sz w:val="20"/>
          <w:szCs w:val="20"/>
        </w:rPr>
        <w:t xml:space="preserve"> </w:t>
      </w:r>
      <w:r>
        <w:rPr>
          <w:rFonts w:ascii="inherit" w:eastAsia="Times New Roman" w:hAnsi="inherit"/>
          <w:sz w:val="20"/>
          <w:szCs w:val="20"/>
        </w:rPr>
        <w:t>Between May and October of 2014, purported class action lawsuits were filed in multiple jurisdictions against the Partnership/UGI and a comp</w:t>
      </w:r>
      <w:r>
        <w:rPr>
          <w:rFonts w:ascii="inherit" w:eastAsia="Times New Roman" w:hAnsi="inherit"/>
          <w:sz w:val="20"/>
          <w:szCs w:val="20"/>
        </w:rPr>
        <w:t>etitor by certain of their direct and indirect customers. </w:t>
      </w:r>
      <w:r>
        <w:rPr>
          <w:rFonts w:ascii="inherit" w:eastAsia="Times New Roman" w:hAnsi="inherit"/>
          <w:sz w:val="20"/>
          <w:szCs w:val="20"/>
        </w:rPr>
        <w:t xml:space="preserve"> </w:t>
      </w:r>
      <w:r>
        <w:rPr>
          <w:rFonts w:ascii="inherit" w:eastAsia="Times New Roman" w:hAnsi="inherit"/>
          <w:sz w:val="20"/>
          <w:szCs w:val="20"/>
        </w:rPr>
        <w:t>The class action lawsuits allege, among other things, that the Partnership and its competitor colluded, beginning in 2008, to reduce the fill level of portable propane cylinders from</w:t>
      </w:r>
      <w:r>
        <w:rPr>
          <w:rFonts w:ascii="inherit" w:eastAsia="Times New Roman" w:hAnsi="inherit"/>
          <w:sz w:val="20"/>
          <w:szCs w:val="20"/>
        </w:rPr>
        <w:t xml:space="preserve"> </w:t>
      </w:r>
      <w:r>
        <w:rPr>
          <w:rFonts w:eastAsia="Times New Roman"/>
          <w:color w:val="000000"/>
          <w:sz w:val="20"/>
          <w:szCs w:val="20"/>
        </w:rPr>
        <w:t>17</w:t>
      </w:r>
      <w:r>
        <w:rPr>
          <w:rFonts w:ascii="inherit" w:eastAsia="Times New Roman" w:hAnsi="inherit"/>
          <w:sz w:val="20"/>
          <w:szCs w:val="20"/>
        </w:rPr>
        <w:t xml:space="preserve"> </w:t>
      </w:r>
      <w:r>
        <w:rPr>
          <w:rFonts w:ascii="inherit" w:eastAsia="Times New Roman" w:hAnsi="inherit"/>
          <w:sz w:val="20"/>
          <w:szCs w:val="20"/>
        </w:rPr>
        <w:t>pounds to</w:t>
      </w:r>
      <w:r>
        <w:rPr>
          <w:rFonts w:ascii="inherit" w:eastAsia="Times New Roman" w:hAnsi="inherit"/>
          <w:sz w:val="20"/>
          <w:szCs w:val="20"/>
        </w:rPr>
        <w:t xml:space="preserve"> </w:t>
      </w:r>
      <w:r>
        <w:rPr>
          <w:rFonts w:eastAsia="Times New Roman"/>
          <w:color w:val="000000"/>
          <w:sz w:val="20"/>
          <w:szCs w:val="20"/>
        </w:rPr>
        <w:t>15</w:t>
      </w:r>
      <w:r>
        <w:rPr>
          <w:rFonts w:ascii="inherit" w:eastAsia="Times New Roman" w:hAnsi="inherit"/>
          <w:sz w:val="20"/>
          <w:szCs w:val="20"/>
        </w:rPr>
        <w:t xml:space="preserve"> </w:t>
      </w:r>
      <w:r>
        <w:rPr>
          <w:rFonts w:ascii="inherit" w:eastAsia="Times New Roman" w:hAnsi="inherit"/>
          <w:sz w:val="20"/>
          <w:szCs w:val="20"/>
        </w:rPr>
        <w:t>pounds and combined to persuade their common customer, Walmart Stores, Inc., to accept that fill reduction, resulting in increased cylinder costs to retailers and end-user customers in violation of federal and certain state antitrust laws. </w:t>
      </w:r>
      <w:r>
        <w:rPr>
          <w:rFonts w:ascii="inherit" w:eastAsia="Times New Roman" w:hAnsi="inherit"/>
          <w:sz w:val="20"/>
          <w:szCs w:val="20"/>
        </w:rPr>
        <w:t xml:space="preserve"> </w:t>
      </w:r>
      <w:r>
        <w:rPr>
          <w:rFonts w:ascii="inherit" w:eastAsia="Times New Roman" w:hAnsi="inherit"/>
          <w:sz w:val="20"/>
          <w:szCs w:val="20"/>
        </w:rPr>
        <w:t>Th</w:t>
      </w:r>
      <w:r>
        <w:rPr>
          <w:rFonts w:ascii="inherit" w:eastAsia="Times New Roman" w:hAnsi="inherit"/>
          <w:sz w:val="20"/>
          <w:szCs w:val="20"/>
        </w:rPr>
        <w:t>e claims seek treble damages, injunctive relief, attorneys’</w:t>
      </w:r>
      <w:r>
        <w:rPr>
          <w:rFonts w:ascii="inherit" w:eastAsia="Times New Roman" w:hAnsi="inherit"/>
          <w:sz w:val="20"/>
          <w:szCs w:val="20"/>
        </w:rPr>
        <w:t xml:space="preserve"> </w:t>
      </w:r>
      <w:r>
        <w:rPr>
          <w:rFonts w:ascii="inherit" w:eastAsia="Times New Roman" w:hAnsi="inherit"/>
          <w:sz w:val="20"/>
          <w:szCs w:val="20"/>
        </w:rPr>
        <w:t>fees and costs on behalf of the putative classes. </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October 16, 2014, the United States Judicial Panel on Multidistrict Litigation transferred all of these purported class action cases to the</w:t>
      </w:r>
      <w:r>
        <w:rPr>
          <w:rFonts w:ascii="inherit" w:eastAsia="Times New Roman" w:hAnsi="inherit"/>
          <w:sz w:val="20"/>
          <w:szCs w:val="20"/>
        </w:rPr>
        <w:t xml:space="preserve"> Western Missouri District Court.</w:t>
      </w:r>
      <w:r>
        <w:rPr>
          <w:rFonts w:ascii="inherit" w:eastAsia="Times New Roman" w:hAnsi="inherit"/>
          <w:sz w:val="20"/>
          <w:szCs w:val="20"/>
        </w:rPr>
        <w:t xml:space="preserve"> </w:t>
      </w:r>
      <w:r>
        <w:rPr>
          <w:rFonts w:ascii="inherit" w:eastAsia="Times New Roman" w:hAnsi="inherit"/>
          <w:sz w:val="20"/>
          <w:szCs w:val="20"/>
        </w:rPr>
        <w:t> As the result of rulings on a series of procedural filings, including petitions filed with the Eighth Circuit and the U.S. Supreme Court, both the federal and state law claims of the direct customer plaintiffs and the sta</w:t>
      </w:r>
      <w:r>
        <w:rPr>
          <w:rFonts w:ascii="inherit" w:eastAsia="Times New Roman" w:hAnsi="inherit"/>
          <w:sz w:val="20"/>
          <w:szCs w:val="20"/>
        </w:rPr>
        <w:t>te law claims of the indirect customer plaintiffs were remanded to the Western Missouri District Court. The decision of the Western Missouri District Court to dismiss the federal antitrust claims of the indirect customer plaintiffs was upheld by the Eighth</w:t>
      </w:r>
      <w:r>
        <w:rPr>
          <w:rFonts w:ascii="inherit" w:eastAsia="Times New Roman" w:hAnsi="inherit"/>
          <w:sz w:val="20"/>
          <w:szCs w:val="20"/>
        </w:rPr>
        <w:t xml:space="preserve"> Circuit. On April 15, 2019, the Western Missouri District Court ruled that it has jurisdiction over the indirect purchasers’</w:t>
      </w:r>
      <w:r>
        <w:rPr>
          <w:rFonts w:ascii="inherit" w:eastAsia="Times New Roman" w:hAnsi="inherit"/>
          <w:sz w:val="20"/>
          <w:szCs w:val="20"/>
        </w:rPr>
        <w:t xml:space="preserve"> </w:t>
      </w:r>
      <w:r>
        <w:rPr>
          <w:rFonts w:ascii="inherit" w:eastAsia="Times New Roman" w:hAnsi="inherit"/>
          <w:sz w:val="20"/>
          <w:szCs w:val="20"/>
        </w:rPr>
        <w:t xml:space="preserve">state law claims and that the indirect customer plaintiffs have standing to pursue those claims. On August 21, 2019, the District </w:t>
      </w:r>
      <w:r>
        <w:rPr>
          <w:rFonts w:ascii="inherit" w:eastAsia="Times New Roman" w:hAnsi="inherit"/>
          <w:sz w:val="20"/>
          <w:szCs w:val="20"/>
        </w:rPr>
        <w:t>Court partially granted the Company’s motion for judgment on the pleadings and dismissed the claims of indirect customer plaintiffs from ten states and the District of Columbia.</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October 2, 2019, the Partnership reached an agreement to resolve the clai</w:t>
      </w:r>
      <w:r>
        <w:rPr>
          <w:rFonts w:ascii="inherit" w:eastAsia="Times New Roman" w:hAnsi="inherit"/>
          <w:sz w:val="20"/>
          <w:szCs w:val="20"/>
        </w:rPr>
        <w:t>ms of the direct purchaser class of plaintiffs, subject to court approval.</w:t>
      </w:r>
    </w:p>
    <w:p w:rsidR="00000000" w:rsidRDefault="009E75E0">
      <w:pPr>
        <w:spacing w:line="288" w:lineRule="auto"/>
        <w:jc w:val="both"/>
        <w:divId w:val="253168166"/>
        <w:rPr>
          <w:rFonts w:eastAsia="Times New Roman"/>
          <w:sz w:val="20"/>
          <w:szCs w:val="20"/>
        </w:rPr>
      </w:pPr>
    </w:p>
    <w:p w:rsidR="00000000" w:rsidRDefault="009E75E0">
      <w:pPr>
        <w:divId w:val="2003926720"/>
        <w:rPr>
          <w:rFonts w:eastAsia="Times New Roman"/>
          <w:sz w:val="20"/>
          <w:szCs w:val="20"/>
        </w:rPr>
      </w:pPr>
    </w:p>
    <w:p w:rsidR="00000000" w:rsidRDefault="009E75E0">
      <w:pPr>
        <w:spacing w:line="288" w:lineRule="auto"/>
        <w:jc w:val="center"/>
        <w:divId w:val="799307125"/>
        <w:rPr>
          <w:rFonts w:eastAsia="Times New Roman"/>
          <w:sz w:val="20"/>
          <w:szCs w:val="20"/>
        </w:rPr>
      </w:pPr>
      <w:r>
        <w:rPr>
          <w:rFonts w:ascii="inherit" w:eastAsia="Times New Roman" w:hAnsi="inherit"/>
          <w:sz w:val="20"/>
          <w:szCs w:val="20"/>
        </w:rPr>
        <w:t>26</w:t>
      </w:r>
    </w:p>
    <w:p w:rsidR="00000000" w:rsidRDefault="009E75E0">
      <w:pPr>
        <w:divId w:val="253168166"/>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9E75E0">
      <w:pPr>
        <w:spacing w:line="288" w:lineRule="auto"/>
        <w:divId w:val="116281217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703408609"/>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703408609"/>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703408609"/>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703408609"/>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114277039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Although we cannot predict the final results of these pending claims and legal actions, we believe, after consultation with counsel, that the final outcome of these matters will not have a material effect on our financial s</w:t>
      </w:r>
      <w:r>
        <w:rPr>
          <w:rFonts w:ascii="inherit" w:eastAsia="Times New Roman" w:hAnsi="inherit"/>
          <w:sz w:val="20"/>
          <w:szCs w:val="20"/>
        </w:rPr>
        <w:t>tatements.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addition to the matters described above, there are other pending claims and legal actions arising in the normal course of our businesses. Although we cannot predict the final results of these pending claims and legal actions, we believe, af</w:t>
      </w:r>
      <w:r>
        <w:rPr>
          <w:rFonts w:ascii="inherit" w:eastAsia="Times New Roman" w:hAnsi="inherit"/>
          <w:sz w:val="20"/>
          <w:szCs w:val="20"/>
        </w:rPr>
        <w:t>ter consultation with counsel, that the final outcome of these matters will not have a material effect on our financial statements.</w:t>
      </w:r>
    </w:p>
    <w:p w:rsidR="00000000" w:rsidRDefault="009E75E0">
      <w:pPr>
        <w:spacing w:line="288" w:lineRule="auto"/>
        <w:jc w:val="both"/>
        <w:divId w:val="25316816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12</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Defined Benefit Pension and Other Postretirement Plans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U.S. Pension Plan is a defined benefit pension pla</w:t>
      </w:r>
      <w:r>
        <w:rPr>
          <w:rFonts w:ascii="inherit" w:eastAsia="Times New Roman" w:hAnsi="inherit"/>
          <w:sz w:val="20"/>
          <w:szCs w:val="20"/>
        </w:rPr>
        <w:t>n for employees hired prior to January 1, 2009, of UGI, UGI Utilities, and certain of UGI’s other domestic wholly owned subsidiaries. U.S. Pension Plan benefits are based on years of service, age and employee compensation. We also provide postretirement he</w:t>
      </w:r>
      <w:r>
        <w:rPr>
          <w:rFonts w:ascii="inherit" w:eastAsia="Times New Roman" w:hAnsi="inherit"/>
          <w:sz w:val="20"/>
          <w:szCs w:val="20"/>
        </w:rPr>
        <w:t>alth care benefits to certain retirees and postretirement life insurance benefits to certain U.S. active and retired employees.</w:t>
      </w:r>
      <w:r>
        <w:rPr>
          <w:rFonts w:ascii="inherit" w:eastAsia="Times New Roman" w:hAnsi="inherit"/>
          <w:sz w:val="20"/>
          <w:szCs w:val="20"/>
        </w:rPr>
        <w:t xml:space="preserve"> </w:t>
      </w:r>
      <w:r>
        <w:rPr>
          <w:rFonts w:ascii="inherit" w:eastAsia="Times New Roman" w:hAnsi="inherit"/>
          <w:sz w:val="20"/>
          <w:szCs w:val="20"/>
        </w:rPr>
        <w:t>In addition, certain UGI International employees in France, Belgium and the Netherlands are covered by defined benefit pension a</w:t>
      </w:r>
      <w:r>
        <w:rPr>
          <w:rFonts w:ascii="inherit" w:eastAsia="Times New Roman" w:hAnsi="inherit"/>
          <w:sz w:val="20"/>
          <w:szCs w:val="20"/>
        </w:rPr>
        <w:t>nd postretirement plans. Although the disclosures in the tables below include amounts related to the UGI International plans, such amounts are not material.</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service cost component of our pension and other postretirement plans, net of amounts capitali</w:t>
      </w:r>
      <w:r>
        <w:rPr>
          <w:rFonts w:ascii="inherit" w:eastAsia="Times New Roman" w:hAnsi="inherit"/>
          <w:sz w:val="20"/>
          <w:szCs w:val="20"/>
        </w:rPr>
        <w:t>zed, is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r>
        <w:rPr>
          <w:rFonts w:ascii="inherit" w:eastAsia="Times New Roman" w:hAnsi="inherit"/>
          <w:sz w:val="20"/>
          <w:szCs w:val="20"/>
        </w:rPr>
        <w:t xml:space="preserve"> </w:t>
      </w:r>
      <w:r>
        <w:rPr>
          <w:rFonts w:ascii="inherit" w:eastAsia="Times New Roman" w:hAnsi="inherit"/>
          <w:sz w:val="20"/>
          <w:szCs w:val="20"/>
        </w:rPr>
        <w:t>The non-service cost component, net of amounts capitalized by UGI Utilities as a regulatory asset, are reflected in</w:t>
      </w:r>
      <w:r>
        <w:rPr>
          <w:rFonts w:ascii="inherit" w:eastAsia="Times New Roman" w:hAnsi="inherit"/>
          <w:sz w:val="20"/>
          <w:szCs w:val="20"/>
        </w:rPr>
        <w:t xml:space="preserve"> </w:t>
      </w:r>
      <w:r>
        <w:rPr>
          <w:rFonts w:ascii="inherit" w:eastAsia="Times New Roman" w:hAnsi="inherit"/>
          <w:sz w:val="20"/>
          <w:szCs w:val="20"/>
        </w:rPr>
        <w:t>“Other non-operating income</w:t>
      </w:r>
      <w:r>
        <w:rPr>
          <w:rFonts w:ascii="inherit" w:eastAsia="Times New Roman" w:hAnsi="inherit"/>
          <w:sz w:val="20"/>
          <w:szCs w:val="20"/>
        </w:rPr>
        <w:t>,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w:t>
      </w:r>
      <w:r>
        <w:rPr>
          <w:rFonts w:ascii="inherit" w:eastAsia="Times New Roman" w:hAnsi="inherit"/>
          <w:sz w:val="20"/>
          <w:szCs w:val="20"/>
        </w:rPr>
        <w:t xml:space="preserve"> </w:t>
      </w:r>
      <w:r>
        <w:rPr>
          <w:rFonts w:ascii="inherit" w:eastAsia="Times New Roman" w:hAnsi="inherit"/>
          <w:sz w:val="20"/>
          <w:szCs w:val="20"/>
        </w:rPr>
        <w:t>Net periodic pension cost and other postretirement benefit cost include the following components:</w:t>
      </w:r>
    </w:p>
    <w:tbl>
      <w:tblPr>
        <w:tblW w:w="5000" w:type="pct"/>
        <w:tblCellMar>
          <w:left w:w="0" w:type="dxa"/>
          <w:right w:w="0" w:type="dxa"/>
        </w:tblCellMar>
        <w:tblLook w:val="04A0" w:firstRow="1" w:lastRow="0" w:firstColumn="1" w:lastColumn="0" w:noHBand="0" w:noVBand="1"/>
      </w:tblPr>
      <w:tblGrid>
        <w:gridCol w:w="3909"/>
        <w:gridCol w:w="105"/>
        <w:gridCol w:w="133"/>
        <w:gridCol w:w="753"/>
        <w:gridCol w:w="107"/>
        <w:gridCol w:w="105"/>
        <w:gridCol w:w="133"/>
        <w:gridCol w:w="754"/>
        <w:gridCol w:w="107"/>
        <w:gridCol w:w="105"/>
        <w:gridCol w:w="133"/>
        <w:gridCol w:w="754"/>
        <w:gridCol w:w="108"/>
        <w:gridCol w:w="106"/>
        <w:gridCol w:w="133"/>
        <w:gridCol w:w="754"/>
        <w:gridCol w:w="107"/>
      </w:tblGrid>
      <w:tr w:rsidR="00000000">
        <w:trPr>
          <w:divId w:val="1755129710"/>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1755129710"/>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755129710"/>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631831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rsidR="00000000" w:rsidRDefault="009E75E0">
            <w:pPr>
              <w:divId w:val="2853078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Other Postretirement Benefits</w:t>
            </w:r>
          </w:p>
        </w:tc>
      </w:tr>
      <w:tr w:rsidR="00000000">
        <w:trPr>
          <w:divId w:val="1755129710"/>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Three Months Ended March 31,</w:t>
            </w:r>
          </w:p>
        </w:tc>
        <w:tc>
          <w:tcPr>
            <w:tcW w:w="0" w:type="auto"/>
            <w:tcMar>
              <w:top w:w="30" w:type="dxa"/>
              <w:left w:w="30" w:type="dxa"/>
              <w:bottom w:w="30" w:type="dxa"/>
              <w:right w:w="30" w:type="dxa"/>
            </w:tcMar>
            <w:vAlign w:val="bottom"/>
            <w:hideMark/>
          </w:tcPr>
          <w:p w:rsidR="00000000" w:rsidRDefault="009E75E0">
            <w:pPr>
              <w:divId w:val="16669806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8654098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14401829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16220331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rsidR="00000000" w:rsidRDefault="009E75E0">
            <w:pPr>
              <w:divId w:val="5144246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226038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57863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807475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rsidR="00000000" w:rsidRDefault="009E75E0">
            <w:pPr>
              <w:divId w:val="785468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166348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83795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02585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E75E0">
            <w:pPr>
              <w:rPr>
                <w:rFonts w:eastAsia="Times New Roman"/>
                <w:sz w:val="20"/>
                <w:szCs w:val="20"/>
              </w:rPr>
            </w:pP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rsidR="00000000" w:rsidRDefault="009E75E0">
            <w:pPr>
              <w:divId w:val="890385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273184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186610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74540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Curtailment gain</w:t>
            </w:r>
          </w:p>
        </w:tc>
        <w:tc>
          <w:tcPr>
            <w:tcW w:w="0" w:type="auto"/>
            <w:tcMar>
              <w:top w:w="30" w:type="dxa"/>
              <w:left w:w="30" w:type="dxa"/>
              <w:bottom w:w="30" w:type="dxa"/>
              <w:right w:w="30" w:type="dxa"/>
            </w:tcMar>
            <w:vAlign w:val="bottom"/>
            <w:hideMark/>
          </w:tcPr>
          <w:p w:rsidR="00000000" w:rsidRDefault="009E75E0">
            <w:pPr>
              <w:divId w:val="2082285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623270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22975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583915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Amortization of:</w:t>
            </w:r>
          </w:p>
        </w:tc>
        <w:tc>
          <w:tcPr>
            <w:tcW w:w="0" w:type="auto"/>
            <w:shd w:val="clear" w:color="auto" w:fill="CCEEFF"/>
            <w:tcMar>
              <w:top w:w="30" w:type="dxa"/>
              <w:left w:w="30" w:type="dxa"/>
              <w:bottom w:w="30" w:type="dxa"/>
              <w:right w:w="30" w:type="dxa"/>
            </w:tcMar>
            <w:vAlign w:val="bottom"/>
            <w:hideMark/>
          </w:tcPr>
          <w:p w:rsidR="00000000" w:rsidRDefault="009E75E0">
            <w:pPr>
              <w:divId w:val="1321732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61904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22888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20160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078449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726740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15629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50579481"/>
              <w:rPr>
                <w:rFonts w:eastAsia="Times New Roman"/>
                <w:sz w:val="20"/>
                <w:szCs w:val="20"/>
              </w:rPr>
            </w:pPr>
            <w:r>
              <w:rPr>
                <w:rFonts w:ascii="inherit" w:eastAsia="Times New Roman" w:hAnsi="inherit"/>
                <w:sz w:val="20"/>
                <w:szCs w:val="20"/>
              </w:rPr>
              <w:t> </w:t>
            </w:r>
          </w:p>
        </w:tc>
      </w:tr>
      <w:tr w:rsidR="00000000">
        <w:trPr>
          <w:divId w:val="1755129710"/>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Prior service benefit</w:t>
            </w:r>
          </w:p>
        </w:tc>
        <w:tc>
          <w:tcPr>
            <w:tcW w:w="0" w:type="auto"/>
            <w:tcMar>
              <w:top w:w="30" w:type="dxa"/>
              <w:left w:w="30" w:type="dxa"/>
              <w:bottom w:w="30" w:type="dxa"/>
              <w:right w:w="30" w:type="dxa"/>
            </w:tcMar>
            <w:vAlign w:val="bottom"/>
            <w:hideMark/>
          </w:tcPr>
          <w:p w:rsidR="00000000" w:rsidRDefault="009E75E0">
            <w:pPr>
              <w:divId w:val="5507306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51250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8838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889412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Actuarial loss</w:t>
            </w:r>
          </w:p>
        </w:tc>
        <w:tc>
          <w:tcPr>
            <w:tcW w:w="0" w:type="auto"/>
            <w:shd w:val="clear" w:color="auto" w:fill="CCEEFF"/>
            <w:tcMar>
              <w:top w:w="30" w:type="dxa"/>
              <w:left w:w="30" w:type="dxa"/>
              <w:bottom w:w="30" w:type="dxa"/>
              <w:right w:w="30" w:type="dxa"/>
            </w:tcMar>
            <w:vAlign w:val="bottom"/>
            <w:hideMark/>
          </w:tcPr>
          <w:p w:rsidR="00000000" w:rsidRDefault="009E75E0">
            <w:pPr>
              <w:divId w:val="15289828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630771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8173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08664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cost (benefit)</w:t>
            </w:r>
          </w:p>
        </w:tc>
        <w:tc>
          <w:tcPr>
            <w:tcW w:w="0" w:type="auto"/>
            <w:tcMar>
              <w:top w:w="30" w:type="dxa"/>
              <w:left w:w="30" w:type="dxa"/>
              <w:bottom w:w="30" w:type="dxa"/>
              <w:right w:w="30" w:type="dxa"/>
            </w:tcMar>
            <w:vAlign w:val="bottom"/>
            <w:hideMark/>
          </w:tcPr>
          <w:p w:rsidR="00000000" w:rsidRDefault="009E75E0">
            <w:pPr>
              <w:divId w:val="53898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852359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76260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65361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Change in associated regulatory liabilities</w:t>
            </w:r>
          </w:p>
        </w:tc>
        <w:tc>
          <w:tcPr>
            <w:tcW w:w="0" w:type="auto"/>
            <w:shd w:val="clear" w:color="auto" w:fill="CCEEFF"/>
            <w:tcMar>
              <w:top w:w="30" w:type="dxa"/>
              <w:left w:w="30" w:type="dxa"/>
              <w:bottom w:w="30" w:type="dxa"/>
              <w:right w:w="30" w:type="dxa"/>
            </w:tcMar>
            <w:vAlign w:val="bottom"/>
            <w:hideMark/>
          </w:tcPr>
          <w:p w:rsidR="00000000" w:rsidRDefault="009E75E0">
            <w:pPr>
              <w:divId w:val="567960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3274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927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70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cost (benefit) after change in regulatory liabilities</w:t>
            </w:r>
          </w:p>
        </w:tc>
        <w:tc>
          <w:tcPr>
            <w:tcW w:w="0" w:type="auto"/>
            <w:tcMar>
              <w:top w:w="30" w:type="dxa"/>
              <w:left w:w="30" w:type="dxa"/>
              <w:bottom w:w="30" w:type="dxa"/>
              <w:right w:w="30" w:type="dxa"/>
            </w:tcMar>
            <w:vAlign w:val="bottom"/>
            <w:hideMark/>
          </w:tcPr>
          <w:p w:rsidR="00000000" w:rsidRDefault="009E75E0">
            <w:pPr>
              <w:divId w:val="1735733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3783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891934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834612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16869836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84499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7350065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28122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77813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3988343"/>
              <w:rPr>
                <w:rFonts w:eastAsia="Times New Roman"/>
                <w:sz w:val="20"/>
                <w:szCs w:val="20"/>
              </w:rPr>
            </w:pPr>
            <w:r>
              <w:rPr>
                <w:rFonts w:ascii="inherit" w:eastAsia="Times New Roman" w:hAnsi="inherit"/>
                <w:sz w:val="20"/>
                <w:szCs w:val="20"/>
              </w:rPr>
              <w:t> </w:t>
            </w:r>
          </w:p>
        </w:tc>
      </w:tr>
      <w:tr w:rsidR="00000000">
        <w:trPr>
          <w:divId w:val="1755129710"/>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E75E0">
            <w:pPr>
              <w:divId w:val="17924380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Pension Benefits</w:t>
            </w:r>
          </w:p>
        </w:tc>
        <w:tc>
          <w:tcPr>
            <w:tcW w:w="0" w:type="auto"/>
            <w:tcMar>
              <w:top w:w="30" w:type="dxa"/>
              <w:left w:w="30" w:type="dxa"/>
              <w:bottom w:w="30" w:type="dxa"/>
              <w:right w:w="30" w:type="dxa"/>
            </w:tcMar>
            <w:vAlign w:val="bottom"/>
            <w:hideMark/>
          </w:tcPr>
          <w:p w:rsidR="00000000" w:rsidRDefault="009E75E0">
            <w:pPr>
              <w:divId w:val="63583464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Other Postretirement Benefits</w:t>
            </w:r>
          </w:p>
        </w:tc>
      </w:tr>
      <w:tr w:rsidR="00000000">
        <w:trPr>
          <w:divId w:val="1755129710"/>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Six Months Ended March 31,</w:t>
            </w:r>
          </w:p>
        </w:tc>
        <w:tc>
          <w:tcPr>
            <w:tcW w:w="0" w:type="auto"/>
            <w:tcMar>
              <w:top w:w="30" w:type="dxa"/>
              <w:left w:w="30" w:type="dxa"/>
              <w:bottom w:w="30" w:type="dxa"/>
              <w:right w:w="30" w:type="dxa"/>
            </w:tcMar>
            <w:vAlign w:val="bottom"/>
            <w:hideMark/>
          </w:tcPr>
          <w:p w:rsidR="00000000" w:rsidRDefault="009E75E0">
            <w:pPr>
              <w:divId w:val="7615359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18512142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c>
          <w:tcPr>
            <w:tcW w:w="0" w:type="auto"/>
            <w:tcMar>
              <w:top w:w="30" w:type="dxa"/>
              <w:left w:w="30" w:type="dxa"/>
              <w:bottom w:w="30" w:type="dxa"/>
              <w:right w:w="30" w:type="dxa"/>
            </w:tcMar>
            <w:vAlign w:val="bottom"/>
            <w:hideMark/>
          </w:tcPr>
          <w:p w:rsidR="00000000" w:rsidRDefault="009E75E0">
            <w:pPr>
              <w:divId w:val="4969644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12052949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2019</w:t>
            </w: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Service cost</w:t>
            </w:r>
          </w:p>
        </w:tc>
        <w:tc>
          <w:tcPr>
            <w:tcW w:w="0" w:type="auto"/>
            <w:shd w:val="clear" w:color="auto" w:fill="CCEEFF"/>
            <w:tcMar>
              <w:top w:w="30" w:type="dxa"/>
              <w:left w:w="30" w:type="dxa"/>
              <w:bottom w:w="30" w:type="dxa"/>
              <w:right w:w="30" w:type="dxa"/>
            </w:tcMar>
            <w:vAlign w:val="bottom"/>
            <w:hideMark/>
          </w:tcPr>
          <w:p w:rsidR="00000000" w:rsidRDefault="009E75E0">
            <w:pPr>
              <w:divId w:val="4220714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15353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593826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999935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Interest cost</w:t>
            </w:r>
          </w:p>
        </w:tc>
        <w:tc>
          <w:tcPr>
            <w:tcW w:w="0" w:type="auto"/>
            <w:tcMar>
              <w:top w:w="30" w:type="dxa"/>
              <w:left w:w="30" w:type="dxa"/>
              <w:bottom w:w="30" w:type="dxa"/>
              <w:right w:w="30" w:type="dxa"/>
            </w:tcMar>
            <w:vAlign w:val="bottom"/>
            <w:hideMark/>
          </w:tcPr>
          <w:p w:rsidR="00000000" w:rsidRDefault="009E75E0">
            <w:pPr>
              <w:divId w:val="2035307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0076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16964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4096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E75E0">
            <w:pPr>
              <w:rPr>
                <w:rFonts w:eastAsia="Times New Roman"/>
                <w:sz w:val="20"/>
                <w:szCs w:val="20"/>
              </w:rPr>
            </w:pP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Expected return on assets</w:t>
            </w:r>
          </w:p>
        </w:tc>
        <w:tc>
          <w:tcPr>
            <w:tcW w:w="0" w:type="auto"/>
            <w:shd w:val="clear" w:color="auto" w:fill="CCEEFF"/>
            <w:tcMar>
              <w:top w:w="30" w:type="dxa"/>
              <w:left w:w="30" w:type="dxa"/>
              <w:bottom w:w="30" w:type="dxa"/>
              <w:right w:w="30" w:type="dxa"/>
            </w:tcMar>
            <w:vAlign w:val="bottom"/>
            <w:hideMark/>
          </w:tcPr>
          <w:p w:rsidR="00000000" w:rsidRDefault="009E75E0">
            <w:pPr>
              <w:divId w:val="589700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099587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787836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26761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Curtailment gain</w:t>
            </w:r>
          </w:p>
        </w:tc>
        <w:tc>
          <w:tcPr>
            <w:tcW w:w="0" w:type="auto"/>
            <w:tcMar>
              <w:top w:w="30" w:type="dxa"/>
              <w:left w:w="30" w:type="dxa"/>
              <w:bottom w:w="30" w:type="dxa"/>
              <w:right w:w="30" w:type="dxa"/>
            </w:tcMar>
            <w:vAlign w:val="bottom"/>
            <w:hideMark/>
          </w:tcPr>
          <w:p w:rsidR="00000000" w:rsidRDefault="009E75E0">
            <w:pPr>
              <w:divId w:val="752363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56652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774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7880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Amortization of:</w:t>
            </w:r>
          </w:p>
        </w:tc>
        <w:tc>
          <w:tcPr>
            <w:tcW w:w="0" w:type="auto"/>
            <w:shd w:val="clear" w:color="auto" w:fill="CCEEFF"/>
            <w:tcMar>
              <w:top w:w="30" w:type="dxa"/>
              <w:left w:w="30" w:type="dxa"/>
              <w:bottom w:w="30" w:type="dxa"/>
              <w:right w:w="30" w:type="dxa"/>
            </w:tcMar>
            <w:vAlign w:val="bottom"/>
            <w:hideMark/>
          </w:tcPr>
          <w:p w:rsidR="00000000" w:rsidRDefault="009E75E0">
            <w:pPr>
              <w:divId w:val="1587418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65584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98417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28794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8596146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42761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97348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9940159"/>
              <w:rPr>
                <w:rFonts w:eastAsia="Times New Roman"/>
                <w:sz w:val="20"/>
                <w:szCs w:val="20"/>
              </w:rPr>
            </w:pPr>
            <w:r>
              <w:rPr>
                <w:rFonts w:ascii="inherit" w:eastAsia="Times New Roman" w:hAnsi="inherit"/>
                <w:sz w:val="20"/>
                <w:szCs w:val="20"/>
              </w:rPr>
              <w:t> </w:t>
            </w:r>
          </w:p>
        </w:tc>
      </w:tr>
      <w:tr w:rsidR="00000000">
        <w:trPr>
          <w:divId w:val="1755129710"/>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Prior service cost (benefit)</w:t>
            </w:r>
          </w:p>
        </w:tc>
        <w:tc>
          <w:tcPr>
            <w:tcW w:w="0" w:type="auto"/>
            <w:tcMar>
              <w:top w:w="30" w:type="dxa"/>
              <w:left w:w="30" w:type="dxa"/>
              <w:bottom w:w="30" w:type="dxa"/>
              <w:right w:w="30" w:type="dxa"/>
            </w:tcMar>
            <w:vAlign w:val="bottom"/>
            <w:hideMark/>
          </w:tcPr>
          <w:p w:rsidR="00000000" w:rsidRDefault="009E75E0">
            <w:pPr>
              <w:divId w:val="14246470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1599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30001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2647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Actuarial loss</w:t>
            </w:r>
          </w:p>
        </w:tc>
        <w:tc>
          <w:tcPr>
            <w:tcW w:w="0" w:type="auto"/>
            <w:shd w:val="clear" w:color="auto" w:fill="CCEEFF"/>
            <w:tcMar>
              <w:top w:w="30" w:type="dxa"/>
              <w:left w:w="30" w:type="dxa"/>
              <w:bottom w:w="30" w:type="dxa"/>
              <w:right w:w="30" w:type="dxa"/>
            </w:tcMar>
            <w:vAlign w:val="bottom"/>
            <w:hideMark/>
          </w:tcPr>
          <w:p w:rsidR="00000000" w:rsidRDefault="009E75E0">
            <w:pPr>
              <w:divId w:val="3701095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1560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86815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37547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cost (benefit)</w:t>
            </w:r>
          </w:p>
        </w:tc>
        <w:tc>
          <w:tcPr>
            <w:tcW w:w="0" w:type="auto"/>
            <w:tcMar>
              <w:top w:w="30" w:type="dxa"/>
              <w:left w:w="30" w:type="dxa"/>
              <w:bottom w:w="30" w:type="dxa"/>
              <w:right w:w="30" w:type="dxa"/>
            </w:tcMar>
            <w:vAlign w:val="bottom"/>
            <w:hideMark/>
          </w:tcPr>
          <w:p w:rsidR="00000000" w:rsidRDefault="009E75E0">
            <w:pPr>
              <w:divId w:val="21120409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7017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541971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062410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Change in associated regulatory liabilities</w:t>
            </w:r>
          </w:p>
        </w:tc>
        <w:tc>
          <w:tcPr>
            <w:tcW w:w="0" w:type="auto"/>
            <w:shd w:val="clear" w:color="auto" w:fill="CCEEFF"/>
            <w:tcMar>
              <w:top w:w="30" w:type="dxa"/>
              <w:left w:w="30" w:type="dxa"/>
              <w:bottom w:w="30" w:type="dxa"/>
              <w:right w:w="30" w:type="dxa"/>
            </w:tcMar>
            <w:vAlign w:val="bottom"/>
            <w:hideMark/>
          </w:tcPr>
          <w:p w:rsidR="00000000" w:rsidRDefault="009E75E0">
            <w:pPr>
              <w:divId w:val="1367490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57977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463545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43435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512971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Net cost (benefit) after change in regulatory liabilities</w:t>
            </w:r>
          </w:p>
        </w:tc>
        <w:tc>
          <w:tcPr>
            <w:tcW w:w="0" w:type="auto"/>
            <w:tcMar>
              <w:top w:w="30" w:type="dxa"/>
              <w:left w:w="30" w:type="dxa"/>
              <w:bottom w:w="30" w:type="dxa"/>
              <w:right w:w="30" w:type="dxa"/>
            </w:tcMar>
            <w:vAlign w:val="bottom"/>
            <w:hideMark/>
          </w:tcPr>
          <w:p w:rsidR="00000000" w:rsidRDefault="009E75E0">
            <w:pPr>
              <w:divId w:val="16702567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180777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52187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5962786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divId w:val="1284848238"/>
        <w:rPr>
          <w:rFonts w:eastAsia="Times New Roman"/>
          <w:sz w:val="20"/>
          <w:szCs w:val="20"/>
        </w:rPr>
      </w:pPr>
    </w:p>
    <w:p w:rsidR="00000000" w:rsidRDefault="009E75E0">
      <w:pPr>
        <w:spacing w:line="288" w:lineRule="auto"/>
        <w:jc w:val="center"/>
        <w:divId w:val="812715476"/>
        <w:rPr>
          <w:rFonts w:eastAsia="Times New Roman"/>
          <w:sz w:val="20"/>
          <w:szCs w:val="20"/>
        </w:rPr>
      </w:pPr>
      <w:r>
        <w:rPr>
          <w:rFonts w:ascii="inherit" w:eastAsia="Times New Roman" w:hAnsi="inherit"/>
          <w:sz w:val="20"/>
          <w:szCs w:val="20"/>
        </w:rPr>
        <w:t>27</w:t>
      </w:r>
    </w:p>
    <w:p w:rsidR="00000000" w:rsidRDefault="009E75E0">
      <w:pPr>
        <w:divId w:val="253168166"/>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9E75E0">
      <w:pPr>
        <w:spacing w:line="288" w:lineRule="auto"/>
        <w:divId w:val="34478658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988629359"/>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988629359"/>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988629359"/>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988629359"/>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695546973"/>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U.S. Pension Plan’s assets are held in trust and consist principally of publicly traded, diversified equity and fixed income mutual funds and, to a much lesser extent, UGI</w:t>
      </w:r>
      <w:r>
        <w:rPr>
          <w:rFonts w:ascii="inherit" w:eastAsia="Times New Roman" w:hAnsi="inherit"/>
          <w:sz w:val="20"/>
          <w:szCs w:val="20"/>
        </w:rPr>
        <w:t xml:space="preserve"> Common Stock. It is our general policy to fund amounts for U.S. Pension Plan benefits equal to at least the minimum required contribution set forth in applicable employee benefit laws.</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2019, the Company made </w:t>
      </w:r>
      <w:r>
        <w:rPr>
          <w:rFonts w:ascii="inherit" w:eastAsia="Times New Roman" w:hAnsi="inherit"/>
          <w:sz w:val="20"/>
          <w:szCs w:val="20"/>
        </w:rPr>
        <w:t>cash contributions to the U.S. Pension Plan of</w:t>
      </w:r>
      <w:r>
        <w:rPr>
          <w:rFonts w:ascii="inherit" w:eastAsia="Times New Roman" w:hAnsi="inherit"/>
          <w:sz w:val="20"/>
          <w:szCs w:val="20"/>
        </w:rPr>
        <w:t xml:space="preserve"> </w:t>
      </w:r>
      <w:r>
        <w:rPr>
          <w:rFonts w:ascii="inherit" w:eastAsia="Times New Roman" w:hAnsi="inherit"/>
          <w:sz w:val="20"/>
          <w:szCs w:val="20"/>
        </w:rPr>
        <w:t>$6.3</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$5.0, respectively.</w:t>
      </w:r>
      <w:r>
        <w:rPr>
          <w:rFonts w:ascii="inherit" w:eastAsia="Times New Roman" w:hAnsi="inherit"/>
          <w:sz w:val="20"/>
          <w:szCs w:val="20"/>
        </w:rPr>
        <w:t xml:space="preserve"> </w:t>
      </w:r>
      <w:r>
        <w:rPr>
          <w:rFonts w:ascii="inherit" w:eastAsia="Times New Roman" w:hAnsi="inherit"/>
          <w:sz w:val="20"/>
          <w:szCs w:val="20"/>
        </w:rPr>
        <w:t>The Company expects to make additional cash contributions of approximately</w:t>
      </w:r>
      <w:r>
        <w:rPr>
          <w:rFonts w:ascii="inherit" w:eastAsia="Times New Roman" w:hAnsi="inherit"/>
          <w:sz w:val="20"/>
          <w:szCs w:val="20"/>
        </w:rPr>
        <w:t xml:space="preserve"> </w:t>
      </w:r>
      <w:r>
        <w:rPr>
          <w:rFonts w:ascii="inherit" w:eastAsia="Times New Roman" w:hAnsi="inherit"/>
          <w:sz w:val="20"/>
          <w:szCs w:val="20"/>
        </w:rPr>
        <w:t>$6.0</w:t>
      </w:r>
      <w:r>
        <w:rPr>
          <w:rFonts w:ascii="inherit" w:eastAsia="Times New Roman" w:hAnsi="inherit"/>
          <w:sz w:val="20"/>
          <w:szCs w:val="20"/>
        </w:rPr>
        <w:t xml:space="preserve"> </w:t>
      </w:r>
      <w:r>
        <w:rPr>
          <w:rFonts w:ascii="inherit" w:eastAsia="Times New Roman" w:hAnsi="inherit"/>
          <w:sz w:val="20"/>
          <w:szCs w:val="20"/>
        </w:rPr>
        <w:t>to the U.S. Pension Plan during the remainder of Fiscal</w:t>
      </w:r>
      <w:r>
        <w:rPr>
          <w:rFonts w:ascii="inherit" w:eastAsia="Times New Roman" w:hAnsi="inherit"/>
          <w:sz w:val="20"/>
          <w:szCs w:val="20"/>
        </w:rPr>
        <w:t xml:space="preserve"> </w:t>
      </w:r>
      <w:r>
        <w:rPr>
          <w:rFonts w:ascii="inherit" w:eastAsia="Times New Roman" w:hAnsi="inherit"/>
          <w:sz w:val="20"/>
          <w:szCs w:val="20"/>
        </w:rPr>
        <w:t>2020.</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has established a VEBA</w:t>
      </w:r>
      <w:r>
        <w:rPr>
          <w:rFonts w:ascii="inherit" w:eastAsia="Times New Roman" w:hAnsi="inherit"/>
          <w:sz w:val="20"/>
          <w:szCs w:val="20"/>
        </w:rPr>
        <w:t xml:space="preserve"> trust to pay retiree health care and life insurance benefits by depositing into the VEBA the annual amount of postretirement benefits costs, if any, determined under GAAP.</w:t>
      </w:r>
      <w:r>
        <w:rPr>
          <w:rFonts w:ascii="inherit" w:eastAsia="Times New Roman" w:hAnsi="inherit"/>
          <w:sz w:val="20"/>
          <w:szCs w:val="20"/>
        </w:rPr>
        <w:t xml:space="preserve"> </w:t>
      </w:r>
      <w:r>
        <w:rPr>
          <w:rFonts w:ascii="inherit" w:eastAsia="Times New Roman" w:hAnsi="inherit"/>
          <w:sz w:val="20"/>
          <w:szCs w:val="20"/>
        </w:rPr>
        <w:t>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required contributions to the VEBA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also sponsor unfunded and non-qualified supplemental executive defined benefit retirement plans. Net costs associated with these plans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were not material.</w:t>
      </w:r>
    </w:p>
    <w:p w:rsidR="00000000" w:rsidRDefault="009E75E0">
      <w:pPr>
        <w:spacing w:line="288" w:lineRule="auto"/>
        <w:jc w:val="both"/>
        <w:divId w:val="253168166"/>
        <w:rPr>
          <w:rFonts w:eastAsia="Times New Roman"/>
          <w:sz w:val="20"/>
          <w:szCs w:val="20"/>
        </w:rPr>
      </w:pPr>
    </w:p>
    <w:p w:rsidR="00000000" w:rsidRDefault="009E75E0">
      <w:pPr>
        <w:divId w:val="1937975710"/>
        <w:rPr>
          <w:rFonts w:eastAsia="Times New Roman"/>
          <w:sz w:val="20"/>
          <w:szCs w:val="20"/>
        </w:rPr>
      </w:pPr>
    </w:p>
    <w:p w:rsidR="00000000" w:rsidRDefault="009E75E0">
      <w:pPr>
        <w:spacing w:line="288" w:lineRule="auto"/>
        <w:jc w:val="center"/>
        <w:divId w:val="529489576"/>
        <w:rPr>
          <w:rFonts w:eastAsia="Times New Roman"/>
          <w:sz w:val="20"/>
          <w:szCs w:val="20"/>
        </w:rPr>
      </w:pPr>
      <w:r>
        <w:rPr>
          <w:rFonts w:ascii="inherit" w:eastAsia="Times New Roman" w:hAnsi="inherit"/>
          <w:sz w:val="20"/>
          <w:szCs w:val="20"/>
        </w:rPr>
        <w:t>28</w:t>
      </w:r>
    </w:p>
    <w:p w:rsidR="00000000" w:rsidRDefault="009E75E0">
      <w:pPr>
        <w:divId w:val="253168166"/>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9E75E0">
      <w:pPr>
        <w:spacing w:line="288" w:lineRule="auto"/>
        <w:divId w:val="1790706745"/>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40905373"/>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4090537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40905373"/>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40905373"/>
        <w:rPr>
          <w:rFonts w:eastAsia="Times New Roman"/>
          <w:sz w:val="20"/>
          <w:szCs w:val="20"/>
        </w:rPr>
      </w:pPr>
      <w:r>
        <w:rPr>
          <w:rFonts w:ascii="inherit" w:eastAsia="Times New Roman" w:hAnsi="inherit"/>
          <w:sz w:val="20"/>
          <w:szCs w:val="20"/>
        </w:rPr>
        <w:t xml:space="preserve">(Currency in millions, except per share amounts and where </w:t>
      </w:r>
      <w:r>
        <w:rPr>
          <w:rFonts w:ascii="inherit" w:eastAsia="Times New Roman" w:hAnsi="inherit"/>
          <w:sz w:val="20"/>
          <w:szCs w:val="20"/>
        </w:rPr>
        <w:t>indicated otherwise)</w:t>
      </w:r>
    </w:p>
    <w:p w:rsidR="00000000" w:rsidRDefault="009E75E0">
      <w:pPr>
        <w:divId w:val="182434581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13</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Fair Value Measurements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Recurring Fair Value Measurements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 presents, on a gross basis, our financial assets and liabilities, including both current and noncurrent portions, that are measured at fair value on a recurring basis within the fair value hierarchy:</w:t>
      </w:r>
    </w:p>
    <w:tbl>
      <w:tblPr>
        <w:tblW w:w="5000" w:type="pct"/>
        <w:tblCellMar>
          <w:left w:w="0" w:type="dxa"/>
          <w:right w:w="0" w:type="dxa"/>
        </w:tblCellMar>
        <w:tblLook w:val="04A0" w:firstRow="1" w:lastRow="0" w:firstColumn="1" w:lastColumn="0" w:noHBand="0" w:noVBand="1"/>
      </w:tblPr>
      <w:tblGrid>
        <w:gridCol w:w="4602"/>
        <w:gridCol w:w="105"/>
        <w:gridCol w:w="122"/>
        <w:gridCol w:w="615"/>
        <w:gridCol w:w="99"/>
        <w:gridCol w:w="105"/>
        <w:gridCol w:w="122"/>
        <w:gridCol w:w="616"/>
        <w:gridCol w:w="99"/>
        <w:gridCol w:w="105"/>
        <w:gridCol w:w="123"/>
        <w:gridCol w:w="616"/>
        <w:gridCol w:w="47"/>
        <w:gridCol w:w="105"/>
        <w:gridCol w:w="122"/>
        <w:gridCol w:w="604"/>
        <w:gridCol w:w="99"/>
      </w:tblGrid>
      <w:tr w:rsidR="00000000">
        <w:trPr>
          <w:divId w:val="976489888"/>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976489888"/>
        </w:trPr>
        <w:tc>
          <w:tcPr>
            <w:tcW w:w="28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rsidR="00000000" w:rsidRDefault="009E75E0">
            <w:pPr>
              <w:divId w:val="114265142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Asset (Liability)</w:t>
            </w:r>
          </w:p>
        </w:tc>
      </w:tr>
      <w:tr w:rsidR="00000000">
        <w:trPr>
          <w:divId w:val="976489888"/>
        </w:trPr>
        <w:tc>
          <w:tcPr>
            <w:tcW w:w="0" w:type="auto"/>
            <w:tcMar>
              <w:top w:w="30" w:type="dxa"/>
              <w:left w:w="30" w:type="dxa"/>
              <w:bottom w:w="30" w:type="dxa"/>
              <w:right w:w="30" w:type="dxa"/>
            </w:tcMar>
            <w:vAlign w:val="bottom"/>
            <w:hideMark/>
          </w:tcPr>
          <w:p w:rsidR="00000000" w:rsidRDefault="009E75E0">
            <w:pPr>
              <w:divId w:val="1635865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9551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Level 1</w:t>
            </w:r>
          </w:p>
        </w:tc>
        <w:tc>
          <w:tcPr>
            <w:tcW w:w="0" w:type="auto"/>
            <w:tcMar>
              <w:top w:w="30" w:type="dxa"/>
              <w:left w:w="30" w:type="dxa"/>
              <w:bottom w:w="30" w:type="dxa"/>
              <w:right w:w="30" w:type="dxa"/>
            </w:tcMar>
            <w:vAlign w:val="bottom"/>
            <w:hideMark/>
          </w:tcPr>
          <w:p w:rsidR="00000000" w:rsidRDefault="009E75E0">
            <w:pPr>
              <w:divId w:val="176357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Level 2</w:t>
            </w:r>
          </w:p>
        </w:tc>
        <w:tc>
          <w:tcPr>
            <w:tcW w:w="0" w:type="auto"/>
            <w:tcMar>
              <w:top w:w="30" w:type="dxa"/>
              <w:left w:w="30" w:type="dxa"/>
              <w:bottom w:w="30" w:type="dxa"/>
              <w:right w:w="30" w:type="dxa"/>
            </w:tcMar>
            <w:vAlign w:val="bottom"/>
            <w:hideMark/>
          </w:tcPr>
          <w:p w:rsidR="00000000" w:rsidRDefault="009E75E0">
            <w:pPr>
              <w:divId w:val="10141123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Level 3</w:t>
            </w:r>
          </w:p>
        </w:tc>
        <w:tc>
          <w:tcPr>
            <w:tcW w:w="0" w:type="auto"/>
            <w:tcMar>
              <w:top w:w="30" w:type="dxa"/>
              <w:left w:w="30" w:type="dxa"/>
              <w:bottom w:w="30" w:type="dxa"/>
              <w:right w:w="30" w:type="dxa"/>
            </w:tcMar>
            <w:vAlign w:val="bottom"/>
            <w:hideMark/>
          </w:tcPr>
          <w:p w:rsidR="00000000" w:rsidRDefault="009E75E0">
            <w:pPr>
              <w:divId w:val="3521907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w:t>
            </w:r>
          </w:p>
        </w:tc>
      </w:tr>
      <w:tr w:rsidR="00000000">
        <w:trPr>
          <w:divId w:val="976489888"/>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March 31, 2020:</w:t>
            </w:r>
          </w:p>
        </w:tc>
        <w:tc>
          <w:tcPr>
            <w:tcW w:w="0" w:type="auto"/>
            <w:shd w:val="clear" w:color="auto" w:fill="CCEEFF"/>
            <w:tcMar>
              <w:top w:w="30" w:type="dxa"/>
              <w:left w:w="30" w:type="dxa"/>
              <w:bottom w:w="30" w:type="dxa"/>
              <w:right w:w="30" w:type="dxa"/>
            </w:tcMar>
            <w:vAlign w:val="bottom"/>
            <w:hideMark/>
          </w:tcPr>
          <w:p w:rsidR="00000000" w:rsidRDefault="009E75E0">
            <w:pPr>
              <w:divId w:val="3633317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67968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013676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01054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98535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9805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033509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98135799"/>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22248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689373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342317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57358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711482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298154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638686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63397870"/>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E75E0">
            <w:pPr>
              <w:divId w:val="1151763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73369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201754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07026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784955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88736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5618151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00347784"/>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E75E0">
            <w:pPr>
              <w:divId w:val="1320040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25202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00747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727302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48.3</w:t>
            </w:r>
          </w:p>
        </w:tc>
        <w:tc>
          <w:tcPr>
            <w:tcW w:w="0" w:type="auto"/>
            <w:vAlign w:val="bottom"/>
            <w:hideMark/>
          </w:tcPr>
          <w:p w:rsidR="00000000" w:rsidRDefault="009E75E0">
            <w:pPr>
              <w:rPr>
                <w:rFonts w:eastAsia="Times New Roman"/>
                <w:sz w:val="20"/>
                <w:szCs w:val="20"/>
              </w:rPr>
            </w:pP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1579246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79053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58.0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30072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62875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58.0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976489888"/>
        </w:trPr>
        <w:tc>
          <w:tcPr>
            <w:tcW w:w="0" w:type="auto"/>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rsidR="00000000" w:rsidRDefault="009E75E0">
            <w:pPr>
              <w:divId w:val="1452435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93217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539748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94612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6685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746592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918787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29011552"/>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443915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(92.2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583882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(221.6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2084952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39035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(313.8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rsidR="00000000" w:rsidRDefault="009E75E0">
            <w:pPr>
              <w:divId w:val="63703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195783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1732117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38763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(6.8</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9E75E0">
            <w:pPr>
              <w:divId w:val="1202938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28546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(54.1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2084905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072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(54.1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rsidR="00000000" w:rsidRDefault="009E75E0">
            <w:pPr>
              <w:divId w:val="1634822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51578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48753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74343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38.6</w:t>
            </w:r>
          </w:p>
        </w:tc>
        <w:tc>
          <w:tcPr>
            <w:tcW w:w="0" w:type="auto"/>
            <w:vAlign w:val="bottom"/>
            <w:hideMark/>
          </w:tcPr>
          <w:p w:rsidR="00000000" w:rsidRDefault="009E75E0">
            <w:pPr>
              <w:rPr>
                <w:rFonts w:eastAsia="Times New Roman"/>
                <w:sz w:val="20"/>
                <w:szCs w:val="20"/>
              </w:rPr>
            </w:pPr>
          </w:p>
        </w:tc>
      </w:tr>
      <w:tr w:rsidR="00000000">
        <w:trPr>
          <w:divId w:val="976489888"/>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September 30, 2019:</w:t>
            </w:r>
          </w:p>
        </w:tc>
        <w:tc>
          <w:tcPr>
            <w:tcW w:w="0" w:type="auto"/>
            <w:shd w:val="clear" w:color="auto" w:fill="CCEEFF"/>
            <w:tcMar>
              <w:top w:w="30" w:type="dxa"/>
              <w:left w:w="30" w:type="dxa"/>
              <w:bottom w:w="30" w:type="dxa"/>
              <w:right w:w="30" w:type="dxa"/>
            </w:tcMar>
            <w:vAlign w:val="bottom"/>
            <w:hideMark/>
          </w:tcPr>
          <w:p w:rsidR="00000000" w:rsidRDefault="009E75E0">
            <w:pPr>
              <w:divId w:val="2683983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00499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13290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26847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98906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59430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472403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38652839"/>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17331928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56296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331548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08783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84226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32593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689376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94282467"/>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E75E0">
            <w:pPr>
              <w:divId w:val="1178085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67645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9928308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97704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93154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56161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78286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15782281"/>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E75E0">
            <w:pPr>
              <w:divId w:val="156457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32.0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4466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97581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9355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42.1</w:t>
            </w:r>
          </w:p>
        </w:tc>
        <w:tc>
          <w:tcPr>
            <w:tcW w:w="0" w:type="auto"/>
            <w:vAlign w:val="bottom"/>
            <w:hideMark/>
          </w:tcPr>
          <w:p w:rsidR="00000000" w:rsidRDefault="009E75E0">
            <w:pPr>
              <w:rPr>
                <w:rFonts w:eastAsia="Times New Roman"/>
                <w:sz w:val="20"/>
                <w:szCs w:val="20"/>
              </w:rPr>
            </w:pP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19680787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43822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7670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33089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59.0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976489888"/>
        </w:trPr>
        <w:tc>
          <w:tcPr>
            <w:tcW w:w="0" w:type="auto"/>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rsidR="00000000" w:rsidRDefault="009E75E0">
            <w:pPr>
              <w:divId w:val="820930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74331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09478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01426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1269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57239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975440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02965181"/>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716007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000813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4758743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1894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(175.0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rsidR="00000000" w:rsidRDefault="009E75E0">
            <w:pPr>
              <w:divId w:val="19499705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38441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17393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4756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(4.3</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9E75E0">
            <w:pPr>
              <w:divId w:val="1173762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56853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4016368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8533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rsidR="00000000" w:rsidRDefault="009E75E0">
            <w:pPr>
              <w:divId w:val="3138731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39.7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81114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332728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7431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39.7</w:t>
            </w:r>
          </w:p>
        </w:tc>
        <w:tc>
          <w:tcPr>
            <w:tcW w:w="0" w:type="auto"/>
            <w:vAlign w:val="bottom"/>
            <w:hideMark/>
          </w:tcPr>
          <w:p w:rsidR="00000000" w:rsidRDefault="009E75E0">
            <w:pPr>
              <w:rPr>
                <w:rFonts w:eastAsia="Times New Roman"/>
                <w:sz w:val="20"/>
                <w:szCs w:val="20"/>
              </w:rPr>
            </w:pPr>
          </w:p>
        </w:tc>
      </w:tr>
      <w:tr w:rsidR="00000000">
        <w:trPr>
          <w:divId w:val="976489888"/>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March 31, 2019:</w:t>
            </w:r>
          </w:p>
        </w:tc>
        <w:tc>
          <w:tcPr>
            <w:tcW w:w="0" w:type="auto"/>
            <w:shd w:val="clear" w:color="auto" w:fill="CCEEFF"/>
            <w:tcMar>
              <w:top w:w="30" w:type="dxa"/>
              <w:left w:w="30" w:type="dxa"/>
              <w:bottom w:w="30" w:type="dxa"/>
              <w:right w:w="30" w:type="dxa"/>
            </w:tcMar>
            <w:vAlign w:val="bottom"/>
            <w:hideMark/>
          </w:tcPr>
          <w:p w:rsidR="00000000" w:rsidRDefault="009E75E0">
            <w:pPr>
              <w:divId w:val="1863589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32801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511121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5510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58737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699156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85529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99727571"/>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5210883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21461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424710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66469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9493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69716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639700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38593894"/>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Assets:</w:t>
            </w:r>
          </w:p>
        </w:tc>
        <w:tc>
          <w:tcPr>
            <w:tcW w:w="0" w:type="auto"/>
            <w:shd w:val="clear" w:color="auto" w:fill="CCEEFF"/>
            <w:tcMar>
              <w:top w:w="30" w:type="dxa"/>
              <w:left w:w="30" w:type="dxa"/>
              <w:bottom w:w="30" w:type="dxa"/>
              <w:right w:w="30" w:type="dxa"/>
            </w:tcMar>
            <w:vAlign w:val="bottom"/>
            <w:hideMark/>
          </w:tcPr>
          <w:p w:rsidR="00000000" w:rsidRDefault="009E75E0">
            <w:pPr>
              <w:divId w:val="639461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66037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612554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97831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82567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401267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405227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61613468"/>
              <w:rPr>
                <w:rFonts w:eastAsia="Times New Roman"/>
                <w:sz w:val="20"/>
                <w:szCs w:val="20"/>
              </w:rPr>
            </w:pPr>
            <w:r>
              <w:rPr>
                <w:rFonts w:ascii="inherit" w:eastAsia="Times New Roman" w:hAnsi="inherit"/>
                <w:sz w:val="20"/>
                <w:szCs w:val="20"/>
              </w:rPr>
              <w:t> </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rsidR="00000000" w:rsidRDefault="009E75E0">
            <w:pPr>
              <w:divId w:val="7235984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33.3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619095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27.7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8501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797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61.0</w:t>
            </w:r>
          </w:p>
        </w:tc>
        <w:tc>
          <w:tcPr>
            <w:tcW w:w="0" w:type="auto"/>
            <w:vAlign w:val="bottom"/>
            <w:hideMark/>
          </w:tcPr>
          <w:p w:rsidR="00000000" w:rsidRDefault="009E75E0">
            <w:pPr>
              <w:rPr>
                <w:rFonts w:eastAsia="Times New Roman"/>
                <w:sz w:val="20"/>
                <w:szCs w:val="20"/>
              </w:rPr>
            </w:pP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414207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8407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48029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0354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29.8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976489888"/>
        </w:trPr>
        <w:tc>
          <w:tcPr>
            <w:tcW w:w="0" w:type="auto"/>
            <w:tcMar>
              <w:top w:w="30" w:type="dxa"/>
              <w:left w:w="18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Liabilities:</w:t>
            </w:r>
          </w:p>
        </w:tc>
        <w:tc>
          <w:tcPr>
            <w:tcW w:w="0" w:type="auto"/>
            <w:tcMar>
              <w:top w:w="30" w:type="dxa"/>
              <w:left w:w="30" w:type="dxa"/>
              <w:bottom w:w="30" w:type="dxa"/>
              <w:right w:w="30" w:type="dxa"/>
            </w:tcMar>
            <w:vAlign w:val="bottom"/>
            <w:hideMark/>
          </w:tcPr>
          <w:p w:rsidR="00000000" w:rsidRDefault="009E75E0">
            <w:pPr>
              <w:divId w:val="19415721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9106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39884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07075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673173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56268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432398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28781015"/>
              <w:rPr>
                <w:rFonts w:eastAsia="Times New Roman"/>
                <w:sz w:val="20"/>
                <w:szCs w:val="20"/>
              </w:rPr>
            </w:pPr>
            <w:r>
              <w:rPr>
                <w:rFonts w:ascii="inherit" w:eastAsia="Times New Roman" w:hAnsi="inherit"/>
                <w:sz w:val="20"/>
                <w:szCs w:val="20"/>
              </w:rPr>
              <w:t> </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75396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771730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9198303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29810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(72.7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Foreign currency contracts</w:t>
            </w:r>
          </w:p>
        </w:tc>
        <w:tc>
          <w:tcPr>
            <w:tcW w:w="0" w:type="auto"/>
            <w:tcMar>
              <w:top w:w="30" w:type="dxa"/>
              <w:left w:w="30" w:type="dxa"/>
              <w:bottom w:w="30" w:type="dxa"/>
              <w:right w:w="30" w:type="dxa"/>
            </w:tcMar>
            <w:vAlign w:val="bottom"/>
            <w:hideMark/>
          </w:tcPr>
          <w:p w:rsidR="00000000" w:rsidRDefault="009E75E0">
            <w:pPr>
              <w:divId w:val="902327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09243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1419600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2969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(4.9</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shd w:val="clear" w:color="auto" w:fill="CCEEFF"/>
            <w:tcMar>
              <w:top w:w="30" w:type="dxa"/>
              <w:left w:w="300" w:type="dxa"/>
              <w:bottom w:w="30" w:type="dxa"/>
              <w:right w:w="30" w:type="dxa"/>
            </w:tcMar>
            <w:hideMark/>
          </w:tcPr>
          <w:p w:rsidR="00000000" w:rsidRDefault="009E75E0">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rsidR="00000000" w:rsidRDefault="009E75E0">
            <w:pPr>
              <w:divId w:val="1871726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280353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6044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11742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976489888"/>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Non-qualified supplemental postretirement grantor trust investments (a)</w:t>
            </w:r>
          </w:p>
        </w:tc>
        <w:tc>
          <w:tcPr>
            <w:tcW w:w="0" w:type="auto"/>
            <w:tcMar>
              <w:top w:w="30" w:type="dxa"/>
              <w:left w:w="30" w:type="dxa"/>
              <w:bottom w:w="30" w:type="dxa"/>
              <w:right w:w="30" w:type="dxa"/>
            </w:tcMar>
            <w:vAlign w:val="bottom"/>
            <w:hideMark/>
          </w:tcPr>
          <w:p w:rsidR="00000000" w:rsidRDefault="009E75E0">
            <w:pPr>
              <w:divId w:val="132648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40.2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53124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08067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28486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40.2</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311522129"/>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Consists primarily of mutual fund investments held in grantor trusts associated with non-qualified supplemental retirement plans (see</w:t>
            </w:r>
            <w:r>
              <w:rPr>
                <w:rFonts w:ascii="inherit" w:eastAsia="Times New Roman" w:hAnsi="inherit"/>
                <w:sz w:val="20"/>
                <w:szCs w:val="20"/>
              </w:rPr>
              <w:t xml:space="preserve"> </w:t>
            </w:r>
            <w:r>
              <w:rPr>
                <w:rFonts w:ascii="inherit" w:eastAsia="Times New Roman" w:hAnsi="inherit"/>
                <w:sz w:val="20"/>
                <w:szCs w:val="20"/>
              </w:rPr>
              <w:t>Note 12).</w:t>
            </w:r>
          </w:p>
        </w:tc>
      </w:tr>
    </w:tbl>
    <w:p w:rsidR="00000000" w:rsidRDefault="009E75E0">
      <w:pPr>
        <w:spacing w:line="288" w:lineRule="auto"/>
        <w:jc w:val="both"/>
        <w:divId w:val="253168166"/>
        <w:rPr>
          <w:rFonts w:eastAsia="Times New Roman"/>
          <w:sz w:val="16"/>
          <w:szCs w:val="16"/>
        </w:rPr>
      </w:pPr>
      <w:r>
        <w:rPr>
          <w:rFonts w:ascii="inherit" w:eastAsia="Times New Roman" w:hAnsi="inherit"/>
          <w:sz w:val="16"/>
          <w:szCs w:val="16"/>
        </w:rPr>
        <w:t>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fair values of our Level 1 exchange-traded commodity futures and option contracts and non-exchange-traded</w:t>
      </w:r>
      <w:r>
        <w:rPr>
          <w:rFonts w:ascii="inherit" w:eastAsia="Times New Roman" w:hAnsi="inherit"/>
          <w:sz w:val="20"/>
          <w:szCs w:val="20"/>
        </w:rPr>
        <w:t xml:space="preserve"> commodity futures and forward contracts are based upon actively quoted market prices for identical assets and liabilities.</w:t>
      </w:r>
      <w:r>
        <w:rPr>
          <w:rFonts w:ascii="inherit" w:eastAsia="Times New Roman" w:hAnsi="inherit"/>
          <w:sz w:val="20"/>
          <w:szCs w:val="20"/>
        </w:rPr>
        <w:t xml:space="preserve"> </w:t>
      </w:r>
      <w:r>
        <w:rPr>
          <w:rFonts w:ascii="inherit" w:eastAsia="Times New Roman" w:hAnsi="inherit"/>
          <w:sz w:val="20"/>
          <w:szCs w:val="20"/>
        </w:rPr>
        <w:t>The remainder of our derivative instruments are designated as Level 2.</w:t>
      </w:r>
      <w:r>
        <w:rPr>
          <w:rFonts w:ascii="inherit" w:eastAsia="Times New Roman" w:hAnsi="inherit"/>
          <w:sz w:val="20"/>
          <w:szCs w:val="20"/>
        </w:rPr>
        <w:t xml:space="preserve"> </w:t>
      </w:r>
      <w:r>
        <w:rPr>
          <w:rFonts w:ascii="inherit" w:eastAsia="Times New Roman" w:hAnsi="inherit"/>
          <w:sz w:val="20"/>
          <w:szCs w:val="20"/>
        </w:rPr>
        <w:t>The fair values of certain non-exchange-traded commodity deri</w:t>
      </w:r>
      <w:r>
        <w:rPr>
          <w:rFonts w:ascii="inherit" w:eastAsia="Times New Roman" w:hAnsi="inherit"/>
          <w:sz w:val="20"/>
          <w:szCs w:val="20"/>
        </w:rPr>
        <w:t>vatives designated as Level 2 are based upon indicative price quotations available through brokers, industry price publications or recent market transactions and related market indicators.</w:t>
      </w:r>
      <w:r>
        <w:rPr>
          <w:rFonts w:ascii="inherit" w:eastAsia="Times New Roman" w:hAnsi="inherit"/>
          <w:sz w:val="20"/>
          <w:szCs w:val="20"/>
        </w:rPr>
        <w:t xml:space="preserve"> </w:t>
      </w:r>
      <w:r>
        <w:rPr>
          <w:rFonts w:ascii="inherit" w:eastAsia="Times New Roman" w:hAnsi="inherit"/>
          <w:sz w:val="20"/>
          <w:szCs w:val="20"/>
        </w:rPr>
        <w:t xml:space="preserve">The fair values of our Level 2 interest rate contracts and foreign </w:t>
      </w:r>
      <w:r>
        <w:rPr>
          <w:rFonts w:ascii="inherit" w:eastAsia="Times New Roman" w:hAnsi="inherit"/>
          <w:sz w:val="20"/>
          <w:szCs w:val="20"/>
        </w:rPr>
        <w:t>currency contracts are based upon third-party quotes or indicative values based on recent market transactions. The fair values of investments</w:t>
      </w:r>
      <w:r>
        <w:rPr>
          <w:rFonts w:ascii="inherit" w:eastAsia="Times New Roman" w:hAnsi="inherit"/>
          <w:sz w:val="20"/>
          <w:szCs w:val="20"/>
        </w:rPr>
        <w:t xml:space="preserve"> </w:t>
      </w:r>
    </w:p>
    <w:p w:rsidR="00000000" w:rsidRDefault="009E75E0">
      <w:pPr>
        <w:divId w:val="366376615"/>
        <w:rPr>
          <w:rFonts w:eastAsia="Times New Roman"/>
          <w:sz w:val="20"/>
          <w:szCs w:val="20"/>
        </w:rPr>
      </w:pPr>
    </w:p>
    <w:p w:rsidR="00000000" w:rsidRDefault="009E75E0">
      <w:pPr>
        <w:spacing w:line="288" w:lineRule="auto"/>
        <w:jc w:val="center"/>
        <w:divId w:val="317803196"/>
        <w:rPr>
          <w:rFonts w:eastAsia="Times New Roman"/>
          <w:sz w:val="20"/>
          <w:szCs w:val="20"/>
        </w:rPr>
      </w:pPr>
      <w:r>
        <w:rPr>
          <w:rFonts w:ascii="inherit" w:eastAsia="Times New Roman" w:hAnsi="inherit"/>
          <w:sz w:val="20"/>
          <w:szCs w:val="20"/>
        </w:rPr>
        <w:t>29</w:t>
      </w:r>
    </w:p>
    <w:p w:rsidR="00000000" w:rsidRDefault="009E75E0">
      <w:pPr>
        <w:divId w:val="253168166"/>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9E75E0">
      <w:pPr>
        <w:spacing w:line="288" w:lineRule="auto"/>
        <w:divId w:val="773671730"/>
        <w:rPr>
          <w:rFonts w:eastAsia="Times New Roman"/>
          <w:sz w:val="20"/>
          <w:szCs w:val="20"/>
        </w:rPr>
      </w:pPr>
      <w:hyperlink w:anchor="s57B13B3A62155D2E8717DBFBA2303604" w:history="1">
        <w:r>
          <w:rPr>
            <w:rStyle w:val="a3"/>
            <w:rFonts w:ascii="inherit" w:eastAsia="Times New Roman" w:hAnsi="inherit"/>
            <w:sz w:val="20"/>
            <w:szCs w:val="20"/>
          </w:rPr>
          <w:t>Table of Content</w:t>
        </w:r>
        <w:r>
          <w:rPr>
            <w:rStyle w:val="a3"/>
            <w:rFonts w:ascii="inherit" w:eastAsia="Times New Roman" w:hAnsi="inherit"/>
            <w:sz w:val="20"/>
            <w:szCs w:val="20"/>
          </w:rPr>
          <w:t>s</w:t>
        </w:r>
      </w:hyperlink>
    </w:p>
    <w:p w:rsidR="00000000" w:rsidRDefault="009E75E0">
      <w:pPr>
        <w:spacing w:line="288" w:lineRule="auto"/>
        <w:jc w:val="center"/>
        <w:divId w:val="1487354740"/>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48735474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487354740"/>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48735474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1917202010"/>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held in grantor trusts are derived from quoted market prices as substantial</w:t>
      </w:r>
      <w:r>
        <w:rPr>
          <w:rFonts w:ascii="inherit" w:eastAsia="Times New Roman" w:hAnsi="inherit"/>
          <w:sz w:val="20"/>
          <w:szCs w:val="20"/>
        </w:rPr>
        <w:t>ly all of the investments in these trusts have active markets.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Other Financial Instruments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carrying amounts of other financial instruments included in current assets and current liabilities (except for current maturities of long-term debt) approximate their fair values because of their short-term nature. We estimate the fair value of long-te</w:t>
      </w:r>
      <w:r>
        <w:rPr>
          <w:rFonts w:ascii="inherit" w:eastAsia="Times New Roman" w:hAnsi="inherit"/>
          <w:sz w:val="20"/>
          <w:szCs w:val="20"/>
        </w:rPr>
        <w:t>rm debt by using current market rates and by discounting future cash flows using rates available for similar type debt (Level 2).</w:t>
      </w:r>
      <w:r>
        <w:rPr>
          <w:rFonts w:ascii="inherit" w:eastAsia="Times New Roman" w:hAnsi="inherit"/>
          <w:sz w:val="20"/>
          <w:szCs w:val="20"/>
        </w:rPr>
        <w:t xml:space="preserve"> </w:t>
      </w:r>
      <w:r>
        <w:rPr>
          <w:rFonts w:ascii="inherit" w:eastAsia="Times New Roman" w:hAnsi="inherit"/>
          <w:sz w:val="20"/>
          <w:szCs w:val="20"/>
        </w:rPr>
        <w:t>The carrying amounts and estimated fair values of our long-term debt (including current maturities but excluding unamortized d</w:t>
      </w:r>
      <w:r>
        <w:rPr>
          <w:rFonts w:ascii="inherit" w:eastAsia="Times New Roman" w:hAnsi="inherit"/>
          <w:sz w:val="20"/>
          <w:szCs w:val="20"/>
        </w:rPr>
        <w:t>ebt issuance costs) were as follows:</w:t>
      </w:r>
    </w:p>
    <w:tbl>
      <w:tblPr>
        <w:tblW w:w="5000" w:type="pct"/>
        <w:jc w:val="center"/>
        <w:tblCellMar>
          <w:left w:w="0" w:type="dxa"/>
          <w:right w:w="0" w:type="dxa"/>
        </w:tblCellMar>
        <w:tblLook w:val="04A0" w:firstRow="1" w:lastRow="0" w:firstColumn="1" w:lastColumn="0" w:noHBand="0" w:noVBand="1"/>
      </w:tblPr>
      <w:tblGrid>
        <w:gridCol w:w="3128"/>
        <w:gridCol w:w="133"/>
        <w:gridCol w:w="1467"/>
        <w:gridCol w:w="55"/>
        <w:gridCol w:w="105"/>
        <w:gridCol w:w="133"/>
        <w:gridCol w:w="1467"/>
        <w:gridCol w:w="64"/>
        <w:gridCol w:w="105"/>
        <w:gridCol w:w="133"/>
        <w:gridCol w:w="1460"/>
        <w:gridCol w:w="56"/>
      </w:tblGrid>
      <w:tr w:rsidR="00000000">
        <w:trPr>
          <w:divId w:val="1431193793"/>
          <w:jc w:val="center"/>
        </w:trPr>
        <w:tc>
          <w:tcPr>
            <w:tcW w:w="0" w:type="auto"/>
            <w:gridSpan w:val="12"/>
            <w:vAlign w:val="center"/>
            <w:hideMark/>
          </w:tcPr>
          <w:p w:rsidR="00000000" w:rsidRDefault="009E75E0">
            <w:pPr>
              <w:spacing w:line="288" w:lineRule="auto"/>
              <w:jc w:val="both"/>
              <w:rPr>
                <w:rFonts w:eastAsia="Times New Roman"/>
                <w:sz w:val="20"/>
                <w:szCs w:val="20"/>
              </w:rPr>
            </w:pPr>
          </w:p>
        </w:tc>
      </w:tr>
      <w:tr w:rsidR="00000000">
        <w:trPr>
          <w:divId w:val="1431193793"/>
          <w:jc w:val="center"/>
        </w:trPr>
        <w:tc>
          <w:tcPr>
            <w:tcW w:w="1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431193793"/>
          <w:jc w:val="center"/>
        </w:trPr>
        <w:tc>
          <w:tcPr>
            <w:tcW w:w="0" w:type="auto"/>
            <w:tcMar>
              <w:top w:w="30" w:type="dxa"/>
              <w:left w:w="30" w:type="dxa"/>
              <w:bottom w:w="30" w:type="dxa"/>
              <w:right w:w="30" w:type="dxa"/>
            </w:tcMar>
            <w:vAlign w:val="bottom"/>
            <w:hideMark/>
          </w:tcPr>
          <w:p w:rsidR="00000000" w:rsidRDefault="009E75E0">
            <w:pPr>
              <w:divId w:val="9113567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5064864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 2019</w:t>
            </w:r>
          </w:p>
        </w:tc>
        <w:tc>
          <w:tcPr>
            <w:tcW w:w="0" w:type="auto"/>
            <w:tcMar>
              <w:top w:w="30" w:type="dxa"/>
              <w:left w:w="30" w:type="dxa"/>
              <w:bottom w:w="30" w:type="dxa"/>
              <w:right w:w="30" w:type="dxa"/>
            </w:tcMar>
            <w:vAlign w:val="bottom"/>
            <w:hideMark/>
          </w:tcPr>
          <w:p w:rsidR="00000000" w:rsidRDefault="009E75E0">
            <w:pPr>
              <w:divId w:val="4484285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2019</w:t>
            </w:r>
          </w:p>
        </w:tc>
      </w:tr>
      <w:tr w:rsidR="00000000">
        <w:trPr>
          <w:divId w:val="143119379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Carrying amount</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5,878.6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06982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5,856.6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41682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4,341.2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43119379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Estimated fair value</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5,735.7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80715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6,189.3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104541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4,380.4</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Financial instruments other than derivative instruments, such as short-term investments and trade accounts receivable, could expose us to concentrations of credit risk.</w:t>
      </w:r>
      <w:r>
        <w:rPr>
          <w:rFonts w:ascii="inherit" w:eastAsia="Times New Roman" w:hAnsi="inherit"/>
          <w:sz w:val="20"/>
          <w:szCs w:val="20"/>
        </w:rPr>
        <w:t xml:space="preserve"> </w:t>
      </w:r>
      <w:r>
        <w:rPr>
          <w:rFonts w:ascii="inherit" w:eastAsia="Times New Roman" w:hAnsi="inherit"/>
          <w:sz w:val="20"/>
          <w:szCs w:val="20"/>
        </w:rPr>
        <w:t xml:space="preserve">We limit credit risk from short-term investments by investing only in investment-grade </w:t>
      </w:r>
      <w:r>
        <w:rPr>
          <w:rFonts w:ascii="inherit" w:eastAsia="Times New Roman" w:hAnsi="inherit"/>
          <w:sz w:val="20"/>
          <w:szCs w:val="20"/>
        </w:rPr>
        <w:t>commercial paper, money market mutual funds, securities guaranteed by the U.S. Government or its agencies and FDIC insured bank deposits.</w:t>
      </w:r>
      <w:r>
        <w:rPr>
          <w:rFonts w:ascii="inherit" w:eastAsia="Times New Roman" w:hAnsi="inherit"/>
          <w:sz w:val="20"/>
          <w:szCs w:val="20"/>
        </w:rPr>
        <w:t xml:space="preserve"> </w:t>
      </w:r>
      <w:r>
        <w:rPr>
          <w:rFonts w:ascii="inherit" w:eastAsia="Times New Roman" w:hAnsi="inherit"/>
          <w:sz w:val="20"/>
          <w:szCs w:val="20"/>
        </w:rPr>
        <w:t>The credit risk arising from concentrations of trade accounts receivable is limited because we have a large customer b</w:t>
      </w:r>
      <w:r>
        <w:rPr>
          <w:rFonts w:ascii="inherit" w:eastAsia="Times New Roman" w:hAnsi="inherit"/>
          <w:sz w:val="20"/>
          <w:szCs w:val="20"/>
        </w:rPr>
        <w:t>ase that extends across many different U.S. markets and a number of foreign countries.</w:t>
      </w:r>
      <w:r>
        <w:rPr>
          <w:rFonts w:ascii="inherit" w:eastAsia="Times New Roman" w:hAnsi="inherit"/>
          <w:sz w:val="20"/>
          <w:szCs w:val="20"/>
        </w:rPr>
        <w:t xml:space="preserve"> </w:t>
      </w:r>
      <w:r>
        <w:rPr>
          <w:rFonts w:ascii="inherit" w:eastAsia="Times New Roman" w:hAnsi="inherit"/>
          <w:sz w:val="20"/>
          <w:szCs w:val="20"/>
        </w:rPr>
        <w:t>For information regarding concentrations of credit risk associated with our derivative instruments, see</w:t>
      </w:r>
      <w:r>
        <w:rPr>
          <w:rFonts w:ascii="inherit" w:eastAsia="Times New Roman" w:hAnsi="inherit"/>
          <w:sz w:val="20"/>
          <w:szCs w:val="20"/>
        </w:rPr>
        <w:t xml:space="preserve"> </w:t>
      </w:r>
      <w:r>
        <w:rPr>
          <w:rFonts w:ascii="inherit" w:eastAsia="Times New Roman" w:hAnsi="inherit"/>
          <w:sz w:val="20"/>
          <w:szCs w:val="20"/>
        </w:rPr>
        <w:t>Note 14.</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ind w:hanging="540"/>
        <w:jc w:val="both"/>
        <w:divId w:val="253168166"/>
        <w:rPr>
          <w:rFonts w:eastAsia="Times New Roman"/>
          <w:sz w:val="20"/>
          <w:szCs w:val="20"/>
        </w:rPr>
      </w:pPr>
      <w:r>
        <w:rPr>
          <w:rFonts w:ascii="inherit" w:eastAsia="Times New Roman" w:hAnsi="inherit"/>
          <w:b/>
          <w:bCs/>
          <w:sz w:val="20"/>
          <w:szCs w:val="20"/>
          <w:u w:val="single"/>
        </w:rPr>
        <w:t>Note 14</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Derivative Instruments and Hedging Activiti</w:t>
      </w:r>
      <w:r>
        <w:rPr>
          <w:rFonts w:ascii="inherit" w:eastAsia="Times New Roman" w:hAnsi="inherit"/>
          <w:b/>
          <w:bCs/>
          <w:sz w:val="20"/>
          <w:szCs w:val="20"/>
          <w:u w:val="single"/>
        </w:rPr>
        <w:t>es</w:t>
      </w:r>
      <w:r>
        <w:rPr>
          <w:rFonts w:ascii="inherit" w:eastAsia="Times New Roman" w:hAnsi="inherit"/>
          <w:b/>
          <w:bCs/>
          <w:sz w:val="20"/>
          <w:szCs w:val="20"/>
        </w:rPr>
        <w:t xml:space="preserve"> </w:t>
      </w:r>
    </w:p>
    <w:p w:rsidR="00000000" w:rsidRDefault="009E75E0">
      <w:pPr>
        <w:spacing w:line="288" w:lineRule="auto"/>
        <w:ind w:hanging="540"/>
        <w:divId w:val="106629416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are exposed to certain market risks related to our ongoing business operations. Management uses derivative financial and commodity instruments, among other things, to manage these risks. The primary risks managed by derivative instruments are (1) </w:t>
      </w:r>
      <w:r>
        <w:rPr>
          <w:rFonts w:ascii="inherit" w:eastAsia="Times New Roman" w:hAnsi="inherit"/>
          <w:sz w:val="20"/>
          <w:szCs w:val="20"/>
        </w:rPr>
        <w:t xml:space="preserve">commodity price risk; (2) interest rate risk; and (3) foreign currency exchange rate risk. Although we use derivative financial and commodity instruments to reduce market risk associated with forecasted transactions, we do not use derivative financial and </w:t>
      </w:r>
      <w:r>
        <w:rPr>
          <w:rFonts w:ascii="inherit" w:eastAsia="Times New Roman" w:hAnsi="inherit"/>
          <w:sz w:val="20"/>
          <w:szCs w:val="20"/>
        </w:rPr>
        <w:t>commodity instruments for speculative or trading purposes.</w:t>
      </w:r>
      <w:r>
        <w:rPr>
          <w:rFonts w:ascii="inherit" w:eastAsia="Times New Roman" w:hAnsi="inherit"/>
          <w:sz w:val="20"/>
          <w:szCs w:val="20"/>
        </w:rPr>
        <w:t xml:space="preserve"> </w:t>
      </w:r>
      <w:r>
        <w:rPr>
          <w:rFonts w:ascii="inherit" w:eastAsia="Times New Roman" w:hAnsi="inherit"/>
          <w:sz w:val="20"/>
          <w:szCs w:val="20"/>
        </w:rPr>
        <w:t>The use of derivative instruments is controlled by our risk management and credit policies, which govern, among other things, the derivative instruments we can use, counterparty credit limits and c</w:t>
      </w:r>
      <w:r>
        <w:rPr>
          <w:rFonts w:ascii="inherit" w:eastAsia="Times New Roman" w:hAnsi="inherit"/>
          <w:sz w:val="20"/>
          <w:szCs w:val="20"/>
        </w:rPr>
        <w:t>ontract authorization limits. Although our commodity derivative instruments extend over a number of years, a significant portion of our commodity derivative instruments economically hedge commodity price risk during the next twelve months.</w:t>
      </w:r>
      <w:r>
        <w:rPr>
          <w:rFonts w:ascii="inherit" w:eastAsia="Times New Roman" w:hAnsi="inherit"/>
          <w:sz w:val="20"/>
          <w:szCs w:val="20"/>
        </w:rPr>
        <w:t xml:space="preserve"> </w:t>
      </w:r>
      <w:r>
        <w:rPr>
          <w:rFonts w:ascii="inherit" w:eastAsia="Times New Roman" w:hAnsi="inherit"/>
          <w:sz w:val="20"/>
          <w:szCs w:val="20"/>
        </w:rPr>
        <w:t>For additional i</w:t>
      </w:r>
      <w:r>
        <w:rPr>
          <w:rFonts w:ascii="inherit" w:eastAsia="Times New Roman" w:hAnsi="inherit"/>
          <w:sz w:val="20"/>
          <w:szCs w:val="20"/>
        </w:rPr>
        <w:t>nformation on the accounting for our derivative instruments, see</w:t>
      </w:r>
      <w:r>
        <w:rPr>
          <w:rFonts w:ascii="inherit" w:eastAsia="Times New Roman" w:hAnsi="inherit"/>
          <w:sz w:val="20"/>
          <w:szCs w:val="20"/>
        </w:rPr>
        <w:t xml:space="preserve"> </w:t>
      </w:r>
      <w:r>
        <w:rPr>
          <w:rFonts w:ascii="inherit" w:eastAsia="Times New Roman" w:hAnsi="inherit"/>
          <w:sz w:val="20"/>
          <w:szCs w:val="20"/>
        </w:rPr>
        <w:t>Note 2.</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Commodity Price Risk</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u w:val="single"/>
        </w:rPr>
        <w:t>Regulated Utility Operations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i/>
          <w:iCs/>
          <w:sz w:val="20"/>
          <w:szCs w:val="20"/>
        </w:rPr>
        <w:t>Natural Gas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Gas Utility’</w:t>
      </w:r>
      <w:r>
        <w:rPr>
          <w:rFonts w:ascii="inherit" w:eastAsia="Times New Roman" w:hAnsi="inherit"/>
          <w:sz w:val="20"/>
          <w:szCs w:val="20"/>
        </w:rPr>
        <w:t>s tariffs contain clauses that permit recovery of all prudently incurred costs of natural gas it sells to retail core-market customers, including the cost of financial instruments used to hedge purchased gas costs. As permitted and agreed to by the PAPUC p</w:t>
      </w:r>
      <w:r>
        <w:rPr>
          <w:rFonts w:ascii="inherit" w:eastAsia="Times New Roman" w:hAnsi="inherit"/>
          <w:sz w:val="20"/>
          <w:szCs w:val="20"/>
        </w:rPr>
        <w:t>ursuant to Gas Utility’s annual PGC filings, Gas Utility currently uses NYMEX natural gas futures and option contracts to reduce commodity price volatility associated with a portion of the natural gas it purchases for its retail core-market customers. Gain</w:t>
      </w:r>
      <w:r>
        <w:rPr>
          <w:rFonts w:ascii="inherit" w:eastAsia="Times New Roman" w:hAnsi="inherit"/>
          <w:sz w:val="20"/>
          <w:szCs w:val="20"/>
        </w:rPr>
        <w:t>s and losses on Gas Utility’s natural gas futures contracts and natural gas option contracts are recorded in regulatory assets or liabilities on the Condensed Consolidated Balance Sheets because it is probable such gains or losses will be recoverable from,</w:t>
      </w:r>
      <w:r>
        <w:rPr>
          <w:rFonts w:ascii="inherit" w:eastAsia="Times New Roman" w:hAnsi="inherit"/>
          <w:sz w:val="20"/>
          <w:szCs w:val="20"/>
        </w:rPr>
        <w:t xml:space="preserve"> or refundable to, customers through the PGC recovery mechanism (see</w:t>
      </w:r>
      <w:r>
        <w:rPr>
          <w:rFonts w:ascii="inherit" w:eastAsia="Times New Roman" w:hAnsi="inherit"/>
          <w:sz w:val="20"/>
          <w:szCs w:val="20"/>
        </w:rPr>
        <w:t xml:space="preserve"> </w:t>
      </w:r>
      <w:r>
        <w:rPr>
          <w:rFonts w:ascii="inherit" w:eastAsia="Times New Roman" w:hAnsi="inherit"/>
          <w:sz w:val="20"/>
          <w:szCs w:val="20"/>
        </w:rPr>
        <w:t>Note 8).</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u w:val="single"/>
        </w:rPr>
        <w:t>Non-utility Operations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i/>
          <w:iCs/>
          <w:sz w:val="20"/>
          <w:szCs w:val="20"/>
        </w:rPr>
        <w:t>LPG</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manage market price risk associated with the Partnership’s fixed-price programs, the Partnership uses over-the-counter derivative com</w:t>
      </w:r>
      <w:r>
        <w:rPr>
          <w:rFonts w:ascii="inherit" w:eastAsia="Times New Roman" w:hAnsi="inherit"/>
          <w:sz w:val="20"/>
          <w:szCs w:val="20"/>
        </w:rPr>
        <w:t>modity instruments, principally price swap contracts. In addition, the Partnership, certain other domestic businesses</w:t>
      </w:r>
      <w:r>
        <w:rPr>
          <w:rFonts w:ascii="inherit" w:eastAsia="Times New Roman" w:hAnsi="inherit"/>
          <w:sz w:val="20"/>
          <w:szCs w:val="20"/>
        </w:rPr>
        <w:t xml:space="preserve"> </w:t>
      </w:r>
    </w:p>
    <w:p w:rsidR="00000000" w:rsidRDefault="009E75E0">
      <w:pPr>
        <w:divId w:val="2124616692"/>
        <w:rPr>
          <w:rFonts w:eastAsia="Times New Roman"/>
          <w:sz w:val="20"/>
          <w:szCs w:val="20"/>
        </w:rPr>
      </w:pPr>
    </w:p>
    <w:p w:rsidR="00000000" w:rsidRDefault="009E75E0">
      <w:pPr>
        <w:spacing w:line="288" w:lineRule="auto"/>
        <w:jc w:val="center"/>
        <w:divId w:val="230966434"/>
        <w:rPr>
          <w:rFonts w:eastAsia="Times New Roman"/>
          <w:sz w:val="20"/>
          <w:szCs w:val="20"/>
        </w:rPr>
      </w:pPr>
      <w:r>
        <w:rPr>
          <w:rFonts w:ascii="inherit" w:eastAsia="Times New Roman" w:hAnsi="inherit"/>
          <w:sz w:val="20"/>
          <w:szCs w:val="20"/>
        </w:rPr>
        <w:t>30</w:t>
      </w:r>
    </w:p>
    <w:p w:rsidR="00000000" w:rsidRDefault="009E75E0">
      <w:pPr>
        <w:divId w:val="253168166"/>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9E75E0">
      <w:pPr>
        <w:spacing w:line="288" w:lineRule="auto"/>
        <w:divId w:val="24585070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520705542"/>
        <w:rPr>
          <w:rFonts w:eastAsia="Times New Roman"/>
          <w:sz w:val="20"/>
          <w:szCs w:val="20"/>
        </w:rPr>
      </w:pPr>
      <w:r>
        <w:rPr>
          <w:rFonts w:ascii="inherit" w:eastAsia="Times New Roman" w:hAnsi="inherit"/>
          <w:b/>
          <w:bCs/>
          <w:sz w:val="20"/>
          <w:szCs w:val="20"/>
        </w:rPr>
        <w:t>UGI CORPORATION AND SU</w:t>
      </w:r>
      <w:r>
        <w:rPr>
          <w:rFonts w:ascii="inherit" w:eastAsia="Times New Roman" w:hAnsi="inherit"/>
          <w:b/>
          <w:bCs/>
          <w:sz w:val="20"/>
          <w:szCs w:val="20"/>
        </w:rPr>
        <w:t>BSIDIARIES</w:t>
      </w:r>
    </w:p>
    <w:p w:rsidR="00000000" w:rsidRDefault="009E75E0">
      <w:pPr>
        <w:spacing w:line="288" w:lineRule="auto"/>
        <w:jc w:val="center"/>
        <w:divId w:val="152070554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52070554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52070554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65064160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and our UGI International operations also use over-the-counter price swap contracts to reduce commo</w:t>
      </w:r>
      <w:r>
        <w:rPr>
          <w:rFonts w:ascii="inherit" w:eastAsia="Times New Roman" w:hAnsi="inherit"/>
          <w:sz w:val="20"/>
          <w:szCs w:val="20"/>
        </w:rPr>
        <w:t>dity price volatility associated with a portion of their forecasted LPG purchases. The Partnership, from time to time, enters into price swap agreements to reduce the effects of short-term commodity price volatility.</w:t>
      </w:r>
      <w:r>
        <w:rPr>
          <w:rFonts w:ascii="inherit" w:eastAsia="Times New Roman" w:hAnsi="inherit"/>
          <w:sz w:val="20"/>
          <w:szCs w:val="20"/>
        </w:rPr>
        <w:t xml:space="preserve"> </w:t>
      </w:r>
      <w:r>
        <w:rPr>
          <w:rFonts w:ascii="inherit" w:eastAsia="Times New Roman" w:hAnsi="inherit"/>
          <w:sz w:val="20"/>
          <w:szCs w:val="20"/>
        </w:rPr>
        <w:t>Also,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 from time </w:t>
      </w:r>
      <w:r>
        <w:rPr>
          <w:rFonts w:ascii="inherit" w:eastAsia="Times New Roman" w:hAnsi="inherit"/>
          <w:sz w:val="20"/>
          <w:szCs w:val="20"/>
        </w:rPr>
        <w:t>to time, uses NYMEX futures contracts to economically hedge the gross margin associated with the purchase and anticipated later near-term sale of propane.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i/>
          <w:iCs/>
          <w:sz w:val="20"/>
          <w:szCs w:val="20"/>
        </w:rPr>
        <w:t>Natural Gas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manage market price risk relating to fixed-price sales contracts for phys</w:t>
      </w:r>
      <w:r>
        <w:rPr>
          <w:rFonts w:ascii="inherit" w:eastAsia="Times New Roman" w:hAnsi="inherit"/>
          <w:sz w:val="20"/>
          <w:szCs w:val="20"/>
        </w:rPr>
        <w:t>ical natural gas,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NYMEX and over-the-counter natural gas futures and over-the-counter and ICE natural gas basis swap contracts. In addition,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uses NYMEX and over-the-counter futures and options contrac</w:t>
      </w:r>
      <w:r>
        <w:rPr>
          <w:rFonts w:ascii="inherit" w:eastAsia="Times New Roman" w:hAnsi="inherit"/>
          <w:sz w:val="20"/>
          <w:szCs w:val="20"/>
        </w:rPr>
        <w:t>ts to economically hedge price volatility associated with the gross margin derived from the purchase and anticipated later near-term sale of natural gas storage inventories. Outside of the financial market,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ICE and over-the-</w:t>
      </w:r>
      <w:r>
        <w:rPr>
          <w:rFonts w:ascii="inherit" w:eastAsia="Times New Roman" w:hAnsi="inherit"/>
          <w:sz w:val="20"/>
          <w:szCs w:val="20"/>
        </w:rPr>
        <w:t>counter forward physical contracts. UGI International also uses natural gas futures and forward contracts to economically hedge market price risk associated with fixed-price sales contracts with its customers.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i/>
          <w:iCs/>
          <w:sz w:val="20"/>
          <w:szCs w:val="20"/>
        </w:rPr>
        <w:t>Electricity</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manage market price risk relating to fixed-price sales contracts for electricity,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enters into electricity futures and forward contracts.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w:t>
      </w:r>
      <w:r>
        <w:rPr>
          <w:rFonts w:ascii="inherit" w:eastAsia="Times New Roman" w:hAnsi="inherit"/>
          <w:sz w:val="20"/>
          <w:szCs w:val="20"/>
        </w:rPr>
        <w:t>cts to economically hedge the price of a portion of its anticipated future sales of electricity from its electric generation facilities. UGI International also uses electricity futures and forward contracts to economically hedge market price risk associate</w:t>
      </w:r>
      <w:r>
        <w:rPr>
          <w:rFonts w:ascii="inherit" w:eastAsia="Times New Roman" w:hAnsi="inherit"/>
          <w:sz w:val="20"/>
          <w:szCs w:val="20"/>
        </w:rPr>
        <w:t>d with fixed-price sales and purchase contracts for electricity.</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Interest Rate Risk</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of our long-term debt agreements have interest rates that are generally indexed to short-term market interest rates.</w:t>
      </w:r>
      <w:r>
        <w:rPr>
          <w:rFonts w:ascii="inherit" w:eastAsia="Times New Roman" w:hAnsi="inherit"/>
          <w:sz w:val="20"/>
          <w:szCs w:val="20"/>
        </w:rPr>
        <w:t xml:space="preserve"> </w:t>
      </w:r>
      <w:r>
        <w:rPr>
          <w:rFonts w:ascii="inherit" w:eastAsia="Times New Roman" w:hAnsi="inherit"/>
          <w:sz w:val="20"/>
          <w:szCs w:val="20"/>
        </w:rPr>
        <w:t>In order to fix the underlying short-term mar</w:t>
      </w:r>
      <w:r>
        <w:rPr>
          <w:rFonts w:ascii="inherit" w:eastAsia="Times New Roman" w:hAnsi="inherit"/>
          <w:sz w:val="20"/>
          <w:szCs w:val="20"/>
        </w:rPr>
        <w:t>ket interest rates, we may enter into pay-fixed, receive-variable interest rate swap agreements and designate such swaps as cash flow hedges.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remainder of our long-term debt is typically issued at fixed rates of interest. As these long-term debt issues mature, we typically refinance such debt with new debt having interest rates reflecting then-current market conditions. In order to reduce ma</w:t>
      </w:r>
      <w:r>
        <w:rPr>
          <w:rFonts w:ascii="inherit" w:eastAsia="Times New Roman" w:hAnsi="inherit"/>
          <w:sz w:val="20"/>
          <w:szCs w:val="20"/>
        </w:rPr>
        <w:t>rket rate risk on the underlying benchmark rate of interest associated with near- to medium-term forecasted issuances of fixed-rate debt, from time to time, we enter into IRPAs.</w:t>
      </w:r>
      <w:r>
        <w:rPr>
          <w:rFonts w:ascii="inherit" w:eastAsia="Times New Roman" w:hAnsi="inherit"/>
          <w:sz w:val="20"/>
          <w:szCs w:val="20"/>
        </w:rPr>
        <w:t xml:space="preserve"> </w:t>
      </w:r>
      <w:r>
        <w:rPr>
          <w:rFonts w:ascii="inherit" w:eastAsia="Times New Roman" w:hAnsi="inherit"/>
          <w:sz w:val="20"/>
          <w:szCs w:val="20"/>
        </w:rPr>
        <w:t>We account for IRPAs as cash flow hedges. There were</w:t>
      </w:r>
      <w:r>
        <w:rPr>
          <w:rFonts w:ascii="inherit" w:eastAsia="Times New Roman" w:hAnsi="inherit"/>
          <w:sz w:val="20"/>
          <w:szCs w:val="20"/>
        </w:rPr>
        <w:t xml:space="preserve"> </w:t>
      </w:r>
      <w:r>
        <w:rPr>
          <w:rFonts w:ascii="inherit" w:eastAsia="Times New Roman" w:hAnsi="inherit"/>
          <w:sz w:val="20"/>
          <w:szCs w:val="20"/>
        </w:rPr>
        <w:t>no</w:t>
      </w:r>
      <w:r>
        <w:rPr>
          <w:rFonts w:ascii="inherit" w:eastAsia="Times New Roman" w:hAnsi="inherit"/>
          <w:sz w:val="20"/>
          <w:szCs w:val="20"/>
        </w:rPr>
        <w:t xml:space="preserve"> </w:t>
      </w:r>
      <w:r>
        <w:rPr>
          <w:rFonts w:ascii="inherit" w:eastAsia="Times New Roman" w:hAnsi="inherit"/>
          <w:sz w:val="20"/>
          <w:szCs w:val="20"/>
        </w:rPr>
        <w:t>unsettled IRPAs during</w:t>
      </w:r>
      <w:r>
        <w:rPr>
          <w:rFonts w:ascii="inherit" w:eastAsia="Times New Roman" w:hAnsi="inherit"/>
          <w:sz w:val="20"/>
          <w:szCs w:val="20"/>
        </w:rPr>
        <w:t xml:space="preserve"> any of the periods presented.</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the amount of pre-tax net losses associated with interest rate hedges (excluding pay-fixed, receive-variable interest rate swaps) expected to be reclassified into earnings during the next twelve months is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3.5.</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Foreign Currency Exchange Rate Risk</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i/>
          <w:iCs/>
          <w:sz w:val="20"/>
          <w:szCs w:val="20"/>
        </w:rPr>
        <w:t>Forward Foreign Currency Exchange Contracts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to the eu</w:t>
      </w:r>
      <w:r>
        <w:rPr>
          <w:rFonts w:ascii="inherit" w:eastAsia="Times New Roman" w:hAnsi="inherit"/>
          <w:sz w:val="20"/>
          <w:szCs w:val="20"/>
        </w:rPr>
        <w:t>ro and British pound sterling, we enter into forward foreign currency exchange contracts. We layer in these foreign currency exchange contracts over a multi-year period to eventually equal approximately</w:t>
      </w:r>
      <w:r>
        <w:rPr>
          <w:rFonts w:ascii="inherit" w:eastAsia="Times New Roman" w:hAnsi="inherit"/>
          <w:sz w:val="20"/>
          <w:szCs w:val="20"/>
        </w:rPr>
        <w:t xml:space="preserve"> </w:t>
      </w:r>
      <w:r>
        <w:rPr>
          <w:rFonts w:ascii="inherit" w:eastAsia="Times New Roman" w:hAnsi="inherit"/>
          <w:sz w:val="20"/>
          <w:szCs w:val="20"/>
        </w:rPr>
        <w:t>90%</w:t>
      </w:r>
      <w:r>
        <w:rPr>
          <w:rFonts w:ascii="inherit" w:eastAsia="Times New Roman" w:hAnsi="inherit"/>
          <w:sz w:val="20"/>
          <w:szCs w:val="20"/>
        </w:rPr>
        <w:t xml:space="preserve"> </w:t>
      </w:r>
      <w:r>
        <w:rPr>
          <w:rFonts w:ascii="inherit" w:eastAsia="Times New Roman" w:hAnsi="inherit"/>
          <w:sz w:val="20"/>
          <w:szCs w:val="20"/>
        </w:rPr>
        <w:t>of anticipated UGI International local currency e</w:t>
      </w:r>
      <w:r>
        <w:rPr>
          <w:rFonts w:ascii="inherit" w:eastAsia="Times New Roman" w:hAnsi="inherit"/>
          <w:sz w:val="20"/>
          <w:szCs w:val="20"/>
        </w:rPr>
        <w:t>arnings before income taxes.</w:t>
      </w:r>
      <w:r>
        <w:rPr>
          <w:rFonts w:ascii="inherit" w:eastAsia="Times New Roman" w:hAnsi="inherit"/>
          <w:sz w:val="20"/>
          <w:szCs w:val="20"/>
        </w:rPr>
        <w:t xml:space="preserve"> </w:t>
      </w:r>
      <w:r>
        <w:rPr>
          <w:rFonts w:ascii="inherit" w:eastAsia="Times New Roman" w:hAnsi="inherit"/>
          <w:sz w:val="20"/>
          <w:szCs w:val="20"/>
        </w:rPr>
        <w:t>Because these contracts are not designated as hedging instruments, realized and unrealized gains and losses on these contracts are recorded in</w:t>
      </w:r>
      <w:r>
        <w:rPr>
          <w:rFonts w:ascii="inherit" w:eastAsia="Times New Roman" w:hAnsi="inherit"/>
          <w:sz w:val="20"/>
          <w:szCs w:val="20"/>
        </w:rPr>
        <w:t xml:space="preserve"> </w:t>
      </w:r>
      <w:r>
        <w:rPr>
          <w:rFonts w:ascii="inherit" w:eastAsia="Times New Roman" w:hAnsi="inherit"/>
          <w:sz w:val="20"/>
          <w:szCs w:val="20"/>
        </w:rPr>
        <w:t>“Other non-operating income, net,”</w:t>
      </w:r>
      <w:r>
        <w:rPr>
          <w:rFonts w:ascii="inherit" w:eastAsia="Times New Roman" w:hAnsi="inherit"/>
          <w:sz w:val="20"/>
          <w:szCs w:val="20"/>
        </w:rPr>
        <w:t xml:space="preserve"> </w:t>
      </w:r>
      <w:r>
        <w:rPr>
          <w:rFonts w:ascii="inherit" w:eastAsia="Times New Roman" w:hAnsi="inherit"/>
          <w:sz w:val="20"/>
          <w:szCs w:val="20"/>
        </w:rPr>
        <w:t>on the Condensed Consolidated Statements of Incom</w:t>
      </w:r>
      <w:r>
        <w:rPr>
          <w:rFonts w:ascii="inherit" w:eastAsia="Times New Roman" w:hAnsi="inherit"/>
          <w:sz w:val="20"/>
          <w:szCs w:val="20"/>
        </w:rPr>
        <w:t>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reduce exposure to foreign exchange rate volatility related to our foreign LPG operations, we previously entered into forward foreign currency exchange contracts to hedge a portion of anticipated U.S. dollar-denominated LPG product purchas</w:t>
      </w:r>
      <w:r>
        <w:rPr>
          <w:rFonts w:ascii="inherit" w:eastAsia="Times New Roman" w:hAnsi="inherit"/>
          <w:sz w:val="20"/>
          <w:szCs w:val="20"/>
        </w:rPr>
        <w:t>es primarily during the heating-season months of October through March. The last such contracts expired in September 2019.</w:t>
      </w:r>
      <w:r>
        <w:rPr>
          <w:rFonts w:ascii="inherit" w:eastAsia="Times New Roman" w:hAnsi="inherit"/>
          <w:sz w:val="20"/>
          <w:szCs w:val="20"/>
        </w:rPr>
        <w:t xml:space="preserve"> </w:t>
      </w:r>
      <w:r>
        <w:rPr>
          <w:rFonts w:ascii="inherit" w:eastAsia="Times New Roman" w:hAnsi="inherit"/>
          <w:sz w:val="20"/>
          <w:szCs w:val="20"/>
        </w:rPr>
        <w:t>We accounted for these foreign currency exchange contracts as cash flow hedges.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From time to time, we also enter into forward fore</w:t>
      </w:r>
      <w:r>
        <w:rPr>
          <w:rFonts w:ascii="inherit" w:eastAsia="Times New Roman" w:hAnsi="inherit"/>
          <w:sz w:val="20"/>
          <w:szCs w:val="20"/>
        </w:rPr>
        <w:t>ign currency exchange contracts to reduce the volatility of the U.S. dollar value of a portion of our UGI International euro-denominated net investments. We account for these foreign currency exchange contracts</w:t>
      </w:r>
      <w:r>
        <w:rPr>
          <w:rFonts w:ascii="inherit" w:eastAsia="Times New Roman" w:hAnsi="inherit"/>
          <w:sz w:val="20"/>
          <w:szCs w:val="20"/>
        </w:rPr>
        <w:t xml:space="preserve"> </w:t>
      </w:r>
    </w:p>
    <w:p w:rsidR="00000000" w:rsidRDefault="009E75E0">
      <w:pPr>
        <w:divId w:val="540022777"/>
        <w:rPr>
          <w:rFonts w:eastAsia="Times New Roman"/>
          <w:sz w:val="20"/>
          <w:szCs w:val="20"/>
        </w:rPr>
      </w:pPr>
    </w:p>
    <w:p w:rsidR="00000000" w:rsidRDefault="009E75E0">
      <w:pPr>
        <w:spacing w:line="288" w:lineRule="auto"/>
        <w:jc w:val="center"/>
        <w:divId w:val="926422245"/>
        <w:rPr>
          <w:rFonts w:eastAsia="Times New Roman"/>
          <w:sz w:val="20"/>
          <w:szCs w:val="20"/>
        </w:rPr>
      </w:pPr>
      <w:r>
        <w:rPr>
          <w:rFonts w:ascii="inherit" w:eastAsia="Times New Roman" w:hAnsi="inherit"/>
          <w:sz w:val="20"/>
          <w:szCs w:val="20"/>
        </w:rPr>
        <w:t>31</w:t>
      </w:r>
    </w:p>
    <w:p w:rsidR="00000000" w:rsidRDefault="009E75E0">
      <w:pPr>
        <w:divId w:val="253168166"/>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9E75E0">
      <w:pPr>
        <w:spacing w:line="288" w:lineRule="auto"/>
        <w:divId w:val="506100421"/>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92757533"/>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29275753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92757533"/>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9275753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44754733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as ne</w:t>
      </w:r>
      <w:r>
        <w:rPr>
          <w:rFonts w:ascii="inherit" w:eastAsia="Times New Roman" w:hAnsi="inherit"/>
          <w:sz w:val="20"/>
          <w:szCs w:val="20"/>
        </w:rPr>
        <w:t>t investment hedges. We use the forward rate method for measuring ineffectiveness for these net investment hedges and all changes in the fair value of the forward foreign currency contracts are reported in the cumulative translation adjustment component in</w:t>
      </w:r>
      <w:r>
        <w:rPr>
          <w:rFonts w:ascii="inherit" w:eastAsia="Times New Roman" w:hAnsi="inherit"/>
          <w:sz w:val="20"/>
          <w:szCs w:val="20"/>
        </w:rPr>
        <w:t xml:space="preserve"> AOCI.</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euro-denominated long-term debt issued under the 2018 UGI International Credit Facilities Agreement and the UGI International</w:t>
      </w:r>
      <w:r>
        <w:rPr>
          <w:rFonts w:ascii="inherit" w:eastAsia="Times New Roman" w:hAnsi="inherit"/>
          <w:sz w:val="20"/>
          <w:szCs w:val="20"/>
        </w:rPr>
        <w:t xml:space="preserve"> </w:t>
      </w:r>
      <w:r>
        <w:rPr>
          <w:rFonts w:ascii="inherit" w:eastAsia="Times New Roman" w:hAnsi="inherit"/>
          <w:sz w:val="20"/>
          <w:szCs w:val="20"/>
        </w:rPr>
        <w:t>3.25%</w:t>
      </w:r>
      <w:r>
        <w:rPr>
          <w:rFonts w:ascii="inherit" w:eastAsia="Times New Roman" w:hAnsi="inherit"/>
          <w:sz w:val="20"/>
          <w:szCs w:val="20"/>
        </w:rPr>
        <w:t xml:space="preserve"> </w:t>
      </w:r>
      <w:r>
        <w:rPr>
          <w:rFonts w:ascii="inherit" w:eastAsia="Times New Roman" w:hAnsi="inherit"/>
          <w:sz w:val="20"/>
          <w:szCs w:val="20"/>
        </w:rPr>
        <w:t>Senior Notes in October 2018 have been designated as net investment hedges of a portion of our UGI International eur</w:t>
      </w:r>
      <w:r>
        <w:rPr>
          <w:rFonts w:ascii="inherit" w:eastAsia="Times New Roman" w:hAnsi="inherit"/>
          <w:sz w:val="20"/>
          <w:szCs w:val="20"/>
        </w:rPr>
        <w:t>o-denominated net investment. We recognized pre-tax gains (losses) associated with these net investment hedges in the cumulative translation adjustment component in AOCI of</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$16.4</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and</w:t>
      </w:r>
      <w:r>
        <w:rPr>
          <w:rFonts w:ascii="inherit" w:eastAsia="Times New Roman" w:hAnsi="inherit"/>
          <w:sz w:val="20"/>
          <w:szCs w:val="20"/>
        </w:rPr>
        <w:t xml:space="preserve"> </w:t>
      </w:r>
      <w:r>
        <w:rPr>
          <w:rFonts w:ascii="inherit" w:eastAsia="Times New Roman" w:hAnsi="inherit"/>
          <w:sz w:val="20"/>
          <w:szCs w:val="20"/>
        </w:rPr>
        <w:t>$(8.5)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$10.3</w:t>
      </w:r>
      <w:r>
        <w:rPr>
          <w:rFonts w:ascii="inherit" w:eastAsia="Times New Roman" w:hAnsi="inherit"/>
          <w:sz w:val="20"/>
          <w:szCs w:val="20"/>
        </w:rPr>
        <w:t xml:space="preserve"> </w:t>
      </w:r>
      <w:r>
        <w:rPr>
          <w:rFonts w:ascii="inherit" w:eastAsia="Times New Roman" w:hAnsi="inherit"/>
          <w:sz w:val="20"/>
          <w:szCs w:val="20"/>
        </w:rPr>
        <w:t>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Quantitative Disclosures Related to Derivative Instruments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 summarizes by derivative type the gross notional amounts related to open derivativ</w:t>
      </w:r>
      <w:r>
        <w:rPr>
          <w:rFonts w:ascii="inherit" w:eastAsia="Times New Roman" w:hAnsi="inherit"/>
          <w:sz w:val="20"/>
          <w:szCs w:val="20"/>
        </w:rPr>
        <w:t>e contracts at March 31, 2020,</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March 31, 2019, and the final settlement date of the Company's open derivative transactions as of March 31, 2020, excluding those derivatives that qualified for the NPNS exception:</w:t>
      </w:r>
    </w:p>
    <w:tbl>
      <w:tblPr>
        <w:tblW w:w="5000" w:type="pct"/>
        <w:jc w:val="center"/>
        <w:tblCellMar>
          <w:left w:w="0" w:type="dxa"/>
          <w:right w:w="0" w:type="dxa"/>
        </w:tblCellMar>
        <w:tblLook w:val="04A0" w:firstRow="1" w:lastRow="0" w:firstColumn="1" w:lastColumn="0" w:noHBand="0" w:noVBand="1"/>
      </w:tblPr>
      <w:tblGrid>
        <w:gridCol w:w="2258"/>
        <w:gridCol w:w="105"/>
        <w:gridCol w:w="1104"/>
        <w:gridCol w:w="105"/>
        <w:gridCol w:w="1074"/>
        <w:gridCol w:w="105"/>
        <w:gridCol w:w="157"/>
        <w:gridCol w:w="770"/>
        <w:gridCol w:w="69"/>
        <w:gridCol w:w="105"/>
        <w:gridCol w:w="157"/>
        <w:gridCol w:w="1097"/>
        <w:gridCol w:w="99"/>
        <w:gridCol w:w="105"/>
        <w:gridCol w:w="157"/>
        <w:gridCol w:w="770"/>
        <w:gridCol w:w="69"/>
      </w:tblGrid>
      <w:tr w:rsidR="00000000">
        <w:trPr>
          <w:divId w:val="877620612"/>
          <w:jc w:val="center"/>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877620612"/>
          <w:jc w:val="center"/>
        </w:trPr>
        <w:tc>
          <w:tcPr>
            <w:tcW w:w="1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7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877620612"/>
          <w:jc w:val="center"/>
        </w:trPr>
        <w:tc>
          <w:tcPr>
            <w:tcW w:w="0" w:type="auto"/>
            <w:tcMar>
              <w:top w:w="30" w:type="dxa"/>
              <w:left w:w="30" w:type="dxa"/>
              <w:bottom w:w="30" w:type="dxa"/>
              <w:right w:w="30" w:type="dxa"/>
            </w:tcMar>
            <w:vAlign w:val="bottom"/>
            <w:hideMark/>
          </w:tcPr>
          <w:p w:rsidR="00000000" w:rsidRDefault="009E75E0">
            <w:pPr>
              <w:divId w:val="1975208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77755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29700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66877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81025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3536359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Notional Amounts</w:t>
            </w:r>
          </w:p>
          <w:p w:rsidR="00000000" w:rsidRDefault="009E75E0">
            <w:pPr>
              <w:jc w:val="center"/>
              <w:rPr>
                <w:rFonts w:eastAsia="Times New Roman"/>
                <w:sz w:val="20"/>
                <w:szCs w:val="20"/>
              </w:rPr>
            </w:pPr>
            <w:r>
              <w:rPr>
                <w:rFonts w:ascii="inherit" w:eastAsia="Times New Roman" w:hAnsi="inherit"/>
                <w:sz w:val="20"/>
                <w:szCs w:val="20"/>
              </w:rPr>
              <w:t>(in millions)</w:t>
            </w:r>
          </w:p>
        </w:tc>
      </w:tr>
      <w:tr w:rsidR="00000000">
        <w:trPr>
          <w:divId w:val="877620612"/>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Type</w:t>
            </w:r>
          </w:p>
        </w:tc>
        <w:tc>
          <w:tcPr>
            <w:tcW w:w="0" w:type="auto"/>
            <w:tcMar>
              <w:top w:w="30" w:type="dxa"/>
              <w:left w:w="30" w:type="dxa"/>
              <w:bottom w:w="30" w:type="dxa"/>
              <w:right w:w="30" w:type="dxa"/>
            </w:tcMar>
            <w:vAlign w:val="bottom"/>
            <w:hideMark/>
          </w:tcPr>
          <w:p w:rsidR="00000000" w:rsidRDefault="009E75E0">
            <w:pPr>
              <w:divId w:val="3109131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Units</w:t>
            </w:r>
          </w:p>
        </w:tc>
        <w:tc>
          <w:tcPr>
            <w:tcW w:w="0" w:type="auto"/>
            <w:tcMar>
              <w:top w:w="30" w:type="dxa"/>
              <w:left w:w="30" w:type="dxa"/>
              <w:bottom w:w="30" w:type="dxa"/>
              <w:right w:w="30" w:type="dxa"/>
            </w:tcMar>
            <w:vAlign w:val="bottom"/>
            <w:hideMark/>
          </w:tcPr>
          <w:p w:rsidR="00000000" w:rsidRDefault="009E75E0">
            <w:pPr>
              <w:divId w:val="171442603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Settlements Extending Through</w:t>
            </w:r>
          </w:p>
        </w:tc>
        <w:tc>
          <w:tcPr>
            <w:tcW w:w="0" w:type="auto"/>
            <w:tcMar>
              <w:top w:w="30" w:type="dxa"/>
              <w:left w:w="30" w:type="dxa"/>
              <w:bottom w:w="30" w:type="dxa"/>
              <w:right w:w="30" w:type="dxa"/>
            </w:tcMar>
            <w:vAlign w:val="bottom"/>
            <w:hideMark/>
          </w:tcPr>
          <w:p w:rsidR="00000000" w:rsidRDefault="009E75E0">
            <w:pPr>
              <w:divId w:val="317365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4243759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 2019</w:t>
            </w:r>
          </w:p>
        </w:tc>
        <w:tc>
          <w:tcPr>
            <w:tcW w:w="0" w:type="auto"/>
            <w:tcMar>
              <w:top w:w="30" w:type="dxa"/>
              <w:left w:w="30" w:type="dxa"/>
              <w:bottom w:w="30" w:type="dxa"/>
              <w:right w:w="30" w:type="dxa"/>
            </w:tcMar>
            <w:vAlign w:val="bottom"/>
            <w:hideMark/>
          </w:tcPr>
          <w:p w:rsidR="00000000" w:rsidRDefault="009E75E0">
            <w:pPr>
              <w:divId w:val="20799822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2019</w:t>
            </w:r>
          </w:p>
        </w:tc>
      </w:tr>
      <w:tr w:rsidR="00000000">
        <w:trPr>
          <w:divId w:val="87762061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Commodity Price Risk:</w:t>
            </w:r>
          </w:p>
        </w:tc>
        <w:tc>
          <w:tcPr>
            <w:tcW w:w="0" w:type="auto"/>
            <w:shd w:val="clear" w:color="auto" w:fill="CCEEFF"/>
            <w:tcMar>
              <w:top w:w="30" w:type="dxa"/>
              <w:left w:w="30" w:type="dxa"/>
              <w:bottom w:w="30" w:type="dxa"/>
              <w:right w:w="30" w:type="dxa"/>
            </w:tcMar>
            <w:vAlign w:val="bottom"/>
            <w:hideMark/>
          </w:tcPr>
          <w:p w:rsidR="00000000" w:rsidRDefault="009E75E0">
            <w:pPr>
              <w:divId w:val="1034425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38250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5984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77145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10332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19290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44497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2240291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87651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76210562"/>
              <w:rPr>
                <w:rFonts w:eastAsia="Times New Roman"/>
                <w:sz w:val="20"/>
                <w:szCs w:val="20"/>
              </w:rPr>
            </w:pPr>
            <w:r>
              <w:rPr>
                <w:rFonts w:ascii="inherit" w:eastAsia="Times New Roman" w:hAnsi="inherit"/>
                <w:sz w:val="20"/>
                <w:szCs w:val="20"/>
              </w:rPr>
              <w:t> </w:t>
            </w:r>
          </w:p>
        </w:tc>
      </w:tr>
      <w:tr w:rsidR="00000000">
        <w:trPr>
          <w:divId w:val="877620612"/>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i/>
                <w:iCs/>
                <w:sz w:val="20"/>
                <w:szCs w:val="20"/>
              </w:rPr>
              <w:t>Regulated Utility Operations</w:t>
            </w:r>
          </w:p>
        </w:tc>
        <w:tc>
          <w:tcPr>
            <w:tcW w:w="0" w:type="auto"/>
            <w:tcMar>
              <w:top w:w="30" w:type="dxa"/>
              <w:left w:w="30" w:type="dxa"/>
              <w:bottom w:w="30" w:type="dxa"/>
              <w:right w:w="30" w:type="dxa"/>
            </w:tcMar>
            <w:vAlign w:val="bottom"/>
            <w:hideMark/>
          </w:tcPr>
          <w:p w:rsidR="00000000" w:rsidRDefault="009E75E0">
            <w:pPr>
              <w:divId w:val="125397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50282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0114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298680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32094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86624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136280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7420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044169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10553005"/>
              <w:rPr>
                <w:rFonts w:eastAsia="Times New Roman"/>
                <w:sz w:val="20"/>
                <w:szCs w:val="20"/>
              </w:rPr>
            </w:pPr>
            <w:r>
              <w:rPr>
                <w:rFonts w:ascii="inherit" w:eastAsia="Times New Roman" w:hAnsi="inherit"/>
                <w:sz w:val="20"/>
                <w:szCs w:val="20"/>
              </w:rPr>
              <w:t> </w:t>
            </w: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Gas Utility NYMEX natural gas futures and option contracts</w:t>
            </w:r>
          </w:p>
        </w:tc>
        <w:tc>
          <w:tcPr>
            <w:tcW w:w="0" w:type="auto"/>
            <w:shd w:val="clear" w:color="auto" w:fill="CCEEFF"/>
            <w:tcMar>
              <w:top w:w="30" w:type="dxa"/>
              <w:left w:w="30" w:type="dxa"/>
              <w:bottom w:w="30" w:type="dxa"/>
              <w:right w:w="30" w:type="dxa"/>
            </w:tcMar>
            <w:vAlign w:val="bottom"/>
            <w:hideMark/>
          </w:tcPr>
          <w:p w:rsidR="00000000" w:rsidRDefault="009E75E0">
            <w:pPr>
              <w:divId w:val="62027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E75E0">
            <w:pPr>
              <w:divId w:val="14140108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2021</w:t>
            </w:r>
          </w:p>
        </w:tc>
        <w:tc>
          <w:tcPr>
            <w:tcW w:w="0" w:type="auto"/>
            <w:shd w:val="clear" w:color="auto" w:fill="CCEEFF"/>
            <w:tcMar>
              <w:top w:w="30" w:type="dxa"/>
              <w:left w:w="30" w:type="dxa"/>
              <w:bottom w:w="30" w:type="dxa"/>
              <w:right w:w="30" w:type="dxa"/>
            </w:tcMar>
            <w:vAlign w:val="bottom"/>
            <w:hideMark/>
          </w:tcPr>
          <w:p w:rsidR="00000000" w:rsidRDefault="009E75E0">
            <w:pPr>
              <w:divId w:val="1705054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971197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7221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i/>
                <w:iCs/>
                <w:sz w:val="20"/>
                <w:szCs w:val="20"/>
              </w:rPr>
              <w:t>Non-utility Operations</w:t>
            </w:r>
          </w:p>
        </w:tc>
        <w:tc>
          <w:tcPr>
            <w:tcW w:w="0" w:type="auto"/>
            <w:tcMar>
              <w:top w:w="30" w:type="dxa"/>
              <w:left w:w="30" w:type="dxa"/>
              <w:bottom w:w="30" w:type="dxa"/>
              <w:right w:w="30" w:type="dxa"/>
            </w:tcMar>
            <w:vAlign w:val="bottom"/>
            <w:hideMark/>
          </w:tcPr>
          <w:p w:rsidR="00000000" w:rsidRDefault="009E75E0">
            <w:pPr>
              <w:divId w:val="725763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4914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30951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2913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985216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299295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63865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3471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499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31389424"/>
              <w:rPr>
                <w:rFonts w:eastAsia="Times New Roman"/>
                <w:sz w:val="20"/>
                <w:szCs w:val="20"/>
              </w:rPr>
            </w:pPr>
            <w:r>
              <w:rPr>
                <w:rFonts w:ascii="inherit" w:eastAsia="Times New Roman" w:hAnsi="inherit"/>
                <w:sz w:val="20"/>
                <w:szCs w:val="20"/>
              </w:rPr>
              <w:t> </w:t>
            </w: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LPG swaps</w:t>
            </w:r>
          </w:p>
        </w:tc>
        <w:tc>
          <w:tcPr>
            <w:tcW w:w="0" w:type="auto"/>
            <w:shd w:val="clear" w:color="auto" w:fill="CCEEFF"/>
            <w:tcMar>
              <w:top w:w="30" w:type="dxa"/>
              <w:left w:w="30" w:type="dxa"/>
              <w:bottom w:w="30" w:type="dxa"/>
              <w:right w:w="30" w:type="dxa"/>
            </w:tcMar>
            <w:vAlign w:val="bottom"/>
            <w:hideMark/>
          </w:tcPr>
          <w:p w:rsidR="00000000" w:rsidRDefault="009E75E0">
            <w:pPr>
              <w:divId w:val="1420834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Gallons</w:t>
            </w:r>
          </w:p>
        </w:tc>
        <w:tc>
          <w:tcPr>
            <w:tcW w:w="0" w:type="auto"/>
            <w:shd w:val="clear" w:color="auto" w:fill="CCEEFF"/>
            <w:tcMar>
              <w:top w:w="30" w:type="dxa"/>
              <w:left w:w="30" w:type="dxa"/>
              <w:bottom w:w="30" w:type="dxa"/>
              <w:right w:w="30" w:type="dxa"/>
            </w:tcMar>
            <w:vAlign w:val="bottom"/>
            <w:hideMark/>
          </w:tcPr>
          <w:p w:rsidR="00000000" w:rsidRDefault="009E75E0">
            <w:pPr>
              <w:divId w:val="1970356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w:t>
            </w:r>
            <w:r>
              <w:rPr>
                <w:rFonts w:ascii="inherit" w:eastAsia="Times New Roman" w:hAnsi="inherit"/>
                <w:sz w:val="20"/>
                <w:szCs w:val="20"/>
              </w:rPr>
              <w:t xml:space="preserve"> </w:t>
            </w:r>
            <w:r>
              <w:rPr>
                <w:rFonts w:ascii="inherit" w:eastAsia="Times New Roman" w:hAnsi="inherit"/>
                <w:sz w:val="20"/>
                <w:szCs w:val="20"/>
              </w:rPr>
              <w:t>2022</w:t>
            </w:r>
          </w:p>
        </w:tc>
        <w:tc>
          <w:tcPr>
            <w:tcW w:w="0" w:type="auto"/>
            <w:shd w:val="clear" w:color="auto" w:fill="CCEEFF"/>
            <w:tcMar>
              <w:top w:w="30" w:type="dxa"/>
              <w:left w:w="30" w:type="dxa"/>
              <w:bottom w:w="30" w:type="dxa"/>
              <w:right w:w="30" w:type="dxa"/>
            </w:tcMar>
            <w:vAlign w:val="bottom"/>
            <w:hideMark/>
          </w:tcPr>
          <w:p w:rsidR="00000000" w:rsidRDefault="009E75E0">
            <w:pPr>
              <w:divId w:val="1336107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816.4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00713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800.4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97744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369.2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Natural gas futures, forward and pipeline contracts</w:t>
            </w:r>
          </w:p>
        </w:tc>
        <w:tc>
          <w:tcPr>
            <w:tcW w:w="0" w:type="auto"/>
            <w:tcMar>
              <w:top w:w="30" w:type="dxa"/>
              <w:left w:w="30" w:type="dxa"/>
              <w:bottom w:w="30" w:type="dxa"/>
              <w:right w:w="30" w:type="dxa"/>
            </w:tcMar>
            <w:vAlign w:val="bottom"/>
            <w:hideMark/>
          </w:tcPr>
          <w:p w:rsidR="00000000" w:rsidRDefault="009E75E0">
            <w:pPr>
              <w:divId w:val="204937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9E75E0">
            <w:pPr>
              <w:divId w:val="634263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December 2024</w:t>
            </w:r>
          </w:p>
        </w:tc>
        <w:tc>
          <w:tcPr>
            <w:tcW w:w="0" w:type="auto"/>
            <w:tcMar>
              <w:top w:w="30" w:type="dxa"/>
              <w:left w:w="30" w:type="dxa"/>
              <w:bottom w:w="30" w:type="dxa"/>
              <w:right w:w="30" w:type="dxa"/>
            </w:tcMar>
            <w:vAlign w:val="bottom"/>
            <w:hideMark/>
          </w:tcPr>
          <w:p w:rsidR="00000000" w:rsidRDefault="009E75E0">
            <w:pPr>
              <w:divId w:val="406994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185.5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654511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196.1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887053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213.7</w:t>
            </w:r>
          </w:p>
        </w:tc>
        <w:tc>
          <w:tcPr>
            <w:tcW w:w="0" w:type="auto"/>
            <w:vAlign w:val="bottom"/>
            <w:hideMark/>
          </w:tcPr>
          <w:p w:rsidR="00000000" w:rsidRDefault="009E75E0">
            <w:pPr>
              <w:rPr>
                <w:rFonts w:eastAsia="Times New Roman"/>
                <w:sz w:val="20"/>
                <w:szCs w:val="20"/>
              </w:rPr>
            </w:pP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Natural gas basis swap contracts</w:t>
            </w:r>
          </w:p>
        </w:tc>
        <w:tc>
          <w:tcPr>
            <w:tcW w:w="0" w:type="auto"/>
            <w:shd w:val="clear" w:color="auto" w:fill="CCEEFF"/>
            <w:tcMar>
              <w:top w:w="30" w:type="dxa"/>
              <w:left w:w="30" w:type="dxa"/>
              <w:bottom w:w="30" w:type="dxa"/>
              <w:right w:w="30" w:type="dxa"/>
            </w:tcMar>
            <w:vAlign w:val="bottom"/>
            <w:hideMark/>
          </w:tcPr>
          <w:p w:rsidR="00000000" w:rsidRDefault="009E75E0">
            <w:pPr>
              <w:divId w:val="2141533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E75E0">
            <w:pPr>
              <w:divId w:val="130947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December 2024</w:t>
            </w:r>
          </w:p>
        </w:tc>
        <w:tc>
          <w:tcPr>
            <w:tcW w:w="0" w:type="auto"/>
            <w:shd w:val="clear" w:color="auto" w:fill="CCEEFF"/>
            <w:tcMar>
              <w:top w:w="30" w:type="dxa"/>
              <w:left w:w="30" w:type="dxa"/>
              <w:bottom w:w="30" w:type="dxa"/>
              <w:right w:w="30" w:type="dxa"/>
            </w:tcMar>
            <w:vAlign w:val="bottom"/>
            <w:hideMark/>
          </w:tcPr>
          <w:p w:rsidR="00000000" w:rsidRDefault="009E75E0">
            <w:pPr>
              <w:divId w:val="616832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155.4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63849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131.1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201206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84.0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NYMEX natural gas storage futures contracts</w:t>
            </w:r>
          </w:p>
        </w:tc>
        <w:tc>
          <w:tcPr>
            <w:tcW w:w="0" w:type="auto"/>
            <w:tcMar>
              <w:top w:w="30" w:type="dxa"/>
              <w:left w:w="30" w:type="dxa"/>
              <w:bottom w:w="30" w:type="dxa"/>
              <w:right w:w="30" w:type="dxa"/>
            </w:tcMar>
            <w:vAlign w:val="bottom"/>
            <w:hideMark/>
          </w:tcPr>
          <w:p w:rsidR="00000000" w:rsidRDefault="009E75E0">
            <w:pPr>
              <w:divId w:val="1801070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Dekatherms</w:t>
            </w:r>
          </w:p>
        </w:tc>
        <w:tc>
          <w:tcPr>
            <w:tcW w:w="0" w:type="auto"/>
            <w:tcMar>
              <w:top w:w="30" w:type="dxa"/>
              <w:left w:w="30" w:type="dxa"/>
              <w:bottom w:w="30" w:type="dxa"/>
              <w:right w:w="30" w:type="dxa"/>
            </w:tcMar>
            <w:vAlign w:val="bottom"/>
            <w:hideMark/>
          </w:tcPr>
          <w:p w:rsidR="00000000" w:rsidRDefault="009E75E0">
            <w:pPr>
              <w:divId w:val="1192039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2021</w:t>
            </w:r>
          </w:p>
        </w:tc>
        <w:tc>
          <w:tcPr>
            <w:tcW w:w="0" w:type="auto"/>
            <w:tcMar>
              <w:top w:w="30" w:type="dxa"/>
              <w:left w:w="30" w:type="dxa"/>
              <w:bottom w:w="30" w:type="dxa"/>
              <w:right w:w="30" w:type="dxa"/>
            </w:tcMar>
            <w:vAlign w:val="bottom"/>
            <w:hideMark/>
          </w:tcPr>
          <w:p w:rsidR="00000000" w:rsidRDefault="009E75E0">
            <w:pPr>
              <w:divId w:val="14014438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39953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75464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vAlign w:val="bottom"/>
            <w:hideMark/>
          </w:tcPr>
          <w:p w:rsidR="00000000" w:rsidRDefault="009E75E0">
            <w:pPr>
              <w:rPr>
                <w:rFonts w:eastAsia="Times New Roman"/>
                <w:sz w:val="20"/>
                <w:szCs w:val="20"/>
              </w:rPr>
            </w:pP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NYMEX natural gas option contracts</w:t>
            </w:r>
          </w:p>
        </w:tc>
        <w:tc>
          <w:tcPr>
            <w:tcW w:w="0" w:type="auto"/>
            <w:shd w:val="clear" w:color="auto" w:fill="CCEEFF"/>
            <w:tcMar>
              <w:top w:w="30" w:type="dxa"/>
              <w:left w:w="30" w:type="dxa"/>
              <w:bottom w:w="30" w:type="dxa"/>
              <w:right w:w="30" w:type="dxa"/>
            </w:tcMar>
            <w:vAlign w:val="bottom"/>
            <w:hideMark/>
          </w:tcPr>
          <w:p w:rsidR="00000000" w:rsidRDefault="009E75E0">
            <w:pPr>
              <w:divId w:val="16607670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Dekatherms</w:t>
            </w:r>
          </w:p>
        </w:tc>
        <w:tc>
          <w:tcPr>
            <w:tcW w:w="0" w:type="auto"/>
            <w:shd w:val="clear" w:color="auto" w:fill="CCEEFF"/>
            <w:tcMar>
              <w:top w:w="30" w:type="dxa"/>
              <w:left w:w="30" w:type="dxa"/>
              <w:bottom w:w="30" w:type="dxa"/>
              <w:right w:w="30" w:type="dxa"/>
            </w:tcMar>
            <w:vAlign w:val="bottom"/>
            <w:hideMark/>
          </w:tcPr>
          <w:p w:rsidR="00000000" w:rsidRDefault="009E75E0">
            <w:pPr>
              <w:divId w:val="403256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N/A</w:t>
            </w:r>
          </w:p>
        </w:tc>
        <w:tc>
          <w:tcPr>
            <w:tcW w:w="0" w:type="auto"/>
            <w:shd w:val="clear" w:color="auto" w:fill="CCEEFF"/>
            <w:tcMar>
              <w:top w:w="30" w:type="dxa"/>
              <w:left w:w="30" w:type="dxa"/>
              <w:bottom w:w="30" w:type="dxa"/>
              <w:right w:w="30" w:type="dxa"/>
            </w:tcMar>
            <w:vAlign w:val="bottom"/>
            <w:hideMark/>
          </w:tcPr>
          <w:p w:rsidR="00000000" w:rsidRDefault="009E75E0">
            <w:pPr>
              <w:divId w:val="384792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3259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51298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NYMEX propane storage futures contracts</w:t>
            </w:r>
          </w:p>
        </w:tc>
        <w:tc>
          <w:tcPr>
            <w:tcW w:w="0" w:type="auto"/>
            <w:tcMar>
              <w:top w:w="30" w:type="dxa"/>
              <w:left w:w="30" w:type="dxa"/>
              <w:bottom w:w="30" w:type="dxa"/>
              <w:right w:w="30" w:type="dxa"/>
            </w:tcMar>
            <w:vAlign w:val="bottom"/>
            <w:hideMark/>
          </w:tcPr>
          <w:p w:rsidR="00000000" w:rsidRDefault="009E75E0">
            <w:pPr>
              <w:divId w:val="5592932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Gallons</w:t>
            </w:r>
          </w:p>
        </w:tc>
        <w:tc>
          <w:tcPr>
            <w:tcW w:w="0" w:type="auto"/>
            <w:tcMar>
              <w:top w:w="30" w:type="dxa"/>
              <w:left w:w="30" w:type="dxa"/>
              <w:bottom w:w="30" w:type="dxa"/>
              <w:right w:w="30" w:type="dxa"/>
            </w:tcMar>
            <w:vAlign w:val="bottom"/>
            <w:hideMark/>
          </w:tcPr>
          <w:p w:rsidR="00000000" w:rsidRDefault="009E75E0">
            <w:pPr>
              <w:divId w:val="1243754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April 2020</w:t>
            </w:r>
          </w:p>
        </w:tc>
        <w:tc>
          <w:tcPr>
            <w:tcW w:w="0" w:type="auto"/>
            <w:tcMar>
              <w:top w:w="30" w:type="dxa"/>
              <w:left w:w="30" w:type="dxa"/>
              <w:bottom w:w="30" w:type="dxa"/>
              <w:right w:w="30" w:type="dxa"/>
            </w:tcMar>
            <w:vAlign w:val="bottom"/>
            <w:hideMark/>
          </w:tcPr>
          <w:p w:rsidR="00000000" w:rsidRDefault="009E75E0">
            <w:pPr>
              <w:divId w:val="162951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04196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89838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vAlign w:val="bottom"/>
            <w:hideMark/>
          </w:tcPr>
          <w:p w:rsidR="00000000" w:rsidRDefault="009E75E0">
            <w:pPr>
              <w:rPr>
                <w:rFonts w:eastAsia="Times New Roman"/>
                <w:sz w:val="20"/>
                <w:szCs w:val="20"/>
              </w:rPr>
            </w:pP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Electricity long forward and futures contracts</w:t>
            </w:r>
          </w:p>
        </w:tc>
        <w:tc>
          <w:tcPr>
            <w:tcW w:w="0" w:type="auto"/>
            <w:shd w:val="clear" w:color="auto" w:fill="CCEEFF"/>
            <w:tcMar>
              <w:top w:w="30" w:type="dxa"/>
              <w:left w:w="30" w:type="dxa"/>
              <w:bottom w:w="30" w:type="dxa"/>
              <w:right w:w="30" w:type="dxa"/>
            </w:tcMar>
            <w:vAlign w:val="bottom"/>
            <w:hideMark/>
          </w:tcPr>
          <w:p w:rsidR="00000000" w:rsidRDefault="009E75E0">
            <w:pPr>
              <w:divId w:val="1403990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Kilowatt hours</w:t>
            </w:r>
          </w:p>
        </w:tc>
        <w:tc>
          <w:tcPr>
            <w:tcW w:w="0" w:type="auto"/>
            <w:shd w:val="clear" w:color="auto" w:fill="CCEEFF"/>
            <w:tcMar>
              <w:top w:w="30" w:type="dxa"/>
              <w:left w:w="30" w:type="dxa"/>
              <w:bottom w:w="30" w:type="dxa"/>
              <w:right w:w="30" w:type="dxa"/>
            </w:tcMar>
            <w:vAlign w:val="bottom"/>
            <w:hideMark/>
          </w:tcPr>
          <w:p w:rsidR="00000000" w:rsidRDefault="009E75E0">
            <w:pPr>
              <w:divId w:val="3936292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January 2024</w:t>
            </w:r>
          </w:p>
        </w:tc>
        <w:tc>
          <w:tcPr>
            <w:tcW w:w="0" w:type="auto"/>
            <w:shd w:val="clear" w:color="auto" w:fill="CCEEFF"/>
            <w:tcMar>
              <w:top w:w="30" w:type="dxa"/>
              <w:left w:w="30" w:type="dxa"/>
              <w:bottom w:w="30" w:type="dxa"/>
              <w:right w:w="30" w:type="dxa"/>
            </w:tcMar>
            <w:vAlign w:val="bottom"/>
            <w:hideMark/>
          </w:tcPr>
          <w:p w:rsidR="00000000" w:rsidRDefault="009E75E0">
            <w:pPr>
              <w:divId w:val="13282419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4,165.5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43383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3,098.1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92123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3,685.0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Electricity short forward and futures contracts</w:t>
            </w:r>
          </w:p>
        </w:tc>
        <w:tc>
          <w:tcPr>
            <w:tcW w:w="0" w:type="auto"/>
            <w:tcMar>
              <w:top w:w="30" w:type="dxa"/>
              <w:left w:w="30" w:type="dxa"/>
              <w:bottom w:w="30" w:type="dxa"/>
              <w:right w:w="30" w:type="dxa"/>
            </w:tcMar>
            <w:vAlign w:val="bottom"/>
            <w:hideMark/>
          </w:tcPr>
          <w:p w:rsidR="00000000" w:rsidRDefault="009E75E0">
            <w:pPr>
              <w:divId w:val="602029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Kilowatt hours</w:t>
            </w:r>
          </w:p>
        </w:tc>
        <w:tc>
          <w:tcPr>
            <w:tcW w:w="0" w:type="auto"/>
            <w:tcMar>
              <w:top w:w="30" w:type="dxa"/>
              <w:left w:w="30" w:type="dxa"/>
              <w:bottom w:w="30" w:type="dxa"/>
              <w:right w:w="30" w:type="dxa"/>
            </w:tcMar>
            <w:vAlign w:val="bottom"/>
            <w:hideMark/>
          </w:tcPr>
          <w:p w:rsidR="00000000" w:rsidRDefault="009E75E0">
            <w:pPr>
              <w:divId w:val="1969701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April 2024</w:t>
            </w:r>
          </w:p>
        </w:tc>
        <w:tc>
          <w:tcPr>
            <w:tcW w:w="0" w:type="auto"/>
            <w:tcMar>
              <w:top w:w="30" w:type="dxa"/>
              <w:left w:w="30" w:type="dxa"/>
              <w:bottom w:w="30" w:type="dxa"/>
              <w:right w:w="30" w:type="dxa"/>
            </w:tcMar>
            <w:vAlign w:val="bottom"/>
            <w:hideMark/>
          </w:tcPr>
          <w:p w:rsidR="00000000" w:rsidRDefault="009E75E0">
            <w:pPr>
              <w:divId w:val="510989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502.5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89260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366.7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83315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265.0</w:t>
            </w:r>
          </w:p>
        </w:tc>
        <w:tc>
          <w:tcPr>
            <w:tcW w:w="0" w:type="auto"/>
            <w:vAlign w:val="bottom"/>
            <w:hideMark/>
          </w:tcPr>
          <w:p w:rsidR="00000000" w:rsidRDefault="009E75E0">
            <w:pPr>
              <w:rPr>
                <w:rFonts w:eastAsia="Times New Roman"/>
                <w:sz w:val="20"/>
                <w:szCs w:val="20"/>
              </w:rPr>
            </w:pPr>
          </w:p>
        </w:tc>
      </w:tr>
      <w:tr w:rsidR="00000000">
        <w:trPr>
          <w:divId w:val="877620612"/>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Interest Rate Risk:</w:t>
            </w:r>
          </w:p>
        </w:tc>
        <w:tc>
          <w:tcPr>
            <w:tcW w:w="0" w:type="auto"/>
            <w:shd w:val="clear" w:color="auto" w:fill="CCEEFF"/>
            <w:tcMar>
              <w:top w:w="30" w:type="dxa"/>
              <w:left w:w="30" w:type="dxa"/>
              <w:bottom w:w="30" w:type="dxa"/>
              <w:right w:w="30" w:type="dxa"/>
            </w:tcMar>
            <w:vAlign w:val="bottom"/>
            <w:hideMark/>
          </w:tcPr>
          <w:p w:rsidR="00000000" w:rsidRDefault="009E75E0">
            <w:pPr>
              <w:divId w:val="13593095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343635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59778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82542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899110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22454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82463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23875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80902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692998971"/>
              <w:rPr>
                <w:rFonts w:eastAsia="Times New Roman"/>
                <w:sz w:val="20"/>
                <w:szCs w:val="20"/>
              </w:rPr>
            </w:pPr>
            <w:r>
              <w:rPr>
                <w:rFonts w:ascii="inherit" w:eastAsia="Times New Roman" w:hAnsi="inherit"/>
                <w:sz w:val="20"/>
                <w:szCs w:val="20"/>
              </w:rPr>
              <w:t> </w:t>
            </w: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rate swaps</w:t>
            </w:r>
          </w:p>
        </w:tc>
        <w:tc>
          <w:tcPr>
            <w:tcW w:w="0" w:type="auto"/>
            <w:tcMar>
              <w:top w:w="30" w:type="dxa"/>
              <w:left w:w="30" w:type="dxa"/>
              <w:bottom w:w="30" w:type="dxa"/>
              <w:right w:w="30" w:type="dxa"/>
            </w:tcMar>
            <w:vAlign w:val="bottom"/>
            <w:hideMark/>
          </w:tcPr>
          <w:p w:rsidR="00000000" w:rsidRDefault="009E75E0">
            <w:pPr>
              <w:divId w:val="220024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Euro</w:t>
            </w:r>
          </w:p>
        </w:tc>
        <w:tc>
          <w:tcPr>
            <w:tcW w:w="0" w:type="auto"/>
            <w:tcMar>
              <w:top w:w="30" w:type="dxa"/>
              <w:left w:w="30" w:type="dxa"/>
              <w:bottom w:w="30" w:type="dxa"/>
              <w:right w:w="30" w:type="dxa"/>
            </w:tcMar>
            <w:vAlign w:val="bottom"/>
            <w:hideMark/>
          </w:tcPr>
          <w:p w:rsidR="00000000" w:rsidRDefault="009E75E0">
            <w:pPr>
              <w:divId w:val="14146658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October 2022</w:t>
            </w:r>
          </w:p>
        </w:tc>
        <w:tc>
          <w:tcPr>
            <w:tcW w:w="0" w:type="auto"/>
            <w:tcMar>
              <w:top w:w="30" w:type="dxa"/>
              <w:left w:w="30" w:type="dxa"/>
              <w:bottom w:w="30" w:type="dxa"/>
              <w:right w:w="30" w:type="dxa"/>
            </w:tcMar>
            <w:vAlign w:val="bottom"/>
            <w:hideMark/>
          </w:tcPr>
          <w:p w:rsidR="00000000" w:rsidRDefault="009E75E0">
            <w:pPr>
              <w:divId w:val="2013289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8679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62107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E75E0">
            <w:pPr>
              <w:rPr>
                <w:rFonts w:eastAsia="Times New Roman"/>
                <w:sz w:val="20"/>
                <w:szCs w:val="20"/>
              </w:rPr>
            </w:pP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rate swaps</w:t>
            </w:r>
          </w:p>
        </w:tc>
        <w:tc>
          <w:tcPr>
            <w:tcW w:w="0" w:type="auto"/>
            <w:shd w:val="clear" w:color="auto" w:fill="CCEEFF"/>
            <w:tcMar>
              <w:top w:w="30" w:type="dxa"/>
              <w:left w:w="30" w:type="dxa"/>
              <w:bottom w:w="30" w:type="dxa"/>
              <w:right w:w="30" w:type="dxa"/>
            </w:tcMar>
            <w:vAlign w:val="bottom"/>
            <w:hideMark/>
          </w:tcPr>
          <w:p w:rsidR="00000000" w:rsidRDefault="009E75E0">
            <w:pPr>
              <w:divId w:val="606547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USD</w:t>
            </w:r>
          </w:p>
        </w:tc>
        <w:tc>
          <w:tcPr>
            <w:tcW w:w="0" w:type="auto"/>
            <w:shd w:val="clear" w:color="auto" w:fill="CCEEFF"/>
            <w:tcMar>
              <w:top w:w="30" w:type="dxa"/>
              <w:left w:w="30" w:type="dxa"/>
              <w:bottom w:w="30" w:type="dxa"/>
              <w:right w:w="30" w:type="dxa"/>
            </w:tcMar>
            <w:vAlign w:val="bottom"/>
            <w:hideMark/>
          </w:tcPr>
          <w:p w:rsidR="00000000" w:rsidRDefault="009E75E0">
            <w:pPr>
              <w:divId w:val="1776904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July 2024</w:t>
            </w:r>
          </w:p>
        </w:tc>
        <w:tc>
          <w:tcPr>
            <w:tcW w:w="0" w:type="auto"/>
            <w:shd w:val="clear" w:color="auto" w:fill="CCEEFF"/>
            <w:tcMar>
              <w:top w:w="30" w:type="dxa"/>
              <w:left w:w="30" w:type="dxa"/>
              <w:bottom w:w="30" w:type="dxa"/>
              <w:right w:w="30" w:type="dxa"/>
            </w:tcMar>
            <w:vAlign w:val="bottom"/>
            <w:hideMark/>
          </w:tcPr>
          <w:p w:rsidR="00000000" w:rsidRDefault="009E75E0">
            <w:pPr>
              <w:divId w:val="1011565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1,350.7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46506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1,357.3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85376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114.1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Foreign Currency Exchange Rate Risk:</w:t>
            </w:r>
          </w:p>
        </w:tc>
        <w:tc>
          <w:tcPr>
            <w:tcW w:w="0" w:type="auto"/>
            <w:tcMar>
              <w:top w:w="30" w:type="dxa"/>
              <w:left w:w="30" w:type="dxa"/>
              <w:bottom w:w="30" w:type="dxa"/>
              <w:right w:w="30" w:type="dxa"/>
            </w:tcMar>
            <w:vAlign w:val="bottom"/>
            <w:hideMark/>
          </w:tcPr>
          <w:p w:rsidR="00000000" w:rsidRDefault="009E75E0">
            <w:pPr>
              <w:divId w:val="1682005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17784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431687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68704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878669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2415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405205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10567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672984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5910549"/>
              <w:rPr>
                <w:rFonts w:eastAsia="Times New Roman"/>
                <w:sz w:val="20"/>
                <w:szCs w:val="20"/>
              </w:rPr>
            </w:pPr>
            <w:r>
              <w:rPr>
                <w:rFonts w:ascii="inherit" w:eastAsia="Times New Roman" w:hAnsi="inherit"/>
                <w:sz w:val="20"/>
                <w:szCs w:val="20"/>
              </w:rPr>
              <w:t> </w:t>
            </w:r>
          </w:p>
        </w:tc>
      </w:tr>
      <w:tr w:rsidR="00000000">
        <w:trPr>
          <w:divId w:val="877620612"/>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Forward foreign currency exchange contracts</w:t>
            </w:r>
          </w:p>
        </w:tc>
        <w:tc>
          <w:tcPr>
            <w:tcW w:w="0" w:type="auto"/>
            <w:shd w:val="clear" w:color="auto" w:fill="CCEEFF"/>
            <w:tcMar>
              <w:top w:w="30" w:type="dxa"/>
              <w:left w:w="30" w:type="dxa"/>
              <w:bottom w:w="30" w:type="dxa"/>
              <w:right w:w="30" w:type="dxa"/>
            </w:tcMar>
            <w:vAlign w:val="bottom"/>
            <w:hideMark/>
          </w:tcPr>
          <w:p w:rsidR="00000000" w:rsidRDefault="009E75E0">
            <w:pPr>
              <w:divId w:val="1563977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USD</w:t>
            </w:r>
          </w:p>
        </w:tc>
        <w:tc>
          <w:tcPr>
            <w:tcW w:w="0" w:type="auto"/>
            <w:shd w:val="clear" w:color="auto" w:fill="CCEEFF"/>
            <w:tcMar>
              <w:top w:w="30" w:type="dxa"/>
              <w:left w:w="30" w:type="dxa"/>
              <w:bottom w:w="30" w:type="dxa"/>
              <w:right w:w="30" w:type="dxa"/>
            </w:tcMar>
            <w:vAlign w:val="bottom"/>
            <w:hideMark/>
          </w:tcPr>
          <w:p w:rsidR="00000000" w:rsidRDefault="009E75E0">
            <w:pPr>
              <w:divId w:val="2089422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2023</w:t>
            </w:r>
          </w:p>
        </w:tc>
        <w:tc>
          <w:tcPr>
            <w:tcW w:w="0" w:type="auto"/>
            <w:shd w:val="clear" w:color="auto" w:fill="CCEEFF"/>
            <w:tcMar>
              <w:top w:w="30" w:type="dxa"/>
              <w:left w:w="30" w:type="dxa"/>
              <w:bottom w:w="30" w:type="dxa"/>
              <w:right w:w="30" w:type="dxa"/>
            </w:tcMar>
            <w:vAlign w:val="bottom"/>
            <w:hideMark/>
          </w:tcPr>
          <w:p w:rsidR="00000000" w:rsidRDefault="009E75E0">
            <w:pPr>
              <w:divId w:val="1579249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08046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516.0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376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299.1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877620612"/>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investment hedge forward foreign exchange contracts</w:t>
            </w:r>
          </w:p>
        </w:tc>
        <w:tc>
          <w:tcPr>
            <w:tcW w:w="0" w:type="auto"/>
            <w:tcMar>
              <w:top w:w="30" w:type="dxa"/>
              <w:left w:w="30" w:type="dxa"/>
              <w:bottom w:w="30" w:type="dxa"/>
              <w:right w:w="30" w:type="dxa"/>
            </w:tcMar>
            <w:vAlign w:val="bottom"/>
            <w:hideMark/>
          </w:tcPr>
          <w:p w:rsidR="00000000" w:rsidRDefault="009E75E0">
            <w:pPr>
              <w:divId w:val="267271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Euro</w:t>
            </w:r>
          </w:p>
        </w:tc>
        <w:tc>
          <w:tcPr>
            <w:tcW w:w="0" w:type="auto"/>
            <w:tcMar>
              <w:top w:w="30" w:type="dxa"/>
              <w:left w:w="30" w:type="dxa"/>
              <w:bottom w:w="30" w:type="dxa"/>
              <w:right w:w="30" w:type="dxa"/>
            </w:tcMar>
            <w:vAlign w:val="bottom"/>
            <w:hideMark/>
          </w:tcPr>
          <w:p w:rsidR="00000000" w:rsidRDefault="009E75E0">
            <w:pPr>
              <w:divId w:val="203045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October 2024</w:t>
            </w:r>
          </w:p>
        </w:tc>
        <w:tc>
          <w:tcPr>
            <w:tcW w:w="0" w:type="auto"/>
            <w:tcMar>
              <w:top w:w="30" w:type="dxa"/>
              <w:left w:w="30" w:type="dxa"/>
              <w:bottom w:w="30" w:type="dxa"/>
              <w:right w:w="30" w:type="dxa"/>
            </w:tcMar>
            <w:vAlign w:val="bottom"/>
            <w:hideMark/>
          </w:tcPr>
          <w:p w:rsidR="00000000" w:rsidRDefault="009E75E0">
            <w:pPr>
              <w:divId w:val="1725831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66764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5492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172.8</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Derivative Instrument Credit Risk</w:t>
      </w:r>
    </w:p>
    <w:p w:rsidR="00000000" w:rsidRDefault="009E75E0">
      <w:pPr>
        <w:spacing w:line="288" w:lineRule="auto"/>
        <w:jc w:val="both"/>
        <w:divId w:val="253168166"/>
        <w:rPr>
          <w:rFonts w:eastAsia="Times New Roman"/>
          <w:sz w:val="20"/>
          <w:szCs w:val="20"/>
        </w:rPr>
      </w:pPr>
    </w:p>
    <w:p w:rsidR="00000000" w:rsidRDefault="009E75E0">
      <w:pPr>
        <w:divId w:val="306932997"/>
        <w:rPr>
          <w:rFonts w:eastAsia="Times New Roman"/>
          <w:sz w:val="20"/>
          <w:szCs w:val="20"/>
        </w:rPr>
      </w:pPr>
    </w:p>
    <w:p w:rsidR="00000000" w:rsidRDefault="009E75E0">
      <w:pPr>
        <w:spacing w:line="288" w:lineRule="auto"/>
        <w:jc w:val="center"/>
        <w:divId w:val="22633906"/>
        <w:rPr>
          <w:rFonts w:eastAsia="Times New Roman"/>
          <w:sz w:val="20"/>
          <w:szCs w:val="20"/>
        </w:rPr>
      </w:pPr>
      <w:r>
        <w:rPr>
          <w:rFonts w:ascii="inherit" w:eastAsia="Times New Roman" w:hAnsi="inherit"/>
          <w:sz w:val="20"/>
          <w:szCs w:val="20"/>
        </w:rPr>
        <w:t>32</w:t>
      </w:r>
    </w:p>
    <w:p w:rsidR="00000000" w:rsidRDefault="009E75E0">
      <w:pPr>
        <w:divId w:val="253168166"/>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9E75E0">
      <w:pPr>
        <w:spacing w:line="288" w:lineRule="auto"/>
        <w:divId w:val="530805543"/>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96438430"/>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09643843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096438430"/>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096438430"/>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535892340"/>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internationa</w:t>
      </w:r>
      <w:r>
        <w:rPr>
          <w:rFonts w:ascii="inherit" w:eastAsia="Times New Roman" w:hAnsi="inherit"/>
          <w:sz w:val="20"/>
          <w:szCs w:val="20"/>
        </w:rPr>
        <w:t>l financial institutions. We maintain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financial condition, including their credit ratings, an</w:t>
      </w:r>
      <w:r>
        <w:rPr>
          <w:rFonts w:ascii="inherit" w:eastAsia="Times New Roman" w:hAnsi="inherit"/>
          <w:sz w:val="20"/>
          <w:szCs w:val="20"/>
        </w:rPr>
        <w:t xml:space="preserve">d entering into agreements with counterparties that govern credit limits or entering into netting agreements that allow for offsetting counterparty receivable and payable balances for certain financial transactions, as deemed appropriate. Certain of these </w:t>
      </w:r>
      <w:r>
        <w:rPr>
          <w:rFonts w:ascii="inherit" w:eastAsia="Times New Roman" w:hAnsi="inherit"/>
          <w:sz w:val="20"/>
          <w:szCs w:val="20"/>
        </w:rPr>
        <w:t>agreements call for the posting of collateral by the counterparty or by the Company in the forms of letters of credit, parental guarantees or cash. Additionally, our commodity exchange traded futures contracts generally require cash deposits in margin acco</w:t>
      </w:r>
      <w:r>
        <w:rPr>
          <w:rFonts w:ascii="inherit" w:eastAsia="Times New Roman" w:hAnsi="inherit"/>
          <w:sz w:val="20"/>
          <w:szCs w:val="20"/>
        </w:rPr>
        <w:t>unts. Restricted cash in brokerage accounts is reported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sz w:val="20"/>
          <w:szCs w:val="20"/>
        </w:rPr>
        <w:t>Restricted cash</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on the Condensed Consolidated Balance Sheets. Although we have concentrations of credit risk associated with derivative instruments, the maximum amount of loss we would incur if t</w:t>
      </w:r>
      <w:r>
        <w:rPr>
          <w:rFonts w:ascii="inherit" w:eastAsia="Times New Roman" w:hAnsi="inherit"/>
          <w:sz w:val="20"/>
          <w:szCs w:val="20"/>
        </w:rPr>
        <w:t>hese counterparties failed to perform according to the terms of their contracts, based upon the gross fair values of the derivative instruments, was not material at</w:t>
      </w:r>
      <w:r>
        <w:rPr>
          <w:rFonts w:ascii="inherit" w:eastAsia="Times New Roman" w:hAnsi="inherit"/>
          <w:sz w:val="20"/>
          <w:szCs w:val="20"/>
        </w:rPr>
        <w:t xml:space="preserve"> </w:t>
      </w:r>
      <w:r>
        <w:rPr>
          <w:rFonts w:ascii="inherit" w:eastAsia="Times New Roman" w:hAnsi="inherit"/>
          <w:sz w:val="20"/>
          <w:szCs w:val="20"/>
        </w:rPr>
        <w:t xml:space="preserve">March 31, 2020. Certain of the Partnership’s derivative contracts have credit-risk-related </w:t>
      </w:r>
      <w:r>
        <w:rPr>
          <w:rFonts w:ascii="inherit" w:eastAsia="Times New Roman" w:hAnsi="inherit"/>
          <w:sz w:val="20"/>
          <w:szCs w:val="20"/>
        </w:rPr>
        <w:t>contingent features that may require the posting of additional collateral in the event of a downgrade of the Partnership’s debt rating. At</w:t>
      </w:r>
      <w:r>
        <w:rPr>
          <w:rFonts w:ascii="inherit" w:eastAsia="Times New Roman" w:hAnsi="inherit"/>
          <w:sz w:val="20"/>
          <w:szCs w:val="20"/>
        </w:rPr>
        <w:t xml:space="preserve"> </w:t>
      </w:r>
      <w:r>
        <w:rPr>
          <w:rFonts w:ascii="inherit" w:eastAsia="Times New Roman" w:hAnsi="inherit"/>
          <w:sz w:val="20"/>
          <w:szCs w:val="20"/>
        </w:rPr>
        <w:t>March 31, 2020, if the credit-risk-related contingent features were triggered, the amount of collateral required to b</w:t>
      </w:r>
      <w:r>
        <w:rPr>
          <w:rFonts w:ascii="inherit" w:eastAsia="Times New Roman" w:hAnsi="inherit"/>
          <w:sz w:val="20"/>
          <w:szCs w:val="20"/>
        </w:rPr>
        <w:t>e posted would not be material.</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Offsetting Derivative Assets and Liabilities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Derivative assets and liabilities are presented net by counterparty on the Condensed Consolidated Balance Sheets if the right of offset exists. We offset amounts recognized fo</w:t>
      </w:r>
      <w:r>
        <w:rPr>
          <w:rFonts w:ascii="inherit" w:eastAsia="Times New Roman" w:hAnsi="inherit"/>
          <w:sz w:val="20"/>
          <w:szCs w:val="20"/>
        </w:rPr>
        <w:t>r the right to reclaim cash collateral or the obligation to return cash collateral against amounts recognized for derivative instruments executed with the same counterparty. Our derivative instruments include both those that are executed on an exchange thr</w:t>
      </w:r>
      <w:r>
        <w:rPr>
          <w:rFonts w:ascii="inherit" w:eastAsia="Times New Roman" w:hAnsi="inherit"/>
          <w:sz w:val="20"/>
          <w:szCs w:val="20"/>
        </w:rPr>
        <w:t>ough brokers and centrally cleared and over-the-counter transactions. Exchange contracts utilize a financial intermediary, exchange or clearinghouse to enter, execute or clear the transactions.</w:t>
      </w:r>
      <w:r>
        <w:rPr>
          <w:rFonts w:ascii="inherit" w:eastAsia="Times New Roman" w:hAnsi="inherit"/>
          <w:sz w:val="20"/>
          <w:szCs w:val="20"/>
        </w:rPr>
        <w:t xml:space="preserve"> </w:t>
      </w:r>
      <w:r>
        <w:rPr>
          <w:rFonts w:ascii="inherit" w:eastAsia="Times New Roman" w:hAnsi="inherit"/>
          <w:sz w:val="20"/>
          <w:szCs w:val="20"/>
        </w:rPr>
        <w:t>Over-the-counter contracts are bilateral contracts that are tr</w:t>
      </w:r>
      <w:r>
        <w:rPr>
          <w:rFonts w:ascii="inherit" w:eastAsia="Times New Roman" w:hAnsi="inherit"/>
          <w:sz w:val="20"/>
          <w:szCs w:val="20"/>
        </w:rPr>
        <w:t>ansacted directly with a third party.</w:t>
      </w:r>
      <w:r>
        <w:rPr>
          <w:rFonts w:ascii="inherit" w:eastAsia="Times New Roman" w:hAnsi="inherit"/>
          <w:sz w:val="20"/>
          <w:szCs w:val="20"/>
        </w:rPr>
        <w:t xml:space="preserve"> </w:t>
      </w:r>
      <w:r>
        <w:rPr>
          <w:rFonts w:ascii="inherit" w:eastAsia="Times New Roman" w:hAnsi="inherit"/>
          <w:sz w:val="20"/>
          <w:szCs w:val="20"/>
        </w:rPr>
        <w:t>Certain over-the-counter and exchange contracts contain contractual rights of offset through master netting arrangements, derivative clearing agreements and contract default provisions. In addition, the contracts are s</w:t>
      </w:r>
      <w:r>
        <w:rPr>
          <w:rFonts w:ascii="inherit" w:eastAsia="Times New Roman" w:hAnsi="inherit"/>
          <w:sz w:val="20"/>
          <w:szCs w:val="20"/>
        </w:rPr>
        <w:t>ubject to conditional rights of offset through counterparty nonperformance, insolvency or other conditions.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general, most of our over-the-counter transactions and all exchange contracts are subject to collateral requirements. Types of collateral gener</w:t>
      </w:r>
      <w:r>
        <w:rPr>
          <w:rFonts w:ascii="inherit" w:eastAsia="Times New Roman" w:hAnsi="inherit"/>
          <w:sz w:val="20"/>
          <w:szCs w:val="20"/>
        </w:rPr>
        <w:t>ally include cash or letters of credit. Cash collateral paid by us to our over-the-counter derivative counterparties, if any, is reflected in the table below to offset derivative liabilities. Cash collateral received by us from our over-the-counter derivat</w:t>
      </w:r>
      <w:r>
        <w:rPr>
          <w:rFonts w:ascii="inherit" w:eastAsia="Times New Roman" w:hAnsi="inherit"/>
          <w:sz w:val="20"/>
          <w:szCs w:val="20"/>
        </w:rPr>
        <w:t>ive counterparties, if any, is reflected in the table below to offset derivative assets. Certain other accounts receivable and accounts payable balances recognized on the Condensed Consolidated Balance Sheets with our derivative counterparties are not incl</w:t>
      </w:r>
      <w:r>
        <w:rPr>
          <w:rFonts w:ascii="inherit" w:eastAsia="Times New Roman" w:hAnsi="inherit"/>
          <w:sz w:val="20"/>
          <w:szCs w:val="20"/>
        </w:rPr>
        <w:t>uded in the table below but could reduce our net exposure to such counterparties because such balances are subject to master netting or similar arrangements.</w:t>
      </w:r>
    </w:p>
    <w:p w:rsidR="00000000" w:rsidRDefault="009E75E0">
      <w:pPr>
        <w:spacing w:line="288" w:lineRule="auto"/>
        <w:jc w:val="both"/>
        <w:divId w:val="253168166"/>
        <w:rPr>
          <w:rFonts w:eastAsia="Times New Roman"/>
          <w:sz w:val="20"/>
          <w:szCs w:val="20"/>
        </w:rPr>
      </w:pPr>
    </w:p>
    <w:p w:rsidR="00000000" w:rsidRDefault="009E75E0">
      <w:pPr>
        <w:divId w:val="654377234"/>
        <w:rPr>
          <w:rFonts w:eastAsia="Times New Roman"/>
          <w:sz w:val="20"/>
          <w:szCs w:val="20"/>
        </w:rPr>
      </w:pPr>
    </w:p>
    <w:p w:rsidR="00000000" w:rsidRDefault="009E75E0">
      <w:pPr>
        <w:spacing w:line="288" w:lineRule="auto"/>
        <w:jc w:val="center"/>
        <w:divId w:val="534777193"/>
        <w:rPr>
          <w:rFonts w:eastAsia="Times New Roman"/>
          <w:sz w:val="20"/>
          <w:szCs w:val="20"/>
        </w:rPr>
      </w:pPr>
      <w:r>
        <w:rPr>
          <w:rFonts w:ascii="inherit" w:eastAsia="Times New Roman" w:hAnsi="inherit"/>
          <w:sz w:val="20"/>
          <w:szCs w:val="20"/>
        </w:rPr>
        <w:t>33</w:t>
      </w:r>
    </w:p>
    <w:p w:rsidR="00000000" w:rsidRDefault="009E75E0">
      <w:pPr>
        <w:divId w:val="253168166"/>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9E75E0">
      <w:pPr>
        <w:spacing w:line="288" w:lineRule="auto"/>
        <w:divId w:val="30003693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279217737"/>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279217737"/>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279217737"/>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279217737"/>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45825785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Fair Value of Derivative Instruments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 presents the Company’s derivative assets and liabilities by type, as well as the effects of offsetting:</w:t>
      </w:r>
    </w:p>
    <w:tbl>
      <w:tblPr>
        <w:tblW w:w="5000" w:type="pct"/>
        <w:tblCellMar>
          <w:left w:w="0" w:type="dxa"/>
          <w:right w:w="0" w:type="dxa"/>
        </w:tblCellMar>
        <w:tblLook w:val="04A0" w:firstRow="1" w:lastRow="0" w:firstColumn="1" w:lastColumn="0" w:noHBand="0" w:noVBand="1"/>
      </w:tblPr>
      <w:tblGrid>
        <w:gridCol w:w="4634"/>
        <w:gridCol w:w="105"/>
        <w:gridCol w:w="133"/>
        <w:gridCol w:w="770"/>
        <w:gridCol w:w="107"/>
        <w:gridCol w:w="105"/>
        <w:gridCol w:w="133"/>
        <w:gridCol w:w="1097"/>
        <w:gridCol w:w="107"/>
        <w:gridCol w:w="105"/>
        <w:gridCol w:w="133"/>
        <w:gridCol w:w="770"/>
        <w:gridCol w:w="107"/>
      </w:tblGrid>
      <w:tr w:rsidR="00000000">
        <w:trPr>
          <w:divId w:val="1830486874"/>
        </w:trPr>
        <w:tc>
          <w:tcPr>
            <w:tcW w:w="0" w:type="auto"/>
            <w:gridSpan w:val="13"/>
            <w:vAlign w:val="center"/>
            <w:hideMark/>
          </w:tcPr>
          <w:p w:rsidR="00000000" w:rsidRDefault="009E75E0">
            <w:pPr>
              <w:spacing w:line="288" w:lineRule="auto"/>
              <w:jc w:val="both"/>
              <w:rPr>
                <w:rFonts w:eastAsia="Times New Roman"/>
                <w:sz w:val="20"/>
                <w:szCs w:val="20"/>
              </w:rPr>
            </w:pPr>
          </w:p>
        </w:tc>
      </w:tr>
      <w:tr w:rsidR="00000000">
        <w:trPr>
          <w:divId w:val="1830486874"/>
        </w:trPr>
        <w:tc>
          <w:tcPr>
            <w:tcW w:w="29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830486874"/>
        </w:trPr>
        <w:tc>
          <w:tcPr>
            <w:tcW w:w="0" w:type="auto"/>
            <w:tcMar>
              <w:top w:w="30" w:type="dxa"/>
              <w:left w:w="30" w:type="dxa"/>
              <w:bottom w:w="30" w:type="dxa"/>
              <w:right w:w="30" w:type="dxa"/>
            </w:tcMar>
            <w:vAlign w:val="bottom"/>
            <w:hideMark/>
          </w:tcPr>
          <w:p w:rsidR="00000000" w:rsidRDefault="009E75E0">
            <w:pPr>
              <w:divId w:val="1154953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437452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6319378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3372261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w:t>
            </w:r>
            <w:r>
              <w:rPr>
                <w:rFonts w:ascii="inherit" w:eastAsia="Times New Roman" w:hAnsi="inherit"/>
                <w:sz w:val="20"/>
                <w:szCs w:val="20"/>
              </w:rPr>
              <w:t xml:space="preserve"> </w:t>
            </w:r>
            <w:r>
              <w:rPr>
                <w:rFonts w:ascii="inherit" w:eastAsia="Times New Roman" w:hAnsi="inherit"/>
                <w:sz w:val="20"/>
                <w:szCs w:val="20"/>
              </w:rPr>
              <w:br/>
            </w:r>
            <w:r>
              <w:rPr>
                <w:rFonts w:ascii="inherit" w:eastAsia="Times New Roman" w:hAnsi="inherit"/>
                <w:sz w:val="20"/>
                <w:szCs w:val="20"/>
              </w:rPr>
              <w:t>2019</w:t>
            </w: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 assets:</w:t>
            </w:r>
          </w:p>
        </w:tc>
        <w:tc>
          <w:tcPr>
            <w:tcW w:w="0" w:type="auto"/>
            <w:shd w:val="clear" w:color="auto" w:fill="CCEEFF"/>
            <w:tcMar>
              <w:top w:w="30" w:type="dxa"/>
              <w:left w:w="30" w:type="dxa"/>
              <w:bottom w:w="30" w:type="dxa"/>
              <w:right w:w="30" w:type="dxa"/>
            </w:tcMar>
            <w:vAlign w:val="bottom"/>
            <w:hideMark/>
          </w:tcPr>
          <w:p w:rsidR="00000000" w:rsidRDefault="009E75E0">
            <w:pPr>
              <w:divId w:val="1163932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75590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031009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86823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031205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09065370"/>
              <w:rPr>
                <w:rFonts w:eastAsia="Times New Roman"/>
                <w:sz w:val="20"/>
                <w:szCs w:val="20"/>
              </w:rPr>
            </w:pPr>
            <w:r>
              <w:rPr>
                <w:rFonts w:ascii="inherit" w:eastAsia="Times New Roman" w:hAnsi="inherit"/>
                <w:sz w:val="20"/>
                <w:szCs w:val="20"/>
              </w:rPr>
              <w:t> </w:t>
            </w: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designated as hedging instruments:</w:t>
            </w:r>
          </w:p>
        </w:tc>
        <w:tc>
          <w:tcPr>
            <w:tcW w:w="0" w:type="auto"/>
            <w:tcMar>
              <w:top w:w="30" w:type="dxa"/>
              <w:left w:w="30" w:type="dxa"/>
              <w:bottom w:w="30" w:type="dxa"/>
              <w:right w:w="30" w:type="dxa"/>
            </w:tcMar>
            <w:vAlign w:val="bottom"/>
            <w:hideMark/>
          </w:tcPr>
          <w:p w:rsidR="00000000" w:rsidRDefault="009E75E0">
            <w:pPr>
              <w:divId w:val="127478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666215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77803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577141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356465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90746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34183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subject to PGC and DS mechanisms:</w:t>
            </w:r>
          </w:p>
        </w:tc>
        <w:tc>
          <w:tcPr>
            <w:tcW w:w="0" w:type="auto"/>
            <w:tcMar>
              <w:top w:w="30" w:type="dxa"/>
              <w:left w:w="30" w:type="dxa"/>
              <w:bottom w:w="30" w:type="dxa"/>
              <w:right w:w="30" w:type="dxa"/>
            </w:tcMar>
            <w:vAlign w:val="bottom"/>
            <w:hideMark/>
          </w:tcPr>
          <w:p w:rsidR="00000000" w:rsidRDefault="009E75E0">
            <w:pPr>
              <w:divId w:val="1618029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64113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462340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40704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003510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63579411"/>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371241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96908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1477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E75E0">
            <w:pPr>
              <w:divId w:val="6087801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434734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5141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804213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38550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158940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4211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59.7</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830486874"/>
        </w:trPr>
        <w:tc>
          <w:tcPr>
            <w:tcW w:w="0" w:type="auto"/>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E75E0">
            <w:pPr>
              <w:divId w:val="10346916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6335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41.6</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739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22.7</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divId w:val="390233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155907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77.7</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7036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24085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8304868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tcMar>
              <w:top w:w="30" w:type="dxa"/>
              <w:left w:w="30" w:type="dxa"/>
              <w:bottom w:w="30" w:type="dxa"/>
              <w:right w:w="30" w:type="dxa"/>
            </w:tcMar>
            <w:vAlign w:val="bottom"/>
            <w:hideMark/>
          </w:tcPr>
          <w:p w:rsidR="00000000" w:rsidRDefault="009E75E0">
            <w:pPr>
              <w:divId w:val="753233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106.3</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31603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101.1</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144253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90.8</w:t>
            </w:r>
          </w:p>
        </w:tc>
        <w:tc>
          <w:tcPr>
            <w:tcW w:w="0" w:type="auto"/>
            <w:tcBorders>
              <w:top w:val="single" w:sz="6" w:space="0" w:color="000000"/>
            </w:tcBorders>
            <w:vAlign w:val="bottom"/>
            <w:hideMark/>
          </w:tcPr>
          <w:p w:rsidR="00000000" w:rsidRDefault="009E75E0">
            <w:pPr>
              <w:rPr>
                <w:rFonts w:eastAsia="Times New Roman"/>
                <w:sz w:val="20"/>
                <w:szCs w:val="20"/>
              </w:rPr>
            </w:pP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Gross amounts offset in the balance sheet</w:t>
            </w:r>
          </w:p>
        </w:tc>
        <w:tc>
          <w:tcPr>
            <w:tcW w:w="0" w:type="auto"/>
            <w:shd w:val="clear" w:color="auto" w:fill="CCEEFF"/>
            <w:tcMar>
              <w:top w:w="30" w:type="dxa"/>
              <w:left w:w="30" w:type="dxa"/>
              <w:bottom w:w="30" w:type="dxa"/>
              <w:right w:w="30" w:type="dxa"/>
            </w:tcMar>
            <w:vAlign w:val="bottom"/>
            <w:hideMark/>
          </w:tcPr>
          <w:p w:rsidR="00000000" w:rsidRDefault="009E75E0">
            <w:pPr>
              <w:divId w:val="844827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63039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469014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derivative assets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tcMar>
              <w:top w:w="30" w:type="dxa"/>
              <w:left w:w="30" w:type="dxa"/>
              <w:bottom w:w="30" w:type="dxa"/>
              <w:right w:w="30" w:type="dxa"/>
            </w:tcMar>
            <w:vAlign w:val="bottom"/>
            <w:hideMark/>
          </w:tcPr>
          <w:p w:rsidR="00000000" w:rsidRDefault="009E75E0">
            <w:pPr>
              <w:divId w:val="1574386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291822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72.1</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45850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55.0</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 liabilities:</w:t>
            </w:r>
          </w:p>
        </w:tc>
        <w:tc>
          <w:tcPr>
            <w:tcW w:w="0" w:type="auto"/>
            <w:shd w:val="clear" w:color="auto" w:fill="CCEEFF"/>
            <w:tcMar>
              <w:top w:w="30" w:type="dxa"/>
              <w:left w:w="30" w:type="dxa"/>
              <w:bottom w:w="30" w:type="dxa"/>
              <w:right w:w="30" w:type="dxa"/>
            </w:tcMar>
            <w:vAlign w:val="bottom"/>
            <w:hideMark/>
          </w:tcPr>
          <w:p w:rsidR="00000000" w:rsidRDefault="009E75E0">
            <w:pPr>
              <w:divId w:val="1925337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32552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46839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49024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42814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72557202"/>
              <w:rPr>
                <w:rFonts w:eastAsia="Times New Roman"/>
                <w:sz w:val="20"/>
                <w:szCs w:val="20"/>
              </w:rPr>
            </w:pPr>
            <w:r>
              <w:rPr>
                <w:rFonts w:ascii="inherit" w:eastAsia="Times New Roman" w:hAnsi="inherit"/>
                <w:sz w:val="20"/>
                <w:szCs w:val="20"/>
              </w:rPr>
              <w:t> </w:t>
            </w: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designated as hedging instruments:</w:t>
            </w:r>
          </w:p>
        </w:tc>
        <w:tc>
          <w:tcPr>
            <w:tcW w:w="0" w:type="auto"/>
            <w:tcMar>
              <w:top w:w="30" w:type="dxa"/>
              <w:left w:w="30" w:type="dxa"/>
              <w:bottom w:w="30" w:type="dxa"/>
              <w:right w:w="30" w:type="dxa"/>
            </w:tcMar>
            <w:vAlign w:val="bottom"/>
            <w:hideMark/>
          </w:tcPr>
          <w:p w:rsidR="00000000" w:rsidRDefault="009E75E0">
            <w:pPr>
              <w:divId w:val="1923372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18116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190815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60685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318412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01339071"/>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Interest rate contracts</w:t>
            </w:r>
          </w:p>
        </w:tc>
        <w:tc>
          <w:tcPr>
            <w:tcW w:w="0" w:type="auto"/>
            <w:shd w:val="clear" w:color="auto" w:fill="CCEEFF"/>
            <w:tcMar>
              <w:top w:w="30" w:type="dxa"/>
              <w:left w:w="30" w:type="dxa"/>
              <w:bottom w:w="30" w:type="dxa"/>
              <w:right w:w="30" w:type="dxa"/>
            </w:tcMar>
            <w:vAlign w:val="bottom"/>
            <w:hideMark/>
          </w:tcPr>
          <w:p w:rsidR="00000000" w:rsidRDefault="009E75E0">
            <w:pPr>
              <w:divId w:val="544414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065081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1141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subject to PGC and DS mechanisms:</w:t>
            </w:r>
          </w:p>
        </w:tc>
        <w:tc>
          <w:tcPr>
            <w:tcW w:w="0" w:type="auto"/>
            <w:tcMar>
              <w:top w:w="30" w:type="dxa"/>
              <w:left w:w="30" w:type="dxa"/>
              <w:bottom w:w="30" w:type="dxa"/>
              <w:right w:w="30" w:type="dxa"/>
            </w:tcMar>
            <w:vAlign w:val="bottom"/>
            <w:hideMark/>
          </w:tcPr>
          <w:p w:rsidR="00000000" w:rsidRDefault="009E75E0">
            <w:pPr>
              <w:divId w:val="10412469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6238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781966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082619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47721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31154306"/>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504198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675916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3229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E75E0">
            <w:pPr>
              <w:divId w:val="1120106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4526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513554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452915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84432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62704367"/>
              <w:rPr>
                <w:rFonts w:eastAsia="Times New Roman"/>
                <w:sz w:val="20"/>
                <w:szCs w:val="20"/>
              </w:rPr>
            </w:pPr>
            <w:r>
              <w:rPr>
                <w:rFonts w:ascii="inherit" w:eastAsia="Times New Roman" w:hAnsi="inherit"/>
                <w:sz w:val="20"/>
                <w:szCs w:val="20"/>
              </w:rPr>
              <w:t> </w:t>
            </w:r>
          </w:p>
        </w:tc>
      </w:tr>
      <w:tr w:rsidR="00000000">
        <w:trPr>
          <w:divId w:val="1830486874"/>
        </w:trPr>
        <w:tc>
          <w:tcPr>
            <w:tcW w:w="0" w:type="auto"/>
            <w:shd w:val="clear" w:color="auto" w:fill="CCEEFF"/>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646204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(311.9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83906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(171.3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4118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tcMar>
              <w:top w:w="30" w:type="dxa"/>
              <w:left w:w="30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E75E0">
            <w:pPr>
              <w:divId w:val="1605991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34612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1366784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divId w:val="1269048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412732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(318.7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5656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039522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(77.4</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gross</w:t>
            </w:r>
          </w:p>
        </w:tc>
        <w:tc>
          <w:tcPr>
            <w:tcW w:w="0" w:type="auto"/>
            <w:tcMar>
              <w:top w:w="30" w:type="dxa"/>
              <w:left w:w="30" w:type="dxa"/>
              <w:bottom w:w="30" w:type="dxa"/>
              <w:right w:w="30" w:type="dxa"/>
            </w:tcMar>
            <w:vAlign w:val="bottom"/>
            <w:hideMark/>
          </w:tcPr>
          <w:p w:rsidR="00000000" w:rsidRDefault="009E75E0">
            <w:pPr>
              <w:divId w:val="18641735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(374.7</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209807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(191.6</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373819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(83.3</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Gross amounts offset in the balance sheet</w:t>
            </w:r>
          </w:p>
        </w:tc>
        <w:tc>
          <w:tcPr>
            <w:tcW w:w="0" w:type="auto"/>
            <w:shd w:val="clear" w:color="auto" w:fill="CCEEFF"/>
            <w:tcMar>
              <w:top w:w="30" w:type="dxa"/>
              <w:left w:w="30" w:type="dxa"/>
              <w:bottom w:w="30" w:type="dxa"/>
              <w:right w:w="30" w:type="dxa"/>
            </w:tcMar>
            <w:vAlign w:val="bottom"/>
            <w:hideMark/>
          </w:tcPr>
          <w:p w:rsidR="00000000" w:rsidRDefault="009E75E0">
            <w:pPr>
              <w:divId w:val="2112774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008729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46253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8304868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Cash collateral pledged</w:t>
            </w:r>
          </w:p>
        </w:tc>
        <w:tc>
          <w:tcPr>
            <w:tcW w:w="0" w:type="auto"/>
            <w:tcMar>
              <w:top w:w="30" w:type="dxa"/>
              <w:left w:w="30" w:type="dxa"/>
              <w:bottom w:w="30" w:type="dxa"/>
              <w:right w:w="30" w:type="dxa"/>
            </w:tcMar>
            <w:vAlign w:val="bottom"/>
            <w:hideMark/>
          </w:tcPr>
          <w:p w:rsidR="00000000" w:rsidRDefault="009E75E0">
            <w:pPr>
              <w:divId w:val="921136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58.0</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4960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29.3</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50110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830486874"/>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derivative liabilities</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net</w:t>
            </w:r>
          </w:p>
        </w:tc>
        <w:tc>
          <w:tcPr>
            <w:tcW w:w="0" w:type="auto"/>
            <w:shd w:val="clear" w:color="auto" w:fill="CCEEFF"/>
            <w:tcMar>
              <w:top w:w="30" w:type="dxa"/>
              <w:left w:w="30" w:type="dxa"/>
              <w:bottom w:w="30" w:type="dxa"/>
              <w:right w:w="30" w:type="dxa"/>
            </w:tcMar>
            <w:vAlign w:val="bottom"/>
            <w:hideMark/>
          </w:tcPr>
          <w:p w:rsidR="00000000" w:rsidRDefault="009E75E0">
            <w:pPr>
              <w:divId w:val="1234005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(291.0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7890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589715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bl>
    <w:p w:rsidR="00000000" w:rsidRDefault="009E75E0">
      <w:pPr>
        <w:spacing w:line="288" w:lineRule="auto"/>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divId w:val="278415663"/>
        <w:rPr>
          <w:rFonts w:eastAsia="Times New Roman"/>
          <w:sz w:val="20"/>
          <w:szCs w:val="20"/>
        </w:rPr>
      </w:pPr>
    </w:p>
    <w:p w:rsidR="00000000" w:rsidRDefault="009E75E0">
      <w:pPr>
        <w:spacing w:line="288" w:lineRule="auto"/>
        <w:jc w:val="center"/>
        <w:divId w:val="749083898"/>
        <w:rPr>
          <w:rFonts w:eastAsia="Times New Roman"/>
          <w:sz w:val="20"/>
          <w:szCs w:val="20"/>
        </w:rPr>
      </w:pPr>
      <w:r>
        <w:rPr>
          <w:rFonts w:ascii="inherit" w:eastAsia="Times New Roman" w:hAnsi="inherit"/>
          <w:sz w:val="20"/>
          <w:szCs w:val="20"/>
        </w:rPr>
        <w:t>34</w:t>
      </w:r>
    </w:p>
    <w:p w:rsidR="00000000" w:rsidRDefault="009E75E0">
      <w:pPr>
        <w:divId w:val="253168166"/>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9E75E0">
      <w:pPr>
        <w:spacing w:line="288" w:lineRule="auto"/>
        <w:divId w:val="105863212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024240847"/>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2024240847"/>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024240847"/>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024240847"/>
        <w:rPr>
          <w:rFonts w:eastAsia="Times New Roman"/>
          <w:sz w:val="20"/>
          <w:szCs w:val="20"/>
        </w:rPr>
      </w:pPr>
      <w:r>
        <w:rPr>
          <w:rFonts w:ascii="inherit" w:eastAsia="Times New Roman" w:hAnsi="inherit"/>
          <w:sz w:val="20"/>
          <w:szCs w:val="20"/>
        </w:rPr>
        <w:t xml:space="preserve">(Currency in millions, except per share amounts </w:t>
      </w:r>
      <w:r>
        <w:rPr>
          <w:rFonts w:ascii="inherit" w:eastAsia="Times New Roman" w:hAnsi="inherit"/>
          <w:sz w:val="20"/>
          <w:szCs w:val="20"/>
        </w:rPr>
        <w:t>and where indicated otherwise)</w:t>
      </w:r>
    </w:p>
    <w:p w:rsidR="00000000" w:rsidRDefault="009E75E0">
      <w:pPr>
        <w:divId w:val="485244270"/>
        <w:rPr>
          <w:rFonts w:eastAsia="Times New Roman"/>
          <w:sz w:val="20"/>
          <w:szCs w:val="20"/>
        </w:rPr>
      </w:pPr>
    </w:p>
    <w:p w:rsidR="00000000" w:rsidRDefault="009E75E0">
      <w:pPr>
        <w:spacing w:line="288" w:lineRule="auto"/>
        <w:divId w:val="906036763"/>
        <w:rPr>
          <w:rFonts w:eastAsia="Times New Roman"/>
          <w:sz w:val="20"/>
          <w:szCs w:val="20"/>
        </w:rPr>
      </w:pPr>
      <w:r>
        <w:rPr>
          <w:rFonts w:ascii="inherit" w:eastAsia="Times New Roman" w:hAnsi="inherit"/>
          <w:b/>
          <w:bCs/>
          <w:sz w:val="20"/>
          <w:szCs w:val="20"/>
        </w:rPr>
        <w:t>Effects of Derivative Instruments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tables provide information on the effects of derivative instruments on the Condensed Consolidated Statements of Income and changes in AOCI for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color w:val="000000"/>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color w:val="000000"/>
          <w:sz w:val="20"/>
          <w:szCs w:val="20"/>
        </w:rPr>
        <w:t>2019</w:t>
      </w:r>
      <w:r>
        <w:rPr>
          <w:rFonts w:ascii="inherit" w:eastAsia="Times New Roman" w:hAnsi="inherit"/>
          <w:sz w:val="20"/>
          <w:szCs w:val="20"/>
        </w:rPr>
        <w:t>:</w:t>
      </w:r>
    </w:p>
    <w:tbl>
      <w:tblPr>
        <w:tblW w:w="5000" w:type="pct"/>
        <w:jc w:val="center"/>
        <w:tblCellMar>
          <w:left w:w="0" w:type="dxa"/>
          <w:right w:w="0" w:type="dxa"/>
        </w:tblCellMar>
        <w:tblLook w:val="04A0" w:firstRow="1" w:lastRow="0" w:firstColumn="1" w:lastColumn="0" w:noHBand="0" w:noVBand="1"/>
      </w:tblPr>
      <w:tblGrid>
        <w:gridCol w:w="2507"/>
        <w:gridCol w:w="105"/>
        <w:gridCol w:w="133"/>
        <w:gridCol w:w="745"/>
        <w:gridCol w:w="108"/>
        <w:gridCol w:w="106"/>
        <w:gridCol w:w="132"/>
        <w:gridCol w:w="744"/>
        <w:gridCol w:w="107"/>
        <w:gridCol w:w="105"/>
        <w:gridCol w:w="133"/>
        <w:gridCol w:w="598"/>
        <w:gridCol w:w="108"/>
        <w:gridCol w:w="105"/>
        <w:gridCol w:w="132"/>
        <w:gridCol w:w="633"/>
        <w:gridCol w:w="107"/>
        <w:gridCol w:w="105"/>
        <w:gridCol w:w="1593"/>
      </w:tblGrid>
      <w:tr w:rsidR="00000000">
        <w:trPr>
          <w:divId w:val="104273157"/>
          <w:jc w:val="center"/>
        </w:trPr>
        <w:tc>
          <w:tcPr>
            <w:tcW w:w="0" w:type="auto"/>
            <w:gridSpan w:val="19"/>
            <w:vAlign w:val="center"/>
            <w:hideMark/>
          </w:tcPr>
          <w:p w:rsidR="00000000" w:rsidRDefault="009E75E0">
            <w:pPr>
              <w:spacing w:line="288" w:lineRule="auto"/>
              <w:jc w:val="both"/>
              <w:rPr>
                <w:rFonts w:eastAsia="Times New Roman"/>
                <w:sz w:val="20"/>
                <w:szCs w:val="20"/>
              </w:rPr>
            </w:pPr>
          </w:p>
        </w:tc>
      </w:tr>
      <w:tr w:rsidR="00000000">
        <w:trPr>
          <w:divId w:val="104273157"/>
          <w:jc w:val="center"/>
        </w:trPr>
        <w:tc>
          <w:tcPr>
            <w:tcW w:w="1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00" w:type="pct"/>
            <w:vAlign w:val="center"/>
            <w:hideMark/>
          </w:tcPr>
          <w:p w:rsidR="00000000" w:rsidRDefault="009E75E0">
            <w:pPr>
              <w:rPr>
                <w:rFonts w:eastAsia="Times New Roman"/>
                <w:sz w:val="20"/>
                <w:szCs w:val="20"/>
              </w:rPr>
            </w:pP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u w:val="single"/>
              </w:rPr>
              <w:t>Three Months Ended March 31,:</w:t>
            </w:r>
          </w:p>
        </w:tc>
        <w:tc>
          <w:tcPr>
            <w:tcW w:w="0" w:type="auto"/>
            <w:tcMar>
              <w:top w:w="30" w:type="dxa"/>
              <w:left w:w="30" w:type="dxa"/>
              <w:bottom w:w="30" w:type="dxa"/>
              <w:right w:w="30" w:type="dxa"/>
            </w:tcMar>
            <w:vAlign w:val="bottom"/>
            <w:hideMark/>
          </w:tcPr>
          <w:p w:rsidR="00000000" w:rsidRDefault="009E75E0">
            <w:pPr>
              <w:divId w:val="12609130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490600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099601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136813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59416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2524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473501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97336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127090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00061554"/>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362750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703581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t xml:space="preserve"> </w:t>
            </w:r>
          </w:p>
          <w:p w:rsidR="00000000" w:rsidRDefault="009E75E0">
            <w:pPr>
              <w:jc w:val="center"/>
              <w:rPr>
                <w:rFonts w:eastAsia="Times New Roman"/>
                <w:sz w:val="20"/>
                <w:szCs w:val="20"/>
              </w:rPr>
            </w:pPr>
            <w:r>
              <w:rPr>
                <w:rFonts w:ascii="inherit" w:eastAsia="Times New Roman" w:hAnsi="inherit"/>
                <w:sz w:val="20"/>
                <w:szCs w:val="20"/>
              </w:rPr>
              <w:t>Recognized in</w:t>
            </w:r>
            <w:r>
              <w:rPr>
                <w:rFonts w:ascii="inherit" w:eastAsia="Times New Roman" w:hAnsi="inherit"/>
                <w:sz w:val="20"/>
                <w:szCs w:val="20"/>
              </w:rPr>
              <w:br/>
            </w:r>
            <w:r>
              <w:rPr>
                <w:rFonts w:ascii="inherit" w:eastAsia="Times New Roman" w:hAnsi="inherit"/>
                <w:sz w:val="20"/>
                <w:szCs w:val="20"/>
              </w:rPr>
              <w:t>AOCI</w:t>
            </w:r>
          </w:p>
        </w:tc>
        <w:tc>
          <w:tcPr>
            <w:tcW w:w="0" w:type="auto"/>
            <w:tcMar>
              <w:top w:w="30" w:type="dxa"/>
              <w:left w:w="30" w:type="dxa"/>
              <w:bottom w:w="30" w:type="dxa"/>
              <w:right w:w="30" w:type="dxa"/>
            </w:tcMar>
            <w:vAlign w:val="bottom"/>
            <w:hideMark/>
          </w:tcPr>
          <w:p w:rsidR="00000000" w:rsidRDefault="009E75E0">
            <w:pPr>
              <w:divId w:val="71095855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br/>
            </w:r>
            <w:r>
              <w:rPr>
                <w:rFonts w:ascii="inherit" w:eastAsia="Times New Roman" w:hAnsi="inherit"/>
                <w:sz w:val="20"/>
                <w:szCs w:val="20"/>
              </w:rPr>
              <w:t>Reclassified from</w:t>
            </w:r>
            <w:r>
              <w:rPr>
                <w:rFonts w:ascii="inherit" w:eastAsia="Times New Roman" w:hAnsi="inherit"/>
                <w:sz w:val="20"/>
                <w:szCs w:val="20"/>
              </w:rPr>
              <w:br/>
            </w:r>
            <w:r>
              <w:rPr>
                <w:rFonts w:ascii="inherit" w:eastAsia="Times New Roman" w:hAnsi="inherit"/>
                <w:sz w:val="20"/>
                <w:szCs w:val="20"/>
              </w:rPr>
              <w:t>AOCI into Income</w:t>
            </w:r>
          </w:p>
        </w:tc>
        <w:tc>
          <w:tcPr>
            <w:tcW w:w="0" w:type="auto"/>
            <w:tcMar>
              <w:top w:w="30" w:type="dxa"/>
              <w:left w:w="30" w:type="dxa"/>
              <w:bottom w:w="30" w:type="dxa"/>
              <w:right w:w="30" w:type="dxa"/>
            </w:tcMar>
            <w:vAlign w:val="bottom"/>
            <w:hideMark/>
          </w:tcPr>
          <w:p w:rsidR="00000000" w:rsidRDefault="009E75E0">
            <w:pPr>
              <w:divId w:val="135576847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Location of Gain (Loss) Reclassified from</w:t>
            </w:r>
            <w:r>
              <w:rPr>
                <w:rFonts w:ascii="inherit" w:eastAsia="Times New Roman" w:hAnsi="inherit"/>
                <w:sz w:val="20"/>
                <w:szCs w:val="20"/>
              </w:rPr>
              <w:br/>
            </w:r>
            <w:r>
              <w:rPr>
                <w:rFonts w:ascii="inherit" w:eastAsia="Times New Roman" w:hAnsi="inherit"/>
                <w:sz w:val="20"/>
                <w:szCs w:val="20"/>
              </w:rPr>
              <w:t>AOCI into Income</w:t>
            </w:r>
          </w:p>
        </w:tc>
      </w:tr>
      <w:tr w:rsidR="00000000">
        <w:trPr>
          <w:divId w:val="1042731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Cash Flow Hedges:</w:t>
            </w:r>
          </w:p>
        </w:tc>
        <w:tc>
          <w:tcPr>
            <w:tcW w:w="0" w:type="auto"/>
            <w:tcMar>
              <w:top w:w="30" w:type="dxa"/>
              <w:left w:w="30" w:type="dxa"/>
              <w:bottom w:w="30" w:type="dxa"/>
              <w:right w:w="30" w:type="dxa"/>
            </w:tcMar>
            <w:vAlign w:val="bottom"/>
            <w:hideMark/>
          </w:tcPr>
          <w:p w:rsidR="00000000" w:rsidRDefault="009E75E0">
            <w:pPr>
              <w:divId w:val="12439505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135969688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3005275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2456566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37338428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9E75E0">
            <w:pPr>
              <w:rPr>
                <w:rFonts w:eastAsia="Times New Roman"/>
                <w:sz w:val="20"/>
                <w:szCs w:val="20"/>
              </w:rPr>
            </w:pPr>
          </w:p>
        </w:tc>
      </w:tr>
      <w:tr w:rsidR="00000000">
        <w:trPr>
          <w:divId w:val="104273157"/>
          <w:jc w:val="center"/>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549073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417271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36090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179247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77505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Cost of sales</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rate contracts</w:t>
            </w:r>
          </w:p>
        </w:tc>
        <w:tc>
          <w:tcPr>
            <w:tcW w:w="0" w:type="auto"/>
            <w:tcMar>
              <w:top w:w="30" w:type="dxa"/>
              <w:left w:w="30" w:type="dxa"/>
              <w:bottom w:w="30" w:type="dxa"/>
              <w:right w:w="30" w:type="dxa"/>
            </w:tcMar>
            <w:vAlign w:val="bottom"/>
            <w:hideMark/>
          </w:tcPr>
          <w:p w:rsidR="00000000" w:rsidRDefault="009E75E0">
            <w:pPr>
              <w:divId w:val="519011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(49.7</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29328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5946286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2728572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129619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expense</w:t>
            </w:r>
          </w:p>
        </w:tc>
      </w:tr>
      <w:tr w:rsidR="00000000">
        <w:trPr>
          <w:divId w:val="1042731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E75E0">
            <w:pPr>
              <w:divId w:val="74730819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(49.7</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661218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593666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9772329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21497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62286502"/>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23410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005654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04454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571908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05882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39862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65527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825583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87631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50184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76939230"/>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b/>
                <w:bCs/>
                <w:sz w:val="20"/>
                <w:szCs w:val="20"/>
              </w:rPr>
              <w:t>Net Investment Hedges:</w:t>
            </w:r>
          </w:p>
        </w:tc>
        <w:tc>
          <w:tcPr>
            <w:tcW w:w="0" w:type="auto"/>
            <w:tcMar>
              <w:top w:w="30" w:type="dxa"/>
              <w:left w:w="30" w:type="dxa"/>
              <w:bottom w:w="30" w:type="dxa"/>
              <w:right w:w="30" w:type="dxa"/>
            </w:tcMar>
            <w:vAlign w:val="bottom"/>
            <w:hideMark/>
          </w:tcPr>
          <w:p w:rsidR="00000000" w:rsidRDefault="009E75E0">
            <w:pPr>
              <w:divId w:val="7860458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72752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84025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5082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49358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85697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555798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2213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52239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16323314"/>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Borders>
              <w:top w:val="single" w:sz="6" w:space="0" w:color="000000"/>
            </w:tcBorders>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15676843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163820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31908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259559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564804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434301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1104705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86696791"/>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1982732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574470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02391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076899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6822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669363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77430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27571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4779188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16247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50266338"/>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1215969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302972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br/>
            </w:r>
            <w:r>
              <w:rPr>
                <w:rFonts w:ascii="inherit" w:eastAsia="Times New Roman" w:hAnsi="inherit"/>
                <w:sz w:val="20"/>
                <w:szCs w:val="20"/>
              </w:rPr>
              <w:t>Recognized in Income</w:t>
            </w:r>
          </w:p>
        </w:tc>
        <w:tc>
          <w:tcPr>
            <w:tcW w:w="0" w:type="auto"/>
            <w:tcMar>
              <w:top w:w="30" w:type="dxa"/>
              <w:left w:w="30" w:type="dxa"/>
              <w:bottom w:w="30" w:type="dxa"/>
              <w:right w:w="30" w:type="dxa"/>
            </w:tcMar>
            <w:vAlign w:val="bottom"/>
            <w:hideMark/>
          </w:tcPr>
          <w:p w:rsidR="00000000" w:rsidRDefault="009E75E0">
            <w:pPr>
              <w:divId w:val="2762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45993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25083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42835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4334693"/>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E75E0">
            <w:pPr>
              <w:divId w:val="11664408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138370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305815541"/>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Location of Gain (Loss) Recognized in Income</w:t>
            </w:r>
          </w:p>
        </w:tc>
      </w:tr>
      <w:tr w:rsidR="00000000">
        <w:trPr>
          <w:divId w:val="104273157"/>
          <w:jc w:val="center"/>
        </w:trPr>
        <w:tc>
          <w:tcPr>
            <w:tcW w:w="0" w:type="auto"/>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427847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(205.5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6438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851378"/>
              <w:rPr>
                <w:rFonts w:eastAsia="Times New Roman"/>
                <w:sz w:val="20"/>
                <w:szCs w:val="20"/>
              </w:rPr>
            </w:pPr>
            <w:r>
              <w:rPr>
                <w:rFonts w:ascii="inherit" w:eastAsia="Times New Roman" w:hAnsi="inherit"/>
                <w:sz w:val="20"/>
                <w:szCs w:val="20"/>
              </w:rPr>
              <w:t> </w:t>
            </w:r>
          </w:p>
        </w:tc>
        <w:tc>
          <w:tcPr>
            <w:tcW w:w="0" w:type="auto"/>
            <w:gridSpan w:val="9"/>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Cost of sales</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rsidR="00000000" w:rsidRDefault="009E75E0">
            <w:pPr>
              <w:divId w:val="1703631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00995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4756040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Revenues</w:t>
            </w:r>
          </w:p>
        </w:tc>
      </w:tr>
      <w:tr w:rsidR="00000000">
        <w:trPr>
          <w:divId w:val="104273157"/>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183200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73965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43493"/>
              <w:rPr>
                <w:rFonts w:eastAsia="Times New Roman"/>
                <w:sz w:val="20"/>
                <w:szCs w:val="20"/>
              </w:rPr>
            </w:pPr>
            <w:r>
              <w:rPr>
                <w:rFonts w:ascii="inherit" w:eastAsia="Times New Roman" w:hAnsi="inherit"/>
                <w:sz w:val="20"/>
                <w:szCs w:val="20"/>
              </w:rPr>
              <w:t> </w:t>
            </w:r>
          </w:p>
        </w:tc>
        <w:tc>
          <w:tcPr>
            <w:tcW w:w="0" w:type="auto"/>
            <w:gridSpan w:val="9"/>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E75E0">
            <w:pPr>
              <w:divId w:val="11668271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33372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7.8</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37554659"/>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Other non-operating income, net</w:t>
            </w:r>
          </w:p>
        </w:tc>
      </w:tr>
      <w:tr w:rsidR="00000000">
        <w:trPr>
          <w:divId w:val="1042731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E75E0">
            <w:pPr>
              <w:divId w:val="18894929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(188.6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123719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14646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738091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7383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8520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922294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00170363"/>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1796681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778199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1020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138044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12583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823910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68800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740563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15310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059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54959544"/>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u w:val="single"/>
              </w:rPr>
              <w:t>Six Months Ended March 31,:</w:t>
            </w:r>
          </w:p>
        </w:tc>
        <w:tc>
          <w:tcPr>
            <w:tcW w:w="0" w:type="auto"/>
            <w:tcMar>
              <w:top w:w="30" w:type="dxa"/>
              <w:left w:w="30" w:type="dxa"/>
              <w:bottom w:w="30" w:type="dxa"/>
              <w:right w:w="30" w:type="dxa"/>
            </w:tcMar>
            <w:vAlign w:val="bottom"/>
            <w:hideMark/>
          </w:tcPr>
          <w:p w:rsidR="00000000" w:rsidRDefault="009E75E0">
            <w:pPr>
              <w:divId w:val="980499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1244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64228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2475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303375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03481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39195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02642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33282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66629083"/>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1970747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929999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br/>
            </w:r>
            <w:r>
              <w:rPr>
                <w:rFonts w:ascii="inherit" w:eastAsia="Times New Roman" w:hAnsi="inherit"/>
                <w:sz w:val="20"/>
                <w:szCs w:val="20"/>
              </w:rPr>
              <w:t>Recognized in</w:t>
            </w:r>
            <w:r>
              <w:rPr>
                <w:rFonts w:ascii="inherit" w:eastAsia="Times New Roman" w:hAnsi="inherit"/>
                <w:sz w:val="20"/>
                <w:szCs w:val="20"/>
              </w:rPr>
              <w:br/>
            </w:r>
            <w:r>
              <w:rPr>
                <w:rFonts w:ascii="inherit" w:eastAsia="Times New Roman" w:hAnsi="inherit"/>
                <w:sz w:val="20"/>
                <w:szCs w:val="20"/>
              </w:rPr>
              <w:t>AOCI</w:t>
            </w:r>
          </w:p>
        </w:tc>
        <w:tc>
          <w:tcPr>
            <w:tcW w:w="0" w:type="auto"/>
            <w:tcMar>
              <w:top w:w="30" w:type="dxa"/>
              <w:left w:w="30" w:type="dxa"/>
              <w:bottom w:w="30" w:type="dxa"/>
              <w:right w:w="30" w:type="dxa"/>
            </w:tcMar>
            <w:vAlign w:val="bottom"/>
            <w:hideMark/>
          </w:tcPr>
          <w:p w:rsidR="00000000" w:rsidRDefault="009E75E0">
            <w:pPr>
              <w:divId w:val="6825873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br/>
            </w:r>
            <w:r>
              <w:rPr>
                <w:rFonts w:ascii="inherit" w:eastAsia="Times New Roman" w:hAnsi="inherit"/>
                <w:sz w:val="20"/>
                <w:szCs w:val="20"/>
              </w:rPr>
              <w:t>Reclassified from</w:t>
            </w:r>
            <w:r>
              <w:rPr>
                <w:rFonts w:ascii="inherit" w:eastAsia="Times New Roman" w:hAnsi="inherit"/>
                <w:sz w:val="20"/>
                <w:szCs w:val="20"/>
              </w:rPr>
              <w:br/>
            </w:r>
            <w:r>
              <w:rPr>
                <w:rFonts w:ascii="inherit" w:eastAsia="Times New Roman" w:hAnsi="inherit"/>
                <w:sz w:val="20"/>
                <w:szCs w:val="20"/>
              </w:rPr>
              <w:t>AOCI into Income</w:t>
            </w:r>
          </w:p>
        </w:tc>
        <w:tc>
          <w:tcPr>
            <w:tcW w:w="0" w:type="auto"/>
            <w:tcMar>
              <w:top w:w="30" w:type="dxa"/>
              <w:left w:w="30" w:type="dxa"/>
              <w:bottom w:w="30" w:type="dxa"/>
              <w:right w:w="30" w:type="dxa"/>
            </w:tcMar>
            <w:vAlign w:val="bottom"/>
            <w:hideMark/>
          </w:tcPr>
          <w:p w:rsidR="00000000" w:rsidRDefault="009E75E0">
            <w:pPr>
              <w:divId w:val="197070004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Location of Gain (Loss) Reclassified from</w:t>
            </w:r>
            <w:r>
              <w:rPr>
                <w:rFonts w:ascii="inherit" w:eastAsia="Times New Roman" w:hAnsi="inherit"/>
                <w:sz w:val="20"/>
                <w:szCs w:val="20"/>
              </w:rPr>
              <w:br/>
            </w:r>
            <w:r>
              <w:rPr>
                <w:rFonts w:ascii="inherit" w:eastAsia="Times New Roman" w:hAnsi="inherit"/>
                <w:sz w:val="20"/>
                <w:szCs w:val="20"/>
              </w:rPr>
              <w:t>AOCI into Income</w:t>
            </w:r>
          </w:p>
        </w:tc>
      </w:tr>
      <w:tr w:rsidR="00000000">
        <w:trPr>
          <w:divId w:val="1042731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Cash Flow Hedges:</w:t>
            </w:r>
          </w:p>
        </w:tc>
        <w:tc>
          <w:tcPr>
            <w:tcW w:w="0" w:type="auto"/>
            <w:tcMar>
              <w:top w:w="30" w:type="dxa"/>
              <w:left w:w="30" w:type="dxa"/>
              <w:bottom w:w="30" w:type="dxa"/>
              <w:right w:w="30" w:type="dxa"/>
            </w:tcMar>
            <w:vAlign w:val="bottom"/>
            <w:hideMark/>
          </w:tcPr>
          <w:p w:rsidR="00000000" w:rsidRDefault="009E75E0">
            <w:pPr>
              <w:divId w:val="1429698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1446173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211961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E75E0">
            <w:pPr>
              <w:divId w:val="7775301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203131593"/>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rsidR="00000000" w:rsidRDefault="009E75E0">
            <w:pPr>
              <w:rPr>
                <w:rFonts w:eastAsia="Times New Roman"/>
                <w:sz w:val="20"/>
                <w:szCs w:val="20"/>
              </w:rPr>
            </w:pPr>
          </w:p>
        </w:tc>
      </w:tr>
      <w:tr w:rsidR="00000000">
        <w:trPr>
          <w:divId w:val="104273157"/>
          <w:jc w:val="center"/>
        </w:trPr>
        <w:tc>
          <w:tcPr>
            <w:tcW w:w="0" w:type="auto"/>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E75E0">
            <w:pPr>
              <w:divId w:val="134952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9481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750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5039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38955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Cost of sales</w:t>
            </w:r>
          </w:p>
        </w:tc>
      </w:tr>
      <w:tr w:rsidR="00000000">
        <w:trPr>
          <w:divId w:val="104273157"/>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Cross-currency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595284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80103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594441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79447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expense/other operating income, net</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rate contracts</w:t>
            </w:r>
          </w:p>
        </w:tc>
        <w:tc>
          <w:tcPr>
            <w:tcW w:w="0" w:type="auto"/>
            <w:tcMar>
              <w:top w:w="30" w:type="dxa"/>
              <w:left w:w="30" w:type="dxa"/>
              <w:bottom w:w="30" w:type="dxa"/>
              <w:right w:w="30" w:type="dxa"/>
            </w:tcMar>
            <w:vAlign w:val="bottom"/>
            <w:hideMark/>
          </w:tcPr>
          <w:p w:rsidR="00000000" w:rsidRDefault="009E75E0">
            <w:pPr>
              <w:divId w:val="12995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(41.9</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388260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34645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58970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expense</w:t>
            </w:r>
            <w:r>
              <w:rPr>
                <w:rFonts w:ascii="inherit" w:eastAsia="Times New Roman" w:hAnsi="inherit"/>
                <w:sz w:val="20"/>
                <w:szCs w:val="20"/>
              </w:rPr>
              <w:t xml:space="preserve"> </w:t>
            </w:r>
          </w:p>
        </w:tc>
      </w:tr>
      <w:tr w:rsidR="00000000">
        <w:trPr>
          <w:divId w:val="1042731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E75E0">
            <w:pPr>
              <w:divId w:val="1270200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(41.9</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804802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998672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393203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35558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03803964"/>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442846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2167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10173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32731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24799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782988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19848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651251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26247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4259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54682083"/>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Net Investment Hedges:</w:t>
            </w:r>
          </w:p>
        </w:tc>
        <w:tc>
          <w:tcPr>
            <w:tcW w:w="0" w:type="auto"/>
            <w:tcMar>
              <w:top w:w="30" w:type="dxa"/>
              <w:left w:w="30" w:type="dxa"/>
              <w:bottom w:w="30" w:type="dxa"/>
              <w:right w:w="30" w:type="dxa"/>
            </w:tcMar>
            <w:vAlign w:val="bottom"/>
            <w:hideMark/>
          </w:tcPr>
          <w:p w:rsidR="00000000" w:rsidRDefault="009E75E0">
            <w:pPr>
              <w:divId w:val="517045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99981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054450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07044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524821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967154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930427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05898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86468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6249380"/>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shd w:val="clear" w:color="auto" w:fill="CCEEFF"/>
            <w:tcMar>
              <w:top w:w="30" w:type="dxa"/>
              <w:left w:w="30" w:type="dxa"/>
              <w:bottom w:w="30" w:type="dxa"/>
              <w:right w:w="30" w:type="dxa"/>
            </w:tcMar>
            <w:vAlign w:val="bottom"/>
            <w:hideMark/>
          </w:tcPr>
          <w:p w:rsidR="00000000" w:rsidRDefault="009E75E0">
            <w:pPr>
              <w:divId w:val="119492773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679443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w:t>
            </w:r>
          </w:p>
        </w:tc>
        <w:tc>
          <w:tcPr>
            <w:tcW w:w="0" w:type="auto"/>
            <w:tcBorders>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86196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715662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78510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66962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41137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86105850"/>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1322006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683230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32351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401366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75651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99579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35019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94209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09431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83807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80924239"/>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Mar>
              <w:top w:w="30" w:type="dxa"/>
              <w:left w:w="30" w:type="dxa"/>
              <w:bottom w:w="30" w:type="dxa"/>
              <w:right w:w="30" w:type="dxa"/>
            </w:tcMar>
            <w:vAlign w:val="bottom"/>
            <w:hideMark/>
          </w:tcPr>
          <w:p w:rsidR="00000000" w:rsidRDefault="009E75E0">
            <w:pPr>
              <w:divId w:val="791631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342620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Gain (Loss)</w:t>
            </w:r>
            <w:r>
              <w:rPr>
                <w:rFonts w:ascii="inherit" w:eastAsia="Times New Roman" w:hAnsi="inherit"/>
                <w:sz w:val="20"/>
                <w:szCs w:val="20"/>
              </w:rPr>
              <w:br/>
            </w:r>
            <w:r>
              <w:rPr>
                <w:rFonts w:ascii="inherit" w:eastAsia="Times New Roman" w:hAnsi="inherit"/>
                <w:sz w:val="20"/>
                <w:szCs w:val="20"/>
              </w:rPr>
              <w:t>Recognized in Income</w:t>
            </w:r>
          </w:p>
        </w:tc>
        <w:tc>
          <w:tcPr>
            <w:tcW w:w="0" w:type="auto"/>
            <w:tcMar>
              <w:top w:w="30" w:type="dxa"/>
              <w:left w:w="30" w:type="dxa"/>
              <w:bottom w:w="30" w:type="dxa"/>
              <w:right w:w="30" w:type="dxa"/>
            </w:tcMar>
            <w:vAlign w:val="bottom"/>
            <w:hideMark/>
          </w:tcPr>
          <w:p w:rsidR="00000000" w:rsidRDefault="009E75E0">
            <w:pPr>
              <w:divId w:val="12505050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45456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96032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8887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94060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49618314"/>
              <w:rPr>
                <w:rFonts w:eastAsia="Times New Roman"/>
                <w:sz w:val="20"/>
                <w:szCs w:val="20"/>
              </w:rPr>
            </w:pPr>
            <w:r>
              <w:rPr>
                <w:rFonts w:ascii="inherit" w:eastAsia="Times New Roman" w:hAnsi="inherit"/>
                <w:sz w:val="20"/>
                <w:szCs w:val="20"/>
              </w:rPr>
              <w:t> </w:t>
            </w:r>
          </w:p>
        </w:tc>
      </w:tr>
      <w:tr w:rsidR="00000000">
        <w:trPr>
          <w:divId w:val="104273157"/>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Derivatives Not Designated as Hedging Instruments:</w:t>
            </w:r>
          </w:p>
        </w:tc>
        <w:tc>
          <w:tcPr>
            <w:tcW w:w="0" w:type="auto"/>
            <w:tcMar>
              <w:top w:w="30" w:type="dxa"/>
              <w:left w:w="30" w:type="dxa"/>
              <w:bottom w:w="30" w:type="dxa"/>
              <w:right w:w="30" w:type="dxa"/>
            </w:tcMar>
            <w:vAlign w:val="bottom"/>
            <w:hideMark/>
          </w:tcPr>
          <w:p w:rsidR="00000000" w:rsidRDefault="009E75E0">
            <w:pPr>
              <w:divId w:val="2060784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2136750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493183389"/>
              <w:rPr>
                <w:rFonts w:eastAsia="Times New Roman"/>
                <w:sz w:val="20"/>
                <w:szCs w:val="20"/>
              </w:rPr>
            </w:pPr>
            <w:r>
              <w:rPr>
                <w:rFonts w:ascii="inherit" w:eastAsia="Times New Roman" w:hAnsi="inherit"/>
                <w:sz w:val="20"/>
                <w:szCs w:val="20"/>
              </w:rPr>
              <w:t> </w:t>
            </w:r>
          </w:p>
        </w:tc>
        <w:tc>
          <w:tcPr>
            <w:tcW w:w="0" w:type="auto"/>
            <w:gridSpan w:val="9"/>
            <w:tcBorders>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Location of Gain (Loss) Recognized in Income</w:t>
            </w:r>
          </w:p>
        </w:tc>
      </w:tr>
      <w:tr w:rsidR="00000000">
        <w:trPr>
          <w:divId w:val="104273157"/>
          <w:jc w:val="center"/>
        </w:trPr>
        <w:tc>
          <w:tcPr>
            <w:tcW w:w="0" w:type="auto"/>
            <w:tcBorders>
              <w:top w:val="single" w:sz="6" w:space="0" w:color="000000"/>
            </w:tcBorders>
            <w:shd w:val="clear" w:color="auto" w:fill="CCEEFF"/>
            <w:tcMar>
              <w:top w:w="30" w:type="dxa"/>
              <w:left w:w="18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1223712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(238.6</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63422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(185.9</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68390055"/>
              <w:rPr>
                <w:rFonts w:eastAsia="Times New Roman"/>
                <w:sz w:val="20"/>
                <w:szCs w:val="20"/>
              </w:rPr>
            </w:pPr>
            <w:r>
              <w:rPr>
                <w:rFonts w:ascii="inherit" w:eastAsia="Times New Roman" w:hAnsi="inherit"/>
                <w:sz w:val="20"/>
                <w:szCs w:val="20"/>
              </w:rPr>
              <w:t> </w:t>
            </w:r>
          </w:p>
        </w:tc>
        <w:tc>
          <w:tcPr>
            <w:tcW w:w="0" w:type="auto"/>
            <w:gridSpan w:val="9"/>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Cost of sales</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tcMar>
              <w:top w:w="30" w:type="dxa"/>
              <w:left w:w="30" w:type="dxa"/>
              <w:bottom w:w="30" w:type="dxa"/>
              <w:right w:w="30" w:type="dxa"/>
            </w:tcMar>
            <w:vAlign w:val="bottom"/>
            <w:hideMark/>
          </w:tcPr>
          <w:p w:rsidR="00000000" w:rsidRDefault="009E75E0">
            <w:pPr>
              <w:divId w:val="1984439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7721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59680541"/>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Revenues</w:t>
            </w:r>
          </w:p>
        </w:tc>
      </w:tr>
      <w:tr w:rsidR="00000000">
        <w:trPr>
          <w:divId w:val="104273157"/>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Commodity contracts</w:t>
            </w:r>
          </w:p>
        </w:tc>
        <w:tc>
          <w:tcPr>
            <w:tcW w:w="0" w:type="auto"/>
            <w:shd w:val="clear" w:color="auto" w:fill="CCEEFF"/>
            <w:tcMar>
              <w:top w:w="30" w:type="dxa"/>
              <w:left w:w="30" w:type="dxa"/>
              <w:bottom w:w="30" w:type="dxa"/>
              <w:right w:w="30" w:type="dxa"/>
            </w:tcMar>
            <w:vAlign w:val="bottom"/>
            <w:hideMark/>
          </w:tcPr>
          <w:p w:rsidR="00000000" w:rsidRDefault="009E75E0">
            <w:pPr>
              <w:divId w:val="775976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274591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99638883"/>
              <w:rPr>
                <w:rFonts w:eastAsia="Times New Roman"/>
                <w:sz w:val="20"/>
                <w:szCs w:val="20"/>
              </w:rPr>
            </w:pPr>
            <w:r>
              <w:rPr>
                <w:rFonts w:ascii="inherit" w:eastAsia="Times New Roman" w:hAnsi="inherit"/>
                <w:sz w:val="20"/>
                <w:szCs w:val="20"/>
              </w:rPr>
              <w:t> </w:t>
            </w:r>
          </w:p>
        </w:tc>
        <w:tc>
          <w:tcPr>
            <w:tcW w:w="0" w:type="auto"/>
            <w:gridSpan w:val="9"/>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r>
      <w:tr w:rsidR="00000000">
        <w:trPr>
          <w:divId w:val="104273157"/>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Foreign currency contracts</w:t>
            </w:r>
          </w:p>
        </w:tc>
        <w:tc>
          <w:tcPr>
            <w:tcW w:w="0" w:type="auto"/>
            <w:tcMar>
              <w:top w:w="30" w:type="dxa"/>
              <w:left w:w="30" w:type="dxa"/>
              <w:bottom w:w="30" w:type="dxa"/>
              <w:right w:w="30" w:type="dxa"/>
            </w:tcMar>
            <w:vAlign w:val="bottom"/>
            <w:hideMark/>
          </w:tcPr>
          <w:p w:rsidR="00000000" w:rsidRDefault="009E75E0">
            <w:pPr>
              <w:divId w:val="7093014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636298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9357107"/>
              <w:rPr>
                <w:rFonts w:eastAsia="Times New Roman"/>
                <w:sz w:val="20"/>
                <w:szCs w:val="20"/>
              </w:rPr>
            </w:pPr>
            <w:r>
              <w:rPr>
                <w:rFonts w:ascii="inherit" w:eastAsia="Times New Roman" w:hAnsi="inherit"/>
                <w:sz w:val="20"/>
                <w:szCs w:val="20"/>
              </w:rPr>
              <w:t> </w:t>
            </w:r>
          </w:p>
        </w:tc>
        <w:tc>
          <w:tcPr>
            <w:tcW w:w="0" w:type="auto"/>
            <w:gridSpan w:val="9"/>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Other non-operating income, net</w:t>
            </w:r>
          </w:p>
        </w:tc>
      </w:tr>
      <w:tr w:rsidR="00000000">
        <w:trPr>
          <w:divId w:val="104273157"/>
          <w:jc w:val="center"/>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shd w:val="clear" w:color="auto" w:fill="CCEEFF"/>
            <w:tcMar>
              <w:top w:w="30" w:type="dxa"/>
              <w:left w:w="30" w:type="dxa"/>
              <w:bottom w:w="30" w:type="dxa"/>
              <w:right w:w="30" w:type="dxa"/>
            </w:tcMar>
            <w:vAlign w:val="bottom"/>
            <w:hideMark/>
          </w:tcPr>
          <w:p w:rsidR="00000000" w:rsidRDefault="009E75E0">
            <w:pPr>
              <w:divId w:val="17653444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58985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(167.7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139420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93506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336226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08288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900866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45652951"/>
              <w:rPr>
                <w:rFonts w:eastAsia="Times New Roman"/>
                <w:sz w:val="20"/>
                <w:szCs w:val="20"/>
              </w:rPr>
            </w:pPr>
            <w:r>
              <w:rPr>
                <w:rFonts w:ascii="inherit" w:eastAsia="Times New Roman" w:hAnsi="inherit"/>
                <w:sz w:val="20"/>
                <w:szCs w:val="20"/>
              </w:rPr>
              <w:t> </w:t>
            </w: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are also a party to a number of other contracts that have elements of a derivative instrument. However, these contracts qualify for NPNS exception accounting because they provide for the delivery of products or services in quantities that are expected t</w:t>
      </w:r>
      <w:r>
        <w:rPr>
          <w:rFonts w:ascii="inherit" w:eastAsia="Times New Roman" w:hAnsi="inherit"/>
          <w:sz w:val="20"/>
          <w:szCs w:val="20"/>
        </w:rPr>
        <w:t>o be</w:t>
      </w:r>
      <w:r>
        <w:rPr>
          <w:rFonts w:ascii="inherit" w:eastAsia="Times New Roman" w:hAnsi="inherit"/>
          <w:sz w:val="20"/>
          <w:szCs w:val="20"/>
        </w:rPr>
        <w:t xml:space="preserve"> </w:t>
      </w:r>
    </w:p>
    <w:p w:rsidR="00000000" w:rsidRDefault="009E75E0">
      <w:pPr>
        <w:divId w:val="1840658172"/>
        <w:rPr>
          <w:rFonts w:eastAsia="Times New Roman"/>
          <w:sz w:val="20"/>
          <w:szCs w:val="20"/>
        </w:rPr>
      </w:pPr>
    </w:p>
    <w:p w:rsidR="00000000" w:rsidRDefault="009E75E0">
      <w:pPr>
        <w:spacing w:line="288" w:lineRule="auto"/>
        <w:jc w:val="center"/>
        <w:divId w:val="28991661"/>
        <w:rPr>
          <w:rFonts w:eastAsia="Times New Roman"/>
          <w:sz w:val="20"/>
          <w:szCs w:val="20"/>
        </w:rPr>
      </w:pPr>
      <w:r>
        <w:rPr>
          <w:rFonts w:ascii="inherit" w:eastAsia="Times New Roman" w:hAnsi="inherit"/>
          <w:sz w:val="20"/>
          <w:szCs w:val="20"/>
        </w:rPr>
        <w:t>35</w:t>
      </w:r>
    </w:p>
    <w:p w:rsidR="00000000" w:rsidRDefault="009E75E0">
      <w:pPr>
        <w:divId w:val="253168166"/>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9E75E0">
      <w:pPr>
        <w:spacing w:line="288" w:lineRule="auto"/>
        <w:divId w:val="172610300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132429552"/>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213242955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213242955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2132429552"/>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210056287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used in the normal course of operating our business and the price in the contract is based on an underlying th</w:t>
      </w:r>
      <w:r>
        <w:rPr>
          <w:rFonts w:ascii="inherit" w:eastAsia="Times New Roman" w:hAnsi="inherit"/>
          <w:sz w:val="20"/>
          <w:szCs w:val="20"/>
        </w:rPr>
        <w:t>at is directly associated with the price of the product or service being purchased or sold. These contracts include, among others, binding purchase orders, contracts that provide for the purchase and delivery, or sale, of energy products, and service contr</w:t>
      </w:r>
      <w:r>
        <w:rPr>
          <w:rFonts w:ascii="inherit" w:eastAsia="Times New Roman" w:hAnsi="inherit"/>
          <w:sz w:val="20"/>
          <w:szCs w:val="20"/>
        </w:rPr>
        <w:t>acts that require the counterparty to provide commodity storage, transportation or capacity service to meet our normal sales commitments.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Note 15</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Accumulated Other Comprehensive Income</w:t>
      </w:r>
      <w:r>
        <w:rPr>
          <w:rFonts w:ascii="inherit" w:eastAsia="Times New Roman" w:hAnsi="inherit"/>
          <w:b/>
          <w:bCs/>
          <w:sz w:val="20"/>
          <w:szCs w:val="20"/>
          <w:u w:val="single"/>
        </w:rPr>
        <w:t xml:space="preserve"> </w:t>
      </w:r>
      <w:r>
        <w:rPr>
          <w:rFonts w:ascii="inherit" w:eastAsia="Times New Roman" w:hAnsi="inherit"/>
          <w:b/>
          <w:bCs/>
          <w:sz w:val="20"/>
          <w:szCs w:val="20"/>
          <w:u w:val="single"/>
        </w:rPr>
        <w:t>(Loss)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tables below present changes in AOCI, net of tax, duri</w:t>
      </w:r>
      <w:r>
        <w:rPr>
          <w:rFonts w:ascii="inherit" w:eastAsia="Times New Roman" w:hAnsi="inherit"/>
          <w:sz w:val="20"/>
          <w:szCs w:val="20"/>
        </w:rPr>
        <w:t>ng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tbl>
      <w:tblPr>
        <w:tblW w:w="4970" w:type="pct"/>
        <w:tblCellMar>
          <w:left w:w="0" w:type="dxa"/>
          <w:right w:w="0" w:type="dxa"/>
        </w:tblCellMar>
        <w:tblLook w:val="04A0" w:firstRow="1" w:lastRow="0" w:firstColumn="1" w:lastColumn="0" w:noHBand="0" w:noVBand="1"/>
      </w:tblPr>
      <w:tblGrid>
        <w:gridCol w:w="3827"/>
        <w:gridCol w:w="105"/>
        <w:gridCol w:w="133"/>
        <w:gridCol w:w="1042"/>
        <w:gridCol w:w="107"/>
        <w:gridCol w:w="105"/>
        <w:gridCol w:w="132"/>
        <w:gridCol w:w="840"/>
        <w:gridCol w:w="107"/>
        <w:gridCol w:w="105"/>
        <w:gridCol w:w="132"/>
        <w:gridCol w:w="609"/>
        <w:gridCol w:w="107"/>
        <w:gridCol w:w="105"/>
        <w:gridCol w:w="132"/>
        <w:gridCol w:w="561"/>
        <w:gridCol w:w="107"/>
      </w:tblGrid>
      <w:tr w:rsidR="00000000">
        <w:trPr>
          <w:divId w:val="420835352"/>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420835352"/>
        </w:trPr>
        <w:tc>
          <w:tcPr>
            <w:tcW w:w="2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420835352"/>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Three Months Ended March 31, 2020</w:t>
            </w:r>
          </w:p>
        </w:tc>
        <w:tc>
          <w:tcPr>
            <w:tcW w:w="0" w:type="auto"/>
            <w:tcMar>
              <w:top w:w="30" w:type="dxa"/>
              <w:left w:w="30" w:type="dxa"/>
              <w:bottom w:w="30" w:type="dxa"/>
              <w:right w:w="30" w:type="dxa"/>
            </w:tcMar>
            <w:vAlign w:val="bottom"/>
            <w:hideMark/>
          </w:tcPr>
          <w:p w:rsidR="00000000" w:rsidRDefault="009E75E0">
            <w:pPr>
              <w:divId w:val="2995004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E75E0">
            <w:pPr>
              <w:divId w:val="16812031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1776167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E75E0">
            <w:pPr>
              <w:divId w:val="6622445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w:t>
            </w:r>
          </w:p>
        </w:tc>
      </w:tr>
      <w:tr w:rsidR="00000000">
        <w:trPr>
          <w:divId w:val="420835352"/>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December 31, 2019</w:t>
            </w:r>
          </w:p>
        </w:tc>
        <w:tc>
          <w:tcPr>
            <w:tcW w:w="0" w:type="auto"/>
            <w:shd w:val="clear" w:color="auto" w:fill="CCEEFF"/>
            <w:tcMar>
              <w:top w:w="30" w:type="dxa"/>
              <w:left w:w="30" w:type="dxa"/>
              <w:bottom w:w="30" w:type="dxa"/>
              <w:right w:w="30" w:type="dxa"/>
            </w:tcMar>
            <w:vAlign w:val="bottom"/>
            <w:hideMark/>
          </w:tcPr>
          <w:p w:rsidR="00000000" w:rsidRDefault="009E75E0">
            <w:pPr>
              <w:divId w:val="11103966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(25.5</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822638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64217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(118.5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871752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(163.1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tcMar>
              <w:top w:w="30" w:type="dxa"/>
              <w:left w:w="30" w:type="dxa"/>
              <w:bottom w:w="30" w:type="dxa"/>
              <w:right w:w="30" w:type="dxa"/>
            </w:tcMar>
            <w:vAlign w:val="bottom"/>
            <w:hideMark/>
          </w:tcPr>
          <w:p w:rsidR="00000000" w:rsidRDefault="009E75E0">
            <w:pPr>
              <w:divId w:val="496724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179076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287470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68785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E75E0">
            <w:pPr>
              <w:divId w:val="15274752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640820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96939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341117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4916736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73173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30965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48948828"/>
              <w:rPr>
                <w:rFonts w:eastAsia="Times New Roman"/>
                <w:sz w:val="20"/>
                <w:szCs w:val="20"/>
              </w:rPr>
            </w:pPr>
            <w:r>
              <w:rPr>
                <w:rFonts w:ascii="inherit" w:eastAsia="Times New Roman" w:hAnsi="inherit"/>
                <w:sz w:val="20"/>
                <w:szCs w:val="20"/>
              </w:rPr>
              <w:t> </w:t>
            </w:r>
          </w:p>
        </w:tc>
      </w:tr>
      <w:tr w:rsidR="00000000">
        <w:trPr>
          <w:divId w:val="420835352"/>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E75E0">
            <w:pPr>
              <w:divId w:val="915482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6163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44900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6943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w:t>
            </w:r>
          </w:p>
        </w:tc>
        <w:tc>
          <w:tcPr>
            <w:tcW w:w="0" w:type="auto"/>
            <w:vAlign w:val="bottom"/>
            <w:hideMark/>
          </w:tcPr>
          <w:p w:rsidR="00000000" w:rsidRDefault="009E75E0">
            <w:pPr>
              <w:rPr>
                <w:rFonts w:eastAsia="Times New Roman"/>
                <w:sz w:val="20"/>
                <w:szCs w:val="20"/>
              </w:rPr>
            </w:pPr>
          </w:p>
        </w:tc>
      </w:tr>
      <w:tr w:rsidR="00000000">
        <w:trPr>
          <w:divId w:val="420835352"/>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E75E0">
            <w:pPr>
              <w:divId w:val="1903559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54938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732561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42494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E75E0">
            <w:pPr>
              <w:divId w:val="1766519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1732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04492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46926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r>
      <w:tr w:rsidR="00000000">
        <w:trPr>
          <w:divId w:val="420835352"/>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878708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9753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440226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84333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748506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(24.4</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5970562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(54.1</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0563904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(151.2</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440370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(229.7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30" w:type="dxa"/>
              <w:bottom w:w="30" w:type="dxa"/>
              <w:right w:w="30" w:type="dxa"/>
            </w:tcMar>
            <w:vAlign w:val="bottom"/>
            <w:hideMark/>
          </w:tcPr>
          <w:p w:rsidR="00000000" w:rsidRDefault="009E75E0">
            <w:pPr>
              <w:divId w:val="20992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943275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54866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12271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97178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09506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66173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371479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7667998"/>
              <w:rPr>
                <w:rFonts w:eastAsia="Times New Roman"/>
                <w:sz w:val="20"/>
                <w:szCs w:val="20"/>
              </w:rPr>
            </w:pPr>
            <w:r>
              <w:rPr>
                <w:rFonts w:ascii="inherit" w:eastAsia="Times New Roman" w:hAnsi="inherit"/>
                <w:sz w:val="20"/>
                <w:szCs w:val="20"/>
              </w:rPr>
              <w:t> </w:t>
            </w:r>
          </w:p>
        </w:tc>
      </w:tr>
      <w:tr w:rsidR="00000000">
        <w:trPr>
          <w:divId w:val="420835352"/>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Three Months Ended March 31, 2019</w:t>
            </w:r>
          </w:p>
        </w:tc>
        <w:tc>
          <w:tcPr>
            <w:tcW w:w="0" w:type="auto"/>
            <w:tcMar>
              <w:top w:w="30" w:type="dxa"/>
              <w:left w:w="30" w:type="dxa"/>
              <w:bottom w:w="30" w:type="dxa"/>
              <w:right w:w="30" w:type="dxa"/>
            </w:tcMar>
            <w:vAlign w:val="bottom"/>
            <w:hideMark/>
          </w:tcPr>
          <w:p w:rsidR="00000000" w:rsidRDefault="009E75E0">
            <w:pPr>
              <w:divId w:val="1997956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E75E0">
            <w:pPr>
              <w:divId w:val="2010864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12286130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E75E0">
            <w:pPr>
              <w:divId w:val="171646200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w:t>
            </w:r>
          </w:p>
        </w:tc>
      </w:tr>
      <w:tr w:rsidR="00000000">
        <w:trPr>
          <w:divId w:val="420835352"/>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December 31, 2018</w:t>
            </w:r>
          </w:p>
        </w:tc>
        <w:tc>
          <w:tcPr>
            <w:tcW w:w="0" w:type="auto"/>
            <w:shd w:val="clear" w:color="auto" w:fill="CCEEFF"/>
            <w:tcMar>
              <w:top w:w="30" w:type="dxa"/>
              <w:left w:w="30" w:type="dxa"/>
              <w:bottom w:w="30" w:type="dxa"/>
              <w:right w:w="30" w:type="dxa"/>
            </w:tcMar>
            <w:vAlign w:val="bottom"/>
            <w:hideMark/>
          </w:tcPr>
          <w:p w:rsidR="00000000" w:rsidRDefault="009E75E0">
            <w:pPr>
              <w:divId w:val="252279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56829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54773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(98.9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27059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(133.1</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tcMar>
              <w:top w:w="30" w:type="dxa"/>
              <w:left w:w="30" w:type="dxa"/>
              <w:bottom w:w="30" w:type="dxa"/>
              <w:right w:w="30" w:type="dxa"/>
            </w:tcMar>
            <w:vAlign w:val="bottom"/>
            <w:hideMark/>
          </w:tcPr>
          <w:p w:rsidR="00000000" w:rsidRDefault="009E75E0">
            <w:pPr>
              <w:divId w:val="21142826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29279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88190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791240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E75E0">
            <w:pPr>
              <w:divId w:val="3271750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5560118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48980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931900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157112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07281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606839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20677369"/>
              <w:rPr>
                <w:rFonts w:eastAsia="Times New Roman"/>
                <w:sz w:val="20"/>
                <w:szCs w:val="20"/>
              </w:rPr>
            </w:pPr>
            <w:r>
              <w:rPr>
                <w:rFonts w:ascii="inherit" w:eastAsia="Times New Roman" w:hAnsi="inherit"/>
                <w:sz w:val="20"/>
                <w:szCs w:val="20"/>
              </w:rPr>
              <w:t> </w:t>
            </w:r>
          </w:p>
        </w:tc>
      </w:tr>
      <w:tr w:rsidR="00000000">
        <w:trPr>
          <w:divId w:val="420835352"/>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E75E0">
            <w:pPr>
              <w:divId w:val="163290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30254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60472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35379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w:t>
            </w:r>
          </w:p>
        </w:tc>
        <w:tc>
          <w:tcPr>
            <w:tcW w:w="0" w:type="auto"/>
            <w:vAlign w:val="bottom"/>
            <w:hideMark/>
          </w:tcPr>
          <w:p w:rsidR="00000000" w:rsidRDefault="009E75E0">
            <w:pPr>
              <w:rPr>
                <w:rFonts w:eastAsia="Times New Roman"/>
                <w:sz w:val="20"/>
                <w:szCs w:val="20"/>
              </w:rPr>
            </w:pPr>
          </w:p>
        </w:tc>
      </w:tr>
      <w:tr w:rsidR="00000000">
        <w:trPr>
          <w:divId w:val="420835352"/>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E75E0">
            <w:pPr>
              <w:divId w:val="1679622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211893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897530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639121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E75E0">
            <w:pPr>
              <w:divId w:val="638372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59708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44454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98699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r>
      <w:tr w:rsidR="00000000">
        <w:trPr>
          <w:divId w:val="420835352"/>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1859614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06975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81948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(26.8</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660023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42083535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E75E0">
            <w:pPr>
              <w:divId w:val="2037080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401484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556721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(125.7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48984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(160.8</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bl>
    <w:p w:rsidR="00000000" w:rsidRDefault="009E75E0">
      <w:pPr>
        <w:spacing w:line="288" w:lineRule="auto"/>
        <w:jc w:val="both"/>
        <w:divId w:val="253168166"/>
        <w:rPr>
          <w:rFonts w:eastAsia="Times New Roman"/>
          <w:sz w:val="20"/>
          <w:szCs w:val="20"/>
        </w:rPr>
      </w:pPr>
    </w:p>
    <w:p w:rsidR="00000000" w:rsidRDefault="009E75E0">
      <w:pPr>
        <w:divId w:val="1857303377"/>
        <w:rPr>
          <w:rFonts w:eastAsia="Times New Roman"/>
          <w:sz w:val="20"/>
          <w:szCs w:val="20"/>
        </w:rPr>
      </w:pPr>
    </w:p>
    <w:p w:rsidR="00000000" w:rsidRDefault="009E75E0">
      <w:pPr>
        <w:spacing w:line="288" w:lineRule="auto"/>
        <w:jc w:val="center"/>
        <w:divId w:val="1141994159"/>
        <w:rPr>
          <w:rFonts w:eastAsia="Times New Roman"/>
          <w:sz w:val="20"/>
          <w:szCs w:val="20"/>
        </w:rPr>
      </w:pPr>
      <w:r>
        <w:rPr>
          <w:rFonts w:ascii="inherit" w:eastAsia="Times New Roman" w:hAnsi="inherit"/>
          <w:sz w:val="20"/>
          <w:szCs w:val="20"/>
        </w:rPr>
        <w:t>36</w:t>
      </w:r>
    </w:p>
    <w:p w:rsidR="00000000" w:rsidRDefault="009E75E0">
      <w:pPr>
        <w:divId w:val="253168166"/>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9E75E0">
      <w:pPr>
        <w:spacing w:line="288" w:lineRule="auto"/>
        <w:divId w:val="162453599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188982153"/>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188982153"/>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188982153"/>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188982153"/>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926306926"/>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3851"/>
        <w:gridCol w:w="105"/>
        <w:gridCol w:w="133"/>
        <w:gridCol w:w="1042"/>
        <w:gridCol w:w="107"/>
        <w:gridCol w:w="105"/>
        <w:gridCol w:w="132"/>
        <w:gridCol w:w="840"/>
        <w:gridCol w:w="107"/>
        <w:gridCol w:w="105"/>
        <w:gridCol w:w="132"/>
        <w:gridCol w:w="618"/>
        <w:gridCol w:w="107"/>
        <w:gridCol w:w="105"/>
        <w:gridCol w:w="132"/>
        <w:gridCol w:w="561"/>
        <w:gridCol w:w="107"/>
      </w:tblGrid>
      <w:tr w:rsidR="00000000">
        <w:trPr>
          <w:divId w:val="313291763"/>
          <w:jc w:val="center"/>
        </w:trPr>
        <w:tc>
          <w:tcPr>
            <w:tcW w:w="0" w:type="auto"/>
            <w:gridSpan w:val="17"/>
            <w:vAlign w:val="center"/>
            <w:hideMark/>
          </w:tcPr>
          <w:p w:rsidR="00000000" w:rsidRDefault="009E75E0">
            <w:pPr>
              <w:rPr>
                <w:rFonts w:eastAsia="Times New Roman"/>
                <w:sz w:val="20"/>
                <w:szCs w:val="20"/>
              </w:rPr>
            </w:pPr>
          </w:p>
        </w:tc>
      </w:tr>
      <w:tr w:rsidR="00000000">
        <w:trPr>
          <w:divId w:val="313291763"/>
          <w:jc w:val="center"/>
        </w:trPr>
        <w:tc>
          <w:tcPr>
            <w:tcW w:w="2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31329176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Six Months Ended March 31, 2020</w:t>
            </w:r>
          </w:p>
        </w:tc>
        <w:tc>
          <w:tcPr>
            <w:tcW w:w="0" w:type="auto"/>
            <w:tcMar>
              <w:top w:w="30" w:type="dxa"/>
              <w:left w:w="30" w:type="dxa"/>
              <w:bottom w:w="30" w:type="dxa"/>
              <w:right w:w="30" w:type="dxa"/>
            </w:tcMar>
            <w:vAlign w:val="bottom"/>
            <w:hideMark/>
          </w:tcPr>
          <w:p w:rsidR="00000000" w:rsidRDefault="009E75E0">
            <w:pPr>
              <w:divId w:val="17942070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E75E0">
            <w:pPr>
              <w:divId w:val="143762903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11261951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E75E0">
            <w:pPr>
              <w:divId w:val="15090600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w:t>
            </w:r>
          </w:p>
        </w:tc>
      </w:tr>
      <w:tr w:rsidR="00000000">
        <w:trPr>
          <w:divId w:val="31329176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2019</w:t>
            </w:r>
          </w:p>
        </w:tc>
        <w:tc>
          <w:tcPr>
            <w:tcW w:w="0" w:type="auto"/>
            <w:shd w:val="clear" w:color="auto" w:fill="CCEEFF"/>
            <w:tcMar>
              <w:top w:w="30" w:type="dxa"/>
              <w:left w:w="30" w:type="dxa"/>
              <w:bottom w:w="30" w:type="dxa"/>
              <w:right w:w="30" w:type="dxa"/>
            </w:tcMar>
            <w:vAlign w:val="bottom"/>
            <w:hideMark/>
          </w:tcPr>
          <w:p w:rsidR="00000000" w:rsidRDefault="009E75E0">
            <w:pPr>
              <w:divId w:val="19427145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(25.7</w:t>
            </w:r>
          </w:p>
        </w:tc>
        <w:tc>
          <w:tcPr>
            <w:tcW w:w="0" w:type="auto"/>
            <w:tcBorders>
              <w:top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42326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11749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(165.5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23960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(216.6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(loss) income before reclassification adjustments (after-tax)</w:t>
            </w:r>
          </w:p>
        </w:tc>
        <w:tc>
          <w:tcPr>
            <w:tcW w:w="0" w:type="auto"/>
            <w:tcMar>
              <w:top w:w="30" w:type="dxa"/>
              <w:left w:w="30" w:type="dxa"/>
              <w:bottom w:w="30" w:type="dxa"/>
              <w:right w:w="30" w:type="dxa"/>
            </w:tcMar>
            <w:vAlign w:val="bottom"/>
            <w:hideMark/>
          </w:tcPr>
          <w:p w:rsidR="00000000" w:rsidRDefault="009E75E0">
            <w:pPr>
              <w:divId w:val="165365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06116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934975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77247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Amounts reclassified from AOCI:</w:t>
            </w:r>
          </w:p>
        </w:tc>
        <w:tc>
          <w:tcPr>
            <w:tcW w:w="0" w:type="auto"/>
            <w:shd w:val="clear" w:color="auto" w:fill="CCEEFF"/>
            <w:tcMar>
              <w:top w:w="30" w:type="dxa"/>
              <w:left w:w="30" w:type="dxa"/>
              <w:bottom w:w="30" w:type="dxa"/>
              <w:right w:w="30" w:type="dxa"/>
            </w:tcMar>
            <w:vAlign w:val="bottom"/>
            <w:hideMark/>
          </w:tcPr>
          <w:p w:rsidR="00000000" w:rsidRDefault="009E75E0">
            <w:pPr>
              <w:divId w:val="569458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401515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3500377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1475482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585849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606695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232767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87763968"/>
              <w:rPr>
                <w:rFonts w:eastAsia="Times New Roman"/>
                <w:sz w:val="20"/>
                <w:szCs w:val="20"/>
              </w:rPr>
            </w:pPr>
            <w:r>
              <w:rPr>
                <w:rFonts w:ascii="inherit" w:eastAsia="Times New Roman" w:hAnsi="inherit"/>
                <w:sz w:val="20"/>
                <w:szCs w:val="20"/>
              </w:rPr>
              <w:t> </w:t>
            </w:r>
          </w:p>
        </w:tc>
      </w:tr>
      <w:tr w:rsidR="00000000">
        <w:trPr>
          <w:divId w:val="31329176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(pre-tax)</w:t>
            </w:r>
          </w:p>
        </w:tc>
        <w:tc>
          <w:tcPr>
            <w:tcW w:w="0" w:type="auto"/>
            <w:tcMar>
              <w:top w:w="30" w:type="dxa"/>
              <w:left w:w="30" w:type="dxa"/>
              <w:bottom w:w="30" w:type="dxa"/>
              <w:right w:w="30" w:type="dxa"/>
            </w:tcMar>
            <w:vAlign w:val="bottom"/>
            <w:hideMark/>
          </w:tcPr>
          <w:p w:rsidR="00000000" w:rsidRDefault="009E75E0">
            <w:pPr>
              <w:divId w:val="19364769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63371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90431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3841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9E75E0">
            <w:pPr>
              <w:rPr>
                <w:rFonts w:eastAsia="Times New Roman"/>
                <w:sz w:val="20"/>
                <w:szCs w:val="20"/>
              </w:rPr>
            </w:pPr>
          </w:p>
        </w:tc>
      </w:tr>
      <w:tr w:rsidR="00000000">
        <w:trPr>
          <w:divId w:val="31329176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tax benefit</w:t>
            </w:r>
          </w:p>
        </w:tc>
        <w:tc>
          <w:tcPr>
            <w:tcW w:w="0" w:type="auto"/>
            <w:shd w:val="clear" w:color="auto" w:fill="CCEEFF"/>
            <w:tcMar>
              <w:top w:w="30" w:type="dxa"/>
              <w:left w:w="30" w:type="dxa"/>
              <w:bottom w:w="30" w:type="dxa"/>
              <w:right w:w="30" w:type="dxa"/>
            </w:tcMar>
            <w:vAlign w:val="bottom"/>
            <w:hideMark/>
          </w:tcPr>
          <w:p w:rsidR="00000000" w:rsidRDefault="009E75E0">
            <w:pPr>
              <w:divId w:val="384764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46696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3705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89858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(after-tax)</w:t>
            </w:r>
          </w:p>
        </w:tc>
        <w:tc>
          <w:tcPr>
            <w:tcW w:w="0" w:type="auto"/>
            <w:tcMar>
              <w:top w:w="30" w:type="dxa"/>
              <w:left w:w="30" w:type="dxa"/>
              <w:bottom w:w="30" w:type="dxa"/>
              <w:right w:w="30" w:type="dxa"/>
            </w:tcMar>
            <w:vAlign w:val="bottom"/>
            <w:hideMark/>
          </w:tcPr>
          <w:p w:rsidR="00000000" w:rsidRDefault="009E75E0">
            <w:pPr>
              <w:divId w:val="133105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28639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091413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1827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w:t>
            </w:r>
          </w:p>
        </w:tc>
        <w:tc>
          <w:tcPr>
            <w:tcW w:w="0" w:type="auto"/>
            <w:tcBorders>
              <w:top w:val="single" w:sz="6" w:space="0" w:color="000000"/>
            </w:tcBorders>
            <w:vAlign w:val="bottom"/>
            <w:hideMark/>
          </w:tcPr>
          <w:p w:rsidR="00000000" w:rsidRDefault="009E75E0">
            <w:pPr>
              <w:rPr>
                <w:rFonts w:eastAsia="Times New Roman"/>
                <w:sz w:val="20"/>
                <w:szCs w:val="20"/>
              </w:rPr>
            </w:pPr>
          </w:p>
        </w:tc>
      </w:tr>
      <w:tr w:rsidR="00000000">
        <w:trPr>
          <w:divId w:val="31329176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6924148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0207380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45684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412892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103272526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(24.4</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835177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(54.1</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3741126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(151.2</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118596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(229.7</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divId w:val="2078044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974262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34824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41821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94753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67931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92472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4841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452095514"/>
              <w:rPr>
                <w:rFonts w:eastAsia="Times New Roman"/>
                <w:sz w:val="20"/>
                <w:szCs w:val="20"/>
              </w:rPr>
            </w:pPr>
            <w:r>
              <w:rPr>
                <w:rFonts w:ascii="inherit" w:eastAsia="Times New Roman" w:hAnsi="inherit"/>
                <w:sz w:val="20"/>
                <w:szCs w:val="20"/>
              </w:rPr>
              <w:t> </w:t>
            </w:r>
          </w:p>
        </w:tc>
      </w:tr>
      <w:tr w:rsidR="00000000">
        <w:trPr>
          <w:divId w:val="313291763"/>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Six Months Ended March 31, 2019</w:t>
            </w:r>
          </w:p>
        </w:tc>
        <w:tc>
          <w:tcPr>
            <w:tcW w:w="0" w:type="auto"/>
            <w:tcMar>
              <w:top w:w="30" w:type="dxa"/>
              <w:left w:w="30" w:type="dxa"/>
              <w:bottom w:w="30" w:type="dxa"/>
              <w:right w:w="30" w:type="dxa"/>
            </w:tcMar>
            <w:vAlign w:val="bottom"/>
            <w:hideMark/>
          </w:tcPr>
          <w:p w:rsidR="00000000" w:rsidRDefault="009E75E0">
            <w:pPr>
              <w:divId w:val="3202751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Postretirement Benefit Plans</w:t>
            </w:r>
          </w:p>
        </w:tc>
        <w:tc>
          <w:tcPr>
            <w:tcW w:w="0" w:type="auto"/>
            <w:tcMar>
              <w:top w:w="30" w:type="dxa"/>
              <w:left w:w="30" w:type="dxa"/>
              <w:bottom w:w="30" w:type="dxa"/>
              <w:right w:w="30" w:type="dxa"/>
            </w:tcMar>
            <w:vAlign w:val="bottom"/>
            <w:hideMark/>
          </w:tcPr>
          <w:p w:rsidR="00000000" w:rsidRDefault="009E75E0">
            <w:pPr>
              <w:divId w:val="5691203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Derivative Instruments</w:t>
            </w:r>
          </w:p>
        </w:tc>
        <w:tc>
          <w:tcPr>
            <w:tcW w:w="0" w:type="auto"/>
            <w:tcMar>
              <w:top w:w="30" w:type="dxa"/>
              <w:left w:w="30" w:type="dxa"/>
              <w:bottom w:w="30" w:type="dxa"/>
              <w:right w:w="30" w:type="dxa"/>
            </w:tcMar>
            <w:vAlign w:val="bottom"/>
            <w:hideMark/>
          </w:tcPr>
          <w:p w:rsidR="00000000" w:rsidRDefault="009E75E0">
            <w:pPr>
              <w:divId w:val="8802423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Foreign Currency</w:t>
            </w:r>
          </w:p>
        </w:tc>
        <w:tc>
          <w:tcPr>
            <w:tcW w:w="0" w:type="auto"/>
            <w:tcMar>
              <w:top w:w="30" w:type="dxa"/>
              <w:left w:w="30" w:type="dxa"/>
              <w:bottom w:w="30" w:type="dxa"/>
              <w:right w:w="30" w:type="dxa"/>
            </w:tcMar>
            <w:vAlign w:val="bottom"/>
            <w:hideMark/>
          </w:tcPr>
          <w:p w:rsidR="00000000" w:rsidRDefault="009E75E0">
            <w:pPr>
              <w:divId w:val="6786291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September 30, 2018</w:t>
            </w:r>
          </w:p>
        </w:tc>
        <w:tc>
          <w:tcPr>
            <w:tcW w:w="0" w:type="auto"/>
            <w:tcMar>
              <w:top w:w="30" w:type="dxa"/>
              <w:left w:w="30" w:type="dxa"/>
              <w:bottom w:w="30" w:type="dxa"/>
              <w:right w:w="30" w:type="dxa"/>
            </w:tcMar>
            <w:vAlign w:val="bottom"/>
            <w:hideMark/>
          </w:tcPr>
          <w:p w:rsidR="00000000" w:rsidRDefault="009E75E0">
            <w:pPr>
              <w:divId w:val="2020814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93672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032995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(83.3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383337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(110.4</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loss before reclassification adjustments (after-tax)</w:t>
            </w:r>
          </w:p>
        </w:tc>
        <w:tc>
          <w:tcPr>
            <w:tcW w:w="0" w:type="auto"/>
            <w:shd w:val="clear" w:color="auto" w:fill="CCEEFF"/>
            <w:tcMar>
              <w:top w:w="30" w:type="dxa"/>
              <w:left w:w="30" w:type="dxa"/>
              <w:bottom w:w="30" w:type="dxa"/>
              <w:right w:w="30" w:type="dxa"/>
            </w:tcMar>
            <w:vAlign w:val="bottom"/>
            <w:hideMark/>
          </w:tcPr>
          <w:p w:rsidR="00000000" w:rsidRDefault="009E75E0">
            <w:pPr>
              <w:divId w:val="61460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98404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71659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88328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(45.1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Amounts reclassified from AOCI:</w:t>
            </w:r>
          </w:p>
        </w:tc>
        <w:tc>
          <w:tcPr>
            <w:tcW w:w="0" w:type="auto"/>
            <w:tcMar>
              <w:top w:w="30" w:type="dxa"/>
              <w:left w:w="30" w:type="dxa"/>
              <w:bottom w:w="30" w:type="dxa"/>
              <w:right w:w="30" w:type="dxa"/>
            </w:tcMar>
            <w:vAlign w:val="bottom"/>
            <w:hideMark/>
          </w:tcPr>
          <w:p w:rsidR="00000000" w:rsidRDefault="009E75E0">
            <w:pPr>
              <w:divId w:val="19039838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994382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099430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61669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772099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26126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813533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03892768"/>
              <w:rPr>
                <w:rFonts w:eastAsia="Times New Roman"/>
                <w:sz w:val="20"/>
                <w:szCs w:val="20"/>
              </w:rPr>
            </w:pPr>
            <w:r>
              <w:rPr>
                <w:rFonts w:ascii="inherit" w:eastAsia="Times New Roman" w:hAnsi="inherit"/>
                <w:sz w:val="20"/>
                <w:szCs w:val="20"/>
              </w:rPr>
              <w:t> </w:t>
            </w:r>
          </w:p>
        </w:tc>
      </w:tr>
      <w:tr w:rsidR="00000000">
        <w:trPr>
          <w:divId w:val="31329176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(pre-tax)</w:t>
            </w:r>
          </w:p>
        </w:tc>
        <w:tc>
          <w:tcPr>
            <w:tcW w:w="0" w:type="auto"/>
            <w:shd w:val="clear" w:color="auto" w:fill="CCEEFF"/>
            <w:tcMar>
              <w:top w:w="30" w:type="dxa"/>
              <w:left w:w="30" w:type="dxa"/>
              <w:bottom w:w="30" w:type="dxa"/>
              <w:right w:w="30" w:type="dxa"/>
            </w:tcMar>
            <w:vAlign w:val="bottom"/>
            <w:hideMark/>
          </w:tcPr>
          <w:p w:rsidR="00000000" w:rsidRDefault="009E75E0">
            <w:pPr>
              <w:divId w:val="19956019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968659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5631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81386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313291763"/>
          <w:jc w:val="center"/>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tax benefit</w:t>
            </w:r>
          </w:p>
        </w:tc>
        <w:tc>
          <w:tcPr>
            <w:tcW w:w="0" w:type="auto"/>
            <w:tcMar>
              <w:top w:w="30" w:type="dxa"/>
              <w:left w:w="30" w:type="dxa"/>
              <w:bottom w:w="30" w:type="dxa"/>
              <w:right w:w="30" w:type="dxa"/>
            </w:tcMar>
            <w:vAlign w:val="bottom"/>
            <w:hideMark/>
          </w:tcPr>
          <w:p w:rsidR="00000000" w:rsidRDefault="009E75E0">
            <w:pPr>
              <w:divId w:val="1088692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469752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30409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24055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adjustments (after-tax)</w:t>
            </w:r>
          </w:p>
        </w:tc>
        <w:tc>
          <w:tcPr>
            <w:tcW w:w="0" w:type="auto"/>
            <w:shd w:val="clear" w:color="auto" w:fill="CCEEFF"/>
            <w:tcMar>
              <w:top w:w="30" w:type="dxa"/>
              <w:left w:w="30" w:type="dxa"/>
              <w:bottom w:w="30" w:type="dxa"/>
              <w:right w:w="30" w:type="dxa"/>
            </w:tcMar>
            <w:vAlign w:val="bottom"/>
            <w:hideMark/>
          </w:tcPr>
          <w:p w:rsidR="00000000" w:rsidRDefault="009E75E0">
            <w:pPr>
              <w:divId w:val="10763236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60599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543947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37838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comprehensive income (loss) attributable to UGI</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E75E0">
            <w:pPr>
              <w:divId w:val="4712163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43688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83735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(42.4</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358896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(43.8</w:t>
            </w:r>
          </w:p>
        </w:tc>
        <w:tc>
          <w:tcPr>
            <w:tcW w:w="0" w:type="auto"/>
            <w:tcBorders>
              <w:top w:val="sing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Reclassification of stranded income tax effects related to TCJA</w:t>
            </w:r>
          </w:p>
        </w:tc>
        <w:tc>
          <w:tcPr>
            <w:tcW w:w="0" w:type="auto"/>
            <w:shd w:val="clear" w:color="auto" w:fill="CCEEFF"/>
            <w:tcMar>
              <w:top w:w="30" w:type="dxa"/>
              <w:left w:w="30" w:type="dxa"/>
              <w:bottom w:w="30" w:type="dxa"/>
              <w:right w:w="30" w:type="dxa"/>
            </w:tcMar>
            <w:vAlign w:val="bottom"/>
            <w:hideMark/>
          </w:tcPr>
          <w:p w:rsidR="00000000" w:rsidRDefault="009E75E0">
            <w:pPr>
              <w:divId w:val="16840905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719976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84176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937641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31329176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AOCI</w:t>
            </w:r>
            <w:r>
              <w:rPr>
                <w:rFonts w:ascii="inherit" w:eastAsia="Times New Roman" w:hAnsi="inherit"/>
                <w:sz w:val="20"/>
                <w:szCs w:val="20"/>
              </w:rPr>
              <w:t xml:space="preserve"> </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March 31, 2019</w:t>
            </w:r>
          </w:p>
        </w:tc>
        <w:tc>
          <w:tcPr>
            <w:tcW w:w="0" w:type="auto"/>
            <w:tcMar>
              <w:top w:w="30" w:type="dxa"/>
              <w:left w:w="30" w:type="dxa"/>
              <w:bottom w:w="30" w:type="dxa"/>
              <w:right w:w="30" w:type="dxa"/>
            </w:tcMar>
            <w:vAlign w:val="bottom"/>
            <w:hideMark/>
          </w:tcPr>
          <w:p w:rsidR="00000000" w:rsidRDefault="009E75E0">
            <w:pPr>
              <w:divId w:val="9041443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220272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(21.8</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5474612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r>
              <w:rPr>
                <w:rFonts w:ascii="inherit" w:eastAsia="Times New Roman" w:hAnsi="inherit"/>
                <w:sz w:val="20"/>
                <w:szCs w:val="20"/>
              </w:rPr>
              <w:t>125.7</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9722506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(160.8</w:t>
            </w:r>
          </w:p>
        </w:tc>
        <w:tc>
          <w:tcPr>
            <w:tcW w:w="0" w:type="auto"/>
            <w:tcBorders>
              <w:bottom w:val="double" w:sz="6" w:space="0" w:color="000000"/>
            </w:tcBorders>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bl>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For additional information on amounts reclassified from AOCI relating to derivative instruments, see</w:t>
      </w:r>
      <w:r>
        <w:rPr>
          <w:rFonts w:ascii="inherit" w:eastAsia="Times New Roman" w:hAnsi="inherit"/>
          <w:sz w:val="20"/>
          <w:szCs w:val="20"/>
        </w:rPr>
        <w:t xml:space="preserve"> </w:t>
      </w:r>
      <w:r>
        <w:rPr>
          <w:rFonts w:ascii="inherit" w:eastAsia="Times New Roman" w:hAnsi="inherit"/>
          <w:sz w:val="20"/>
          <w:szCs w:val="20"/>
        </w:rPr>
        <w:t>Note 14.</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Note 16</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Segment Information</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 operations comprise</w:t>
      </w:r>
      <w:r>
        <w:rPr>
          <w:rFonts w:ascii="inherit" w:eastAsia="Times New Roman" w:hAnsi="inherit"/>
          <w:sz w:val="20"/>
          <w:szCs w:val="20"/>
        </w:rPr>
        <w:t xml:space="preserve"> </w:t>
      </w:r>
      <w:r>
        <w:rPr>
          <w:rFonts w:ascii="inherit" w:eastAsia="Times New Roman" w:hAnsi="inherit"/>
          <w:sz w:val="20"/>
          <w:szCs w:val="20"/>
        </w:rPr>
        <w:t>four</w:t>
      </w:r>
      <w:r>
        <w:rPr>
          <w:rFonts w:ascii="inherit" w:eastAsia="Times New Roman" w:hAnsi="inherit"/>
          <w:sz w:val="20"/>
          <w:szCs w:val="20"/>
        </w:rPr>
        <w:t xml:space="preserve"> </w:t>
      </w:r>
      <w:r>
        <w:rPr>
          <w:rFonts w:ascii="inherit" w:eastAsia="Times New Roman" w:hAnsi="inherit"/>
          <w:sz w:val="20"/>
          <w:szCs w:val="20"/>
        </w:rPr>
        <w:t>reportable segments generally based upon products or services sold, geographic location and regulatory environment: (1) AmeriGas Propane; (2) UGI International; (3)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and (4) UGI Utilities.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During the fourth quarter of Fiscal 2019, t</w:t>
      </w:r>
      <w:r>
        <w:rPr>
          <w:rFonts w:ascii="inherit" w:eastAsia="Times New Roman" w:hAnsi="inherit"/>
          <w:sz w:val="20"/>
          <w:szCs w:val="20"/>
        </w:rPr>
        <w:t>he measurement of segment profit used by our CODM was revised to exclude certain items that are now included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 addition to net gains and losses on commodity and certain foreign currency derivative instruments not associated with curr</w:t>
      </w:r>
      <w:r>
        <w:rPr>
          <w:rFonts w:ascii="inherit" w:eastAsia="Times New Roman" w:hAnsi="inherit"/>
          <w:sz w:val="20"/>
          <w:szCs w:val="20"/>
        </w:rPr>
        <w:t>ent-period transactions, which had previously been excluded).</w:t>
      </w:r>
      <w:r>
        <w:rPr>
          <w:rFonts w:ascii="inherit" w:eastAsia="Times New Roman" w:hAnsi="inherit"/>
          <w:sz w:val="20"/>
          <w:szCs w:val="20"/>
        </w:rPr>
        <w:t xml:space="preserve"> </w:t>
      </w:r>
      <w:r>
        <w:rPr>
          <w:rFonts w:ascii="inherit" w:eastAsia="Times New Roman" w:hAnsi="inherit"/>
          <w:sz w:val="20"/>
          <w:szCs w:val="20"/>
        </w:rPr>
        <w:t>The revision to our segment profit measures aligns with the financial information used by our CODM in evaluating our reportable segments’</w:t>
      </w:r>
      <w:r>
        <w:rPr>
          <w:rFonts w:ascii="inherit" w:eastAsia="Times New Roman" w:hAnsi="inherit"/>
          <w:sz w:val="20"/>
          <w:szCs w:val="20"/>
        </w:rPr>
        <w:t xml:space="preserve"> </w:t>
      </w:r>
      <w:r>
        <w:rPr>
          <w:rFonts w:ascii="inherit" w:eastAsia="Times New Roman" w:hAnsi="inherit"/>
          <w:sz w:val="20"/>
          <w:szCs w:val="20"/>
        </w:rPr>
        <w:t>performance and allocating resources.</w:t>
      </w:r>
      <w:r>
        <w:rPr>
          <w:rFonts w:ascii="inherit" w:eastAsia="Times New Roman" w:hAnsi="inherit"/>
          <w:sz w:val="20"/>
          <w:szCs w:val="20"/>
        </w:rPr>
        <w:t xml:space="preserve"> </w:t>
      </w:r>
      <w:r>
        <w:rPr>
          <w:rFonts w:ascii="inherit" w:eastAsia="Times New Roman" w:hAnsi="inherit"/>
          <w:sz w:val="20"/>
          <w:szCs w:val="20"/>
        </w:rPr>
        <w:t>Prior period amoun</w:t>
      </w:r>
      <w:r>
        <w:rPr>
          <w:rFonts w:ascii="inherit" w:eastAsia="Times New Roman" w:hAnsi="inherit"/>
          <w:sz w:val="20"/>
          <w:szCs w:val="20"/>
        </w:rPr>
        <w:t>ts have been recast to reflect the change in segment measure of profit.</w:t>
      </w:r>
      <w:r>
        <w:rPr>
          <w:rFonts w:ascii="inherit" w:eastAsia="Times New Roman" w:hAnsi="inherit"/>
          <w:sz w:val="20"/>
          <w:szCs w:val="20"/>
        </w:rPr>
        <w:t xml:space="preserve"> </w:t>
      </w:r>
      <w:r>
        <w:rPr>
          <w:rFonts w:ascii="inherit" w:eastAsia="Times New Roman" w:hAnsi="inherit"/>
          <w:sz w:val="20"/>
          <w:szCs w:val="20"/>
        </w:rPr>
        <w:t>Also during the fourth quarter of Fiscal 2019, principally as a result of the AmeriGas Merger and the CMG Acquisition and related transactions, our CODM began evaluating the performanc</w:t>
      </w:r>
      <w:r>
        <w:rPr>
          <w:rFonts w:ascii="inherit" w:eastAsia="Times New Roman" w:hAnsi="inherit"/>
          <w:sz w:val="20"/>
          <w:szCs w:val="20"/>
        </w:rPr>
        <w:t>e of all of our reportable segments based upon earnings before interest expense and income taxes, excluding the items noted above.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addition to the items described above,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the net expenses of UGI’s captive general liability in</w:t>
      </w:r>
      <w:r>
        <w:rPr>
          <w:rFonts w:ascii="inherit" w:eastAsia="Times New Roman" w:hAnsi="inherit"/>
          <w:sz w:val="20"/>
          <w:szCs w:val="20"/>
        </w:rPr>
        <w:t>surance company, UGI’s corporate headquarters facility and UGI’s unallocated corporate and general expenses as well as interest expense on UGI debt that is not allocated.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assets principally comprise cash and cash equivalents of UGI and it</w:t>
      </w:r>
      <w:r>
        <w:rPr>
          <w:rFonts w:ascii="inherit" w:eastAsia="Times New Roman" w:hAnsi="inherit"/>
          <w:sz w:val="20"/>
          <w:szCs w:val="20"/>
        </w:rPr>
        <w:t>s captive insurance company, and UGI corporate headquarters’</w:t>
      </w:r>
      <w:r>
        <w:rPr>
          <w:rFonts w:ascii="inherit" w:eastAsia="Times New Roman" w:hAnsi="inherit"/>
          <w:sz w:val="20"/>
          <w:szCs w:val="20"/>
        </w:rPr>
        <w:t xml:space="preserve"> </w:t>
      </w:r>
      <w:r>
        <w:rPr>
          <w:rFonts w:ascii="inherit" w:eastAsia="Times New Roman" w:hAnsi="inherit"/>
          <w:sz w:val="20"/>
          <w:szCs w:val="20"/>
        </w:rPr>
        <w:t>assets. The accounting policies of our reportable segments are the same as those described in Note 2,</w:t>
      </w:r>
      <w:r>
        <w:rPr>
          <w:rFonts w:ascii="inherit" w:eastAsia="Times New Roman" w:hAnsi="inherit"/>
          <w:sz w:val="20"/>
          <w:szCs w:val="20"/>
        </w:rPr>
        <w:t xml:space="preserve"> </w:t>
      </w:r>
      <w:r>
        <w:rPr>
          <w:rFonts w:ascii="inherit" w:eastAsia="Times New Roman" w:hAnsi="inherit"/>
          <w:sz w:val="20"/>
          <w:szCs w:val="20"/>
        </w:rPr>
        <w:t>“Summary of Significant Accounting Policies,”</w:t>
      </w:r>
      <w:r>
        <w:rPr>
          <w:rFonts w:ascii="inherit" w:eastAsia="Times New Roman" w:hAnsi="inherit"/>
          <w:sz w:val="20"/>
          <w:szCs w:val="20"/>
        </w:rPr>
        <w:t xml:space="preserve"> </w:t>
      </w:r>
      <w:r>
        <w:rPr>
          <w:rFonts w:ascii="inherit" w:eastAsia="Times New Roman" w:hAnsi="inherit"/>
          <w:sz w:val="20"/>
          <w:szCs w:val="20"/>
        </w:rPr>
        <w:t>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w:t>
      </w:r>
      <w:r>
        <w:rPr>
          <w:rFonts w:ascii="inherit" w:eastAsia="Times New Roman" w:hAnsi="inherit"/>
          <w:sz w:val="20"/>
          <w:szCs w:val="20"/>
        </w:rPr>
        <w:t xml:space="preserve"> </w:t>
      </w:r>
    </w:p>
    <w:p w:rsidR="00000000" w:rsidRDefault="009E75E0">
      <w:pPr>
        <w:divId w:val="1723097357"/>
        <w:rPr>
          <w:rFonts w:eastAsia="Times New Roman"/>
          <w:sz w:val="20"/>
          <w:szCs w:val="20"/>
        </w:rPr>
      </w:pPr>
    </w:p>
    <w:p w:rsidR="00000000" w:rsidRDefault="009E75E0">
      <w:pPr>
        <w:spacing w:line="288" w:lineRule="auto"/>
        <w:jc w:val="center"/>
        <w:divId w:val="1577009371"/>
        <w:rPr>
          <w:rFonts w:eastAsia="Times New Roman"/>
          <w:sz w:val="20"/>
          <w:szCs w:val="20"/>
        </w:rPr>
      </w:pPr>
      <w:r>
        <w:rPr>
          <w:rFonts w:ascii="inherit" w:eastAsia="Times New Roman" w:hAnsi="inherit"/>
          <w:sz w:val="20"/>
          <w:szCs w:val="20"/>
        </w:rPr>
        <w:t>37</w:t>
      </w:r>
    </w:p>
    <w:p w:rsidR="00000000" w:rsidRDefault="009E75E0">
      <w:pPr>
        <w:divId w:val="253168166"/>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9E75E0">
      <w:pPr>
        <w:spacing w:line="288" w:lineRule="auto"/>
        <w:divId w:val="100435420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7634262"/>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7634262"/>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7634262"/>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7634262"/>
        <w:rPr>
          <w:rFonts w:eastAsia="Times New Roman"/>
          <w:sz w:val="20"/>
          <w:szCs w:val="20"/>
        </w:rPr>
      </w:pPr>
      <w:r>
        <w:rPr>
          <w:rFonts w:ascii="inherit" w:eastAsia="Times New Roman" w:hAnsi="inherit"/>
          <w:sz w:val="20"/>
          <w:szCs w:val="20"/>
        </w:rPr>
        <w:t xml:space="preserve">(Currency in millions, except per share amounts and </w:t>
      </w:r>
      <w:r>
        <w:rPr>
          <w:rFonts w:ascii="inherit" w:eastAsia="Times New Roman" w:hAnsi="inherit"/>
          <w:sz w:val="20"/>
          <w:szCs w:val="20"/>
        </w:rPr>
        <w:t>where indicated otherwise)</w:t>
      </w:r>
    </w:p>
    <w:p w:rsidR="00000000" w:rsidRDefault="009E75E0">
      <w:pPr>
        <w:divId w:val="201438059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367"/>
        <w:gridCol w:w="105"/>
        <w:gridCol w:w="111"/>
        <w:gridCol w:w="509"/>
        <w:gridCol w:w="92"/>
        <w:gridCol w:w="105"/>
        <w:gridCol w:w="112"/>
        <w:gridCol w:w="742"/>
        <w:gridCol w:w="92"/>
        <w:gridCol w:w="270"/>
        <w:gridCol w:w="112"/>
        <w:gridCol w:w="566"/>
        <w:gridCol w:w="92"/>
        <w:gridCol w:w="105"/>
        <w:gridCol w:w="112"/>
        <w:gridCol w:w="749"/>
        <w:gridCol w:w="106"/>
        <w:gridCol w:w="253"/>
        <w:gridCol w:w="112"/>
        <w:gridCol w:w="624"/>
        <w:gridCol w:w="92"/>
        <w:gridCol w:w="271"/>
        <w:gridCol w:w="112"/>
        <w:gridCol w:w="447"/>
        <w:gridCol w:w="92"/>
        <w:gridCol w:w="105"/>
        <w:gridCol w:w="112"/>
        <w:gridCol w:w="647"/>
        <w:gridCol w:w="92"/>
      </w:tblGrid>
      <w:tr w:rsidR="00000000">
        <w:trPr>
          <w:divId w:val="406075168"/>
        </w:trPr>
        <w:tc>
          <w:tcPr>
            <w:tcW w:w="0" w:type="auto"/>
            <w:gridSpan w:val="29"/>
            <w:vAlign w:val="center"/>
            <w:hideMark/>
          </w:tcPr>
          <w:p w:rsidR="00000000" w:rsidRDefault="009E75E0">
            <w:pPr>
              <w:rPr>
                <w:rFonts w:eastAsia="Times New Roman"/>
                <w:sz w:val="20"/>
                <w:szCs w:val="20"/>
              </w:rPr>
            </w:pPr>
          </w:p>
        </w:tc>
      </w:tr>
      <w:tr w:rsidR="00000000">
        <w:trPr>
          <w:divId w:val="406075168"/>
        </w:trPr>
        <w:tc>
          <w:tcPr>
            <w:tcW w:w="1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406075168"/>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Three Months Ended March 31, 2020</w:t>
            </w:r>
          </w:p>
        </w:tc>
        <w:tc>
          <w:tcPr>
            <w:tcW w:w="0" w:type="auto"/>
            <w:tcMar>
              <w:top w:w="30" w:type="dxa"/>
              <w:left w:w="30" w:type="dxa"/>
              <w:bottom w:w="30" w:type="dxa"/>
              <w:right w:w="30" w:type="dxa"/>
            </w:tcMar>
            <w:vAlign w:val="bottom"/>
            <w:hideMark/>
          </w:tcPr>
          <w:p w:rsidR="00000000" w:rsidRDefault="009E75E0">
            <w:pPr>
              <w:divId w:val="58792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E75E0">
            <w:pPr>
              <w:divId w:val="6463226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E75E0">
            <w:pPr>
              <w:divId w:val="21273895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AmeriGas</w:t>
            </w:r>
          </w:p>
          <w:p w:rsidR="00000000" w:rsidRDefault="009E75E0">
            <w:pPr>
              <w:jc w:val="center"/>
              <w:rPr>
                <w:rFonts w:eastAsia="Times New Roman"/>
                <w:sz w:val="16"/>
                <w:szCs w:val="16"/>
              </w:rPr>
            </w:pP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E75E0">
            <w:pPr>
              <w:divId w:val="1242064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E75E0">
            <w:pPr>
              <w:divId w:val="41250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18356838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E75E0">
            <w:pPr>
              <w:divId w:val="13776545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Corporate</w:t>
            </w:r>
          </w:p>
          <w:p w:rsidR="00000000" w:rsidRDefault="009E75E0">
            <w:pPr>
              <w:jc w:val="center"/>
              <w:rPr>
                <w:rFonts w:eastAsia="Times New Roman"/>
                <w:sz w:val="16"/>
                <w:szCs w:val="16"/>
              </w:rPr>
            </w:pPr>
            <w:r>
              <w:rPr>
                <w:rFonts w:ascii="inherit" w:eastAsia="Times New Roman" w:hAnsi="inherit"/>
                <w:sz w:val="16"/>
                <w:szCs w:val="16"/>
              </w:rPr>
              <w:t>&amp; </w:t>
            </w:r>
            <w:r>
              <w:rPr>
                <w:rFonts w:ascii="inherit" w:eastAsia="Times New Roman" w:hAnsi="inherit"/>
                <w:sz w:val="16"/>
                <w:szCs w:val="16"/>
              </w:rPr>
              <w:t>Other (a)</w:t>
            </w:r>
          </w:p>
        </w:tc>
      </w:tr>
      <w:tr w:rsidR="009E75E0">
        <w:trPr>
          <w:divId w:val="406075168"/>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30" w:type="dxa"/>
            </w:tcMar>
            <w:vAlign w:val="bottom"/>
            <w:hideMark/>
          </w:tcPr>
          <w:p w:rsidR="00000000" w:rsidRDefault="009E75E0">
            <w:pPr>
              <w:divId w:val="35056768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2,228.9</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12992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32020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802.0</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945192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703.4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41977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344.8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437177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376.1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07123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406075168"/>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E75E0">
            <w:pPr>
              <w:divId w:val="1152873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553622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(94.5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9742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88067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84416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87110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0.6</w:t>
            </w:r>
          </w:p>
        </w:tc>
        <w:tc>
          <w:tcPr>
            <w:tcW w:w="0" w:type="auto"/>
            <w:vAlign w:val="bottom"/>
            <w:hideMark/>
          </w:tcPr>
          <w:p w:rsidR="00000000" w:rsidRDefault="009E75E0">
            <w:pPr>
              <w:rPr>
                <w:rFonts w:eastAsia="Times New Roman"/>
                <w:sz w:val="20"/>
                <w:szCs w:val="20"/>
              </w:rPr>
            </w:pPr>
          </w:p>
        </w:tc>
      </w:tr>
      <w:tr w:rsidR="009E75E0">
        <w:trPr>
          <w:divId w:val="406075168"/>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2023898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1,248.2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08851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93.4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325.6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8102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401.6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91955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298.3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621784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184.0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3253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132.1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06075168"/>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30" w:type="dxa"/>
            </w:tcMar>
            <w:vAlign w:val="bottom"/>
            <w:hideMark/>
          </w:tcPr>
          <w:p w:rsidR="00000000" w:rsidRDefault="009E75E0">
            <w:pPr>
              <w:divId w:val="317654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361.9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755254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634987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9625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76543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32133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(147.9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40607516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791023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30458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01947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476112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7336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99582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06075168"/>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rsidR="00000000" w:rsidRDefault="009E75E0">
            <w:pPr>
              <w:divId w:val="10582855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22249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9552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773717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9.3</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18808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5957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97572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40607516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Earnings (loss)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903566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381.6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10059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846093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206.0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69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71022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696191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116.0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64937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(145.5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406075168"/>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rsidR="00000000" w:rsidRDefault="009E75E0">
            <w:pPr>
              <w:divId w:val="68772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(82.4</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685742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95229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(41.2</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104766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407606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(11.4</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598517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3507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(8.6</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9E75E0">
        <w:trPr>
          <w:divId w:val="406075168"/>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950483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299.2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9494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164.8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02558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118.5</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22150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67.8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97742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102.5</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580460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406075168"/>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Noncontrolling</w:t>
            </w:r>
            <w:r>
              <w:rPr>
                <w:rFonts w:ascii="inherit" w:eastAsia="Times New Roman" w:hAnsi="inherit"/>
                <w:sz w:val="16"/>
                <w:szCs w:val="16"/>
              </w:rPr>
              <w:t xml:space="preserve"> </w:t>
            </w:r>
            <w:r>
              <w:rPr>
                <w:rFonts w:ascii="inherit" w:eastAsia="Times New Roman" w:hAnsi="inherit"/>
                <w:sz w:val="16"/>
                <w:szCs w:val="16"/>
              </w:rPr>
              <w:t>interests’</w:t>
            </w:r>
            <w:r>
              <w:rPr>
                <w:rFonts w:ascii="inherit" w:eastAsia="Times New Roman" w:hAnsi="inherit"/>
                <w:sz w:val="16"/>
                <w:szCs w:val="16"/>
              </w:rPr>
              <w:t xml:space="preserve">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9E75E0">
            <w:pPr>
              <w:divId w:val="42601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66161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229518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57511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191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2283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7560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9E75E0">
        <w:trPr>
          <w:divId w:val="406075168"/>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E75E0">
            <w:pPr>
              <w:divId w:val="169834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74690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365862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638398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30.4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8518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359547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3729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406075168"/>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30" w:type="dxa"/>
            </w:tcMar>
            <w:vAlign w:val="bottom"/>
            <w:hideMark/>
          </w:tcPr>
          <w:p w:rsidR="00000000" w:rsidRDefault="009E75E0">
            <w:pPr>
              <w:divId w:val="204414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159.0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65130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47178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35.9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08657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62589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60916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185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1910"/>
        <w:gridCol w:w="144"/>
        <w:gridCol w:w="144"/>
        <w:gridCol w:w="498"/>
        <w:gridCol w:w="144"/>
        <w:gridCol w:w="144"/>
        <w:gridCol w:w="144"/>
        <w:gridCol w:w="664"/>
        <w:gridCol w:w="144"/>
        <w:gridCol w:w="249"/>
        <w:gridCol w:w="144"/>
        <w:gridCol w:w="581"/>
        <w:gridCol w:w="144"/>
        <w:gridCol w:w="249"/>
        <w:gridCol w:w="144"/>
        <w:gridCol w:w="581"/>
        <w:gridCol w:w="144"/>
        <w:gridCol w:w="249"/>
        <w:gridCol w:w="144"/>
        <w:gridCol w:w="581"/>
        <w:gridCol w:w="144"/>
        <w:gridCol w:w="249"/>
        <w:gridCol w:w="144"/>
        <w:gridCol w:w="498"/>
        <w:gridCol w:w="144"/>
        <w:gridCol w:w="144"/>
        <w:gridCol w:w="144"/>
        <w:gridCol w:w="581"/>
        <w:gridCol w:w="144"/>
      </w:tblGrid>
      <w:tr w:rsidR="00000000">
        <w:trPr>
          <w:divId w:val="253168166"/>
        </w:trPr>
        <w:tc>
          <w:tcPr>
            <w:tcW w:w="0" w:type="auto"/>
            <w:gridSpan w:val="29"/>
            <w:vAlign w:val="center"/>
            <w:hideMark/>
          </w:tcPr>
          <w:p w:rsidR="00000000" w:rsidRDefault="009E75E0">
            <w:pPr>
              <w:jc w:val="both"/>
              <w:rPr>
                <w:rFonts w:eastAsia="Times New Roman"/>
                <w:sz w:val="20"/>
                <w:szCs w:val="20"/>
              </w:rPr>
            </w:pPr>
          </w:p>
        </w:tc>
      </w:tr>
      <w:tr w:rsidR="00000000">
        <w:trPr>
          <w:divId w:val="253168166"/>
        </w:trPr>
        <w:tc>
          <w:tcPr>
            <w:tcW w:w="1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253168166"/>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Three Months Ended March 31, 2019 (e)</w:t>
            </w:r>
          </w:p>
        </w:tc>
        <w:tc>
          <w:tcPr>
            <w:tcW w:w="0" w:type="auto"/>
            <w:tcMar>
              <w:top w:w="30" w:type="dxa"/>
              <w:left w:w="30" w:type="dxa"/>
              <w:bottom w:w="30" w:type="dxa"/>
              <w:right w:w="30" w:type="dxa"/>
            </w:tcMar>
            <w:vAlign w:val="bottom"/>
            <w:hideMark/>
          </w:tcPr>
          <w:p w:rsidR="00000000" w:rsidRDefault="009E75E0">
            <w:pPr>
              <w:divId w:val="18634677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E75E0">
            <w:pPr>
              <w:divId w:val="3033133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E75E0">
            <w:pPr>
              <w:divId w:val="4125529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AmeriGas</w:t>
            </w:r>
          </w:p>
          <w:p w:rsidR="00000000" w:rsidRDefault="009E75E0">
            <w:pPr>
              <w:jc w:val="center"/>
              <w:rPr>
                <w:rFonts w:eastAsia="Times New Roman"/>
                <w:sz w:val="16"/>
                <w:szCs w:val="16"/>
              </w:rPr>
            </w:pP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E75E0">
            <w:pPr>
              <w:divId w:val="19287302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E75E0">
            <w:pPr>
              <w:divId w:val="1820223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9814279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E75E0">
            <w:pPr>
              <w:divId w:val="579951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Corporate</w:t>
            </w:r>
          </w:p>
          <w:p w:rsidR="00000000" w:rsidRDefault="009E75E0">
            <w:pPr>
              <w:jc w:val="center"/>
              <w:rPr>
                <w:rFonts w:eastAsia="Times New Roman"/>
                <w:sz w:val="16"/>
                <w:szCs w:val="16"/>
              </w:rPr>
            </w:pPr>
            <w:r>
              <w:rPr>
                <w:rFonts w:ascii="inherit" w:eastAsia="Times New Roman" w:hAnsi="inherit"/>
                <w:sz w:val="16"/>
                <w:szCs w:val="16"/>
              </w:rPr>
              <w:t>&amp; Other (a)</w:t>
            </w:r>
          </w:p>
        </w:tc>
      </w:tr>
      <w:tr w:rsidR="00000000">
        <w:trPr>
          <w:divId w:val="25316816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30" w:type="dxa"/>
            </w:tcMar>
            <w:vAlign w:val="bottom"/>
            <w:hideMark/>
          </w:tcPr>
          <w:p w:rsidR="00000000" w:rsidRDefault="009E75E0">
            <w:pPr>
              <w:divId w:val="2599478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2,606.1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9771852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06638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971.6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550211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783.2</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933007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443.6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9336829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404.3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02144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E75E0">
            <w:pPr>
              <w:divId w:val="60644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55175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(124.8</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58403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96866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98.8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3083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8798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0.7</w:t>
            </w:r>
          </w:p>
        </w:tc>
        <w:tc>
          <w:tcPr>
            <w:tcW w:w="0" w:type="auto"/>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495926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1,426.9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859274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(123.6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435.2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437671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444.7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4557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449.3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344923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218.0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458033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30" w:type="dxa"/>
            </w:tcMar>
            <w:vAlign w:val="bottom"/>
            <w:hideMark/>
          </w:tcPr>
          <w:p w:rsidR="00000000" w:rsidRDefault="009E75E0">
            <w:pPr>
              <w:divId w:val="483934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538.8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3637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(0.4</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591542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247.3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99013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06125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4931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119.9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014577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(6.2</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1379403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1131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51467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27844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371215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55730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non-operating income, net</w:t>
            </w:r>
          </w:p>
        </w:tc>
        <w:tc>
          <w:tcPr>
            <w:tcW w:w="0" w:type="auto"/>
            <w:tcMar>
              <w:top w:w="30" w:type="dxa"/>
              <w:left w:w="30" w:type="dxa"/>
              <w:bottom w:w="30" w:type="dxa"/>
              <w:right w:w="30" w:type="dxa"/>
            </w:tcMar>
            <w:vAlign w:val="bottom"/>
            <w:hideMark/>
          </w:tcPr>
          <w:p w:rsidR="00000000" w:rsidRDefault="009E75E0">
            <w:pPr>
              <w:divId w:val="17783275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7.9</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46370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9726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13638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090764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17145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0.4</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20426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Earnings (loss)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593168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548.3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22384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885215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247.3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7728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73925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52.8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92825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120.3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344966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rsidR="00000000" w:rsidRDefault="009E75E0">
            <w:pPr>
              <w:divId w:val="204871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(61.0</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160389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1046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(42.2</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3943580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53112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948775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(12.2</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365060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786000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487.3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6401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205.1</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524139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124.0</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039151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52.3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33529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108.1</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2774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9E75E0">
            <w:pPr>
              <w:divId w:val="2067364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68001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4405397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139.3</w:t>
            </w:r>
          </w:p>
        </w:tc>
        <w:tc>
          <w:tcPr>
            <w:tcW w:w="0" w:type="auto"/>
            <w:tcBorders>
              <w:top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0583930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tcBorders>
              <w:top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6381732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2496471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2166793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11.8</w:t>
            </w:r>
          </w:p>
        </w:tc>
        <w:tc>
          <w:tcPr>
            <w:tcW w:w="0" w:type="auto"/>
            <w:tcBorders>
              <w:top w:val="double" w:sz="6" w:space="0" w:color="000000"/>
            </w:tcBorders>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E75E0">
            <w:pPr>
              <w:divId w:val="2089548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108.9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89627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3242835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03528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30.6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9954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8196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66551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30" w:type="dxa"/>
            </w:tcMar>
            <w:vAlign w:val="bottom"/>
            <w:hideMark/>
          </w:tcPr>
          <w:p w:rsidR="00000000" w:rsidRDefault="009E75E0">
            <w:pPr>
              <w:divId w:val="1638759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151.2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5646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47618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25.8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571214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8152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71358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3330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vAlign w:val="bottom"/>
            <w:hideMark/>
          </w:tcPr>
          <w:p w:rsidR="00000000" w:rsidRDefault="009E75E0">
            <w:pPr>
              <w:rPr>
                <w:rFonts w:eastAsia="Times New Roman"/>
                <w:sz w:val="20"/>
                <w:szCs w:val="20"/>
              </w:rPr>
            </w:pPr>
          </w:p>
        </w:tc>
      </w:tr>
    </w:tbl>
    <w:p w:rsidR="00000000" w:rsidRDefault="009E75E0">
      <w:pPr>
        <w:divId w:val="1544247982"/>
        <w:rPr>
          <w:rFonts w:eastAsia="Times New Roman"/>
          <w:sz w:val="20"/>
          <w:szCs w:val="20"/>
        </w:rPr>
      </w:pPr>
    </w:p>
    <w:p w:rsidR="00000000" w:rsidRDefault="009E75E0">
      <w:pPr>
        <w:spacing w:line="288" w:lineRule="auto"/>
        <w:jc w:val="center"/>
        <w:divId w:val="2011174489"/>
        <w:rPr>
          <w:rFonts w:eastAsia="Times New Roman"/>
          <w:sz w:val="20"/>
          <w:szCs w:val="20"/>
        </w:rPr>
      </w:pPr>
      <w:r>
        <w:rPr>
          <w:rFonts w:ascii="inherit" w:eastAsia="Times New Roman" w:hAnsi="inherit"/>
          <w:sz w:val="20"/>
          <w:szCs w:val="20"/>
        </w:rPr>
        <w:t>38</w:t>
      </w:r>
    </w:p>
    <w:p w:rsidR="00000000" w:rsidRDefault="009E75E0">
      <w:pPr>
        <w:divId w:val="253168166"/>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9E75E0">
      <w:pPr>
        <w:spacing w:line="288" w:lineRule="auto"/>
        <w:divId w:val="1376463070"/>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882595404"/>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88259540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882595404"/>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882595404"/>
        <w:rPr>
          <w:rFonts w:eastAsia="Times New Roman"/>
          <w:sz w:val="20"/>
          <w:szCs w:val="20"/>
        </w:rPr>
      </w:pPr>
      <w:r>
        <w:rPr>
          <w:rFonts w:ascii="inherit" w:eastAsia="Times New Roman" w:hAnsi="inherit"/>
          <w:sz w:val="20"/>
          <w:szCs w:val="20"/>
        </w:rPr>
        <w:t>(Currency in millions, except per share amounts and wh</w:t>
      </w:r>
      <w:r>
        <w:rPr>
          <w:rFonts w:ascii="inherit" w:eastAsia="Times New Roman" w:hAnsi="inherit"/>
          <w:sz w:val="20"/>
          <w:szCs w:val="20"/>
        </w:rPr>
        <w:t>ere indicated otherwise)</w:t>
      </w:r>
    </w:p>
    <w:p w:rsidR="00000000" w:rsidRDefault="009E75E0">
      <w:pPr>
        <w:divId w:val="28681590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17"/>
        <w:gridCol w:w="105"/>
        <w:gridCol w:w="111"/>
        <w:gridCol w:w="598"/>
        <w:gridCol w:w="92"/>
        <w:gridCol w:w="105"/>
        <w:gridCol w:w="112"/>
        <w:gridCol w:w="742"/>
        <w:gridCol w:w="92"/>
        <w:gridCol w:w="270"/>
        <w:gridCol w:w="112"/>
        <w:gridCol w:w="566"/>
        <w:gridCol w:w="92"/>
        <w:gridCol w:w="105"/>
        <w:gridCol w:w="112"/>
        <w:gridCol w:w="749"/>
        <w:gridCol w:w="106"/>
        <w:gridCol w:w="253"/>
        <w:gridCol w:w="112"/>
        <w:gridCol w:w="624"/>
        <w:gridCol w:w="92"/>
        <w:gridCol w:w="271"/>
        <w:gridCol w:w="111"/>
        <w:gridCol w:w="509"/>
        <w:gridCol w:w="92"/>
        <w:gridCol w:w="105"/>
        <w:gridCol w:w="112"/>
        <w:gridCol w:w="647"/>
        <w:gridCol w:w="92"/>
      </w:tblGrid>
      <w:tr w:rsidR="00000000">
        <w:trPr>
          <w:divId w:val="65885745"/>
        </w:trPr>
        <w:tc>
          <w:tcPr>
            <w:tcW w:w="0" w:type="auto"/>
            <w:gridSpan w:val="29"/>
            <w:vAlign w:val="center"/>
            <w:hideMark/>
          </w:tcPr>
          <w:p w:rsidR="00000000" w:rsidRDefault="009E75E0">
            <w:pPr>
              <w:rPr>
                <w:rFonts w:eastAsia="Times New Roman"/>
                <w:sz w:val="20"/>
                <w:szCs w:val="20"/>
              </w:rPr>
            </w:pPr>
          </w:p>
        </w:tc>
      </w:tr>
      <w:tr w:rsidR="00000000">
        <w:trPr>
          <w:divId w:val="65885745"/>
        </w:trPr>
        <w:tc>
          <w:tcPr>
            <w:tcW w:w="1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65885745"/>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Six Months Ended March 31, 2020</w:t>
            </w:r>
          </w:p>
        </w:tc>
        <w:tc>
          <w:tcPr>
            <w:tcW w:w="0" w:type="auto"/>
            <w:tcMar>
              <w:top w:w="30" w:type="dxa"/>
              <w:left w:w="30" w:type="dxa"/>
              <w:bottom w:w="30" w:type="dxa"/>
              <w:right w:w="30" w:type="dxa"/>
            </w:tcMar>
            <w:vAlign w:val="bottom"/>
            <w:hideMark/>
          </w:tcPr>
          <w:p w:rsidR="00000000" w:rsidRDefault="009E75E0">
            <w:pPr>
              <w:divId w:val="2044362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E75E0">
            <w:pPr>
              <w:divId w:val="17009376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E75E0">
            <w:pPr>
              <w:divId w:val="19758715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E75E0">
            <w:pPr>
              <w:divId w:val="19951410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E75E0">
            <w:pPr>
              <w:divId w:val="2101023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1064523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E75E0">
            <w:pPr>
              <w:divId w:val="2059926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w:t>
            </w:r>
            <w:r>
              <w:rPr>
                <w:rFonts w:ascii="inherit" w:eastAsia="Times New Roman" w:hAnsi="inherit"/>
                <w:sz w:val="16"/>
                <w:szCs w:val="16"/>
              </w:rPr>
              <w:t>Other (a)</w:t>
            </w:r>
          </w:p>
        </w:tc>
      </w:tr>
      <w:tr w:rsidR="009E75E0">
        <w:trPr>
          <w:divId w:val="65885745"/>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30" w:type="dxa"/>
            </w:tcMar>
            <w:vAlign w:val="bottom"/>
            <w:hideMark/>
          </w:tcPr>
          <w:p w:rsidR="00000000" w:rsidRDefault="009E75E0">
            <w:pPr>
              <w:divId w:val="20838681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4,235.5</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8143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69379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1,532.4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1395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1,354.8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890815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653.1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44049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690.7</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39351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65885745"/>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E75E0">
            <w:pPr>
              <w:divId w:val="7596378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7453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(174.2</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29116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5247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141.6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01038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63900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w:t>
            </w:r>
          </w:p>
        </w:tc>
        <w:tc>
          <w:tcPr>
            <w:tcW w:w="0" w:type="auto"/>
            <w:vAlign w:val="bottom"/>
            <w:hideMark/>
          </w:tcPr>
          <w:p w:rsidR="00000000" w:rsidRDefault="009E75E0">
            <w:pPr>
              <w:rPr>
                <w:rFonts w:eastAsia="Times New Roman"/>
                <w:sz w:val="20"/>
                <w:szCs w:val="20"/>
              </w:rPr>
            </w:pPr>
          </w:p>
        </w:tc>
      </w:tr>
      <w:tr w:rsidR="009E75E0">
        <w:trPr>
          <w:divId w:val="6588574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722874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2,256.2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662321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(172.5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614.8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615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770.0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156846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562.5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25778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335.6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844964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145.8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5885745"/>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30" w:type="dxa"/>
            </w:tcMar>
            <w:vAlign w:val="bottom"/>
            <w:hideMark/>
          </w:tcPr>
          <w:p w:rsidR="00000000" w:rsidRDefault="009E75E0">
            <w:pPr>
              <w:divId w:val="1981030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739.1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2138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26612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212.6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(c)</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2137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2111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(179.0</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65885745"/>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21156368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9247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77624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875805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48660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5885745"/>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non-operating income (expense), net</w:t>
            </w:r>
          </w:p>
        </w:tc>
        <w:tc>
          <w:tcPr>
            <w:tcW w:w="0" w:type="auto"/>
            <w:tcMar>
              <w:top w:w="30" w:type="dxa"/>
              <w:left w:w="30" w:type="dxa"/>
              <w:bottom w:w="30" w:type="dxa"/>
              <w:right w:w="30" w:type="dxa"/>
            </w:tcMar>
            <w:vAlign w:val="bottom"/>
            <w:hideMark/>
          </w:tcPr>
          <w:p w:rsidR="00000000" w:rsidRDefault="009E75E0">
            <w:pPr>
              <w:divId w:val="20051589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55095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20050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529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626878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1966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994528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(13.3</w:t>
            </w:r>
          </w:p>
        </w:tc>
        <w:tc>
          <w:tcPr>
            <w:tcW w:w="0" w:type="auto"/>
            <w:tcBorders>
              <w:bottom w:val="sing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65885745"/>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Earnings (loss)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3350407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753.8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84278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622266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371.3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06395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04707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140.8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730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207.6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08634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192.3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65885745"/>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Interest expense</w:t>
            </w:r>
          </w:p>
        </w:tc>
        <w:tc>
          <w:tcPr>
            <w:tcW w:w="0" w:type="auto"/>
            <w:tcMar>
              <w:top w:w="30" w:type="dxa"/>
              <w:left w:w="30" w:type="dxa"/>
              <w:bottom w:w="30" w:type="dxa"/>
              <w:right w:w="30" w:type="dxa"/>
            </w:tcMar>
            <w:vAlign w:val="bottom"/>
            <w:hideMark/>
          </w:tcPr>
          <w:p w:rsidR="00000000" w:rsidRDefault="009E75E0">
            <w:pPr>
              <w:divId w:val="1448626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(166.5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98443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(83.7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9560566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(15.3</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15872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072001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(27.1</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6090418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(17.5</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9E75E0">
        <w:trPr>
          <w:divId w:val="65885745"/>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(loss) before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351026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587.3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28103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287.6</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6842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211.1</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076523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117.9</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996937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180.5</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459928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(209.8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65885745"/>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rsidR="00000000" w:rsidRDefault="009E75E0">
            <w:pPr>
              <w:divId w:val="2087221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0464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885696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094483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11730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48099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9E75E0">
        <w:trPr>
          <w:divId w:val="6588574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Depreciation and amortization</w:t>
            </w:r>
          </w:p>
        </w:tc>
        <w:tc>
          <w:tcPr>
            <w:tcW w:w="0" w:type="auto"/>
            <w:shd w:val="clear" w:color="auto" w:fill="CCEEFF"/>
            <w:tcMar>
              <w:top w:w="30" w:type="dxa"/>
              <w:left w:w="30" w:type="dxa"/>
              <w:bottom w:w="30" w:type="dxa"/>
              <w:right w:w="30" w:type="dxa"/>
            </w:tcMar>
            <w:vAlign w:val="bottom"/>
            <w:hideMark/>
          </w:tcPr>
          <w:p w:rsidR="00000000" w:rsidRDefault="009E75E0">
            <w:pPr>
              <w:divId w:val="2859400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239.6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34754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88.8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1326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8908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15645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43817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0.5</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5885745"/>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Capital expenditures (including the effects of accruals)</w:t>
            </w:r>
          </w:p>
        </w:tc>
        <w:tc>
          <w:tcPr>
            <w:tcW w:w="0" w:type="auto"/>
            <w:tcMar>
              <w:top w:w="30" w:type="dxa"/>
              <w:left w:w="30" w:type="dxa"/>
              <w:bottom w:w="30" w:type="dxa"/>
              <w:right w:w="30" w:type="dxa"/>
            </w:tcMar>
            <w:vAlign w:val="bottom"/>
            <w:hideMark/>
          </w:tcPr>
          <w:p w:rsidR="00000000" w:rsidRDefault="009E75E0">
            <w:pPr>
              <w:divId w:val="827478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79096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4670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74.4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3922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932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19431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148.5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6722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6588574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As of March 31, 2020</w:t>
            </w:r>
          </w:p>
        </w:tc>
        <w:tc>
          <w:tcPr>
            <w:tcW w:w="0" w:type="auto"/>
            <w:shd w:val="clear" w:color="auto" w:fill="CCEEFF"/>
            <w:tcMar>
              <w:top w:w="30" w:type="dxa"/>
              <w:left w:w="30" w:type="dxa"/>
              <w:bottom w:w="30" w:type="dxa"/>
              <w:right w:w="30" w:type="dxa"/>
            </w:tcMar>
            <w:vAlign w:val="bottom"/>
            <w:hideMark/>
          </w:tcPr>
          <w:p w:rsidR="00000000" w:rsidRDefault="009E75E0">
            <w:pPr>
              <w:divId w:val="604264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56330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309471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82787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32834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237545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628793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0909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133120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15893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597712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933195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1858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79431114"/>
              <w:rPr>
                <w:rFonts w:eastAsia="Times New Roman"/>
                <w:sz w:val="20"/>
                <w:szCs w:val="20"/>
              </w:rPr>
            </w:pPr>
            <w:r>
              <w:rPr>
                <w:rFonts w:ascii="inherit" w:eastAsia="Times New Roman" w:hAnsi="inherit"/>
                <w:sz w:val="20"/>
                <w:szCs w:val="20"/>
              </w:rPr>
              <w:t> </w:t>
            </w:r>
          </w:p>
        </w:tc>
      </w:tr>
      <w:tr w:rsidR="00000000">
        <w:trPr>
          <w:divId w:val="65885745"/>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rsidR="00000000" w:rsidRDefault="009E75E0">
            <w:pPr>
              <w:divId w:val="1711883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14,135.5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77194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(370.3</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1298804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4,508.5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68957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3,226.6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20658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2,823.9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9519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3,730.2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6289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216.6</w:t>
            </w:r>
          </w:p>
        </w:tc>
        <w:tc>
          <w:tcPr>
            <w:tcW w:w="0" w:type="auto"/>
            <w:vAlign w:val="bottom"/>
            <w:hideMark/>
          </w:tcPr>
          <w:p w:rsidR="00000000" w:rsidRDefault="009E75E0">
            <w:pPr>
              <w:rPr>
                <w:rFonts w:eastAsia="Times New Roman"/>
                <w:sz w:val="20"/>
                <w:szCs w:val="20"/>
              </w:rPr>
            </w:pPr>
          </w:p>
        </w:tc>
      </w:tr>
      <w:tr w:rsidR="009E75E0">
        <w:trPr>
          <w:divId w:val="6588574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Short-term borrowings</w:t>
            </w:r>
          </w:p>
        </w:tc>
        <w:tc>
          <w:tcPr>
            <w:tcW w:w="0" w:type="auto"/>
            <w:shd w:val="clear" w:color="auto" w:fill="CCEEFF"/>
            <w:tcMar>
              <w:top w:w="30" w:type="dxa"/>
              <w:left w:w="30" w:type="dxa"/>
              <w:bottom w:w="30" w:type="dxa"/>
              <w:right w:w="30" w:type="dxa"/>
            </w:tcMar>
            <w:vAlign w:val="bottom"/>
            <w:hideMark/>
          </w:tcPr>
          <w:p w:rsidR="00000000" w:rsidRDefault="009E75E0">
            <w:pPr>
              <w:divId w:val="2002344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653.5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04739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23076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201.0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4320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185.5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40312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43.0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84568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224.0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85818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65885745"/>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rsidR="00000000" w:rsidRDefault="009E75E0">
            <w:pPr>
              <w:divId w:val="1135492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3,465.5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63257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4109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2,003.0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59564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938.2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5616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342.2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4464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182.1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1375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1910"/>
        <w:gridCol w:w="144"/>
        <w:gridCol w:w="144"/>
        <w:gridCol w:w="498"/>
        <w:gridCol w:w="144"/>
        <w:gridCol w:w="144"/>
        <w:gridCol w:w="144"/>
        <w:gridCol w:w="664"/>
        <w:gridCol w:w="144"/>
        <w:gridCol w:w="249"/>
        <w:gridCol w:w="144"/>
        <w:gridCol w:w="581"/>
        <w:gridCol w:w="144"/>
        <w:gridCol w:w="249"/>
        <w:gridCol w:w="144"/>
        <w:gridCol w:w="581"/>
        <w:gridCol w:w="144"/>
        <w:gridCol w:w="249"/>
        <w:gridCol w:w="144"/>
        <w:gridCol w:w="581"/>
        <w:gridCol w:w="144"/>
        <w:gridCol w:w="249"/>
        <w:gridCol w:w="144"/>
        <w:gridCol w:w="498"/>
        <w:gridCol w:w="144"/>
        <w:gridCol w:w="144"/>
        <w:gridCol w:w="144"/>
        <w:gridCol w:w="581"/>
        <w:gridCol w:w="144"/>
      </w:tblGrid>
      <w:tr w:rsidR="00000000">
        <w:trPr>
          <w:divId w:val="253168166"/>
        </w:trPr>
        <w:tc>
          <w:tcPr>
            <w:tcW w:w="0" w:type="auto"/>
            <w:gridSpan w:val="29"/>
            <w:vAlign w:val="center"/>
            <w:hideMark/>
          </w:tcPr>
          <w:p w:rsidR="00000000" w:rsidRDefault="009E75E0">
            <w:pPr>
              <w:jc w:val="both"/>
              <w:rPr>
                <w:rFonts w:eastAsia="Times New Roman"/>
                <w:sz w:val="20"/>
                <w:szCs w:val="20"/>
              </w:rPr>
            </w:pPr>
          </w:p>
        </w:tc>
      </w:tr>
      <w:tr w:rsidR="00000000">
        <w:trPr>
          <w:divId w:val="253168166"/>
        </w:trPr>
        <w:tc>
          <w:tcPr>
            <w:tcW w:w="1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253168166"/>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Six Months Ended March 31, 2019 (e)</w:t>
            </w:r>
          </w:p>
        </w:tc>
        <w:tc>
          <w:tcPr>
            <w:tcW w:w="0" w:type="auto"/>
            <w:tcMar>
              <w:top w:w="30" w:type="dxa"/>
              <w:left w:w="30" w:type="dxa"/>
              <w:bottom w:w="30" w:type="dxa"/>
              <w:right w:w="30" w:type="dxa"/>
            </w:tcMar>
            <w:vAlign w:val="bottom"/>
            <w:hideMark/>
          </w:tcPr>
          <w:p w:rsidR="00000000" w:rsidRDefault="009E75E0">
            <w:pPr>
              <w:divId w:val="11000296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0" w:type="dxa"/>
              <w:bottom w:w="30" w:type="dxa"/>
              <w:right w:w="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Total</w:t>
            </w:r>
          </w:p>
        </w:tc>
        <w:tc>
          <w:tcPr>
            <w:tcW w:w="0" w:type="auto"/>
            <w:tcMar>
              <w:top w:w="30" w:type="dxa"/>
              <w:left w:w="30" w:type="dxa"/>
              <w:bottom w:w="30" w:type="dxa"/>
              <w:right w:w="30" w:type="dxa"/>
            </w:tcMar>
            <w:vAlign w:val="bottom"/>
            <w:hideMark/>
          </w:tcPr>
          <w:p w:rsidR="00000000" w:rsidRDefault="009E75E0">
            <w:pPr>
              <w:divId w:val="670908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Eliminations</w:t>
            </w:r>
          </w:p>
        </w:tc>
        <w:tc>
          <w:tcPr>
            <w:tcW w:w="0" w:type="auto"/>
            <w:tcMar>
              <w:top w:w="30" w:type="dxa"/>
              <w:left w:w="30" w:type="dxa"/>
              <w:bottom w:w="30" w:type="dxa"/>
              <w:right w:w="30" w:type="dxa"/>
            </w:tcMar>
            <w:vAlign w:val="bottom"/>
            <w:hideMark/>
          </w:tcPr>
          <w:p w:rsidR="00000000" w:rsidRDefault="009E75E0">
            <w:pPr>
              <w:divId w:val="1376661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AmeriGas</w:t>
            </w:r>
            <w:r>
              <w:rPr>
                <w:rFonts w:ascii="inherit" w:eastAsia="Times New Roman" w:hAnsi="inherit"/>
                <w:sz w:val="16"/>
                <w:szCs w:val="16"/>
              </w:rPr>
              <w:br/>
            </w:r>
            <w:r>
              <w:rPr>
                <w:rFonts w:ascii="inherit" w:eastAsia="Times New Roman" w:hAnsi="inherit"/>
                <w:sz w:val="16"/>
                <w:szCs w:val="16"/>
              </w:rPr>
              <w:t>Propane</w:t>
            </w:r>
          </w:p>
        </w:tc>
        <w:tc>
          <w:tcPr>
            <w:tcW w:w="0" w:type="auto"/>
            <w:tcMar>
              <w:top w:w="30" w:type="dxa"/>
              <w:left w:w="30" w:type="dxa"/>
              <w:bottom w:w="30" w:type="dxa"/>
              <w:right w:w="30" w:type="dxa"/>
            </w:tcMar>
            <w:vAlign w:val="bottom"/>
            <w:hideMark/>
          </w:tcPr>
          <w:p w:rsidR="00000000" w:rsidRDefault="009E75E0">
            <w:pPr>
              <w:divId w:val="9346314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 International</w:t>
            </w:r>
          </w:p>
        </w:tc>
        <w:tc>
          <w:tcPr>
            <w:tcW w:w="0" w:type="auto"/>
            <w:tcMar>
              <w:top w:w="30" w:type="dxa"/>
              <w:left w:w="30" w:type="dxa"/>
              <w:bottom w:w="30" w:type="dxa"/>
              <w:right w:w="30" w:type="dxa"/>
            </w:tcMar>
            <w:vAlign w:val="bottom"/>
            <w:hideMark/>
          </w:tcPr>
          <w:p w:rsidR="00000000" w:rsidRDefault="009E75E0">
            <w:pPr>
              <w:divId w:val="1522860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Midstream</w:t>
            </w:r>
            <w:r>
              <w:rPr>
                <w:rFonts w:ascii="inherit" w:eastAsia="Times New Roman" w:hAnsi="inherit"/>
                <w:sz w:val="16"/>
                <w:szCs w:val="16"/>
              </w:rPr>
              <w:t xml:space="preserve"> </w:t>
            </w:r>
            <w:r>
              <w:rPr>
                <w:rFonts w:ascii="inherit" w:eastAsia="Times New Roman" w:hAnsi="inherit"/>
                <w:sz w:val="16"/>
                <w:szCs w:val="16"/>
              </w:rPr>
              <w:t>&amp;</w:t>
            </w:r>
            <w:r>
              <w:rPr>
                <w:rFonts w:ascii="inherit" w:eastAsia="Times New Roman" w:hAnsi="inherit"/>
                <w:sz w:val="16"/>
                <w:szCs w:val="16"/>
              </w:rPr>
              <w:t xml:space="preserve"> </w:t>
            </w: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rsidR="00000000" w:rsidRDefault="009E75E0">
            <w:pPr>
              <w:divId w:val="2397562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UGI</w:t>
            </w:r>
            <w:r>
              <w:rPr>
                <w:rFonts w:ascii="inherit" w:eastAsia="Times New Roman" w:hAnsi="inherit"/>
                <w:sz w:val="16"/>
                <w:szCs w:val="16"/>
              </w:rPr>
              <w:br/>
            </w:r>
            <w:r>
              <w:rPr>
                <w:rFonts w:ascii="inherit" w:eastAsia="Times New Roman" w:hAnsi="inherit"/>
                <w:sz w:val="16"/>
                <w:szCs w:val="16"/>
              </w:rPr>
              <w:t>Utilities</w:t>
            </w:r>
          </w:p>
        </w:tc>
        <w:tc>
          <w:tcPr>
            <w:tcW w:w="0" w:type="auto"/>
            <w:tcMar>
              <w:top w:w="30" w:type="dxa"/>
              <w:left w:w="30" w:type="dxa"/>
              <w:bottom w:w="30" w:type="dxa"/>
              <w:right w:w="30" w:type="dxa"/>
            </w:tcMar>
            <w:vAlign w:val="bottom"/>
            <w:hideMark/>
          </w:tcPr>
          <w:p w:rsidR="00000000" w:rsidRDefault="009E75E0">
            <w:pPr>
              <w:divId w:val="1780840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sz w:val="16"/>
                <w:szCs w:val="16"/>
              </w:rPr>
              <w:t>Corporate</w:t>
            </w:r>
            <w:r>
              <w:rPr>
                <w:rFonts w:ascii="inherit" w:eastAsia="Times New Roman" w:hAnsi="inherit"/>
                <w:sz w:val="16"/>
                <w:szCs w:val="16"/>
              </w:rPr>
              <w:br/>
            </w:r>
            <w:r>
              <w:rPr>
                <w:rFonts w:ascii="inherit" w:eastAsia="Times New Roman" w:hAnsi="inherit"/>
                <w:sz w:val="16"/>
                <w:szCs w:val="16"/>
              </w:rPr>
              <w:t>&amp; Other (a)</w:t>
            </w:r>
          </w:p>
        </w:tc>
      </w:tr>
      <w:tr w:rsidR="00000000">
        <w:trPr>
          <w:divId w:val="253168166"/>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Revenues from external customers</w:t>
            </w:r>
          </w:p>
        </w:tc>
        <w:tc>
          <w:tcPr>
            <w:tcW w:w="0" w:type="auto"/>
            <w:shd w:val="clear" w:color="auto" w:fill="CCEEFF"/>
            <w:tcMar>
              <w:top w:w="30" w:type="dxa"/>
              <w:left w:w="30" w:type="dxa"/>
              <w:bottom w:w="30" w:type="dxa"/>
              <w:right w:w="30" w:type="dxa"/>
            </w:tcMar>
            <w:vAlign w:val="bottom"/>
            <w:hideMark/>
          </w:tcPr>
          <w:p w:rsidR="00000000" w:rsidRDefault="009E75E0">
            <w:pPr>
              <w:divId w:val="20181864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4,806.3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3214546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823657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1,791.8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0655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1,493.9</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241687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816.1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2096539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703.4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098611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Intersegment revenues</w:t>
            </w:r>
          </w:p>
        </w:tc>
        <w:tc>
          <w:tcPr>
            <w:tcW w:w="0" w:type="auto"/>
            <w:tcMar>
              <w:top w:w="30" w:type="dxa"/>
              <w:left w:w="30" w:type="dxa"/>
              <w:bottom w:w="30" w:type="dxa"/>
              <w:right w:w="30" w:type="dxa"/>
            </w:tcMar>
            <w:vAlign w:val="bottom"/>
            <w:hideMark/>
          </w:tcPr>
          <w:p w:rsidR="00000000" w:rsidRDefault="009E75E0">
            <w:pPr>
              <w:divId w:val="1130244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62527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(236.4</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(b)</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77339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16383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185.7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72986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48.9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88609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w:t>
            </w:r>
          </w:p>
        </w:tc>
        <w:tc>
          <w:tcPr>
            <w:tcW w:w="0" w:type="auto"/>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12035895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2,851.9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5926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(234.4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0979024"/>
              <w:rPr>
                <w:rFonts w:eastAsia="Times New Roman"/>
                <w:sz w:val="16"/>
                <w:szCs w:val="16"/>
              </w:rPr>
            </w:pPr>
            <w:r>
              <w:rPr>
                <w:rFonts w:ascii="inherit" w:eastAsia="Times New Roman" w:hAnsi="inherit"/>
                <w:sz w:val="16"/>
                <w:szCs w:val="16"/>
              </w:rPr>
              <w:t>(b)</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813.7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91163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893.3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22814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826.8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5894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377.5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44716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175.0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Operating income (loss)</w:t>
            </w:r>
          </w:p>
        </w:tc>
        <w:tc>
          <w:tcPr>
            <w:tcW w:w="0" w:type="auto"/>
            <w:tcMar>
              <w:top w:w="30" w:type="dxa"/>
              <w:left w:w="30" w:type="dxa"/>
              <w:bottom w:w="30" w:type="dxa"/>
              <w:right w:w="30" w:type="dxa"/>
            </w:tcMar>
            <w:vAlign w:val="bottom"/>
            <w:hideMark/>
          </w:tcPr>
          <w:p w:rsidR="00000000" w:rsidRDefault="009E75E0">
            <w:pPr>
              <w:divId w:val="168855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706.5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2168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50624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05913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024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196.9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92640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(181.9</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from equity investees</w:t>
            </w:r>
          </w:p>
        </w:tc>
        <w:tc>
          <w:tcPr>
            <w:tcW w:w="0" w:type="auto"/>
            <w:shd w:val="clear" w:color="auto" w:fill="CCEEFF"/>
            <w:tcMar>
              <w:top w:w="30" w:type="dxa"/>
              <w:left w:w="30" w:type="dxa"/>
              <w:bottom w:w="30" w:type="dxa"/>
              <w:right w:w="30" w:type="dxa"/>
            </w:tcMar>
            <w:vAlign w:val="bottom"/>
            <w:hideMark/>
          </w:tcPr>
          <w:p w:rsidR="00000000" w:rsidRDefault="009E75E0">
            <w:pPr>
              <w:divId w:val="188225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135525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362636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685832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49065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Loss on extinguishments of debt</w:t>
            </w:r>
          </w:p>
        </w:tc>
        <w:tc>
          <w:tcPr>
            <w:tcW w:w="0" w:type="auto"/>
            <w:tcMar>
              <w:top w:w="30" w:type="dxa"/>
              <w:left w:w="30" w:type="dxa"/>
              <w:bottom w:w="30" w:type="dxa"/>
              <w:right w:w="30" w:type="dxa"/>
            </w:tcMar>
            <w:vAlign w:val="bottom"/>
            <w:hideMark/>
          </w:tcPr>
          <w:p w:rsidR="00000000" w:rsidRDefault="009E75E0">
            <w:pPr>
              <w:divId w:val="191304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divId w:val="8766268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268668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2843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95294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68034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83569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(6.1</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Other non-operating income, net</w:t>
            </w:r>
          </w:p>
        </w:tc>
        <w:tc>
          <w:tcPr>
            <w:tcW w:w="0" w:type="auto"/>
            <w:shd w:val="clear" w:color="auto" w:fill="CCEEFF"/>
            <w:tcMar>
              <w:top w:w="30" w:type="dxa"/>
              <w:left w:w="30" w:type="dxa"/>
              <w:bottom w:w="30" w:type="dxa"/>
              <w:right w:w="30" w:type="dxa"/>
            </w:tcMar>
            <w:vAlign w:val="bottom"/>
            <w:hideMark/>
          </w:tcPr>
          <w:p w:rsidR="00000000" w:rsidRDefault="009E75E0">
            <w:pPr>
              <w:divId w:val="822433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16.9</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34844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00983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556387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687777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37503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0.8</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18901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12.3</w:t>
            </w:r>
          </w:p>
        </w:tc>
        <w:tc>
          <w:tcPr>
            <w:tcW w:w="0" w:type="auto"/>
            <w:tcBorders>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Earnings (loss) before interest expense and income taxes</w:t>
            </w:r>
          </w:p>
        </w:tc>
        <w:tc>
          <w:tcPr>
            <w:tcW w:w="0" w:type="auto"/>
            <w:tcMar>
              <w:top w:w="30" w:type="dxa"/>
              <w:left w:w="30" w:type="dxa"/>
              <w:bottom w:w="30" w:type="dxa"/>
              <w:right w:w="30" w:type="dxa"/>
            </w:tcMar>
            <w:vAlign w:val="bottom"/>
            <w:hideMark/>
          </w:tcPr>
          <w:p w:rsidR="00000000" w:rsidRDefault="009E75E0">
            <w:pPr>
              <w:divId w:val="1078134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720.4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45581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246425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413.9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27159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189.1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431937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95.4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24917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197.7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87672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(175.7</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Interest expense</w:t>
            </w:r>
          </w:p>
        </w:tc>
        <w:tc>
          <w:tcPr>
            <w:tcW w:w="0" w:type="auto"/>
            <w:shd w:val="clear" w:color="auto" w:fill="CCEEFF"/>
            <w:tcMar>
              <w:top w:w="30" w:type="dxa"/>
              <w:left w:w="30" w:type="dxa"/>
              <w:bottom w:w="30" w:type="dxa"/>
              <w:right w:w="30" w:type="dxa"/>
            </w:tcMar>
            <w:vAlign w:val="bottom"/>
            <w:hideMark/>
          </w:tcPr>
          <w:p w:rsidR="00000000" w:rsidRDefault="009E75E0">
            <w:pPr>
              <w:divId w:val="5079101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(121.2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1026045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(84.6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111077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(11.5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4366374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0436033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1600793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tcMar>
              <w:top w:w="30" w:type="dxa"/>
              <w:left w:w="18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Income (loss) before income taxes</w:t>
            </w:r>
          </w:p>
        </w:tc>
        <w:tc>
          <w:tcPr>
            <w:tcW w:w="0" w:type="auto"/>
            <w:tcMar>
              <w:top w:w="30" w:type="dxa"/>
              <w:left w:w="30" w:type="dxa"/>
              <w:bottom w:w="30" w:type="dxa"/>
              <w:right w:w="30" w:type="dxa"/>
            </w:tcMar>
            <w:vAlign w:val="bottom"/>
            <w:hideMark/>
          </w:tcPr>
          <w:p w:rsidR="00000000" w:rsidRDefault="009E75E0">
            <w:pPr>
              <w:divId w:val="1006597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599.2</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617355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329.3</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034449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177.6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83249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94.4</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202640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173.8</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901334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(175.9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Noncontrolling interests’</w:t>
            </w:r>
            <w:r>
              <w:rPr>
                <w:rFonts w:ascii="inherit" w:eastAsia="Times New Roman" w:hAnsi="inherit"/>
                <w:sz w:val="16"/>
                <w:szCs w:val="16"/>
              </w:rPr>
              <w:t xml:space="preserve"> </w:t>
            </w:r>
            <w:r>
              <w:rPr>
                <w:rFonts w:ascii="inherit" w:eastAsia="Times New Roman" w:hAnsi="inherit"/>
                <w:sz w:val="16"/>
                <w:szCs w:val="16"/>
              </w:rPr>
              <w:t>net income (loss)</w:t>
            </w:r>
          </w:p>
        </w:tc>
        <w:tc>
          <w:tcPr>
            <w:tcW w:w="0" w:type="auto"/>
            <w:shd w:val="clear" w:color="auto" w:fill="CCEEFF"/>
            <w:tcMar>
              <w:top w:w="30" w:type="dxa"/>
              <w:left w:w="30" w:type="dxa"/>
              <w:bottom w:w="30" w:type="dxa"/>
              <w:right w:w="30" w:type="dxa"/>
            </w:tcMar>
            <w:vAlign w:val="bottom"/>
            <w:hideMark/>
          </w:tcPr>
          <w:p w:rsidR="00000000" w:rsidRDefault="009E75E0">
            <w:pPr>
              <w:divId w:val="11159025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175.6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8310187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220.8</w:t>
            </w:r>
          </w:p>
        </w:tc>
        <w:tc>
          <w:tcPr>
            <w:tcW w:w="0" w:type="auto"/>
            <w:tcBorders>
              <w:top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17979696"/>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0.3</w:t>
            </w:r>
          </w:p>
        </w:tc>
        <w:tc>
          <w:tcPr>
            <w:tcW w:w="0" w:type="auto"/>
            <w:tcBorders>
              <w:top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8236548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3365156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2946497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(45.5</w:t>
            </w:r>
          </w:p>
        </w:tc>
        <w:tc>
          <w:tcPr>
            <w:tcW w:w="0" w:type="auto"/>
            <w:tcBorders>
              <w:top w:val="doub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Depreciation and amortization</w:t>
            </w:r>
          </w:p>
        </w:tc>
        <w:tc>
          <w:tcPr>
            <w:tcW w:w="0" w:type="auto"/>
            <w:tcMar>
              <w:top w:w="30" w:type="dxa"/>
              <w:left w:w="30" w:type="dxa"/>
              <w:bottom w:w="30" w:type="dxa"/>
              <w:right w:w="30" w:type="dxa"/>
            </w:tcMar>
            <w:vAlign w:val="bottom"/>
            <w:hideMark/>
          </w:tcPr>
          <w:p w:rsidR="00000000" w:rsidRDefault="009E75E0">
            <w:pPr>
              <w:divId w:val="1145581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220.1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6426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(0.1</w:t>
            </w:r>
          </w:p>
        </w:tc>
        <w:tc>
          <w:tcPr>
            <w:tcW w:w="0" w:type="auto"/>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2507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62.0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91401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41597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44.8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91439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0.4</w:t>
            </w:r>
          </w:p>
        </w:tc>
        <w:tc>
          <w:tcPr>
            <w:tcW w:w="0" w:type="auto"/>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Capital expenditures (including the effects of accruals)</w:t>
            </w:r>
          </w:p>
        </w:tc>
        <w:tc>
          <w:tcPr>
            <w:tcW w:w="0" w:type="auto"/>
            <w:shd w:val="clear" w:color="auto" w:fill="CCEEFF"/>
            <w:tcMar>
              <w:top w:w="30" w:type="dxa"/>
              <w:left w:w="30" w:type="dxa"/>
              <w:bottom w:w="30" w:type="dxa"/>
              <w:right w:w="30" w:type="dxa"/>
            </w:tcMar>
            <w:vAlign w:val="bottom"/>
            <w:hideMark/>
          </w:tcPr>
          <w:p w:rsidR="00000000" w:rsidRDefault="009E75E0">
            <w:pPr>
              <w:divId w:val="1551651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313.0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4418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06869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56.8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99435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49.9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67562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57.4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28227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148.1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41507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0.8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b/>
                <w:bCs/>
                <w:sz w:val="16"/>
                <w:szCs w:val="16"/>
              </w:rPr>
              <w:t>As of March 31, 2019</w:t>
            </w:r>
          </w:p>
        </w:tc>
        <w:tc>
          <w:tcPr>
            <w:tcW w:w="0" w:type="auto"/>
            <w:tcMar>
              <w:top w:w="30" w:type="dxa"/>
              <w:left w:w="30" w:type="dxa"/>
              <w:bottom w:w="30" w:type="dxa"/>
              <w:right w:w="30" w:type="dxa"/>
            </w:tcMar>
            <w:vAlign w:val="bottom"/>
            <w:hideMark/>
          </w:tcPr>
          <w:p w:rsidR="00000000" w:rsidRDefault="009E75E0">
            <w:pPr>
              <w:divId w:val="21412589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41923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108647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39574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64545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258836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198216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981495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7308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75333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56054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77736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848383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90586663"/>
              <w:rPr>
                <w:rFonts w:eastAsia="Times New Roman"/>
                <w:sz w:val="20"/>
                <w:szCs w:val="20"/>
              </w:rPr>
            </w:pPr>
            <w:r>
              <w:rPr>
                <w:rFonts w:ascii="inherit" w:eastAsia="Times New Roman" w:hAnsi="inherit"/>
                <w:sz w:val="20"/>
                <w:szCs w:val="20"/>
              </w:rPr>
              <w:t> </w:t>
            </w: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Total assets</w:t>
            </w:r>
          </w:p>
        </w:tc>
        <w:tc>
          <w:tcPr>
            <w:tcW w:w="0" w:type="auto"/>
            <w:shd w:val="clear" w:color="auto" w:fill="CCEEFF"/>
            <w:tcMar>
              <w:top w:w="30" w:type="dxa"/>
              <w:left w:w="30" w:type="dxa"/>
              <w:bottom w:w="30" w:type="dxa"/>
              <w:right w:w="30" w:type="dxa"/>
            </w:tcMar>
            <w:vAlign w:val="bottom"/>
            <w:hideMark/>
          </w:tcPr>
          <w:p w:rsidR="00000000" w:rsidRDefault="009E75E0">
            <w:pPr>
              <w:divId w:val="10783616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12,350.9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77992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(121.5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rsidR="00000000" w:rsidRDefault="009E75E0">
            <w:pPr>
              <w:divId w:val="232274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3,978.1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33564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3,229.6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33214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1,500.9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871665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3,438.4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17552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325.4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253168166"/>
        </w:trPr>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Short-term borrowings</w:t>
            </w:r>
          </w:p>
        </w:tc>
        <w:tc>
          <w:tcPr>
            <w:tcW w:w="0" w:type="auto"/>
            <w:tcMar>
              <w:top w:w="30" w:type="dxa"/>
              <w:left w:w="30" w:type="dxa"/>
              <w:bottom w:w="30" w:type="dxa"/>
              <w:right w:w="30" w:type="dxa"/>
            </w:tcMar>
            <w:vAlign w:val="bottom"/>
            <w:hideMark/>
          </w:tcPr>
          <w:p w:rsidR="00000000" w:rsidRDefault="009E75E0">
            <w:pPr>
              <w:divId w:val="500892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341.0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209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382941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236.0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4419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17384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0354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105.0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11448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vAlign w:val="bottom"/>
            <w:hideMark/>
          </w:tcPr>
          <w:p w:rsidR="00000000" w:rsidRDefault="009E75E0">
            <w:pPr>
              <w:rPr>
                <w:rFonts w:eastAsia="Times New Roman"/>
                <w:sz w:val="20"/>
                <w:szCs w:val="20"/>
              </w:rPr>
            </w:pPr>
          </w:p>
        </w:tc>
      </w:tr>
      <w:tr w:rsidR="00000000">
        <w:trPr>
          <w:divId w:val="253168166"/>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Goodwill</w:t>
            </w:r>
          </w:p>
        </w:tc>
        <w:tc>
          <w:tcPr>
            <w:tcW w:w="0" w:type="auto"/>
            <w:shd w:val="clear" w:color="auto" w:fill="CCEEFF"/>
            <w:tcMar>
              <w:top w:w="30" w:type="dxa"/>
              <w:left w:w="30" w:type="dxa"/>
              <w:bottom w:w="30" w:type="dxa"/>
              <w:right w:w="30" w:type="dxa"/>
            </w:tcMar>
            <w:vAlign w:val="bottom"/>
            <w:hideMark/>
          </w:tcPr>
          <w:p w:rsidR="00000000" w:rsidRDefault="009E75E0">
            <w:pPr>
              <w:divId w:val="1901671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3,147.8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7502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63591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2,003.1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65616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944.8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40058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17.8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988885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182.1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13395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p w:rsidR="00000000" w:rsidRDefault="009E75E0">
      <w:pPr>
        <w:divId w:val="1359428290"/>
        <w:rPr>
          <w:rFonts w:eastAsia="Times New Roman"/>
          <w:sz w:val="20"/>
          <w:szCs w:val="20"/>
        </w:rPr>
      </w:pPr>
    </w:p>
    <w:p w:rsidR="00000000" w:rsidRDefault="009E75E0">
      <w:pPr>
        <w:spacing w:line="288" w:lineRule="auto"/>
        <w:jc w:val="center"/>
        <w:divId w:val="956722465"/>
        <w:rPr>
          <w:rFonts w:eastAsia="Times New Roman"/>
          <w:sz w:val="20"/>
          <w:szCs w:val="20"/>
        </w:rPr>
      </w:pPr>
      <w:r>
        <w:rPr>
          <w:rFonts w:ascii="inherit" w:eastAsia="Times New Roman" w:hAnsi="inherit"/>
          <w:sz w:val="20"/>
          <w:szCs w:val="20"/>
        </w:rPr>
        <w:t>39</w:t>
      </w:r>
    </w:p>
    <w:p w:rsidR="00000000" w:rsidRDefault="009E75E0">
      <w:pPr>
        <w:divId w:val="253168166"/>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9E75E0">
      <w:pPr>
        <w:spacing w:line="288" w:lineRule="auto"/>
        <w:divId w:val="67044861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53569764"/>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53569764"/>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53569764"/>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53569764"/>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1140270730"/>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64074941"/>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specific items attributable to our reportable segments that are not included in the segment profit measures used by our CODM in assessing our reportable segments’</w:t>
            </w:r>
            <w:r>
              <w:rPr>
                <w:rFonts w:ascii="inherit" w:eastAsia="Times New Roman" w:hAnsi="inherit"/>
                <w:sz w:val="20"/>
                <w:szCs w:val="20"/>
              </w:rPr>
              <w:t xml:space="preserve"> </w:t>
            </w:r>
            <w:r>
              <w:rPr>
                <w:rFonts w:ascii="inherit" w:eastAsia="Times New Roman" w:hAnsi="inherit"/>
                <w:sz w:val="20"/>
                <w:szCs w:val="20"/>
              </w:rPr>
              <w:t>performance or allocating resources.</w:t>
            </w:r>
            <w:r>
              <w:rPr>
                <w:rFonts w:ascii="inherit" w:eastAsia="Times New Roman" w:hAnsi="inherit"/>
                <w:sz w:val="20"/>
                <w:szCs w:val="20"/>
              </w:rPr>
              <w:t xml:space="preserve"> </w:t>
            </w:r>
            <w:r>
              <w:rPr>
                <w:rFonts w:ascii="inherit" w:eastAsia="Times New Roman" w:hAnsi="inherit"/>
                <w:sz w:val="20"/>
                <w:szCs w:val="20"/>
              </w:rPr>
              <w:t>The following table presents such pre-tax</w:t>
            </w:r>
            <w:r>
              <w:rPr>
                <w:rFonts w:ascii="inherit" w:eastAsia="Times New Roman" w:hAnsi="inherit"/>
                <w:sz w:val="20"/>
                <w:szCs w:val="20"/>
              </w:rPr>
              <w:t xml:space="preserve"> gains (losses) which have been included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and the reportable segments to which they relate, for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p>
        </w:tc>
      </w:tr>
    </w:tbl>
    <w:p w:rsidR="00000000" w:rsidRDefault="009E75E0">
      <w:pPr>
        <w:spacing w:line="288" w:lineRule="auto"/>
        <w:jc w:val="both"/>
        <w:divId w:val="253168166"/>
        <w:rPr>
          <w:rFonts w:eastAsia="Times New Roman"/>
          <w:sz w:val="20"/>
          <w:szCs w:val="20"/>
        </w:rPr>
      </w:pPr>
    </w:p>
    <w:tbl>
      <w:tblPr>
        <w:tblW w:w="4824" w:type="pct"/>
        <w:tblCellMar>
          <w:left w:w="0" w:type="dxa"/>
          <w:right w:w="0" w:type="dxa"/>
        </w:tblCellMar>
        <w:tblLook w:val="04A0" w:firstRow="1" w:lastRow="0" w:firstColumn="1" w:lastColumn="0" w:noHBand="0" w:noVBand="1"/>
      </w:tblPr>
      <w:tblGrid>
        <w:gridCol w:w="3248"/>
        <w:gridCol w:w="105"/>
        <w:gridCol w:w="1406"/>
        <w:gridCol w:w="105"/>
        <w:gridCol w:w="123"/>
        <w:gridCol w:w="663"/>
        <w:gridCol w:w="99"/>
        <w:gridCol w:w="105"/>
        <w:gridCol w:w="123"/>
        <w:gridCol w:w="879"/>
        <w:gridCol w:w="99"/>
        <w:gridCol w:w="105"/>
        <w:gridCol w:w="123"/>
        <w:gridCol w:w="732"/>
        <w:gridCol w:w="99"/>
      </w:tblGrid>
      <w:tr w:rsidR="00000000">
        <w:trPr>
          <w:divId w:val="394860137"/>
        </w:trPr>
        <w:tc>
          <w:tcPr>
            <w:tcW w:w="0" w:type="auto"/>
            <w:gridSpan w:val="15"/>
            <w:vAlign w:val="center"/>
            <w:hideMark/>
          </w:tcPr>
          <w:p w:rsidR="00000000" w:rsidRDefault="009E75E0">
            <w:pPr>
              <w:spacing w:line="288" w:lineRule="auto"/>
              <w:jc w:val="both"/>
              <w:rPr>
                <w:rFonts w:eastAsia="Times New Roman"/>
                <w:sz w:val="20"/>
                <w:szCs w:val="20"/>
              </w:rPr>
            </w:pPr>
          </w:p>
        </w:tc>
      </w:tr>
      <w:tr w:rsidR="00000000">
        <w:trPr>
          <w:divId w:val="394860137"/>
        </w:trPr>
        <w:tc>
          <w:tcPr>
            <w:tcW w:w="2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394860137"/>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Three Months Ended March 31, 2020</w:t>
            </w:r>
          </w:p>
        </w:tc>
        <w:tc>
          <w:tcPr>
            <w:tcW w:w="0" w:type="auto"/>
            <w:tcMar>
              <w:top w:w="30" w:type="dxa"/>
              <w:left w:w="30" w:type="dxa"/>
              <w:bottom w:w="30" w:type="dxa"/>
              <w:right w:w="30" w:type="dxa"/>
            </w:tcMar>
            <w:vAlign w:val="bottom"/>
            <w:hideMark/>
          </w:tcPr>
          <w:p w:rsidR="00000000" w:rsidRDefault="009E75E0">
            <w:pPr>
              <w:divId w:val="51623852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Location on Income Statement</w:t>
            </w:r>
          </w:p>
        </w:tc>
        <w:tc>
          <w:tcPr>
            <w:tcW w:w="0" w:type="auto"/>
            <w:tcMar>
              <w:top w:w="30" w:type="dxa"/>
              <w:left w:w="30" w:type="dxa"/>
              <w:bottom w:w="30" w:type="dxa"/>
              <w:right w:w="30" w:type="dxa"/>
            </w:tcMar>
            <w:vAlign w:val="bottom"/>
            <w:hideMark/>
          </w:tcPr>
          <w:p w:rsidR="00000000" w:rsidRDefault="009E75E0">
            <w:pPr>
              <w:divId w:val="17395952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AmeriGas Propane</w:t>
            </w:r>
          </w:p>
        </w:tc>
        <w:tc>
          <w:tcPr>
            <w:tcW w:w="0" w:type="auto"/>
            <w:tcMar>
              <w:top w:w="30" w:type="dxa"/>
              <w:left w:w="30" w:type="dxa"/>
              <w:bottom w:w="30" w:type="dxa"/>
              <w:right w:w="30" w:type="dxa"/>
            </w:tcMar>
            <w:vAlign w:val="bottom"/>
            <w:hideMark/>
          </w:tcPr>
          <w:p w:rsidR="00000000" w:rsidRDefault="009E75E0">
            <w:pPr>
              <w:divId w:val="16759616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UGI International</w:t>
            </w:r>
          </w:p>
        </w:tc>
        <w:tc>
          <w:tcPr>
            <w:tcW w:w="0" w:type="auto"/>
            <w:tcMar>
              <w:top w:w="30" w:type="dxa"/>
              <w:left w:w="30" w:type="dxa"/>
              <w:bottom w:w="30" w:type="dxa"/>
              <w:right w:w="30" w:type="dxa"/>
            </w:tcMar>
            <w:vAlign w:val="bottom"/>
            <w:hideMark/>
          </w:tcPr>
          <w:p w:rsidR="00000000" w:rsidRDefault="009E75E0">
            <w:pPr>
              <w:divId w:val="850807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r>
      <w:tr w:rsidR="00000000">
        <w:trPr>
          <w:divId w:val="39486013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Net (losses) gains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rsidR="00000000" w:rsidRDefault="009E75E0">
            <w:pPr>
              <w:divId w:val="1705254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Revenues / 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7182872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(21.1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528570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(118.1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9533164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9.5</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394860137"/>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Unrealized gains on foreign currency derivative instruments</w:t>
            </w:r>
          </w:p>
        </w:tc>
        <w:tc>
          <w:tcPr>
            <w:tcW w:w="0" w:type="auto"/>
            <w:tcMar>
              <w:top w:w="30" w:type="dxa"/>
              <w:left w:w="30" w:type="dxa"/>
              <w:bottom w:w="30" w:type="dxa"/>
              <w:right w:w="30" w:type="dxa"/>
            </w:tcMar>
            <w:vAlign w:val="bottom"/>
            <w:hideMark/>
          </w:tcPr>
          <w:p w:rsidR="00000000" w:rsidRDefault="009E75E0">
            <w:pPr>
              <w:divId w:val="22873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Other non-operating income, net</w:t>
            </w:r>
          </w:p>
        </w:tc>
        <w:tc>
          <w:tcPr>
            <w:tcW w:w="0" w:type="auto"/>
            <w:tcMar>
              <w:top w:w="30" w:type="dxa"/>
              <w:left w:w="30" w:type="dxa"/>
              <w:bottom w:w="30" w:type="dxa"/>
              <w:right w:w="30" w:type="dxa"/>
            </w:tcMar>
            <w:vAlign w:val="bottom"/>
            <w:hideMark/>
          </w:tcPr>
          <w:p w:rsidR="00000000" w:rsidRDefault="009E75E0">
            <w:pPr>
              <w:divId w:val="1893804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98823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0180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r w:rsidR="00000000">
        <w:trPr>
          <w:divId w:val="39486013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Acquisition and integration expenses associated with the CMG Acquisition</w:t>
            </w:r>
          </w:p>
        </w:tc>
        <w:tc>
          <w:tcPr>
            <w:tcW w:w="0" w:type="auto"/>
            <w:shd w:val="clear" w:color="auto" w:fill="CCEEFF"/>
            <w:tcMar>
              <w:top w:w="30" w:type="dxa"/>
              <w:left w:w="30" w:type="dxa"/>
              <w:bottom w:w="30" w:type="dxa"/>
              <w:right w:w="30" w:type="dxa"/>
            </w:tcMar>
            <w:vAlign w:val="bottom"/>
            <w:hideMark/>
          </w:tcPr>
          <w:p w:rsidR="00000000" w:rsidRDefault="009E75E0">
            <w:pPr>
              <w:divId w:val="82914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499467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37017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9909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394860137"/>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LPG business transformation expenses</w:t>
            </w:r>
          </w:p>
        </w:tc>
        <w:tc>
          <w:tcPr>
            <w:tcW w:w="0" w:type="auto"/>
            <w:tcMar>
              <w:top w:w="30" w:type="dxa"/>
              <w:left w:w="30" w:type="dxa"/>
              <w:bottom w:w="30" w:type="dxa"/>
              <w:right w:w="30" w:type="dxa"/>
            </w:tcMar>
            <w:vAlign w:val="bottom"/>
            <w:hideMark/>
          </w:tcPr>
          <w:p w:rsidR="00000000" w:rsidRDefault="009E75E0">
            <w:pPr>
              <w:divId w:val="112538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administrative expenses</w:t>
            </w:r>
          </w:p>
        </w:tc>
        <w:tc>
          <w:tcPr>
            <w:tcW w:w="0" w:type="auto"/>
            <w:tcMar>
              <w:top w:w="30" w:type="dxa"/>
              <w:left w:w="30" w:type="dxa"/>
              <w:bottom w:w="30" w:type="dxa"/>
              <w:right w:w="30" w:type="dxa"/>
            </w:tcMar>
            <w:vAlign w:val="bottom"/>
            <w:hideMark/>
          </w:tcPr>
          <w:p w:rsidR="00000000" w:rsidRDefault="009E75E0">
            <w:pPr>
              <w:divId w:val="934435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(12.8</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67033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429283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ind w:firstLine="720"/>
        <w:jc w:val="both"/>
        <w:divId w:val="253168166"/>
        <w:rPr>
          <w:rFonts w:eastAsia="Times New Roman"/>
          <w:sz w:val="20"/>
          <w:szCs w:val="20"/>
        </w:rPr>
      </w:pPr>
      <w:r>
        <w:rPr>
          <w:rFonts w:ascii="inherit" w:eastAsia="Times New Roman" w:hAnsi="inherit"/>
          <w:sz w:val="20"/>
          <w:szCs w:val="20"/>
        </w:rPr>
        <w:t>    </w:t>
      </w:r>
    </w:p>
    <w:tbl>
      <w:tblPr>
        <w:tblW w:w="4824" w:type="pct"/>
        <w:tblCellMar>
          <w:left w:w="0" w:type="dxa"/>
          <w:right w:w="0" w:type="dxa"/>
        </w:tblCellMar>
        <w:tblLook w:val="04A0" w:firstRow="1" w:lastRow="0" w:firstColumn="1" w:lastColumn="0" w:noHBand="0" w:noVBand="1"/>
      </w:tblPr>
      <w:tblGrid>
        <w:gridCol w:w="3257"/>
        <w:gridCol w:w="105"/>
        <w:gridCol w:w="1415"/>
        <w:gridCol w:w="105"/>
        <w:gridCol w:w="123"/>
        <w:gridCol w:w="663"/>
        <w:gridCol w:w="99"/>
        <w:gridCol w:w="105"/>
        <w:gridCol w:w="123"/>
        <w:gridCol w:w="879"/>
        <w:gridCol w:w="99"/>
        <w:gridCol w:w="105"/>
        <w:gridCol w:w="123"/>
        <w:gridCol w:w="732"/>
        <w:gridCol w:w="81"/>
      </w:tblGrid>
      <w:tr w:rsidR="00000000">
        <w:trPr>
          <w:divId w:val="5984533"/>
        </w:trPr>
        <w:tc>
          <w:tcPr>
            <w:tcW w:w="0" w:type="auto"/>
            <w:gridSpan w:val="15"/>
            <w:vAlign w:val="center"/>
            <w:hideMark/>
          </w:tcPr>
          <w:p w:rsidR="00000000" w:rsidRDefault="009E75E0">
            <w:pPr>
              <w:spacing w:line="288" w:lineRule="auto"/>
              <w:ind w:firstLine="720"/>
              <w:jc w:val="both"/>
              <w:rPr>
                <w:rFonts w:eastAsia="Times New Roman"/>
                <w:sz w:val="20"/>
                <w:szCs w:val="20"/>
              </w:rPr>
            </w:pPr>
          </w:p>
        </w:tc>
      </w:tr>
      <w:tr w:rsidR="00000000">
        <w:trPr>
          <w:divId w:val="5984533"/>
        </w:trPr>
        <w:tc>
          <w:tcPr>
            <w:tcW w:w="2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5984533"/>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Three Months Ended March 31, 2019</w:t>
            </w:r>
          </w:p>
        </w:tc>
        <w:tc>
          <w:tcPr>
            <w:tcW w:w="0" w:type="auto"/>
            <w:tcMar>
              <w:top w:w="30" w:type="dxa"/>
              <w:left w:w="30" w:type="dxa"/>
              <w:bottom w:w="30" w:type="dxa"/>
              <w:right w:w="30" w:type="dxa"/>
            </w:tcMar>
            <w:vAlign w:val="bottom"/>
            <w:hideMark/>
          </w:tcPr>
          <w:p w:rsidR="00000000" w:rsidRDefault="009E75E0">
            <w:pPr>
              <w:divId w:val="11434251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Location on Income Statement</w:t>
            </w:r>
          </w:p>
        </w:tc>
        <w:tc>
          <w:tcPr>
            <w:tcW w:w="0" w:type="auto"/>
            <w:tcMar>
              <w:top w:w="30" w:type="dxa"/>
              <w:left w:w="30" w:type="dxa"/>
              <w:bottom w:w="30" w:type="dxa"/>
              <w:right w:w="30" w:type="dxa"/>
            </w:tcMar>
            <w:vAlign w:val="bottom"/>
            <w:hideMark/>
          </w:tcPr>
          <w:p w:rsidR="00000000" w:rsidRDefault="009E75E0">
            <w:pPr>
              <w:divId w:val="11033069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AmeriGas Propane</w:t>
            </w:r>
          </w:p>
        </w:tc>
        <w:tc>
          <w:tcPr>
            <w:tcW w:w="0" w:type="auto"/>
            <w:tcMar>
              <w:top w:w="30" w:type="dxa"/>
              <w:left w:w="30" w:type="dxa"/>
              <w:bottom w:w="30" w:type="dxa"/>
              <w:right w:w="30" w:type="dxa"/>
            </w:tcMar>
            <w:vAlign w:val="bottom"/>
            <w:hideMark/>
          </w:tcPr>
          <w:p w:rsidR="00000000" w:rsidRDefault="009E75E0">
            <w:pPr>
              <w:divId w:val="4105432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UGI International</w:t>
            </w:r>
          </w:p>
        </w:tc>
        <w:tc>
          <w:tcPr>
            <w:tcW w:w="0" w:type="auto"/>
            <w:tcMar>
              <w:top w:w="30" w:type="dxa"/>
              <w:left w:w="30" w:type="dxa"/>
              <w:bottom w:w="30" w:type="dxa"/>
              <w:right w:w="30" w:type="dxa"/>
            </w:tcMar>
            <w:vAlign w:val="bottom"/>
            <w:hideMark/>
          </w:tcPr>
          <w:p w:rsidR="00000000" w:rsidRDefault="009E75E0">
            <w:pPr>
              <w:divId w:val="7851535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r>
      <w:tr w:rsidR="00000000">
        <w:trPr>
          <w:divId w:val="598453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Net gains (losses)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rsidR="00000000" w:rsidRDefault="009E75E0">
            <w:pPr>
              <w:divId w:val="8833658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Revenues / 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12087622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59702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(28.6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502205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11.6</w:t>
            </w:r>
          </w:p>
        </w:tc>
        <w:tc>
          <w:tcPr>
            <w:tcW w:w="0" w:type="auto"/>
            <w:shd w:val="clear" w:color="auto" w:fill="CCEEFF"/>
            <w:vAlign w:val="bottom"/>
            <w:hideMark/>
          </w:tcPr>
          <w:p w:rsidR="00000000" w:rsidRDefault="009E75E0">
            <w:pPr>
              <w:rPr>
                <w:rFonts w:eastAsia="Times New Roman"/>
                <w:sz w:val="20"/>
                <w:szCs w:val="20"/>
              </w:rPr>
            </w:pPr>
          </w:p>
        </w:tc>
      </w:tr>
      <w:tr w:rsidR="00000000">
        <w:trPr>
          <w:divId w:val="5984533"/>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Unrealized gains on foreign currency derivative instruments</w:t>
            </w:r>
          </w:p>
        </w:tc>
        <w:tc>
          <w:tcPr>
            <w:tcW w:w="0" w:type="auto"/>
            <w:tcMar>
              <w:top w:w="30" w:type="dxa"/>
              <w:left w:w="30" w:type="dxa"/>
              <w:bottom w:w="30" w:type="dxa"/>
              <w:right w:w="30" w:type="dxa"/>
            </w:tcMar>
            <w:vAlign w:val="bottom"/>
            <w:hideMark/>
          </w:tcPr>
          <w:p w:rsidR="00000000" w:rsidRDefault="009E75E0">
            <w:pPr>
              <w:divId w:val="13428546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Other non-operating income, net</w:t>
            </w:r>
          </w:p>
        </w:tc>
        <w:tc>
          <w:tcPr>
            <w:tcW w:w="0" w:type="auto"/>
            <w:tcMar>
              <w:top w:w="30" w:type="dxa"/>
              <w:left w:w="30" w:type="dxa"/>
              <w:bottom w:w="30" w:type="dxa"/>
              <w:right w:w="30" w:type="dxa"/>
            </w:tcMar>
            <w:vAlign w:val="bottom"/>
            <w:hideMark/>
          </w:tcPr>
          <w:p w:rsidR="00000000" w:rsidRDefault="009E75E0">
            <w:pPr>
              <w:divId w:val="16127099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05413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4.6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748545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r w:rsidR="00000000">
        <w:trPr>
          <w:divId w:val="598453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AmeriGas Merger expenses</w:t>
            </w:r>
          </w:p>
        </w:tc>
        <w:tc>
          <w:tcPr>
            <w:tcW w:w="0" w:type="auto"/>
            <w:shd w:val="clear" w:color="auto" w:fill="CCEEFF"/>
            <w:tcMar>
              <w:top w:w="30" w:type="dxa"/>
              <w:left w:w="30" w:type="dxa"/>
              <w:bottom w:w="30" w:type="dxa"/>
              <w:right w:w="30" w:type="dxa"/>
            </w:tcMar>
            <w:vAlign w:val="bottom"/>
            <w:hideMark/>
          </w:tcPr>
          <w:p w:rsidR="00000000" w:rsidRDefault="009E75E0">
            <w:pPr>
              <w:divId w:val="1531068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other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4671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(0.9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26752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85858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4824" w:type="pct"/>
        <w:tblCellMar>
          <w:left w:w="0" w:type="dxa"/>
          <w:right w:w="0" w:type="dxa"/>
        </w:tblCellMar>
        <w:tblLook w:val="04A0" w:firstRow="1" w:lastRow="0" w:firstColumn="1" w:lastColumn="0" w:noHBand="0" w:noVBand="1"/>
      </w:tblPr>
      <w:tblGrid>
        <w:gridCol w:w="3248"/>
        <w:gridCol w:w="105"/>
        <w:gridCol w:w="1406"/>
        <w:gridCol w:w="105"/>
        <w:gridCol w:w="123"/>
        <w:gridCol w:w="663"/>
        <w:gridCol w:w="99"/>
        <w:gridCol w:w="105"/>
        <w:gridCol w:w="123"/>
        <w:gridCol w:w="879"/>
        <w:gridCol w:w="99"/>
        <w:gridCol w:w="105"/>
        <w:gridCol w:w="123"/>
        <w:gridCol w:w="732"/>
        <w:gridCol w:w="99"/>
      </w:tblGrid>
      <w:tr w:rsidR="00000000">
        <w:trPr>
          <w:divId w:val="324014843"/>
        </w:trPr>
        <w:tc>
          <w:tcPr>
            <w:tcW w:w="0" w:type="auto"/>
            <w:gridSpan w:val="15"/>
            <w:vAlign w:val="center"/>
            <w:hideMark/>
          </w:tcPr>
          <w:p w:rsidR="00000000" w:rsidRDefault="009E75E0">
            <w:pPr>
              <w:spacing w:line="288" w:lineRule="auto"/>
              <w:jc w:val="both"/>
              <w:rPr>
                <w:rFonts w:eastAsia="Times New Roman"/>
                <w:sz w:val="20"/>
                <w:szCs w:val="20"/>
              </w:rPr>
            </w:pPr>
          </w:p>
        </w:tc>
      </w:tr>
      <w:tr w:rsidR="00000000">
        <w:trPr>
          <w:divId w:val="324014843"/>
        </w:trPr>
        <w:tc>
          <w:tcPr>
            <w:tcW w:w="2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324014843"/>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Six Months Ended March 31, 2020</w:t>
            </w:r>
          </w:p>
        </w:tc>
        <w:tc>
          <w:tcPr>
            <w:tcW w:w="0" w:type="auto"/>
            <w:tcMar>
              <w:top w:w="30" w:type="dxa"/>
              <w:left w:w="30" w:type="dxa"/>
              <w:bottom w:w="30" w:type="dxa"/>
              <w:right w:w="30" w:type="dxa"/>
            </w:tcMar>
            <w:vAlign w:val="bottom"/>
            <w:hideMark/>
          </w:tcPr>
          <w:p w:rsidR="00000000" w:rsidRDefault="009E75E0">
            <w:pPr>
              <w:divId w:val="96392295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Location on Income Statement</w:t>
            </w:r>
          </w:p>
        </w:tc>
        <w:tc>
          <w:tcPr>
            <w:tcW w:w="0" w:type="auto"/>
            <w:tcMar>
              <w:top w:w="30" w:type="dxa"/>
              <w:left w:w="30" w:type="dxa"/>
              <w:bottom w:w="30" w:type="dxa"/>
              <w:right w:w="30" w:type="dxa"/>
            </w:tcMar>
            <w:vAlign w:val="bottom"/>
            <w:hideMark/>
          </w:tcPr>
          <w:p w:rsidR="00000000" w:rsidRDefault="009E75E0">
            <w:pPr>
              <w:divId w:val="13879907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AmeriGas Propane</w:t>
            </w:r>
          </w:p>
        </w:tc>
        <w:tc>
          <w:tcPr>
            <w:tcW w:w="0" w:type="auto"/>
            <w:tcMar>
              <w:top w:w="30" w:type="dxa"/>
              <w:left w:w="30" w:type="dxa"/>
              <w:bottom w:w="30" w:type="dxa"/>
              <w:right w:w="30" w:type="dxa"/>
            </w:tcMar>
            <w:vAlign w:val="bottom"/>
            <w:hideMark/>
          </w:tcPr>
          <w:p w:rsidR="00000000" w:rsidRDefault="009E75E0">
            <w:pPr>
              <w:divId w:val="531579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UGI International</w:t>
            </w:r>
          </w:p>
        </w:tc>
        <w:tc>
          <w:tcPr>
            <w:tcW w:w="0" w:type="auto"/>
            <w:tcMar>
              <w:top w:w="30" w:type="dxa"/>
              <w:left w:w="30" w:type="dxa"/>
              <w:bottom w:w="30" w:type="dxa"/>
              <w:right w:w="30" w:type="dxa"/>
            </w:tcMar>
            <w:vAlign w:val="bottom"/>
            <w:hideMark/>
          </w:tcPr>
          <w:p w:rsidR="00000000" w:rsidRDefault="009E75E0">
            <w:pPr>
              <w:divId w:val="1814796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r>
      <w:tr w:rsidR="00000000">
        <w:trPr>
          <w:divId w:val="32401484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Net (losses) gains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rsidR="00000000" w:rsidRDefault="009E75E0">
            <w:pPr>
              <w:divId w:val="284579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Revenues / 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17163479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(11.7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419062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(131.6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299238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324014843"/>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Unrealized losses on foreign currency derivative instruments</w:t>
            </w:r>
          </w:p>
        </w:tc>
        <w:tc>
          <w:tcPr>
            <w:tcW w:w="0" w:type="auto"/>
            <w:tcMar>
              <w:top w:w="30" w:type="dxa"/>
              <w:left w:w="30" w:type="dxa"/>
              <w:bottom w:w="30" w:type="dxa"/>
              <w:right w:w="30" w:type="dxa"/>
            </w:tcMar>
            <w:vAlign w:val="bottom"/>
            <w:hideMark/>
          </w:tcPr>
          <w:p w:rsidR="00000000" w:rsidRDefault="009E75E0">
            <w:pPr>
              <w:divId w:val="2002655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Other non-operating income, net</w:t>
            </w:r>
          </w:p>
        </w:tc>
        <w:tc>
          <w:tcPr>
            <w:tcW w:w="0" w:type="auto"/>
            <w:tcMar>
              <w:top w:w="30" w:type="dxa"/>
              <w:left w:w="30" w:type="dxa"/>
              <w:bottom w:w="30" w:type="dxa"/>
              <w:right w:w="30" w:type="dxa"/>
            </w:tcMar>
            <w:vAlign w:val="bottom"/>
            <w:hideMark/>
          </w:tcPr>
          <w:p w:rsidR="00000000" w:rsidRDefault="009E75E0">
            <w:pPr>
              <w:divId w:val="162478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095749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(13.3</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211088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r w:rsidR="00000000">
        <w:trPr>
          <w:divId w:val="32401484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Acquisition and integration expenses associated with the CMG Acquisition</w:t>
            </w:r>
          </w:p>
        </w:tc>
        <w:tc>
          <w:tcPr>
            <w:tcW w:w="0" w:type="auto"/>
            <w:shd w:val="clear" w:color="auto" w:fill="CCEEFF"/>
            <w:tcMar>
              <w:top w:w="30" w:type="dxa"/>
              <w:left w:w="30" w:type="dxa"/>
              <w:bottom w:w="30" w:type="dxa"/>
              <w:right w:w="30" w:type="dxa"/>
            </w:tcMar>
            <w:vAlign w:val="bottom"/>
            <w:hideMark/>
          </w:tcPr>
          <w:p w:rsidR="00000000" w:rsidRDefault="009E75E0">
            <w:pPr>
              <w:divId w:val="450975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584874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5516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78298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r>
      <w:tr w:rsidR="00000000">
        <w:trPr>
          <w:divId w:val="324014843"/>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LPG business transformation expenses</w:t>
            </w:r>
          </w:p>
        </w:tc>
        <w:tc>
          <w:tcPr>
            <w:tcW w:w="0" w:type="auto"/>
            <w:tcMar>
              <w:top w:w="30" w:type="dxa"/>
              <w:left w:w="30" w:type="dxa"/>
              <w:bottom w:w="30" w:type="dxa"/>
              <w:right w:w="30" w:type="dxa"/>
            </w:tcMar>
            <w:vAlign w:val="bottom"/>
            <w:hideMark/>
          </w:tcPr>
          <w:p w:rsidR="00000000" w:rsidRDefault="009E75E0">
            <w:pPr>
              <w:divId w:val="303390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administrative expenses</w:t>
            </w:r>
          </w:p>
        </w:tc>
        <w:tc>
          <w:tcPr>
            <w:tcW w:w="0" w:type="auto"/>
            <w:tcMar>
              <w:top w:w="30" w:type="dxa"/>
              <w:left w:w="30" w:type="dxa"/>
              <w:bottom w:w="30" w:type="dxa"/>
              <w:right w:w="30" w:type="dxa"/>
            </w:tcMar>
            <w:vAlign w:val="bottom"/>
            <w:hideMark/>
          </w:tcPr>
          <w:p w:rsidR="00000000" w:rsidRDefault="009E75E0">
            <w:pPr>
              <w:divId w:val="211499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(24.0</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18734943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(12.2</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2072926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ind w:firstLine="720"/>
        <w:jc w:val="both"/>
        <w:divId w:val="253168166"/>
        <w:rPr>
          <w:rFonts w:eastAsia="Times New Roman"/>
          <w:sz w:val="20"/>
          <w:szCs w:val="20"/>
        </w:rPr>
      </w:pPr>
      <w:r>
        <w:rPr>
          <w:rFonts w:ascii="inherit" w:eastAsia="Times New Roman" w:hAnsi="inherit"/>
          <w:sz w:val="20"/>
          <w:szCs w:val="20"/>
        </w:rPr>
        <w:t>    </w:t>
      </w:r>
    </w:p>
    <w:tbl>
      <w:tblPr>
        <w:tblW w:w="4824" w:type="pct"/>
        <w:tblCellMar>
          <w:left w:w="0" w:type="dxa"/>
          <w:right w:w="0" w:type="dxa"/>
        </w:tblCellMar>
        <w:tblLook w:val="04A0" w:firstRow="1" w:lastRow="0" w:firstColumn="1" w:lastColumn="0" w:noHBand="0" w:noVBand="1"/>
      </w:tblPr>
      <w:tblGrid>
        <w:gridCol w:w="3257"/>
        <w:gridCol w:w="105"/>
        <w:gridCol w:w="1415"/>
        <w:gridCol w:w="105"/>
        <w:gridCol w:w="123"/>
        <w:gridCol w:w="663"/>
        <w:gridCol w:w="99"/>
        <w:gridCol w:w="105"/>
        <w:gridCol w:w="123"/>
        <w:gridCol w:w="879"/>
        <w:gridCol w:w="99"/>
        <w:gridCol w:w="105"/>
        <w:gridCol w:w="123"/>
        <w:gridCol w:w="732"/>
        <w:gridCol w:w="81"/>
      </w:tblGrid>
      <w:tr w:rsidR="00000000">
        <w:trPr>
          <w:divId w:val="1644383475"/>
        </w:trPr>
        <w:tc>
          <w:tcPr>
            <w:tcW w:w="0" w:type="auto"/>
            <w:gridSpan w:val="15"/>
            <w:vAlign w:val="center"/>
            <w:hideMark/>
          </w:tcPr>
          <w:p w:rsidR="00000000" w:rsidRDefault="009E75E0">
            <w:pPr>
              <w:spacing w:line="288" w:lineRule="auto"/>
              <w:ind w:firstLine="720"/>
              <w:jc w:val="both"/>
              <w:rPr>
                <w:rFonts w:eastAsia="Times New Roman"/>
                <w:sz w:val="20"/>
                <w:szCs w:val="20"/>
              </w:rPr>
            </w:pPr>
          </w:p>
        </w:tc>
      </w:tr>
      <w:tr w:rsidR="00000000">
        <w:trPr>
          <w:divId w:val="1644383475"/>
        </w:trPr>
        <w:tc>
          <w:tcPr>
            <w:tcW w:w="21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644383475"/>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b/>
                <w:bCs/>
                <w:sz w:val="18"/>
                <w:szCs w:val="18"/>
              </w:rPr>
              <w:t>Six Months Ended March 31, 2019</w:t>
            </w:r>
          </w:p>
        </w:tc>
        <w:tc>
          <w:tcPr>
            <w:tcW w:w="0" w:type="auto"/>
            <w:tcMar>
              <w:top w:w="30" w:type="dxa"/>
              <w:left w:w="30" w:type="dxa"/>
              <w:bottom w:w="30" w:type="dxa"/>
              <w:right w:w="30" w:type="dxa"/>
            </w:tcMar>
            <w:vAlign w:val="bottom"/>
            <w:hideMark/>
          </w:tcPr>
          <w:p w:rsidR="00000000" w:rsidRDefault="009E75E0">
            <w:pPr>
              <w:divId w:val="5687281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Location on Income Statement</w:t>
            </w:r>
          </w:p>
        </w:tc>
        <w:tc>
          <w:tcPr>
            <w:tcW w:w="0" w:type="auto"/>
            <w:tcMar>
              <w:top w:w="30" w:type="dxa"/>
              <w:left w:w="30" w:type="dxa"/>
              <w:bottom w:w="30" w:type="dxa"/>
              <w:right w:w="30" w:type="dxa"/>
            </w:tcMar>
            <w:vAlign w:val="bottom"/>
            <w:hideMark/>
          </w:tcPr>
          <w:p w:rsidR="00000000" w:rsidRDefault="009E75E0">
            <w:pPr>
              <w:divId w:val="3768547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AmeriGas Propane</w:t>
            </w:r>
          </w:p>
        </w:tc>
        <w:tc>
          <w:tcPr>
            <w:tcW w:w="0" w:type="auto"/>
            <w:tcMar>
              <w:top w:w="30" w:type="dxa"/>
              <w:left w:w="30" w:type="dxa"/>
              <w:bottom w:w="30" w:type="dxa"/>
              <w:right w:w="30" w:type="dxa"/>
            </w:tcMar>
            <w:vAlign w:val="bottom"/>
            <w:hideMark/>
          </w:tcPr>
          <w:p w:rsidR="00000000" w:rsidRDefault="009E75E0">
            <w:pPr>
              <w:divId w:val="13415471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UGI International</w:t>
            </w:r>
          </w:p>
        </w:tc>
        <w:tc>
          <w:tcPr>
            <w:tcW w:w="0" w:type="auto"/>
            <w:tcMar>
              <w:top w:w="30" w:type="dxa"/>
              <w:left w:w="30" w:type="dxa"/>
              <w:bottom w:w="30" w:type="dxa"/>
              <w:right w:w="30" w:type="dxa"/>
            </w:tcMar>
            <w:vAlign w:val="bottom"/>
            <w:hideMark/>
          </w:tcPr>
          <w:p w:rsidR="00000000" w:rsidRDefault="009E75E0">
            <w:pPr>
              <w:divId w:val="1492019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Midstream</w:t>
            </w:r>
            <w:r>
              <w:rPr>
                <w:rFonts w:ascii="inherit" w:eastAsia="Times New Roman" w:hAnsi="inherit"/>
                <w:sz w:val="18"/>
                <w:szCs w:val="18"/>
              </w:rPr>
              <w:t xml:space="preserve"> </w:t>
            </w:r>
            <w:r>
              <w:rPr>
                <w:rFonts w:ascii="inherit" w:eastAsia="Times New Roman" w:hAnsi="inherit"/>
                <w:sz w:val="18"/>
                <w:szCs w:val="18"/>
              </w:rPr>
              <w:t>&amp;</w:t>
            </w:r>
            <w:r>
              <w:rPr>
                <w:rFonts w:ascii="inherit" w:eastAsia="Times New Roman" w:hAnsi="inherit"/>
                <w:sz w:val="18"/>
                <w:szCs w:val="18"/>
              </w:rPr>
              <w:t xml:space="preserve"> </w:t>
            </w:r>
            <w:r>
              <w:rPr>
                <w:rFonts w:ascii="inherit" w:eastAsia="Times New Roman" w:hAnsi="inherit"/>
                <w:sz w:val="18"/>
                <w:szCs w:val="18"/>
              </w:rPr>
              <w:t>Marketing</w:t>
            </w:r>
          </w:p>
        </w:tc>
      </w:tr>
      <w:tr w:rsidR="00000000">
        <w:trPr>
          <w:divId w:val="164438347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Net (losses) gains on commodity derivative instruments not associated with current-period transactions</w:t>
            </w:r>
          </w:p>
        </w:tc>
        <w:tc>
          <w:tcPr>
            <w:tcW w:w="0" w:type="auto"/>
            <w:shd w:val="clear" w:color="auto" w:fill="CCEEFF"/>
            <w:tcMar>
              <w:top w:w="30" w:type="dxa"/>
              <w:left w:w="30" w:type="dxa"/>
              <w:bottom w:w="30" w:type="dxa"/>
              <w:right w:w="30" w:type="dxa"/>
            </w:tcMar>
            <w:vAlign w:val="bottom"/>
            <w:hideMark/>
          </w:tcPr>
          <w:p w:rsidR="00000000" w:rsidRDefault="009E75E0">
            <w:pPr>
              <w:divId w:val="1508055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Revenues / Cost of sales</w:t>
            </w:r>
          </w:p>
        </w:tc>
        <w:tc>
          <w:tcPr>
            <w:tcW w:w="0" w:type="auto"/>
            <w:shd w:val="clear" w:color="auto" w:fill="CCEEFF"/>
            <w:tcMar>
              <w:top w:w="30" w:type="dxa"/>
              <w:left w:w="30" w:type="dxa"/>
              <w:bottom w:w="30" w:type="dxa"/>
              <w:right w:w="30" w:type="dxa"/>
            </w:tcMar>
            <w:vAlign w:val="bottom"/>
            <w:hideMark/>
          </w:tcPr>
          <w:p w:rsidR="00000000" w:rsidRDefault="009E75E0">
            <w:pPr>
              <w:divId w:val="216477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(61.4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14463844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(125.9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887953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44383475"/>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Unrealized gains on foreign currency derivative instruments</w:t>
            </w:r>
          </w:p>
        </w:tc>
        <w:tc>
          <w:tcPr>
            <w:tcW w:w="0" w:type="auto"/>
            <w:tcMar>
              <w:top w:w="30" w:type="dxa"/>
              <w:left w:w="30" w:type="dxa"/>
              <w:bottom w:w="30" w:type="dxa"/>
              <w:right w:w="30" w:type="dxa"/>
            </w:tcMar>
            <w:vAlign w:val="bottom"/>
            <w:hideMark/>
          </w:tcPr>
          <w:p w:rsidR="00000000" w:rsidRDefault="009E75E0">
            <w:pPr>
              <w:divId w:val="20315686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Other non-operating income, net</w:t>
            </w:r>
          </w:p>
        </w:tc>
        <w:tc>
          <w:tcPr>
            <w:tcW w:w="0" w:type="auto"/>
            <w:tcMar>
              <w:top w:w="30" w:type="dxa"/>
              <w:left w:w="30" w:type="dxa"/>
              <w:bottom w:w="30" w:type="dxa"/>
              <w:right w:w="30" w:type="dxa"/>
            </w:tcMar>
            <w:vAlign w:val="bottom"/>
            <w:hideMark/>
          </w:tcPr>
          <w:p w:rsidR="00000000" w:rsidRDefault="009E75E0">
            <w:pPr>
              <w:divId w:val="1208683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25994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12.7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05120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r w:rsidR="00000000">
        <w:trPr>
          <w:divId w:val="1644383475"/>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Loss on extinguishments of debt</w:t>
            </w:r>
          </w:p>
        </w:tc>
        <w:tc>
          <w:tcPr>
            <w:tcW w:w="0" w:type="auto"/>
            <w:shd w:val="clear" w:color="auto" w:fill="CCEEFF"/>
            <w:tcMar>
              <w:top w:w="30" w:type="dxa"/>
              <w:left w:w="30" w:type="dxa"/>
              <w:bottom w:w="30" w:type="dxa"/>
              <w:right w:w="30" w:type="dxa"/>
            </w:tcMar>
            <w:vAlign w:val="bottom"/>
            <w:hideMark/>
          </w:tcPr>
          <w:p w:rsidR="00000000" w:rsidRDefault="009E75E0">
            <w:pPr>
              <w:divId w:val="1185751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Loss on extinguishments of debt</w:t>
            </w:r>
          </w:p>
        </w:tc>
        <w:tc>
          <w:tcPr>
            <w:tcW w:w="0" w:type="auto"/>
            <w:shd w:val="clear" w:color="auto" w:fill="CCEEFF"/>
            <w:tcMar>
              <w:top w:w="30" w:type="dxa"/>
              <w:left w:w="30" w:type="dxa"/>
              <w:bottom w:w="30" w:type="dxa"/>
              <w:right w:w="30" w:type="dxa"/>
            </w:tcMar>
            <w:vAlign w:val="bottom"/>
            <w:hideMark/>
          </w:tcPr>
          <w:p w:rsidR="00000000" w:rsidRDefault="009E75E0">
            <w:pPr>
              <w:divId w:val="1384014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44454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(6.1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rsidR="00000000" w:rsidRDefault="009E75E0">
            <w:pPr>
              <w:divId w:val="8875703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644383475"/>
        </w:trPr>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AmeriGas Merger expenses</w:t>
            </w:r>
          </w:p>
        </w:tc>
        <w:tc>
          <w:tcPr>
            <w:tcW w:w="0" w:type="auto"/>
            <w:tcMar>
              <w:top w:w="30" w:type="dxa"/>
              <w:left w:w="30" w:type="dxa"/>
              <w:bottom w:w="30" w:type="dxa"/>
              <w:right w:w="30" w:type="dxa"/>
            </w:tcMar>
            <w:vAlign w:val="bottom"/>
            <w:hideMark/>
          </w:tcPr>
          <w:p w:rsidR="00000000" w:rsidRDefault="009E75E0">
            <w:pPr>
              <w:divId w:val="1758282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Operating and other administrative expenses</w:t>
            </w:r>
          </w:p>
        </w:tc>
        <w:tc>
          <w:tcPr>
            <w:tcW w:w="0" w:type="auto"/>
            <w:tcMar>
              <w:top w:w="30" w:type="dxa"/>
              <w:left w:w="30" w:type="dxa"/>
              <w:bottom w:w="30" w:type="dxa"/>
              <w:right w:w="30" w:type="dxa"/>
            </w:tcMar>
            <w:vAlign w:val="bottom"/>
            <w:hideMark/>
          </w:tcPr>
          <w:p w:rsidR="00000000" w:rsidRDefault="009E75E0">
            <w:pPr>
              <w:divId w:val="7806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rsidR="00000000" w:rsidRDefault="009E75E0">
            <w:pPr>
              <w:divId w:val="71003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86649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18"/>
                <w:szCs w:val="18"/>
              </w:rPr>
            </w:pPr>
            <w:r>
              <w:rPr>
                <w:rFonts w:ascii="inherit" w:eastAsia="Times New Roman" w:hAnsi="inherit"/>
                <w:sz w:val="18"/>
                <w:szCs w:val="18"/>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ind w:firstLine="720"/>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620040705"/>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Represents the elimination of intersegment transactions principally among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UGI Utilities and AmeriGas Propane.</w:t>
            </w:r>
          </w:p>
        </w:tc>
      </w:tr>
    </w:tbl>
    <w:p w:rsidR="00000000" w:rsidRDefault="009E75E0">
      <w:pPr>
        <w:divId w:val="253168166"/>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546138544"/>
              <w:rPr>
                <w:rFonts w:eastAsia="Times New Roman"/>
                <w:sz w:val="20"/>
                <w:szCs w:val="20"/>
              </w:rPr>
            </w:pPr>
            <w:r>
              <w:rPr>
                <w:rFonts w:ascii="inherit" w:eastAsia="Times New Roman" w:hAnsi="inherit"/>
                <w:sz w:val="20"/>
                <w:szCs w:val="20"/>
              </w:rPr>
              <w:t>(c)</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Beginning October 1, 2019, UGI International is allocated a portion of indirect corporate expenses. Prior to Octob</w:t>
            </w:r>
            <w:r>
              <w:rPr>
                <w:rFonts w:ascii="inherit" w:eastAsia="Times New Roman" w:hAnsi="inherit"/>
                <w:sz w:val="20"/>
                <w:szCs w:val="20"/>
              </w:rPr>
              <w:t>er 1, 2019, these expenses were billed to its parent company, which is included 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r>
    </w:tbl>
    <w:p w:rsidR="00000000" w:rsidRDefault="009E75E0">
      <w:pPr>
        <w:divId w:val="386101804"/>
        <w:rPr>
          <w:rFonts w:eastAsia="Times New Roman"/>
          <w:sz w:val="20"/>
          <w:szCs w:val="20"/>
        </w:rPr>
      </w:pPr>
    </w:p>
    <w:p w:rsidR="00000000" w:rsidRDefault="009E75E0">
      <w:pPr>
        <w:spacing w:line="288" w:lineRule="auto"/>
        <w:jc w:val="center"/>
        <w:divId w:val="609122480"/>
        <w:rPr>
          <w:rFonts w:eastAsia="Times New Roman"/>
          <w:sz w:val="20"/>
          <w:szCs w:val="20"/>
        </w:rPr>
      </w:pPr>
      <w:r>
        <w:rPr>
          <w:rFonts w:ascii="inherit" w:eastAsia="Times New Roman" w:hAnsi="inherit"/>
          <w:sz w:val="20"/>
          <w:szCs w:val="20"/>
        </w:rPr>
        <w:t>40</w:t>
      </w:r>
    </w:p>
    <w:p w:rsidR="00000000" w:rsidRDefault="009E75E0">
      <w:pPr>
        <w:divId w:val="253168166"/>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9E75E0">
      <w:pPr>
        <w:spacing w:line="288" w:lineRule="auto"/>
        <w:divId w:val="574365481"/>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68524330"/>
        <w:rPr>
          <w:rFonts w:eastAsia="Times New Roman"/>
          <w:sz w:val="20"/>
          <w:szCs w:val="20"/>
        </w:rPr>
      </w:pPr>
      <w:r>
        <w:rPr>
          <w:rFonts w:ascii="inherit" w:eastAsia="Times New Roman" w:hAnsi="inherit"/>
          <w:b/>
          <w:bCs/>
          <w:sz w:val="20"/>
          <w:szCs w:val="20"/>
        </w:rPr>
        <w:t>UGI CORPORATION AND SUBSIDIARIES</w:t>
      </w:r>
    </w:p>
    <w:p w:rsidR="00000000" w:rsidRDefault="009E75E0">
      <w:pPr>
        <w:spacing w:line="288" w:lineRule="auto"/>
        <w:jc w:val="center"/>
        <w:divId w:val="168524330"/>
        <w:rPr>
          <w:rFonts w:eastAsia="Times New Roman"/>
          <w:sz w:val="20"/>
          <w:szCs w:val="20"/>
        </w:rPr>
      </w:pPr>
      <w:r>
        <w:rPr>
          <w:rFonts w:ascii="inherit" w:eastAsia="Times New Roman" w:hAnsi="inherit"/>
          <w:b/>
          <w:bCs/>
          <w:sz w:val="20"/>
          <w:szCs w:val="20"/>
          <w:u w:val="single"/>
        </w:rPr>
        <w:t>Notes to Condensed Consolidated Financial Statements</w:t>
      </w:r>
    </w:p>
    <w:p w:rsidR="00000000" w:rsidRDefault="009E75E0">
      <w:pPr>
        <w:spacing w:line="288" w:lineRule="auto"/>
        <w:jc w:val="center"/>
        <w:divId w:val="168524330"/>
        <w:rPr>
          <w:rFonts w:eastAsia="Times New Roman"/>
          <w:sz w:val="20"/>
          <w:szCs w:val="20"/>
        </w:rPr>
      </w:pPr>
      <w:r>
        <w:rPr>
          <w:rFonts w:ascii="inherit" w:eastAsia="Times New Roman" w:hAnsi="inherit"/>
          <w:sz w:val="20"/>
          <w:szCs w:val="20"/>
        </w:rPr>
        <w:t>(unaudited)</w:t>
      </w:r>
    </w:p>
    <w:p w:rsidR="00000000" w:rsidRDefault="009E75E0">
      <w:pPr>
        <w:spacing w:line="288" w:lineRule="auto"/>
        <w:jc w:val="center"/>
        <w:divId w:val="168524330"/>
        <w:rPr>
          <w:rFonts w:eastAsia="Times New Roman"/>
          <w:sz w:val="20"/>
          <w:szCs w:val="20"/>
        </w:rPr>
      </w:pPr>
      <w:r>
        <w:rPr>
          <w:rFonts w:ascii="inherit" w:eastAsia="Times New Roman" w:hAnsi="inherit"/>
          <w:sz w:val="20"/>
          <w:szCs w:val="20"/>
        </w:rPr>
        <w:t>(Currency in millions, except per share amounts and where indicated otherwise)</w:t>
      </w:r>
    </w:p>
    <w:p w:rsidR="00000000" w:rsidRDefault="009E75E0">
      <w:pPr>
        <w:divId w:val="986085405"/>
        <w:rPr>
          <w:rFonts w:eastAsia="Times New Roman"/>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505873208"/>
              <w:rPr>
                <w:rFonts w:eastAsia="Times New Roman"/>
                <w:sz w:val="20"/>
                <w:szCs w:val="20"/>
              </w:rPr>
            </w:pPr>
            <w:r>
              <w:rPr>
                <w:rFonts w:ascii="inherit" w:eastAsia="Times New Roman" w:hAnsi="inherit"/>
                <w:sz w:val="20"/>
                <w:szCs w:val="20"/>
              </w:rPr>
              <w:t>(d)</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Includes AFUDC associated with PennEast. The three and</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also includes eq</w:t>
            </w:r>
            <w:r>
              <w:rPr>
                <w:rFonts w:ascii="inherit" w:eastAsia="Times New Roman" w:hAnsi="inherit"/>
                <w:sz w:val="20"/>
                <w:szCs w:val="20"/>
              </w:rPr>
              <w:t>uity income from Pennant (see</w:t>
            </w:r>
            <w:r>
              <w:rPr>
                <w:rFonts w:ascii="inherit" w:eastAsia="Times New Roman" w:hAnsi="inherit"/>
                <w:sz w:val="20"/>
                <w:szCs w:val="20"/>
              </w:rPr>
              <w:t xml:space="preserve"> </w:t>
            </w:r>
            <w:r>
              <w:rPr>
                <w:rFonts w:ascii="inherit" w:eastAsia="Times New Roman" w:hAnsi="inherit"/>
                <w:sz w:val="20"/>
                <w:szCs w:val="20"/>
              </w:rPr>
              <w:t>Note 5).</w:t>
            </w:r>
          </w:p>
        </w:tc>
      </w:tr>
    </w:tbl>
    <w:p w:rsidR="00000000" w:rsidRDefault="009E75E0">
      <w:pPr>
        <w:divId w:val="253168166"/>
        <w:rPr>
          <w:rFonts w:eastAsia="Times New Roman"/>
          <w:vanish/>
          <w:sz w:val="20"/>
          <w:szCs w:val="20"/>
        </w:rPr>
      </w:pPr>
    </w:p>
    <w:tbl>
      <w:tblPr>
        <w:tblW w:w="0" w:type="auto"/>
        <w:tblCellSpacing w:w="0" w:type="dxa"/>
        <w:tblCellMar>
          <w:left w:w="0" w:type="dxa"/>
          <w:bottom w:w="6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639068182"/>
              <w:rPr>
                <w:rFonts w:eastAsia="Times New Roman"/>
                <w:sz w:val="20"/>
                <w:szCs w:val="20"/>
              </w:rPr>
            </w:pPr>
            <w:r>
              <w:rPr>
                <w:rFonts w:ascii="inherit" w:eastAsia="Times New Roman" w:hAnsi="inherit"/>
                <w:sz w:val="20"/>
                <w:szCs w:val="20"/>
              </w:rPr>
              <w:t>(e)</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Segment information recast to reflect the changes adopted during the fourth quarter of Fiscal 2019 in the segment measure of profit used by our CODM to evaluate the performance of our reportable segments.</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divId w:val="716051022"/>
        <w:rPr>
          <w:rFonts w:eastAsia="Times New Roman"/>
          <w:sz w:val="20"/>
          <w:szCs w:val="20"/>
        </w:rPr>
      </w:pPr>
      <w:r>
        <w:rPr>
          <w:rFonts w:ascii="inherit" w:eastAsia="Times New Roman" w:hAnsi="inherit"/>
          <w:b/>
          <w:bCs/>
          <w:sz w:val="20"/>
          <w:szCs w:val="20"/>
          <w:u w:val="single"/>
        </w:rPr>
        <w:t>Note 17</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Global LPG Business Transformation Initiatives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During the fourth quarter of Fiscal 2019, we began executing on multi-year business transformation initiatives at our AmeriGas Propane and UGI International business segments. These initiatives are d</w:t>
      </w:r>
      <w:r>
        <w:rPr>
          <w:rFonts w:ascii="inherit" w:eastAsia="Times New Roman" w:hAnsi="inherit"/>
          <w:sz w:val="20"/>
          <w:szCs w:val="20"/>
        </w:rPr>
        <w:t>esigned to improve long-term operational performance by, among other things, reducing costs and improving efficiency in the areas of sales and marketing, supply and logistics, operations, purchasing, and administration. In addition, these business transfor</w:t>
      </w:r>
      <w:r>
        <w:rPr>
          <w:rFonts w:ascii="inherit" w:eastAsia="Times New Roman" w:hAnsi="inherit"/>
          <w:sz w:val="20"/>
          <w:szCs w:val="20"/>
        </w:rPr>
        <w:t>mation initiatives focus on enhancing the customer experience through, among other things, enhanced customer relationship management and an improved digital customer experience.</w:t>
      </w:r>
      <w:r>
        <w:rPr>
          <w:rFonts w:ascii="inherit" w:eastAsia="Times New Roman" w:hAnsi="inherit"/>
          <w:sz w:val="20"/>
          <w:szCs w:val="20"/>
        </w:rPr>
        <w:t xml:space="preserve"> </w:t>
      </w:r>
      <w:r>
        <w:rPr>
          <w:rFonts w:ascii="inherit" w:eastAsia="Times New Roman" w:hAnsi="inherit"/>
          <w:sz w:val="20"/>
          <w:szCs w:val="20"/>
        </w:rPr>
        <w:t>In connection with these initiatives, during the</w:t>
      </w:r>
      <w:r>
        <w:rPr>
          <w:rFonts w:ascii="inherit" w:eastAsia="Times New Roman" w:hAnsi="inherit"/>
          <w:sz w:val="20"/>
          <w:szCs w:val="20"/>
        </w:rPr>
        <w:t xml:space="preserve"> </w:t>
      </w:r>
      <w:r>
        <w:rPr>
          <w:rFonts w:ascii="inherit" w:eastAsia="Times New Roman" w:hAnsi="inherit"/>
          <w:sz w:val="20"/>
          <w:szCs w:val="20"/>
        </w:rPr>
        <w:t>three and 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w:t>
      </w:r>
      <w:r>
        <w:rPr>
          <w:rFonts w:ascii="inherit" w:eastAsia="Times New Roman" w:hAnsi="inherit"/>
          <w:sz w:val="20"/>
          <w:szCs w:val="20"/>
        </w:rPr>
        <w:t>rch 31, 2020, we recognized</w:t>
      </w:r>
      <w:r>
        <w:rPr>
          <w:rFonts w:ascii="inherit" w:eastAsia="Times New Roman" w:hAnsi="inherit"/>
          <w:sz w:val="20"/>
          <w:szCs w:val="20"/>
        </w:rPr>
        <w:t xml:space="preserve"> </w:t>
      </w:r>
      <w:r>
        <w:rPr>
          <w:rFonts w:ascii="inherit" w:eastAsia="Times New Roman" w:hAnsi="inherit"/>
          <w:sz w:val="20"/>
          <w:szCs w:val="20"/>
        </w:rPr>
        <w:t>$19.5</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$36.2, respectively, of expenses principally comprising consulting, advisory, marketing and employee-related costs. These expenses are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 xml:space="preserve">on the Condensed Consolidated </w:t>
      </w:r>
      <w:r>
        <w:rPr>
          <w:rFonts w:ascii="inherit" w:eastAsia="Times New Roman" w:hAnsi="inherit"/>
          <w:sz w:val="20"/>
          <w:szCs w:val="20"/>
        </w:rPr>
        <w:t>Statements of Income.</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1193346628"/>
        <w:rPr>
          <w:rFonts w:eastAsia="Times New Roman"/>
          <w:sz w:val="20"/>
          <w:szCs w:val="20"/>
        </w:rPr>
      </w:pPr>
      <w:r>
        <w:rPr>
          <w:rFonts w:ascii="inherit" w:eastAsia="Times New Roman" w:hAnsi="inherit"/>
          <w:b/>
          <w:bCs/>
          <w:sz w:val="20"/>
          <w:szCs w:val="20"/>
          <w:u w:val="single"/>
        </w:rPr>
        <w:t>Note 18</w:t>
      </w:r>
      <w:r>
        <w:rPr>
          <w:rFonts w:ascii="inherit" w:eastAsia="Times New Roman" w:hAnsi="inherit"/>
          <w:b/>
          <w:bCs/>
          <w:sz w:val="20"/>
          <w:szCs w:val="20"/>
          <w:u w:val="single"/>
        </w:rPr>
        <w:t xml:space="preserve"> </w:t>
      </w:r>
      <w:r>
        <w:rPr>
          <w:rFonts w:ascii="inherit" w:eastAsia="Times New Roman" w:hAnsi="inherit"/>
          <w:b/>
          <w:bCs/>
          <w:sz w:val="20"/>
          <w:szCs w:val="20"/>
          <w:u w:val="single"/>
        </w:rPr>
        <w:t>—</w:t>
      </w:r>
      <w:r>
        <w:rPr>
          <w:rFonts w:ascii="inherit" w:eastAsia="Times New Roman" w:hAnsi="inherit"/>
          <w:b/>
          <w:bCs/>
          <w:sz w:val="20"/>
          <w:szCs w:val="20"/>
          <w:u w:val="single"/>
        </w:rPr>
        <w:t xml:space="preserve"> </w:t>
      </w:r>
      <w:r>
        <w:rPr>
          <w:rFonts w:ascii="inherit" w:eastAsia="Times New Roman" w:hAnsi="inherit"/>
          <w:b/>
          <w:bCs/>
          <w:sz w:val="20"/>
          <w:szCs w:val="20"/>
          <w:u w:val="single"/>
        </w:rPr>
        <w:t>Impact of Global Pandemic</w:t>
      </w:r>
    </w:p>
    <w:p w:rsidR="00000000" w:rsidRDefault="009E75E0">
      <w:pPr>
        <w:spacing w:line="288" w:lineRule="auto"/>
        <w:divId w:val="2068994900"/>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March 2020, the WHO declared a global pandemic attributable to the outbreak and continued spread of COVID-19 that has had a significant impact throughout the global economy.</w:t>
      </w:r>
      <w:r>
        <w:rPr>
          <w:rFonts w:ascii="inherit" w:eastAsia="Times New Roman" w:hAnsi="inherit"/>
          <w:sz w:val="20"/>
          <w:szCs w:val="20"/>
        </w:rPr>
        <w:t xml:space="preserve"> </w:t>
      </w:r>
      <w:r>
        <w:rPr>
          <w:rFonts w:ascii="inherit" w:eastAsia="Times New Roman" w:hAnsi="inherit"/>
          <w:sz w:val="20"/>
          <w:szCs w:val="20"/>
        </w:rPr>
        <w:t>In connection wit</w:t>
      </w:r>
      <w:r>
        <w:rPr>
          <w:rFonts w:ascii="inherit" w:eastAsia="Times New Roman" w:hAnsi="inherit"/>
          <w:sz w:val="20"/>
          <w:szCs w:val="20"/>
        </w:rPr>
        <w:t>h the mitigation and containment procedures recommended by the WHO and imposed by federal, state, and local governmental authorities, including shelter-in-place orders, quarantines and similar restrictions, the Company implemented a variety of procedures t</w:t>
      </w:r>
      <w:r>
        <w:rPr>
          <w:rFonts w:ascii="inherit" w:eastAsia="Times New Roman" w:hAnsi="inherit"/>
          <w:sz w:val="20"/>
          <w:szCs w:val="20"/>
        </w:rPr>
        <w:t>o protect its employees, third-party business partners, and customers worldwide.</w:t>
      </w:r>
      <w:r>
        <w:rPr>
          <w:rFonts w:ascii="inherit" w:eastAsia="Times New Roman" w:hAnsi="inherit"/>
          <w:sz w:val="20"/>
          <w:szCs w:val="20"/>
        </w:rPr>
        <w:t xml:space="preserve"> </w:t>
      </w:r>
      <w:r>
        <w:rPr>
          <w:rFonts w:ascii="inherit" w:eastAsia="Times New Roman" w:hAnsi="inherit"/>
          <w:sz w:val="20"/>
          <w:szCs w:val="20"/>
        </w:rPr>
        <w:t xml:space="preserve">The Company continues to provide essential products and services to its global customers in a safe and reliable manner, and will continue to do so in compliance with mandated </w:t>
      </w:r>
      <w:r>
        <w:rPr>
          <w:rFonts w:ascii="inherit" w:eastAsia="Times New Roman" w:hAnsi="inherit"/>
          <w:sz w:val="20"/>
          <w:szCs w:val="20"/>
        </w:rPr>
        <w:t>restrictions presented by each of the markets it serves.</w:t>
      </w:r>
      <w:r>
        <w:rPr>
          <w:rFonts w:ascii="inherit" w:eastAsia="Times New Roman" w:hAnsi="inherit"/>
          <w:sz w:val="20"/>
          <w:szCs w:val="20"/>
        </w:rPr>
        <w:t xml:space="preserve"> </w:t>
      </w:r>
      <w:r>
        <w:rPr>
          <w:rFonts w:ascii="inherit" w:eastAsia="Times New Roman" w:hAnsi="inherit"/>
          <w:sz w:val="20"/>
          <w:szCs w:val="20"/>
        </w:rPr>
        <w:t>However, the Company continues to evaluate and react to the potential effects of a prolonged disruption and the related impacts on its results of operations.</w:t>
      </w:r>
      <w:r>
        <w:rPr>
          <w:rFonts w:ascii="inherit" w:eastAsia="Times New Roman" w:hAnsi="inherit"/>
          <w:sz w:val="20"/>
          <w:szCs w:val="20"/>
        </w:rPr>
        <w:t xml:space="preserve"> </w:t>
      </w:r>
      <w:r>
        <w:rPr>
          <w:rFonts w:ascii="inherit" w:eastAsia="Times New Roman" w:hAnsi="inherit"/>
          <w:sz w:val="20"/>
          <w:szCs w:val="20"/>
        </w:rPr>
        <w:t>These items may include, but are not limi</w:t>
      </w:r>
      <w:r>
        <w:rPr>
          <w:rFonts w:ascii="inherit" w:eastAsia="Times New Roman" w:hAnsi="inherit"/>
          <w:sz w:val="20"/>
          <w:szCs w:val="20"/>
        </w:rPr>
        <w:t>ted to: the financial condition of its customers; decreased availability and demand for its products and services; realization of accounts receivable; impairment considerations related to certain current assets, long-lived assets and goodwill; and delays r</w:t>
      </w:r>
      <w:r>
        <w:rPr>
          <w:rFonts w:ascii="inherit" w:eastAsia="Times New Roman" w:hAnsi="inherit"/>
          <w:sz w:val="20"/>
          <w:szCs w:val="20"/>
        </w:rPr>
        <w:t>elated to current and future projects.</w:t>
      </w:r>
      <w:r>
        <w:rPr>
          <w:rFonts w:ascii="inherit" w:eastAsia="Times New Roman" w:hAnsi="inherit"/>
          <w:sz w:val="20"/>
          <w:szCs w:val="20"/>
        </w:rPr>
        <w:t xml:space="preserve"> </w:t>
      </w:r>
      <w:r>
        <w:rPr>
          <w:rFonts w:ascii="inherit" w:eastAsia="Times New Roman" w:hAnsi="inherit"/>
          <w:sz w:val="20"/>
          <w:szCs w:val="20"/>
        </w:rPr>
        <w:t>While its operational and financial performance may be significantly impacted by COVID-19, the Company cannot predict the duration or magnitude of the outbreak and the effects on its business, financial position, resu</w:t>
      </w:r>
      <w:r>
        <w:rPr>
          <w:rFonts w:ascii="inherit" w:eastAsia="Times New Roman" w:hAnsi="inherit"/>
          <w:sz w:val="20"/>
          <w:szCs w:val="20"/>
        </w:rPr>
        <w:t>lts of operations, liquidity or cash flows at this time.</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March 27, 2020, the CARES Act was enacted in response to the COVID-19 pandemic.</w:t>
      </w:r>
      <w:r>
        <w:rPr>
          <w:rFonts w:ascii="inherit" w:eastAsia="Times New Roman" w:hAnsi="inherit"/>
          <w:sz w:val="20"/>
          <w:szCs w:val="20"/>
        </w:rPr>
        <w:t xml:space="preserve"> </w:t>
      </w:r>
      <w:r>
        <w:rPr>
          <w:rFonts w:ascii="inherit" w:eastAsia="Times New Roman" w:hAnsi="inherit"/>
          <w:sz w:val="20"/>
          <w:szCs w:val="20"/>
        </w:rPr>
        <w:t>Among other things, the CARES Act includes provisions which modify the NOL limitation and carryback rules including a five-year carryback for NOLs arising in taxable years beginning in 2018, 2019, and 2020, and the temporary removal of the</w:t>
      </w:r>
      <w:r>
        <w:rPr>
          <w:rFonts w:ascii="inherit" w:eastAsia="Times New Roman" w:hAnsi="inherit"/>
          <w:sz w:val="20"/>
          <w:szCs w:val="20"/>
        </w:rPr>
        <w:t xml:space="preserve"> </w:t>
      </w:r>
      <w:r>
        <w:rPr>
          <w:rFonts w:ascii="inherit" w:eastAsia="Times New Roman" w:hAnsi="inherit"/>
          <w:sz w:val="20"/>
          <w:szCs w:val="20"/>
        </w:rPr>
        <w:t>80</w:t>
      </w:r>
      <w:r>
        <w:rPr>
          <w:rFonts w:ascii="inherit" w:eastAsia="Times New Roman" w:hAnsi="inherit"/>
          <w:sz w:val="20"/>
          <w:szCs w:val="20"/>
        </w:rPr>
        <w:t xml:space="preserve"> </w:t>
      </w:r>
      <w:r>
        <w:rPr>
          <w:rFonts w:ascii="inherit" w:eastAsia="Times New Roman" w:hAnsi="inherit"/>
          <w:sz w:val="20"/>
          <w:szCs w:val="20"/>
        </w:rPr>
        <w:t>percent limit</w:t>
      </w:r>
      <w:r>
        <w:rPr>
          <w:rFonts w:ascii="inherit" w:eastAsia="Times New Roman" w:hAnsi="inherit"/>
          <w:sz w:val="20"/>
          <w:szCs w:val="20"/>
        </w:rPr>
        <w:t>ation on NOL utilization for taxable years beginning before January 1, 2021.</w:t>
      </w:r>
      <w:r>
        <w:rPr>
          <w:rFonts w:ascii="inherit" w:eastAsia="Times New Roman" w:hAnsi="inherit"/>
          <w:sz w:val="20"/>
          <w:szCs w:val="20"/>
        </w:rPr>
        <w:t xml:space="preserve"> </w:t>
      </w:r>
      <w:r>
        <w:rPr>
          <w:rFonts w:ascii="inherit" w:eastAsia="Times New Roman" w:hAnsi="inherit"/>
          <w:sz w:val="20"/>
          <w:szCs w:val="20"/>
        </w:rPr>
        <w:t xml:space="preserve">The Company’s annual effective income tax rate for Fiscal 2020 reflects anticipated tax benefits resulting from the carryback of an NOL for Fiscal 2020 pursuant to the provisions </w:t>
      </w:r>
      <w:r>
        <w:rPr>
          <w:rFonts w:ascii="inherit" w:eastAsia="Times New Roman" w:hAnsi="inherit"/>
          <w:sz w:val="20"/>
          <w:szCs w:val="20"/>
        </w:rPr>
        <w:t>of the CARES Act.</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has not yet filed its income tax returns for Fiscal 2019 or 2020, and continues to evaluate other tax positions or strategies that could affect current-year or prior-year taxable income or loss. </w:t>
      </w:r>
      <w:r>
        <w:rPr>
          <w:rFonts w:ascii="inherit" w:eastAsia="Times New Roman" w:hAnsi="inherit"/>
          <w:sz w:val="20"/>
          <w:szCs w:val="20"/>
        </w:rPr>
        <w:t xml:space="preserve"> </w:t>
      </w:r>
      <w:r>
        <w:rPr>
          <w:rFonts w:ascii="inherit" w:eastAsia="Times New Roman" w:hAnsi="inherit"/>
          <w:sz w:val="20"/>
          <w:szCs w:val="20"/>
        </w:rPr>
        <w:t>Accordingly, the impacts from</w:t>
      </w:r>
      <w:r>
        <w:rPr>
          <w:rFonts w:ascii="inherit" w:eastAsia="Times New Roman" w:hAnsi="inherit"/>
          <w:sz w:val="20"/>
          <w:szCs w:val="20"/>
        </w:rPr>
        <w:t xml:space="preserve"> the CARES Act on the Company’s income tax provisions and taxes payable or refundable are subject to change.</w:t>
      </w:r>
    </w:p>
    <w:p w:rsidR="00000000" w:rsidRDefault="009E75E0">
      <w:pPr>
        <w:spacing w:line="288" w:lineRule="auto"/>
        <w:jc w:val="both"/>
        <w:divId w:val="253168166"/>
        <w:rPr>
          <w:rFonts w:eastAsia="Times New Roman"/>
          <w:sz w:val="20"/>
          <w:szCs w:val="20"/>
        </w:rPr>
      </w:pPr>
    </w:p>
    <w:p w:rsidR="00000000" w:rsidRDefault="009E75E0">
      <w:pPr>
        <w:divId w:val="1499811435"/>
        <w:rPr>
          <w:rFonts w:eastAsia="Times New Roman"/>
          <w:sz w:val="20"/>
          <w:szCs w:val="20"/>
        </w:rPr>
      </w:pPr>
    </w:p>
    <w:p w:rsidR="00000000" w:rsidRDefault="009E75E0">
      <w:pPr>
        <w:spacing w:line="288" w:lineRule="auto"/>
        <w:jc w:val="center"/>
        <w:divId w:val="220943046"/>
        <w:rPr>
          <w:rFonts w:eastAsia="Times New Roman"/>
          <w:sz w:val="20"/>
          <w:szCs w:val="20"/>
        </w:rPr>
      </w:pPr>
      <w:r>
        <w:rPr>
          <w:rFonts w:ascii="inherit" w:eastAsia="Times New Roman" w:hAnsi="inherit"/>
          <w:sz w:val="20"/>
          <w:szCs w:val="20"/>
        </w:rPr>
        <w:t>41</w:t>
      </w:r>
    </w:p>
    <w:p w:rsidR="00000000" w:rsidRDefault="009E75E0">
      <w:pPr>
        <w:divId w:val="253168166"/>
        <w:rPr>
          <w:rFonts w:eastAsia="Times New Roman"/>
          <w:sz w:val="20"/>
          <w:szCs w:val="20"/>
        </w:rPr>
      </w:pPr>
      <w:r>
        <w:rPr>
          <w:rFonts w:eastAsia="Times New Roman"/>
          <w:sz w:val="20"/>
          <w:szCs w:val="20"/>
        </w:rPr>
        <w:pict>
          <v:rect id="_x0000_i1067" style="width:0;height:1.5pt" o:hralign="center" o:hrstd="t" o:hr="t" fillcolor="#a0a0a0" stroked="f"/>
        </w:pict>
      </w:r>
    </w:p>
    <w:p w:rsidR="00000000" w:rsidRDefault="009E75E0">
      <w:pPr>
        <w:spacing w:line="288" w:lineRule="auto"/>
        <w:divId w:val="152644793"/>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63330925"/>
        <w:rPr>
          <w:rFonts w:eastAsia="Times New Roman"/>
          <w:sz w:val="20"/>
          <w:szCs w:val="20"/>
        </w:rPr>
      </w:pPr>
      <w:r>
        <w:rPr>
          <w:rFonts w:ascii="inherit" w:eastAsia="Times New Roman" w:hAnsi="inherit"/>
          <w:b/>
          <w:bCs/>
          <w:sz w:val="20"/>
          <w:szCs w:val="20"/>
        </w:rPr>
        <w:t>UGI CORPORATION AND SUBSIDIARI</w:t>
      </w:r>
      <w:r>
        <w:rPr>
          <w:rFonts w:ascii="inherit" w:eastAsia="Times New Roman" w:hAnsi="inherit"/>
          <w:b/>
          <w:bCs/>
          <w:sz w:val="20"/>
          <w:szCs w:val="20"/>
        </w:rPr>
        <w:t>ES</w:t>
      </w:r>
    </w:p>
    <w:p w:rsidR="00000000" w:rsidRDefault="009E75E0">
      <w:pPr>
        <w:divId w:val="195370236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ITEM 2. MANAGEMENT’S DISCUSSION AND ANALYSIS OF FINANCIAL CONDITION AND RESULTS OF OPERATIONS</w:t>
      </w:r>
    </w:p>
    <w:p w:rsidR="00000000" w:rsidRDefault="009E75E0">
      <w:pPr>
        <w:spacing w:line="288" w:lineRule="auto"/>
        <w:divId w:val="627903723"/>
        <w:rPr>
          <w:rFonts w:eastAsia="Times New Roman"/>
          <w:sz w:val="20"/>
          <w:szCs w:val="20"/>
        </w:rPr>
      </w:pPr>
    </w:p>
    <w:p w:rsidR="00000000" w:rsidRDefault="009E75E0">
      <w:pPr>
        <w:spacing w:line="288" w:lineRule="auto"/>
        <w:divId w:val="778720672"/>
        <w:rPr>
          <w:rFonts w:eastAsia="Times New Roman"/>
          <w:sz w:val="20"/>
          <w:szCs w:val="20"/>
        </w:rPr>
      </w:pPr>
      <w:r>
        <w:rPr>
          <w:rFonts w:ascii="inherit" w:eastAsia="Times New Roman" w:hAnsi="inherit"/>
          <w:b/>
          <w:bCs/>
          <w:sz w:val="20"/>
          <w:szCs w:val="20"/>
        </w:rPr>
        <w:t>Forward-Looking Statements</w:t>
      </w:r>
    </w:p>
    <w:p w:rsidR="00000000" w:rsidRDefault="009E75E0">
      <w:pPr>
        <w:spacing w:line="288" w:lineRule="auto"/>
        <w:divId w:val="1842429423"/>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Information contained in this Quarterly Report on Form 10-Q may contain forward-looking statements within the meaning of Secti</w:t>
      </w:r>
      <w:r>
        <w:rPr>
          <w:rFonts w:ascii="inherit" w:eastAsia="Times New Roman" w:hAnsi="inherit"/>
          <w:sz w:val="20"/>
          <w:szCs w:val="20"/>
        </w:rPr>
        <w:t>on 27A of the Securities Act of 1933, as amended, and Section 21E of the Exchange Act. Such statements use forward-looking words such as</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“continue,”</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“may,”</w:t>
      </w:r>
      <w:r>
        <w:rPr>
          <w:rFonts w:ascii="inherit" w:eastAsia="Times New Roman" w:hAnsi="inherit"/>
          <w:sz w:val="20"/>
          <w:szCs w:val="20"/>
        </w:rPr>
        <w:t xml:space="preserve"> </w:t>
      </w:r>
      <w:r>
        <w:rPr>
          <w:rFonts w:ascii="inherit" w:eastAsia="Times New Roman" w:hAnsi="inherit"/>
          <w:sz w:val="20"/>
          <w:szCs w:val="20"/>
        </w:rPr>
        <w:t>or other similar words. These statements disc</w:t>
      </w:r>
      <w:r>
        <w:rPr>
          <w:rFonts w:ascii="inherit" w:eastAsia="Times New Roman" w:hAnsi="inherit"/>
          <w:sz w:val="20"/>
          <w:szCs w:val="20"/>
        </w:rPr>
        <w:t>uss plans, strategies, events or developments that we expect or anticipate will or may occur in the future.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A forward-looking statement may include a statement of the assumptions or bases underlying the forward-looking statement. We believe that we have </w:t>
      </w:r>
      <w:r>
        <w:rPr>
          <w:rFonts w:ascii="inherit" w:eastAsia="Times New Roman" w:hAnsi="inherit"/>
          <w:sz w:val="20"/>
          <w:szCs w:val="20"/>
        </w:rPr>
        <w:t>chosen these assumptions or bases in good faith and that they are reasonable. However, we caution you that actual results almost always vary from assumed facts or bases, and the differences between actual results and assumed facts or bases can be material,</w:t>
      </w:r>
      <w:r>
        <w:rPr>
          <w:rFonts w:ascii="inherit" w:eastAsia="Times New Roman" w:hAnsi="inherit"/>
          <w:sz w:val="20"/>
          <w:szCs w:val="20"/>
        </w:rPr>
        <w:t xml:space="preserve"> depending on the circumstances. When considering forward-looking statements, you should keep in mind the following important factors that could affect our future results and could cause those results to differ materially from those expressed in our forwar</w:t>
      </w:r>
      <w:r>
        <w:rPr>
          <w:rFonts w:ascii="inherit" w:eastAsia="Times New Roman" w:hAnsi="inherit"/>
          <w:sz w:val="20"/>
          <w:szCs w:val="20"/>
        </w:rPr>
        <w:t>d-looking statements: (1) weather conditions resulting in reduced demand and the seasonal nature of our business; (2) cost volatility and availability of propane and other LPG, electricity, and natural gas and the capacity to transport product to our custo</w:t>
      </w:r>
      <w:r>
        <w:rPr>
          <w:rFonts w:ascii="inherit" w:eastAsia="Times New Roman" w:hAnsi="inherit"/>
          <w:sz w:val="20"/>
          <w:szCs w:val="20"/>
        </w:rPr>
        <w:t>mers; (3) changes in domestic and foreign laws and regulations, including safety, tax, consumer protection, data privacy, accounting matters, and environmental, including regulatory responses to climate change; (4) inability to timely recover costs through</w:t>
      </w:r>
      <w:r>
        <w:rPr>
          <w:rFonts w:ascii="inherit" w:eastAsia="Times New Roman" w:hAnsi="inherit"/>
          <w:sz w:val="20"/>
          <w:szCs w:val="20"/>
        </w:rPr>
        <w:t xml:space="preserve"> utility rate proceedings; (5) the impact of pending and future legal proceedings; (6) competitive pressures from the same and alternative energy sources; (7) failure to acquire new customers or retain current customers thereby reducing or limiting any inc</w:t>
      </w:r>
      <w:r>
        <w:rPr>
          <w:rFonts w:ascii="inherit" w:eastAsia="Times New Roman" w:hAnsi="inherit"/>
          <w:sz w:val="20"/>
          <w:szCs w:val="20"/>
        </w:rPr>
        <w:t>rease in revenues; (8) liability for environmental claims; (9) increased customer conservation measures due to high energy prices and improvements in energy efficiency and technology resulting in reduced demand; (10) adverse labor relations; (11) customer,</w:t>
      </w:r>
      <w:r>
        <w:rPr>
          <w:rFonts w:ascii="inherit" w:eastAsia="Times New Roman" w:hAnsi="inherit"/>
          <w:sz w:val="20"/>
          <w:szCs w:val="20"/>
        </w:rPr>
        <w:t xml:space="preserve"> counterparty, supplier, or vendor defaults; (12) liability for uninsured claims and for claims in excess of insurance coverage, including those for personal injury and property damage arising from explosions, terrorism, natural disasters, pandemics and ot</w:t>
      </w:r>
      <w:r>
        <w:rPr>
          <w:rFonts w:ascii="inherit" w:eastAsia="Times New Roman" w:hAnsi="inherit"/>
          <w:sz w:val="20"/>
          <w:szCs w:val="20"/>
        </w:rPr>
        <w:t>her catastrophic events that may result from operating hazards and risks incidental to generating and distributing electricity and transporting, storing and distributing natural gas and LPG; (13) transmission or distribution system service interruptions; (</w:t>
      </w:r>
      <w:r>
        <w:rPr>
          <w:rFonts w:ascii="inherit" w:eastAsia="Times New Roman" w:hAnsi="inherit"/>
          <w:sz w:val="20"/>
          <w:szCs w:val="20"/>
        </w:rPr>
        <w:t>14) political, regulatory and economic conditions in the United States, Europe and other foreign countries, including the current conflicts in the Middle East and the withdrawal of the United Kingdom from the European Union, and foreign currency exchange r</w:t>
      </w:r>
      <w:r>
        <w:rPr>
          <w:rFonts w:ascii="inherit" w:eastAsia="Times New Roman" w:hAnsi="inherit"/>
          <w:sz w:val="20"/>
          <w:szCs w:val="20"/>
        </w:rPr>
        <w:t>ate fluctuations, particularly the euro; (15) capital market conditions, including reduced access to capital markets and interest rate fluctuations; (16) changes in commodity market prices resulting in significantly higher cash collateral requirements; (17</w:t>
      </w:r>
      <w:r>
        <w:rPr>
          <w:rFonts w:ascii="inherit" w:eastAsia="Times New Roman" w:hAnsi="inherit"/>
          <w:sz w:val="20"/>
          <w:szCs w:val="20"/>
        </w:rPr>
        <w:t>) reduced distributions from subsidiaries impacting the ability to pay dividends; (18) changes in Marcellus and Utica Shale gas production; (19) the availability, timing and success of our acquisitions, commercial initiatives and investments to grow our bu</w:t>
      </w:r>
      <w:r>
        <w:rPr>
          <w:rFonts w:ascii="inherit" w:eastAsia="Times New Roman" w:hAnsi="inherit"/>
          <w:sz w:val="20"/>
          <w:szCs w:val="20"/>
        </w:rPr>
        <w:t>sinesses; (20) our ability to successfully integrate acquired businesses and achieve anticipated synergies; (21) the interruption, disruption, failure or malfunction of our information technology systems, including due to cyber attack; (22) the inability t</w:t>
      </w:r>
      <w:r>
        <w:rPr>
          <w:rFonts w:ascii="inherit" w:eastAsia="Times New Roman" w:hAnsi="inherit"/>
          <w:sz w:val="20"/>
          <w:szCs w:val="20"/>
        </w:rPr>
        <w:t>o complete pending or future energy infrastructure projects; (23) our ability to achieve the operational benefits and cost efficiencies expected from the completion of pending and future transformation initiatives at our business units; and (24) uncertaint</w:t>
      </w:r>
      <w:r>
        <w:rPr>
          <w:rFonts w:ascii="inherit" w:eastAsia="Times New Roman" w:hAnsi="inherit"/>
          <w:sz w:val="20"/>
          <w:szCs w:val="20"/>
        </w:rPr>
        <w:t>ies related to a global pandemic, including the duration and/or impact of the COVID-19 pandemic.</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These factors, and those factors set forth in Item 1A. Risk Factors in this report and 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are not necessarily all of the im</w:t>
      </w:r>
      <w:r>
        <w:rPr>
          <w:rFonts w:ascii="inherit" w:eastAsia="Times New Roman" w:hAnsi="inherit"/>
          <w:sz w:val="20"/>
          <w:szCs w:val="20"/>
        </w:rPr>
        <w:t>portant factors that could cause actual results to differ materially from those expressed in any of our forward-looking statements. Other unknown or unpredictable factors could also have material adverse effects on future results. We undertake no obligatio</w:t>
      </w:r>
      <w:r>
        <w:rPr>
          <w:rFonts w:ascii="inherit" w:eastAsia="Times New Roman" w:hAnsi="inherit"/>
          <w:sz w:val="20"/>
          <w:szCs w:val="20"/>
        </w:rPr>
        <w:t>n to update publicly any forward-looking statement whether as a result of new information or future events except as required by the federal securities laws.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u w:val="single"/>
        </w:rPr>
        <w:t>ANALYSIS OF RESULTS OF OPERATIONS</w:t>
      </w:r>
    </w:p>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analyses compare the Company’s results of operations for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with the</w:t>
      </w:r>
      <w:r>
        <w:rPr>
          <w:rFonts w:ascii="inherit" w:eastAsia="Times New Roman" w:hAnsi="inherit"/>
          <w:sz w:val="20"/>
          <w:szCs w:val="20"/>
        </w:rPr>
        <w:t xml:space="preserve"> </w:t>
      </w:r>
      <w:r>
        <w:rPr>
          <w:rFonts w:ascii="inherit" w:eastAsia="Times New Roman" w:hAnsi="inherit"/>
          <w:sz w:val="20"/>
          <w:szCs w:val="20"/>
        </w:rPr>
        <w:t>2019 three-month period</w:t>
      </w:r>
      <w:r>
        <w:rPr>
          <w:rFonts w:ascii="inherit" w:eastAsia="Times New Roman" w:hAnsi="inherit"/>
          <w:sz w:val="20"/>
          <w:szCs w:val="20"/>
        </w:rPr>
        <w:t xml:space="preserve"> </w:t>
      </w:r>
      <w:r>
        <w:rPr>
          <w:rFonts w:ascii="inherit" w:eastAsia="Times New Roman" w:hAnsi="inherit"/>
          <w:sz w:val="20"/>
          <w:szCs w:val="20"/>
        </w:rPr>
        <w:t>and the</w:t>
      </w:r>
      <w:r>
        <w:rPr>
          <w:rFonts w:ascii="inherit" w:eastAsia="Times New Roman" w:hAnsi="inherit"/>
          <w:sz w:val="20"/>
          <w:szCs w:val="20"/>
        </w:rPr>
        <w:t xml:space="preserve"> </w:t>
      </w:r>
      <w:r>
        <w:rPr>
          <w:rFonts w:ascii="inherit" w:eastAsia="Times New Roman" w:hAnsi="inherit"/>
          <w:sz w:val="20"/>
          <w:szCs w:val="20"/>
        </w:rPr>
        <w:t>2020 six-month period</w:t>
      </w:r>
      <w:r>
        <w:rPr>
          <w:rFonts w:ascii="inherit" w:eastAsia="Times New Roman" w:hAnsi="inherit"/>
          <w:sz w:val="20"/>
          <w:szCs w:val="20"/>
        </w:rPr>
        <w:t xml:space="preserve"> </w:t>
      </w:r>
      <w:r>
        <w:rPr>
          <w:rFonts w:ascii="inherit" w:eastAsia="Times New Roman" w:hAnsi="inherit"/>
          <w:sz w:val="20"/>
          <w:szCs w:val="20"/>
        </w:rPr>
        <w:t>with the</w:t>
      </w:r>
      <w:r>
        <w:rPr>
          <w:rFonts w:ascii="inherit" w:eastAsia="Times New Roman" w:hAnsi="inherit"/>
          <w:sz w:val="20"/>
          <w:szCs w:val="20"/>
        </w:rPr>
        <w:t xml:space="preserve"> </w:t>
      </w:r>
      <w:r>
        <w:rPr>
          <w:rFonts w:ascii="inherit" w:eastAsia="Times New Roman" w:hAnsi="inherit"/>
          <w:sz w:val="20"/>
          <w:szCs w:val="20"/>
        </w:rPr>
        <w:t>2019 six-month period.</w:t>
      </w:r>
      <w:r>
        <w:rPr>
          <w:rFonts w:ascii="inherit" w:eastAsia="Times New Roman" w:hAnsi="inherit"/>
          <w:sz w:val="20"/>
          <w:szCs w:val="20"/>
        </w:rPr>
        <w:t xml:space="preserve"> </w:t>
      </w:r>
      <w:r>
        <w:rPr>
          <w:rFonts w:ascii="inherit" w:eastAsia="Times New Roman" w:hAnsi="inherit"/>
          <w:sz w:val="20"/>
          <w:szCs w:val="20"/>
        </w:rPr>
        <w:t>Our analyses of results of operations should be read in conjun</w:t>
      </w:r>
      <w:r>
        <w:rPr>
          <w:rFonts w:ascii="inherit" w:eastAsia="Times New Roman" w:hAnsi="inherit"/>
          <w:sz w:val="20"/>
          <w:szCs w:val="20"/>
        </w:rPr>
        <w:t>ction with the segment information included in</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Condensed Consolidated Financial Statements.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Because most of our businesses sell or distribute energy products used in large part for heating purposes, our results are significantly influenced by</w:t>
      </w:r>
      <w:r>
        <w:rPr>
          <w:rFonts w:ascii="inherit" w:eastAsia="Times New Roman" w:hAnsi="inherit"/>
          <w:sz w:val="20"/>
          <w:szCs w:val="20"/>
        </w:rPr>
        <w:t xml:space="preserve"> temperatures in our service territories, particularly during the heating-season months of October through March.</w:t>
      </w:r>
      <w:r>
        <w:rPr>
          <w:rFonts w:ascii="inherit" w:eastAsia="Times New Roman" w:hAnsi="inherit"/>
          <w:sz w:val="20"/>
          <w:szCs w:val="20"/>
        </w:rPr>
        <w:t xml:space="preserve"> </w:t>
      </w:r>
      <w:r>
        <w:rPr>
          <w:rFonts w:ascii="inherit" w:eastAsia="Times New Roman" w:hAnsi="inherit"/>
          <w:sz w:val="20"/>
          <w:szCs w:val="20"/>
        </w:rPr>
        <w:t>As a result, our operating results, excluding the effects of gains and losses on commodity derivative instruments not associated with current-</w:t>
      </w:r>
      <w:r>
        <w:rPr>
          <w:rFonts w:ascii="inherit" w:eastAsia="Times New Roman" w:hAnsi="inherit"/>
          <w:sz w:val="20"/>
          <w:szCs w:val="20"/>
        </w:rPr>
        <w:t>period transactions as further discussed below, are significantly higher in our first and second fiscal quarters.</w:t>
      </w:r>
    </w:p>
    <w:p w:rsidR="00000000" w:rsidRDefault="009E75E0">
      <w:pPr>
        <w:spacing w:line="288" w:lineRule="auto"/>
        <w:divId w:val="173424670"/>
        <w:rPr>
          <w:rFonts w:eastAsia="Times New Roman"/>
          <w:sz w:val="20"/>
          <w:szCs w:val="20"/>
        </w:rPr>
      </w:pPr>
    </w:p>
    <w:p w:rsidR="00000000" w:rsidRDefault="009E75E0">
      <w:pPr>
        <w:divId w:val="1777019559"/>
        <w:rPr>
          <w:rFonts w:eastAsia="Times New Roman"/>
          <w:sz w:val="20"/>
          <w:szCs w:val="20"/>
        </w:rPr>
      </w:pPr>
    </w:p>
    <w:p w:rsidR="00000000" w:rsidRDefault="009E75E0">
      <w:pPr>
        <w:spacing w:line="288" w:lineRule="auto"/>
        <w:jc w:val="center"/>
        <w:divId w:val="1472870567"/>
        <w:rPr>
          <w:rFonts w:eastAsia="Times New Roman"/>
          <w:sz w:val="20"/>
          <w:szCs w:val="20"/>
        </w:rPr>
      </w:pPr>
      <w:r>
        <w:rPr>
          <w:rFonts w:ascii="inherit" w:eastAsia="Times New Roman" w:hAnsi="inherit"/>
          <w:sz w:val="20"/>
          <w:szCs w:val="20"/>
        </w:rPr>
        <w:t>42</w:t>
      </w:r>
    </w:p>
    <w:p w:rsidR="00000000" w:rsidRDefault="009E75E0">
      <w:pPr>
        <w:divId w:val="253168166"/>
        <w:rPr>
          <w:rFonts w:eastAsia="Times New Roman"/>
          <w:sz w:val="20"/>
          <w:szCs w:val="20"/>
        </w:rPr>
      </w:pPr>
      <w:r>
        <w:rPr>
          <w:rFonts w:eastAsia="Times New Roman"/>
          <w:sz w:val="20"/>
          <w:szCs w:val="20"/>
        </w:rPr>
        <w:pict>
          <v:rect id="_x0000_i1068" style="width:0;height:1.5pt" o:hralign="center" o:hrstd="t" o:hr="t" fillcolor="#a0a0a0" stroked="f"/>
        </w:pict>
      </w:r>
    </w:p>
    <w:p w:rsidR="00000000" w:rsidRDefault="009E75E0">
      <w:pPr>
        <w:spacing w:line="288" w:lineRule="auto"/>
        <w:divId w:val="2073114815"/>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69083941"/>
        <w:rPr>
          <w:rFonts w:eastAsia="Times New Roman"/>
          <w:sz w:val="20"/>
          <w:szCs w:val="20"/>
        </w:rPr>
      </w:pPr>
      <w:r>
        <w:rPr>
          <w:rFonts w:ascii="inherit" w:eastAsia="Times New Roman" w:hAnsi="inherit"/>
          <w:b/>
          <w:bCs/>
          <w:sz w:val="20"/>
          <w:szCs w:val="20"/>
        </w:rPr>
        <w:t>UGI CORPORATION AND SUBS</w:t>
      </w:r>
      <w:r>
        <w:rPr>
          <w:rFonts w:ascii="inherit" w:eastAsia="Times New Roman" w:hAnsi="inherit"/>
          <w:b/>
          <w:bCs/>
          <w:sz w:val="20"/>
          <w:szCs w:val="20"/>
        </w:rPr>
        <w:t>IDIARIES</w:t>
      </w:r>
    </w:p>
    <w:p w:rsidR="00000000" w:rsidRDefault="009E75E0">
      <w:pPr>
        <w:divId w:val="134848288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Recent Developments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March 2020, the WHO declared a global pandemic attributable to the outbreak and continued spread of COVID-19 that has had a significant impact throughout the global economy.</w:t>
      </w:r>
      <w:r>
        <w:rPr>
          <w:rFonts w:ascii="inherit" w:eastAsia="Times New Roman" w:hAnsi="inherit"/>
          <w:sz w:val="20"/>
          <w:szCs w:val="20"/>
        </w:rPr>
        <w:t xml:space="preserve"> </w:t>
      </w:r>
      <w:r>
        <w:rPr>
          <w:rFonts w:ascii="inherit" w:eastAsia="Times New Roman" w:hAnsi="inherit"/>
          <w:sz w:val="20"/>
          <w:szCs w:val="20"/>
        </w:rPr>
        <w:t>In connection with the mitigation and containment procedures recommended by the WHO and imposed by federal, state, and local governmental authorities, including shelter-in-place orders, quarantines and similar restrictions, we implemented a variety of proc</w:t>
      </w:r>
      <w:r>
        <w:rPr>
          <w:rFonts w:ascii="inherit" w:eastAsia="Times New Roman" w:hAnsi="inherit"/>
          <w:sz w:val="20"/>
          <w:szCs w:val="20"/>
        </w:rPr>
        <w:t>edures to protect our employees, third-party business partners, and customers worldwide.</w:t>
      </w:r>
      <w:r>
        <w:rPr>
          <w:rFonts w:ascii="inherit" w:eastAsia="Times New Roman" w:hAnsi="inherit"/>
          <w:sz w:val="20"/>
          <w:szCs w:val="20"/>
        </w:rPr>
        <w:t xml:space="preserve"> </w:t>
      </w:r>
      <w:r>
        <w:rPr>
          <w:rFonts w:ascii="inherit" w:eastAsia="Times New Roman" w:hAnsi="inherit"/>
          <w:sz w:val="20"/>
          <w:szCs w:val="20"/>
        </w:rPr>
        <w:t>Although our results for Fiscal 2020 began to reflect the impacts of COVID-19, we continue to provide essential products and services to our global customers in a safe</w:t>
      </w:r>
      <w:r>
        <w:rPr>
          <w:rFonts w:ascii="inherit" w:eastAsia="Times New Roman" w:hAnsi="inherit"/>
          <w:sz w:val="20"/>
          <w:szCs w:val="20"/>
        </w:rPr>
        <w:t xml:space="preserve"> and reliable manner and will continue to do so in compliance with mandated restrictions presented by each of the markets we serve.</w:t>
      </w:r>
      <w:r>
        <w:rPr>
          <w:rFonts w:ascii="inherit" w:eastAsia="Times New Roman" w:hAnsi="inherit"/>
          <w:sz w:val="20"/>
          <w:szCs w:val="20"/>
        </w:rPr>
        <w:t xml:space="preserve"> </w:t>
      </w:r>
      <w:r>
        <w:rPr>
          <w:rFonts w:ascii="inherit" w:eastAsia="Times New Roman" w:hAnsi="inherit"/>
          <w:sz w:val="20"/>
          <w:szCs w:val="20"/>
        </w:rPr>
        <w:t>However, we continue to evaluate and react to the potential effects of a prolonged disruption and the related impacts on our</w:t>
      </w:r>
      <w:r>
        <w:rPr>
          <w:rFonts w:ascii="inherit" w:eastAsia="Times New Roman" w:hAnsi="inherit"/>
          <w:sz w:val="20"/>
          <w:szCs w:val="20"/>
        </w:rPr>
        <w:t xml:space="preserve"> results of operations.</w:t>
      </w:r>
      <w:r>
        <w:rPr>
          <w:rFonts w:ascii="inherit" w:eastAsia="Times New Roman" w:hAnsi="inherit"/>
          <w:sz w:val="20"/>
          <w:szCs w:val="20"/>
        </w:rPr>
        <w:t xml:space="preserve"> </w:t>
      </w:r>
      <w:r>
        <w:rPr>
          <w:rFonts w:ascii="inherit" w:eastAsia="Times New Roman" w:hAnsi="inherit"/>
          <w:sz w:val="20"/>
          <w:szCs w:val="20"/>
        </w:rPr>
        <w:t>These items may include, but are not limited to: the financial condition of our customers; decreased availability and demand for our products and services; realization of accounts receivable; impairment considerations related to cer</w:t>
      </w:r>
      <w:r>
        <w:rPr>
          <w:rFonts w:ascii="inherit" w:eastAsia="Times New Roman" w:hAnsi="inherit"/>
          <w:sz w:val="20"/>
          <w:szCs w:val="20"/>
        </w:rPr>
        <w:t>tain current assets, long-lived assets and goodwill; and delays related to current and future projects.</w:t>
      </w:r>
      <w:r>
        <w:rPr>
          <w:rFonts w:ascii="inherit" w:eastAsia="Times New Roman" w:hAnsi="inherit"/>
          <w:sz w:val="20"/>
          <w:szCs w:val="20"/>
        </w:rPr>
        <w:t xml:space="preserve"> </w:t>
      </w:r>
      <w:r>
        <w:rPr>
          <w:rFonts w:ascii="inherit" w:eastAsia="Times New Roman" w:hAnsi="inherit"/>
          <w:sz w:val="20"/>
          <w:szCs w:val="20"/>
        </w:rPr>
        <w:t>We also remain focused on managing our financial condition and liquidity throughout this global crisis.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March 27, 2020, the CARES Act was enacted in</w:t>
      </w:r>
      <w:r>
        <w:rPr>
          <w:rFonts w:ascii="inherit" w:eastAsia="Times New Roman" w:hAnsi="inherit"/>
          <w:sz w:val="20"/>
          <w:szCs w:val="20"/>
        </w:rPr>
        <w:t xml:space="preserve"> response to the COVID-19 pandemic.</w:t>
      </w:r>
      <w:r>
        <w:rPr>
          <w:rFonts w:ascii="inherit" w:eastAsia="Times New Roman" w:hAnsi="inherit"/>
          <w:sz w:val="20"/>
          <w:szCs w:val="20"/>
        </w:rPr>
        <w:t xml:space="preserve"> </w:t>
      </w:r>
      <w:r>
        <w:rPr>
          <w:rFonts w:ascii="inherit" w:eastAsia="Times New Roman" w:hAnsi="inherit"/>
          <w:sz w:val="20"/>
          <w:szCs w:val="20"/>
        </w:rPr>
        <w:t>Among other things, the CARES Act includes provisions which modify the NOL limitation and carryback rules including a five-year carryback for NOLs arising in taxable years beginning in 2018, 2019, and 2020, and the tempo</w:t>
      </w:r>
      <w:r>
        <w:rPr>
          <w:rFonts w:ascii="inherit" w:eastAsia="Times New Roman" w:hAnsi="inherit"/>
          <w:sz w:val="20"/>
          <w:szCs w:val="20"/>
        </w:rPr>
        <w:t>rary removal of the 80 percent limitation on NOL utilization for taxable years beginning before January 1, 2021.</w:t>
      </w:r>
      <w:r>
        <w:rPr>
          <w:rFonts w:ascii="inherit" w:eastAsia="Times New Roman" w:hAnsi="inherit"/>
          <w:sz w:val="20"/>
          <w:szCs w:val="20"/>
        </w:rPr>
        <w:t xml:space="preserve"> </w:t>
      </w:r>
      <w:r>
        <w:rPr>
          <w:rFonts w:ascii="inherit" w:eastAsia="Times New Roman" w:hAnsi="inherit"/>
          <w:sz w:val="20"/>
          <w:szCs w:val="20"/>
        </w:rPr>
        <w:t>For additional information related to the CARES Act and its impact on our results of operations, see</w:t>
      </w:r>
      <w:r>
        <w:rPr>
          <w:rFonts w:ascii="inherit" w:eastAsia="Times New Roman" w:hAnsi="inherit"/>
          <w:sz w:val="20"/>
          <w:szCs w:val="20"/>
        </w:rPr>
        <w:t xml:space="preserve"> </w:t>
      </w:r>
      <w:r>
        <w:rPr>
          <w:rFonts w:ascii="inherit" w:eastAsia="Times New Roman" w:hAnsi="inherit"/>
          <w:sz w:val="20"/>
          <w:szCs w:val="20"/>
        </w:rPr>
        <w:t>“Interest Expense and Income Taxes”</w:t>
      </w:r>
      <w:r>
        <w:rPr>
          <w:rFonts w:ascii="inherit" w:eastAsia="Times New Roman" w:hAnsi="inherit"/>
          <w:sz w:val="20"/>
          <w:szCs w:val="20"/>
        </w:rPr>
        <w:t xml:space="preserve"> </w:t>
      </w:r>
      <w:r>
        <w:rPr>
          <w:rFonts w:ascii="inherit" w:eastAsia="Times New Roman" w:hAnsi="inherit"/>
          <w:sz w:val="20"/>
          <w:szCs w:val="20"/>
        </w:rPr>
        <w:t>below.</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While our operational and financial performance may be significantly impacted by COVID-19, we cannot predict the duration or magnitude of the pandemic and its effects on our business, financial position, results of operations, liquidity or cash flows at </w:t>
      </w:r>
      <w:r>
        <w:rPr>
          <w:rFonts w:ascii="inherit" w:eastAsia="Times New Roman" w:hAnsi="inherit"/>
          <w:sz w:val="20"/>
          <w:szCs w:val="20"/>
        </w:rPr>
        <w:t>this time.</w:t>
      </w: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Impact of Strategic Initiatives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 Fiscal 2020 results reflect the impacts of two strategic transactions completed in late Fiscal 2019.</w:t>
      </w:r>
      <w:r>
        <w:rPr>
          <w:rFonts w:ascii="inherit" w:eastAsia="Times New Roman" w:hAnsi="inherit"/>
          <w:sz w:val="20"/>
          <w:szCs w:val="20"/>
        </w:rPr>
        <w:t xml:space="preserve"> </w:t>
      </w:r>
      <w:r>
        <w:rPr>
          <w:rFonts w:ascii="inherit" w:eastAsia="Times New Roman" w:hAnsi="inherit"/>
          <w:sz w:val="20"/>
          <w:szCs w:val="20"/>
        </w:rPr>
        <w:t>The larger of these transactions was the purchase of all of the public’s ownership interest in AmeriGas Pa</w:t>
      </w:r>
      <w:r>
        <w:rPr>
          <w:rFonts w:ascii="inherit" w:eastAsia="Times New Roman" w:hAnsi="inherit"/>
          <w:sz w:val="20"/>
          <w:szCs w:val="20"/>
        </w:rPr>
        <w:t>rtners for 34.6 million shares of UGI Common Stock and $529 million in cash, resulting in UGI owning 100% of the Partnership effective August 21, 2019.</w:t>
      </w:r>
      <w:r>
        <w:rPr>
          <w:rFonts w:ascii="inherit" w:eastAsia="Times New Roman" w:hAnsi="inherit"/>
          <w:sz w:val="20"/>
          <w:szCs w:val="20"/>
        </w:rPr>
        <w:t xml:space="preserve"> </w:t>
      </w:r>
      <w:r>
        <w:rPr>
          <w:rFonts w:ascii="inherit" w:eastAsia="Times New Roman" w:hAnsi="inherit"/>
          <w:sz w:val="20"/>
          <w:szCs w:val="20"/>
        </w:rPr>
        <w:t>The second significant strategic transaction was the acquisition of CMG from TC Energy on August 1, 2019</w:t>
      </w:r>
      <w:r>
        <w:rPr>
          <w:rFonts w:ascii="inherit" w:eastAsia="Times New Roman" w:hAnsi="inherit"/>
          <w:sz w:val="20"/>
          <w:szCs w:val="20"/>
        </w:rPr>
        <w:t>, resulting in a substantial increase in our natural gas gathering assets as well as the acquisition of important gas processing assets in the Marcellus and Utica Shale formations.</w:t>
      </w:r>
      <w:r>
        <w:rPr>
          <w:rFonts w:ascii="inherit" w:eastAsia="Times New Roman" w:hAnsi="inherit"/>
          <w:sz w:val="20"/>
          <w:szCs w:val="20"/>
        </w:rPr>
        <w:t xml:space="preserve"> </w:t>
      </w:r>
      <w:r>
        <w:rPr>
          <w:rFonts w:ascii="inherit" w:eastAsia="Times New Roman" w:hAnsi="inherit"/>
          <w:sz w:val="20"/>
          <w:szCs w:val="20"/>
        </w:rPr>
        <w:t>We anticipate executing on a number of future system expansion projects ass</w:t>
      </w:r>
      <w:r>
        <w:rPr>
          <w:rFonts w:ascii="inherit" w:eastAsia="Times New Roman" w:hAnsi="inherit"/>
          <w:sz w:val="20"/>
          <w:szCs w:val="20"/>
        </w:rPr>
        <w:t>ociated with the CMG assets.</w:t>
      </w:r>
      <w:r>
        <w:rPr>
          <w:rFonts w:ascii="inherit" w:eastAsia="Times New Roman" w:hAnsi="inherit"/>
          <w:sz w:val="20"/>
          <w:szCs w:val="20"/>
        </w:rPr>
        <w:t xml:space="preserve"> </w:t>
      </w:r>
      <w:r>
        <w:rPr>
          <w:rFonts w:ascii="inherit" w:eastAsia="Times New Roman" w:hAnsi="inherit"/>
          <w:sz w:val="20"/>
          <w:szCs w:val="20"/>
        </w:rPr>
        <w:t>We refer to CMG and its equity interest in Pennant as</w:t>
      </w:r>
      <w:r>
        <w:rPr>
          <w:rFonts w:ascii="inherit" w:eastAsia="Times New Roman" w:hAnsi="inherit"/>
          <w:sz w:val="20"/>
          <w:szCs w:val="20"/>
        </w:rPr>
        <w:t xml:space="preserve"> </w:t>
      </w:r>
      <w:r>
        <w:rPr>
          <w:rFonts w:ascii="inherit" w:eastAsia="Times New Roman" w:hAnsi="inherit"/>
          <w:sz w:val="20"/>
          <w:szCs w:val="20"/>
        </w:rPr>
        <w:t>“UGI Appalachia.”</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Also in Fiscal 2019, we began executing on our Global LPG Business Transformation Initiatives at AmeriGas Propane and UGI International.</w:t>
      </w:r>
      <w:r>
        <w:rPr>
          <w:rFonts w:ascii="inherit" w:eastAsia="Times New Roman" w:hAnsi="inherit"/>
          <w:sz w:val="20"/>
          <w:szCs w:val="20"/>
        </w:rPr>
        <w:t xml:space="preserve"> </w:t>
      </w:r>
      <w:r>
        <w:rPr>
          <w:rFonts w:ascii="inherit" w:eastAsia="Times New Roman" w:hAnsi="inherit"/>
          <w:sz w:val="20"/>
          <w:szCs w:val="20"/>
        </w:rPr>
        <w:t>These initiativ</w:t>
      </w:r>
      <w:r>
        <w:rPr>
          <w:rFonts w:ascii="inherit" w:eastAsia="Times New Roman" w:hAnsi="inherit"/>
          <w:sz w:val="20"/>
          <w:szCs w:val="20"/>
        </w:rPr>
        <w:t>es are designed to drive operational efficiencies, increase profitability and provide for an enhanced customer experience at both of our global LPG businesses.</w:t>
      </w:r>
      <w:r>
        <w:rPr>
          <w:rFonts w:ascii="inherit" w:eastAsia="Times New Roman" w:hAnsi="inherit"/>
          <w:sz w:val="20"/>
          <w:szCs w:val="20"/>
        </w:rPr>
        <w:t xml:space="preserve"> </w:t>
      </w:r>
      <w:r>
        <w:rPr>
          <w:rFonts w:ascii="inherit" w:eastAsia="Times New Roman" w:hAnsi="inherit"/>
          <w:sz w:val="20"/>
          <w:szCs w:val="20"/>
        </w:rPr>
        <w:t>We have engaged strategic partners to assist us in the identification and execution of these ini</w:t>
      </w:r>
      <w:r>
        <w:rPr>
          <w:rFonts w:ascii="inherit" w:eastAsia="Times New Roman" w:hAnsi="inherit"/>
          <w:sz w:val="20"/>
          <w:szCs w:val="20"/>
        </w:rPr>
        <w:t>tiatives.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At AmeriGas Propane, we are focused on efficiency and effectiveness initiatives in the following key areas: customer digital experience; customer relationship management; operating process redesign and specialization; distribution and routing o</w:t>
      </w:r>
      <w:r>
        <w:rPr>
          <w:rFonts w:ascii="inherit" w:eastAsia="Times New Roman" w:hAnsi="inherit"/>
          <w:sz w:val="20"/>
          <w:szCs w:val="20"/>
        </w:rPr>
        <w:t>ptimization; sales and marketing effectiveness; purchasing and general and administrative efficiencies; and supply and logistics.</w:t>
      </w:r>
      <w:r>
        <w:rPr>
          <w:rFonts w:ascii="inherit" w:eastAsia="Times New Roman" w:hAnsi="inherit"/>
          <w:sz w:val="20"/>
          <w:szCs w:val="20"/>
        </w:rPr>
        <w:t xml:space="preserve"> </w:t>
      </w:r>
      <w:r>
        <w:rPr>
          <w:rFonts w:ascii="inherit" w:eastAsia="Times New Roman" w:hAnsi="inherit"/>
          <w:sz w:val="20"/>
          <w:szCs w:val="20"/>
        </w:rPr>
        <w:t>The business activities will be carried out over the next two years and, once completed, will provide more than $120 million o</w:t>
      </w:r>
      <w:r>
        <w:rPr>
          <w:rFonts w:ascii="inherit" w:eastAsia="Times New Roman" w:hAnsi="inherit"/>
          <w:sz w:val="20"/>
          <w:szCs w:val="20"/>
        </w:rPr>
        <w:t xml:space="preserve">f annual savings that will allow us to improve profitability through operational efficiencies and expense reductions and enable increased investment into base business customer retention and growth initiatives, including the reduction of margins in select </w:t>
      </w:r>
      <w:r>
        <w:rPr>
          <w:rFonts w:ascii="inherit" w:eastAsia="Times New Roman" w:hAnsi="inherit"/>
          <w:sz w:val="20"/>
          <w:szCs w:val="20"/>
        </w:rPr>
        <w:t>segments of our base business.</w:t>
      </w:r>
      <w:r>
        <w:rPr>
          <w:rFonts w:ascii="inherit" w:eastAsia="Times New Roman" w:hAnsi="inherit"/>
          <w:sz w:val="20"/>
          <w:szCs w:val="20"/>
        </w:rPr>
        <w:t xml:space="preserve"> </w:t>
      </w:r>
      <w:r>
        <w:rPr>
          <w:rFonts w:ascii="inherit" w:eastAsia="Times New Roman" w:hAnsi="inherit"/>
          <w:sz w:val="20"/>
          <w:szCs w:val="20"/>
        </w:rPr>
        <w:t>We estimate the total cost of executing on these initiatives, including approximately $100 million of related capital expenditures, to be approximately $175 million.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At our UGI International LPG business, we launched an ini</w:t>
      </w:r>
      <w:r>
        <w:rPr>
          <w:rFonts w:ascii="inherit" w:eastAsia="Times New Roman" w:hAnsi="inherit"/>
          <w:sz w:val="20"/>
          <w:szCs w:val="20"/>
        </w:rPr>
        <w:t>tiative in Fiscal 2019 and embarked on a process of identifying operational synergies across all 17 countries in which we currently do business.</w:t>
      </w:r>
      <w:r>
        <w:rPr>
          <w:rFonts w:ascii="inherit" w:eastAsia="Times New Roman" w:hAnsi="inherit"/>
          <w:sz w:val="20"/>
          <w:szCs w:val="20"/>
        </w:rPr>
        <w:t xml:space="preserve"> </w:t>
      </w:r>
      <w:r>
        <w:rPr>
          <w:rFonts w:ascii="inherit" w:eastAsia="Times New Roman" w:hAnsi="inherit"/>
          <w:sz w:val="20"/>
          <w:szCs w:val="20"/>
        </w:rPr>
        <w:t xml:space="preserve">We call this initiative Project Alliance, the goal of which is to focus attention on enhanced customer service </w:t>
      </w:r>
      <w:r>
        <w:rPr>
          <w:rFonts w:ascii="inherit" w:eastAsia="Times New Roman" w:hAnsi="inherit"/>
          <w:sz w:val="20"/>
          <w:szCs w:val="20"/>
        </w:rPr>
        <w:t>and safe and efficient operations through the establishment of two centers of excellence.</w:t>
      </w:r>
      <w:r>
        <w:rPr>
          <w:rFonts w:ascii="inherit" w:eastAsia="Times New Roman" w:hAnsi="inherit"/>
          <w:sz w:val="20"/>
          <w:szCs w:val="20"/>
        </w:rPr>
        <w:t xml:space="preserve"> </w:t>
      </w:r>
      <w:r>
        <w:rPr>
          <w:rFonts w:ascii="inherit" w:eastAsia="Times New Roman" w:hAnsi="inherit"/>
          <w:sz w:val="20"/>
          <w:szCs w:val="20"/>
        </w:rPr>
        <w:t>One such center will be focused on commercial excellence to identify and execute projects that improve the customer’s experience.</w:t>
      </w:r>
      <w:r>
        <w:rPr>
          <w:rFonts w:ascii="inherit" w:eastAsia="Times New Roman" w:hAnsi="inherit"/>
          <w:sz w:val="20"/>
          <w:szCs w:val="20"/>
        </w:rPr>
        <w:t xml:space="preserve"> </w:t>
      </w:r>
      <w:r>
        <w:rPr>
          <w:rFonts w:ascii="inherit" w:eastAsia="Times New Roman" w:hAnsi="inherit"/>
          <w:sz w:val="20"/>
          <w:szCs w:val="20"/>
        </w:rPr>
        <w:t>The second center will be focused on</w:t>
      </w:r>
      <w:r>
        <w:rPr>
          <w:rFonts w:ascii="inherit" w:eastAsia="Times New Roman" w:hAnsi="inherit"/>
          <w:sz w:val="20"/>
          <w:szCs w:val="20"/>
        </w:rPr>
        <w:t xml:space="preserve"> operational excellence across our distribution network and our filling centers.</w:t>
      </w:r>
      <w:r>
        <w:rPr>
          <w:rFonts w:ascii="inherit" w:eastAsia="Times New Roman" w:hAnsi="inherit"/>
          <w:sz w:val="20"/>
          <w:szCs w:val="20"/>
        </w:rPr>
        <w:t xml:space="preserve"> </w:t>
      </w:r>
      <w:r>
        <w:rPr>
          <w:rFonts w:ascii="inherit" w:eastAsia="Times New Roman" w:hAnsi="inherit"/>
          <w:sz w:val="20"/>
          <w:szCs w:val="20"/>
        </w:rPr>
        <w:t>These efforts will be executed primarily over the next two years and, once completed, will generate over</w:t>
      </w:r>
      <w:r>
        <w:rPr>
          <w:rFonts w:ascii="inherit" w:eastAsia="Times New Roman" w:hAnsi="inherit"/>
          <w:sz w:val="20"/>
          <w:szCs w:val="20"/>
        </w:rPr>
        <w:t xml:space="preserve"> </w:t>
      </w:r>
      <w:r>
        <w:rPr>
          <w:rFonts w:ascii="inherit" w:eastAsia="Times New Roman" w:hAnsi="inherit"/>
          <w:sz w:val="20"/>
          <w:szCs w:val="20"/>
        </w:rPr>
        <w:t>€30 million of annual savings.</w:t>
      </w:r>
      <w:r>
        <w:rPr>
          <w:rFonts w:ascii="inherit" w:eastAsia="Times New Roman" w:hAnsi="inherit"/>
          <w:sz w:val="20"/>
          <w:szCs w:val="20"/>
        </w:rPr>
        <w:t xml:space="preserve"> </w:t>
      </w:r>
      <w:r>
        <w:rPr>
          <w:rFonts w:ascii="inherit" w:eastAsia="Times New Roman" w:hAnsi="inherit"/>
          <w:sz w:val="20"/>
          <w:szCs w:val="20"/>
        </w:rPr>
        <w:t>We estimate the total cumulative cost o</w:t>
      </w:r>
      <w:r>
        <w:rPr>
          <w:rFonts w:ascii="inherit" w:eastAsia="Times New Roman" w:hAnsi="inherit"/>
          <w:sz w:val="20"/>
          <w:szCs w:val="20"/>
        </w:rPr>
        <w:t>f executing on these Project Alliance initiatives, including approximately</w:t>
      </w:r>
      <w:r>
        <w:rPr>
          <w:rFonts w:ascii="inherit" w:eastAsia="Times New Roman" w:hAnsi="inherit"/>
          <w:sz w:val="20"/>
          <w:szCs w:val="20"/>
        </w:rPr>
        <w:t xml:space="preserve"> </w:t>
      </w:r>
      <w:r>
        <w:rPr>
          <w:rFonts w:ascii="inherit" w:eastAsia="Times New Roman" w:hAnsi="inherit"/>
          <w:sz w:val="20"/>
          <w:szCs w:val="20"/>
        </w:rPr>
        <w:t>€20 million related to IT capital expenditures, to be approximately</w:t>
      </w:r>
      <w:r>
        <w:rPr>
          <w:rFonts w:ascii="inherit" w:eastAsia="Times New Roman" w:hAnsi="inherit"/>
          <w:sz w:val="20"/>
          <w:szCs w:val="20"/>
        </w:rPr>
        <w:t xml:space="preserve"> </w:t>
      </w:r>
      <w:r>
        <w:rPr>
          <w:rFonts w:ascii="inherit" w:eastAsia="Times New Roman" w:hAnsi="inherit"/>
          <w:sz w:val="20"/>
          <w:szCs w:val="20"/>
        </w:rPr>
        <w:t>€55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divId w:val="1336565826"/>
        <w:rPr>
          <w:rFonts w:eastAsia="Times New Roman"/>
          <w:sz w:val="20"/>
          <w:szCs w:val="20"/>
        </w:rPr>
      </w:pPr>
    </w:p>
    <w:p w:rsidR="00000000" w:rsidRDefault="009E75E0">
      <w:pPr>
        <w:spacing w:line="288" w:lineRule="auto"/>
        <w:jc w:val="center"/>
        <w:divId w:val="1550533562"/>
        <w:rPr>
          <w:rFonts w:eastAsia="Times New Roman"/>
          <w:sz w:val="20"/>
          <w:szCs w:val="20"/>
        </w:rPr>
      </w:pPr>
      <w:r>
        <w:rPr>
          <w:rFonts w:ascii="inherit" w:eastAsia="Times New Roman" w:hAnsi="inherit"/>
          <w:sz w:val="20"/>
          <w:szCs w:val="20"/>
        </w:rPr>
        <w:t>43</w:t>
      </w:r>
    </w:p>
    <w:p w:rsidR="00000000" w:rsidRDefault="009E75E0">
      <w:pPr>
        <w:divId w:val="253168166"/>
        <w:rPr>
          <w:rFonts w:eastAsia="Times New Roman"/>
          <w:sz w:val="20"/>
          <w:szCs w:val="20"/>
        </w:rPr>
      </w:pPr>
      <w:r>
        <w:rPr>
          <w:rFonts w:eastAsia="Times New Roman"/>
          <w:sz w:val="20"/>
          <w:szCs w:val="20"/>
        </w:rPr>
        <w:pict>
          <v:rect id="_x0000_i1069" style="width:0;height:1.5pt" o:hralign="center" o:hrstd="t" o:hr="t" fillcolor="#a0a0a0" stroked="f"/>
        </w:pict>
      </w:r>
    </w:p>
    <w:p w:rsidR="00000000" w:rsidRDefault="009E75E0">
      <w:pPr>
        <w:spacing w:line="288" w:lineRule="auto"/>
        <w:divId w:val="136744070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026788019"/>
        <w:rPr>
          <w:rFonts w:eastAsia="Times New Roman"/>
          <w:sz w:val="20"/>
          <w:szCs w:val="20"/>
        </w:rPr>
      </w:pPr>
      <w:r>
        <w:rPr>
          <w:rFonts w:ascii="inherit" w:eastAsia="Times New Roman" w:hAnsi="inherit"/>
          <w:b/>
          <w:bCs/>
          <w:sz w:val="20"/>
          <w:szCs w:val="20"/>
        </w:rPr>
        <w:t>UGI CORPORATION AND SUBSIDIARIES</w:t>
      </w:r>
    </w:p>
    <w:p w:rsidR="00000000" w:rsidRDefault="009E75E0">
      <w:pPr>
        <w:divId w:val="1725523274"/>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Non-GAAP Financial Measures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management uses</w:t>
      </w:r>
      <w:r>
        <w:rPr>
          <w:rFonts w:ascii="inherit" w:eastAsia="Times New Roman" w:hAnsi="inherit"/>
          <w:sz w:val="20"/>
          <w:szCs w:val="20"/>
        </w:rPr>
        <w:t xml:space="preserve"> </w:t>
      </w:r>
      <w:r>
        <w:rPr>
          <w:rFonts w:ascii="inherit" w:eastAsia="Times New Roman" w:hAnsi="inherit"/>
          <w:sz w:val="20"/>
          <w:szCs w:val="20"/>
        </w:rPr>
        <w:t>“adjusted net income attributable to UGI Corporation”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“adju</w:t>
      </w:r>
      <w:r>
        <w:rPr>
          <w:rFonts w:ascii="inherit" w:eastAsia="Times New Roman" w:hAnsi="inherit"/>
          <w:sz w:val="20"/>
          <w:szCs w:val="20"/>
        </w:rPr>
        <w:t>sted diluted earnings per share,”</w:t>
      </w:r>
      <w:r>
        <w:rPr>
          <w:rFonts w:ascii="inherit" w:eastAsia="Times New Roman" w:hAnsi="inherit"/>
          <w:sz w:val="20"/>
          <w:szCs w:val="20"/>
        </w:rPr>
        <w:t xml:space="preserve"> </w:t>
      </w:r>
      <w:r>
        <w:rPr>
          <w:rFonts w:ascii="inherit" w:eastAsia="Times New Roman" w:hAnsi="inherit"/>
          <w:sz w:val="20"/>
          <w:szCs w:val="20"/>
        </w:rPr>
        <w:t>both of which are non-GAAP financial measures, when evaluating UGI’s overall performance. Management believes that these non-GAAP measures provide meaningful information to investors about UGI’s performance because they el</w:t>
      </w:r>
      <w:r>
        <w:rPr>
          <w:rFonts w:ascii="inherit" w:eastAsia="Times New Roman" w:hAnsi="inherit"/>
          <w:sz w:val="20"/>
          <w:szCs w:val="20"/>
        </w:rPr>
        <w:t>iminate gains and losses on commodity and certain foreign currency derivative instruments not associated with current-period transactions and other significant discrete items that can affect the comparison of period-over-period results.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does not design</w:t>
      </w:r>
      <w:r>
        <w:rPr>
          <w:rFonts w:ascii="inherit" w:eastAsia="Times New Roman" w:hAnsi="inherit"/>
          <w:sz w:val="20"/>
          <w:szCs w:val="20"/>
        </w:rPr>
        <w:t>ate its commodity and certain foreign currency derivative instruments as hedges under GAAP. Volatility in net income attributable to UGI Corporation as determined in accordance with GAAP can occur as a result of gains and losses on commodity and certain fo</w:t>
      </w:r>
      <w:r>
        <w:rPr>
          <w:rFonts w:ascii="inherit" w:eastAsia="Times New Roman" w:hAnsi="inherit"/>
          <w:sz w:val="20"/>
          <w:szCs w:val="20"/>
        </w:rPr>
        <w:t>reign currency derivative instruments not associated with current-period transactions.</w:t>
      </w:r>
      <w:r>
        <w:rPr>
          <w:rFonts w:ascii="inherit" w:eastAsia="Times New Roman" w:hAnsi="inherit"/>
          <w:sz w:val="20"/>
          <w:szCs w:val="20"/>
        </w:rPr>
        <w:t xml:space="preserve"> </w:t>
      </w:r>
      <w:r>
        <w:rPr>
          <w:rFonts w:ascii="inherit" w:eastAsia="Times New Roman" w:hAnsi="inherit"/>
          <w:sz w:val="20"/>
          <w:szCs w:val="20"/>
        </w:rPr>
        <w:t>These gains and losses result principally from recording changes in unrealized gains and losses on unsettled commodity and certain foreign currency derivative instrument</w:t>
      </w:r>
      <w:r>
        <w:rPr>
          <w:rFonts w:ascii="inherit" w:eastAsia="Times New Roman" w:hAnsi="inherit"/>
          <w:sz w:val="20"/>
          <w:szCs w:val="20"/>
        </w:rPr>
        <w:t>s and, to a much lesser extent, certain realized gains and losses on settled commodity derivative instruments that are not associated with current-period transactions. However, because these derivative instruments economically hedge anticipated future purc</w:t>
      </w:r>
      <w:r>
        <w:rPr>
          <w:rFonts w:ascii="inherit" w:eastAsia="Times New Roman" w:hAnsi="inherit"/>
          <w:sz w:val="20"/>
          <w:szCs w:val="20"/>
        </w:rPr>
        <w:t>hases or sales of energy commodities, or in the case of certain foreign currency derivatives reduce volatility in anticipated future earnings associated with our foreign operations, we expect that such gains or losses will be largely offset by gains or los</w:t>
      </w:r>
      <w:r>
        <w:rPr>
          <w:rFonts w:ascii="inherit" w:eastAsia="Times New Roman" w:hAnsi="inherit"/>
          <w:sz w:val="20"/>
          <w:szCs w:val="20"/>
        </w:rPr>
        <w:t>ses on anticipated future energy commodity transactions or mitigate volatility in anticipated future earnings. Non-GAAP financial measures are not in accordance with, or an alternative to, GAAP and should be considered in addition to, and not as a substitu</w:t>
      </w:r>
      <w:r>
        <w:rPr>
          <w:rFonts w:ascii="inherit" w:eastAsia="Times New Roman" w:hAnsi="inherit"/>
          <w:sz w:val="20"/>
          <w:szCs w:val="20"/>
        </w:rPr>
        <w:t>te for, the comparable GAAP measures.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tables reconcile net income attributable to UGI Corporation, the most directly comparable GAAP measure, to adjusted net income attributable to UGI Corporation, and reconcile diluted earnings per share, th</w:t>
      </w:r>
      <w:r>
        <w:rPr>
          <w:rFonts w:ascii="inherit" w:eastAsia="Times New Roman" w:hAnsi="inherit"/>
          <w:sz w:val="20"/>
          <w:szCs w:val="20"/>
        </w:rPr>
        <w:t>e most comparable GAAP measure, to adjusted diluted earnings per share, to reflect the adjustments referred to above:</w:t>
      </w:r>
    </w:p>
    <w:p w:rsidR="00000000" w:rsidRDefault="009E75E0">
      <w:pPr>
        <w:divId w:val="2050110721"/>
        <w:rPr>
          <w:rFonts w:eastAsia="Times New Roman"/>
          <w:sz w:val="20"/>
          <w:szCs w:val="20"/>
        </w:rPr>
      </w:pPr>
    </w:p>
    <w:p w:rsidR="00000000" w:rsidRDefault="009E75E0">
      <w:pPr>
        <w:spacing w:line="288" w:lineRule="auto"/>
        <w:jc w:val="center"/>
        <w:divId w:val="34695423"/>
        <w:rPr>
          <w:rFonts w:eastAsia="Times New Roman"/>
          <w:sz w:val="20"/>
          <w:szCs w:val="20"/>
        </w:rPr>
      </w:pPr>
      <w:r>
        <w:rPr>
          <w:rFonts w:ascii="inherit" w:eastAsia="Times New Roman" w:hAnsi="inherit"/>
          <w:sz w:val="20"/>
          <w:szCs w:val="20"/>
        </w:rPr>
        <w:t>44</w:t>
      </w:r>
    </w:p>
    <w:p w:rsidR="00000000" w:rsidRDefault="009E75E0">
      <w:pPr>
        <w:divId w:val="253168166"/>
        <w:rPr>
          <w:rFonts w:eastAsia="Times New Roman"/>
          <w:sz w:val="20"/>
          <w:szCs w:val="20"/>
        </w:rPr>
      </w:pPr>
      <w:r>
        <w:rPr>
          <w:rFonts w:eastAsia="Times New Roman"/>
          <w:sz w:val="20"/>
          <w:szCs w:val="20"/>
        </w:rPr>
        <w:pict>
          <v:rect id="_x0000_i1070" style="width:0;height:1.5pt" o:hralign="center" o:hrstd="t" o:hr="t" fillcolor="#a0a0a0" stroked="f"/>
        </w:pict>
      </w:r>
    </w:p>
    <w:p w:rsidR="00000000" w:rsidRDefault="009E75E0">
      <w:pPr>
        <w:spacing w:line="288" w:lineRule="auto"/>
        <w:divId w:val="673460651"/>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73547914"/>
        <w:rPr>
          <w:rFonts w:eastAsia="Times New Roman"/>
          <w:sz w:val="20"/>
          <w:szCs w:val="20"/>
        </w:rPr>
      </w:pPr>
      <w:r>
        <w:rPr>
          <w:rFonts w:ascii="inherit" w:eastAsia="Times New Roman" w:hAnsi="inherit"/>
          <w:b/>
          <w:bCs/>
          <w:sz w:val="20"/>
          <w:szCs w:val="20"/>
        </w:rPr>
        <w:t>UGI CORPORATION AND SU</w:t>
      </w:r>
      <w:r>
        <w:rPr>
          <w:rFonts w:ascii="inherit" w:eastAsia="Times New Roman" w:hAnsi="inherit"/>
          <w:b/>
          <w:bCs/>
          <w:sz w:val="20"/>
          <w:szCs w:val="20"/>
        </w:rPr>
        <w:t>BSIDIARIES</w:t>
      </w:r>
    </w:p>
    <w:p w:rsidR="00000000" w:rsidRDefault="009E75E0">
      <w:pPr>
        <w:divId w:val="6942679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10"/>
        <w:gridCol w:w="105"/>
        <w:gridCol w:w="132"/>
        <w:gridCol w:w="755"/>
        <w:gridCol w:w="107"/>
        <w:gridCol w:w="105"/>
        <w:gridCol w:w="132"/>
        <w:gridCol w:w="755"/>
        <w:gridCol w:w="107"/>
        <w:gridCol w:w="105"/>
        <w:gridCol w:w="132"/>
        <w:gridCol w:w="755"/>
        <w:gridCol w:w="107"/>
        <w:gridCol w:w="105"/>
        <w:gridCol w:w="132"/>
        <w:gridCol w:w="755"/>
        <w:gridCol w:w="107"/>
      </w:tblGrid>
      <w:tr w:rsidR="00000000">
        <w:trPr>
          <w:divId w:val="1591695477"/>
        </w:trPr>
        <w:tc>
          <w:tcPr>
            <w:tcW w:w="0" w:type="auto"/>
            <w:gridSpan w:val="17"/>
            <w:vAlign w:val="center"/>
            <w:hideMark/>
          </w:tcPr>
          <w:p w:rsidR="00000000" w:rsidRDefault="009E75E0">
            <w:pPr>
              <w:rPr>
                <w:rFonts w:eastAsia="Times New Roman"/>
                <w:sz w:val="20"/>
                <w:szCs w:val="20"/>
              </w:rPr>
            </w:pPr>
          </w:p>
        </w:tc>
      </w:tr>
      <w:tr w:rsidR="00000000">
        <w:trPr>
          <w:divId w:val="1591695477"/>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E75E0">
            <w:pPr>
              <w:divId w:val="170644520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March 31,</w:t>
            </w:r>
          </w:p>
        </w:tc>
        <w:tc>
          <w:tcPr>
            <w:tcW w:w="0" w:type="auto"/>
            <w:tcMar>
              <w:top w:w="30" w:type="dxa"/>
              <w:left w:w="30" w:type="dxa"/>
              <w:bottom w:w="30" w:type="dxa"/>
              <w:right w:w="30" w:type="dxa"/>
            </w:tcMar>
            <w:vAlign w:val="bottom"/>
            <w:hideMark/>
          </w:tcPr>
          <w:p w:rsidR="00000000" w:rsidRDefault="009E75E0">
            <w:pPr>
              <w:divId w:val="131467788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March 31,</w:t>
            </w:r>
          </w:p>
        </w:tc>
      </w:tr>
      <w:tr w:rsidR="00000000">
        <w:trPr>
          <w:divId w:val="1591695477"/>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1908226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8659932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3227770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2474221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9E75E0">
            <w:pPr>
              <w:divId w:val="11923015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121.5</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9449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5704181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212.6</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17902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78.3</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E75E0">
            <w:pPr>
              <w:divId w:val="846555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926381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89.7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678130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148.3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87428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126.4</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E75E0">
            <w:pPr>
              <w:divId w:val="921763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90816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2581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86.0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94356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69.1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E75E0">
            <w:pPr>
              <w:divId w:val="366756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7994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3071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82134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132.7</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(a)</w:t>
            </w:r>
          </w:p>
        </w:tc>
        <w:tc>
          <w:tcPr>
            <w:tcW w:w="0" w:type="auto"/>
            <w:shd w:val="clear" w:color="auto" w:fill="CCEEFF"/>
            <w:tcMar>
              <w:top w:w="30" w:type="dxa"/>
              <w:left w:w="30" w:type="dxa"/>
              <w:bottom w:w="30" w:type="dxa"/>
              <w:right w:w="30" w:type="dxa"/>
            </w:tcMar>
            <w:vAlign w:val="bottom"/>
            <w:hideMark/>
          </w:tcPr>
          <w:p w:rsidR="00000000" w:rsidRDefault="009E75E0">
            <w:pPr>
              <w:divId w:val="11229617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(104.0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03623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150876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2844606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(96.9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Net income attributable to UGI Corporation</w:t>
            </w:r>
          </w:p>
        </w:tc>
        <w:tc>
          <w:tcPr>
            <w:tcW w:w="0" w:type="auto"/>
            <w:tcMar>
              <w:top w:w="30" w:type="dxa"/>
              <w:left w:w="30" w:type="dxa"/>
              <w:bottom w:w="30" w:type="dxa"/>
              <w:right w:w="30" w:type="dxa"/>
            </w:tcMar>
            <w:vAlign w:val="bottom"/>
            <w:hideMark/>
          </w:tcPr>
          <w:p w:rsidR="00000000" w:rsidRDefault="009E75E0">
            <w:pPr>
              <w:divId w:val="845367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225.5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932791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245.4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624900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437.5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86346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309.6</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losses on commodity derivative instruments not associated with current-period transactions (net of tax of $(40.2), $(0.9), $(41.6) and $(36.4), respectively)</w:t>
            </w:r>
          </w:p>
        </w:tc>
        <w:tc>
          <w:tcPr>
            <w:tcW w:w="0" w:type="auto"/>
            <w:shd w:val="clear" w:color="auto" w:fill="CCEEFF"/>
            <w:tcMar>
              <w:top w:w="30" w:type="dxa"/>
              <w:left w:w="30" w:type="dxa"/>
              <w:bottom w:w="30" w:type="dxa"/>
              <w:right w:w="30" w:type="dxa"/>
            </w:tcMar>
            <w:vAlign w:val="bottom"/>
            <w:hideMark/>
          </w:tcPr>
          <w:p w:rsidR="00000000" w:rsidRDefault="009E75E0">
            <w:pPr>
              <w:divId w:val="9551408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89.5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890931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8951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99.7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71522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92.7</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Unrealized (gains) losses on foreign currency derivative instruments (net of tax of $0.6, $1.4, $(3.8) and $3.7, respectively)</w:t>
            </w:r>
          </w:p>
        </w:tc>
        <w:tc>
          <w:tcPr>
            <w:tcW w:w="0" w:type="auto"/>
            <w:tcMar>
              <w:top w:w="30" w:type="dxa"/>
              <w:left w:w="30" w:type="dxa"/>
              <w:bottom w:w="30" w:type="dxa"/>
              <w:right w:w="30" w:type="dxa"/>
            </w:tcMar>
            <w:vAlign w:val="bottom"/>
            <w:hideMark/>
          </w:tcPr>
          <w:p w:rsidR="00000000" w:rsidRDefault="009E75E0">
            <w:pPr>
              <w:divId w:val="1076778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48936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509825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858609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Loss on extinguishments of debt (net of tax of $0, $0, $0 and $(1.9), respectively)</w:t>
            </w:r>
          </w:p>
        </w:tc>
        <w:tc>
          <w:tcPr>
            <w:tcW w:w="0" w:type="auto"/>
            <w:shd w:val="clear" w:color="auto" w:fill="CCEEFF"/>
            <w:tcMar>
              <w:top w:w="30" w:type="dxa"/>
              <w:left w:w="30" w:type="dxa"/>
              <w:bottom w:w="30" w:type="dxa"/>
              <w:right w:w="30" w:type="dxa"/>
            </w:tcMar>
            <w:vAlign w:val="bottom"/>
            <w:hideMark/>
          </w:tcPr>
          <w:p w:rsidR="00000000" w:rsidRDefault="009E75E0">
            <w:pPr>
              <w:divId w:val="7684283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1238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88230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6103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Merger expenses (net of tax of $0, $(0.1), $0 and $(0.1), respectively)</w:t>
            </w:r>
          </w:p>
        </w:tc>
        <w:tc>
          <w:tcPr>
            <w:tcW w:w="0" w:type="auto"/>
            <w:tcMar>
              <w:top w:w="30" w:type="dxa"/>
              <w:left w:w="30" w:type="dxa"/>
              <w:bottom w:w="30" w:type="dxa"/>
              <w:right w:w="30" w:type="dxa"/>
            </w:tcMar>
            <w:vAlign w:val="bottom"/>
            <w:hideMark/>
          </w:tcPr>
          <w:p w:rsidR="00000000" w:rsidRDefault="009E75E0">
            <w:pPr>
              <w:divId w:val="12176233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803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483223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52016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Acquisition and integration expenses associated with the CMG Acquisition (net of tax of $(0.3), $0, $(0.5) and $0, respectively)</w:t>
            </w:r>
          </w:p>
        </w:tc>
        <w:tc>
          <w:tcPr>
            <w:tcW w:w="0" w:type="auto"/>
            <w:shd w:val="clear" w:color="auto" w:fill="CCEEFF"/>
            <w:tcMar>
              <w:top w:w="30" w:type="dxa"/>
              <w:left w:w="30" w:type="dxa"/>
              <w:bottom w:w="30" w:type="dxa"/>
              <w:right w:w="30" w:type="dxa"/>
            </w:tcMar>
            <w:vAlign w:val="bottom"/>
            <w:hideMark/>
          </w:tcPr>
          <w:p w:rsidR="00000000" w:rsidRDefault="009E75E0">
            <w:pPr>
              <w:divId w:val="489103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742121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677875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39208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LPG business transformation expenses (net of tax of $(5.8), $0, $(10.3) and $0, respectively)</w:t>
            </w:r>
          </w:p>
        </w:tc>
        <w:tc>
          <w:tcPr>
            <w:tcW w:w="0" w:type="auto"/>
            <w:tcMar>
              <w:top w:w="30" w:type="dxa"/>
              <w:left w:w="30" w:type="dxa"/>
              <w:bottom w:w="30" w:type="dxa"/>
              <w:right w:w="30" w:type="dxa"/>
            </w:tcMar>
            <w:vAlign w:val="bottom"/>
            <w:hideMark/>
          </w:tcPr>
          <w:p w:rsidR="00000000" w:rsidRDefault="009E75E0">
            <w:pPr>
              <w:divId w:val="21110769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3007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9253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25.9</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57558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adjustments (a) (b)</w:t>
            </w:r>
          </w:p>
        </w:tc>
        <w:tc>
          <w:tcPr>
            <w:tcW w:w="0" w:type="auto"/>
            <w:shd w:val="clear" w:color="auto" w:fill="CCEEFF"/>
            <w:tcMar>
              <w:top w:w="30" w:type="dxa"/>
              <w:left w:w="30" w:type="dxa"/>
              <w:bottom w:w="30" w:type="dxa"/>
              <w:right w:w="30" w:type="dxa"/>
            </w:tcMar>
            <w:vAlign w:val="bottom"/>
            <w:hideMark/>
          </w:tcPr>
          <w:p w:rsidR="00000000" w:rsidRDefault="009E75E0">
            <w:pPr>
              <w:divId w:val="12269896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102.1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831979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821234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136.3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619078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88.1</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Adjusted net income attributable to UGI Corporation</w:t>
            </w:r>
          </w:p>
        </w:tc>
        <w:tc>
          <w:tcPr>
            <w:tcW w:w="0" w:type="auto"/>
            <w:tcMar>
              <w:top w:w="30" w:type="dxa"/>
              <w:left w:w="30" w:type="dxa"/>
              <w:bottom w:w="30" w:type="dxa"/>
              <w:right w:w="30" w:type="dxa"/>
            </w:tcMar>
            <w:vAlign w:val="bottom"/>
            <w:hideMark/>
          </w:tcPr>
          <w:p w:rsidR="00000000" w:rsidRDefault="009E75E0">
            <w:pPr>
              <w:divId w:val="345375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13169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253.9</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1466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573.8</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61243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397.7</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divId w:val="1920285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847726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091391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531261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55425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875158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119569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724078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891647717"/>
              <w:rPr>
                <w:rFonts w:eastAsia="Times New Roman"/>
                <w:sz w:val="20"/>
                <w:szCs w:val="20"/>
              </w:rPr>
            </w:pPr>
            <w:r>
              <w:rPr>
                <w:rFonts w:ascii="inherit" w:eastAsia="Times New Roman" w:hAnsi="inherit"/>
                <w:sz w:val="20"/>
                <w:szCs w:val="20"/>
              </w:rPr>
              <w:t> </w:t>
            </w:r>
          </w:p>
        </w:tc>
      </w:tr>
      <w:tr w:rsidR="00000000">
        <w:trPr>
          <w:divId w:val="1591695477"/>
        </w:trPr>
        <w:tc>
          <w:tcPr>
            <w:tcW w:w="0" w:type="auto"/>
            <w:tcMar>
              <w:top w:w="30" w:type="dxa"/>
              <w:left w:w="30" w:type="dxa"/>
              <w:bottom w:w="30" w:type="dxa"/>
              <w:right w:w="30" w:type="dxa"/>
            </w:tcMar>
            <w:vAlign w:val="bottom"/>
            <w:hideMark/>
          </w:tcPr>
          <w:p w:rsidR="00000000" w:rsidRDefault="009E75E0">
            <w:pPr>
              <w:divId w:val="873350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0534994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Three Months Ended</w:t>
            </w:r>
            <w:r>
              <w:rPr>
                <w:rFonts w:ascii="inherit" w:eastAsia="Times New Roman" w:hAnsi="inherit"/>
                <w:sz w:val="20"/>
                <w:szCs w:val="20"/>
              </w:rPr>
              <w:br/>
            </w:r>
            <w:r>
              <w:rPr>
                <w:rFonts w:ascii="inherit" w:eastAsia="Times New Roman" w:hAnsi="inherit"/>
                <w:sz w:val="20"/>
                <w:szCs w:val="20"/>
              </w:rPr>
              <w:t>March 31,</w:t>
            </w:r>
          </w:p>
        </w:tc>
        <w:tc>
          <w:tcPr>
            <w:tcW w:w="0" w:type="auto"/>
            <w:tcMar>
              <w:top w:w="30" w:type="dxa"/>
              <w:left w:w="30" w:type="dxa"/>
              <w:bottom w:w="30" w:type="dxa"/>
              <w:right w:w="30" w:type="dxa"/>
            </w:tcMar>
            <w:vAlign w:val="bottom"/>
            <w:hideMark/>
          </w:tcPr>
          <w:p w:rsidR="00000000" w:rsidRDefault="009E75E0">
            <w:pPr>
              <w:divId w:val="6548381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Six Months Ended</w:t>
            </w:r>
            <w:r>
              <w:rPr>
                <w:rFonts w:ascii="inherit" w:eastAsia="Times New Roman" w:hAnsi="inherit"/>
                <w:sz w:val="20"/>
                <w:szCs w:val="20"/>
              </w:rPr>
              <w:br/>
            </w:r>
            <w:r>
              <w:rPr>
                <w:rFonts w:ascii="inherit" w:eastAsia="Times New Roman" w:hAnsi="inherit"/>
                <w:sz w:val="20"/>
                <w:szCs w:val="20"/>
              </w:rPr>
              <w:t>March 31,</w:t>
            </w:r>
          </w:p>
        </w:tc>
      </w:tr>
      <w:tr w:rsidR="00000000">
        <w:trPr>
          <w:divId w:val="1591695477"/>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Adjusted diluted earnings per share</w:t>
            </w:r>
          </w:p>
        </w:tc>
        <w:tc>
          <w:tcPr>
            <w:tcW w:w="0" w:type="auto"/>
            <w:tcMar>
              <w:top w:w="30" w:type="dxa"/>
              <w:left w:w="30" w:type="dxa"/>
              <w:bottom w:w="30" w:type="dxa"/>
              <w:right w:w="30" w:type="dxa"/>
            </w:tcMar>
            <w:vAlign w:val="bottom"/>
            <w:hideMark/>
          </w:tcPr>
          <w:p w:rsidR="00000000" w:rsidRDefault="009E75E0">
            <w:pPr>
              <w:divId w:val="537014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558782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44310971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80905330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Propane</w:t>
            </w:r>
          </w:p>
        </w:tc>
        <w:tc>
          <w:tcPr>
            <w:tcW w:w="0" w:type="auto"/>
            <w:shd w:val="clear" w:color="auto" w:fill="CCEEFF"/>
            <w:tcMar>
              <w:top w:w="30" w:type="dxa"/>
              <w:left w:w="30" w:type="dxa"/>
              <w:bottom w:w="30" w:type="dxa"/>
              <w:right w:w="30" w:type="dxa"/>
            </w:tcMar>
            <w:vAlign w:val="bottom"/>
            <w:hideMark/>
          </w:tcPr>
          <w:p w:rsidR="00000000" w:rsidRDefault="009E75E0">
            <w:pPr>
              <w:divId w:val="2550971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0.58</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839125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0.27</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82701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1.01</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438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0.44</w:t>
            </w:r>
          </w:p>
        </w:tc>
        <w:tc>
          <w:tcPr>
            <w:tcW w:w="0" w:type="auto"/>
            <w:tcBorders>
              <w:top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E75E0">
            <w:pPr>
              <w:divId w:val="727848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50653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866717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78138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0.71</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shd w:val="clear" w:color="auto" w:fill="CCEEFF"/>
            <w:tcMar>
              <w:top w:w="30" w:type="dxa"/>
              <w:left w:w="30" w:type="dxa"/>
              <w:bottom w:w="30" w:type="dxa"/>
              <w:right w:w="30" w:type="dxa"/>
            </w:tcMar>
            <w:vAlign w:val="bottom"/>
            <w:hideMark/>
          </w:tcPr>
          <w:p w:rsidR="00000000" w:rsidRDefault="009E75E0">
            <w:pPr>
              <w:divId w:val="1802453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073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0.21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48620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475546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0.39</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E75E0">
            <w:pPr>
              <w:divId w:val="958222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8693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8840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310217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0.75</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Corporate &amp;</w:t>
            </w:r>
            <w:r>
              <w:rPr>
                <w:rFonts w:ascii="inherit" w:eastAsia="Times New Roman" w:hAnsi="inherit"/>
                <w:sz w:val="20"/>
                <w:szCs w:val="20"/>
              </w:rPr>
              <w:t xml:space="preserve"> </w:t>
            </w:r>
            <w:r>
              <w:rPr>
                <w:rFonts w:ascii="inherit" w:eastAsia="Times New Roman" w:hAnsi="inherit"/>
                <w:sz w:val="20"/>
                <w:szCs w:val="20"/>
              </w:rPr>
              <w:t>Other (a)</w:t>
            </w:r>
          </w:p>
        </w:tc>
        <w:tc>
          <w:tcPr>
            <w:tcW w:w="0" w:type="auto"/>
            <w:shd w:val="clear" w:color="auto" w:fill="CCEEFF"/>
            <w:tcMar>
              <w:top w:w="30" w:type="dxa"/>
              <w:left w:w="30" w:type="dxa"/>
              <w:bottom w:w="30" w:type="dxa"/>
              <w:right w:w="30" w:type="dxa"/>
            </w:tcMar>
            <w:vAlign w:val="bottom"/>
            <w:hideMark/>
          </w:tcPr>
          <w:p w:rsidR="00000000" w:rsidRDefault="009E75E0">
            <w:pPr>
              <w:divId w:val="861480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451708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676378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162625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9169547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Earnings per share - diluted (c)</w:t>
            </w:r>
          </w:p>
        </w:tc>
        <w:tc>
          <w:tcPr>
            <w:tcW w:w="0" w:type="auto"/>
            <w:tcMar>
              <w:top w:w="30" w:type="dxa"/>
              <w:left w:w="30" w:type="dxa"/>
              <w:bottom w:w="30" w:type="dxa"/>
              <w:right w:w="30" w:type="dxa"/>
            </w:tcMar>
            <w:vAlign w:val="bottom"/>
            <w:hideMark/>
          </w:tcPr>
          <w:p w:rsidR="00000000" w:rsidRDefault="009E75E0">
            <w:pPr>
              <w:divId w:val="1200625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14650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1.38</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60500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16818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Net losses on commodity derivative instruments not associated with current-period transactions (d)</w:t>
            </w:r>
          </w:p>
        </w:tc>
        <w:tc>
          <w:tcPr>
            <w:tcW w:w="0" w:type="auto"/>
            <w:shd w:val="clear" w:color="auto" w:fill="CCEEFF"/>
            <w:tcMar>
              <w:top w:w="30" w:type="dxa"/>
              <w:left w:w="30" w:type="dxa"/>
              <w:bottom w:w="30" w:type="dxa"/>
              <w:right w:w="30" w:type="dxa"/>
            </w:tcMar>
            <w:vAlign w:val="bottom"/>
            <w:hideMark/>
          </w:tcPr>
          <w:p w:rsidR="00000000" w:rsidRDefault="009E75E0">
            <w:pPr>
              <w:divId w:val="1948611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578941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363705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89591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0.53</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Unrealized (gains) losses on foreign currency derivative instruments</w:t>
            </w:r>
          </w:p>
        </w:tc>
        <w:tc>
          <w:tcPr>
            <w:tcW w:w="0" w:type="auto"/>
            <w:tcMar>
              <w:top w:w="30" w:type="dxa"/>
              <w:left w:w="30" w:type="dxa"/>
              <w:bottom w:w="30" w:type="dxa"/>
              <w:right w:w="30" w:type="dxa"/>
            </w:tcMar>
            <w:vAlign w:val="bottom"/>
            <w:hideMark/>
          </w:tcPr>
          <w:p w:rsidR="00000000" w:rsidRDefault="009E75E0">
            <w:pPr>
              <w:divId w:val="435949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802765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644578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708453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Loss on extinguishments of debt</w:t>
            </w:r>
          </w:p>
        </w:tc>
        <w:tc>
          <w:tcPr>
            <w:tcW w:w="0" w:type="auto"/>
            <w:shd w:val="clear" w:color="auto" w:fill="CCEEFF"/>
            <w:tcMar>
              <w:top w:w="30" w:type="dxa"/>
              <w:left w:w="30" w:type="dxa"/>
              <w:bottom w:w="30" w:type="dxa"/>
              <w:right w:w="30" w:type="dxa"/>
            </w:tcMar>
            <w:vAlign w:val="bottom"/>
            <w:hideMark/>
          </w:tcPr>
          <w:p w:rsidR="00000000" w:rsidRDefault="009E75E0">
            <w:pPr>
              <w:divId w:val="4420422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46701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354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6640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0.02</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Merger expenses</w:t>
            </w:r>
          </w:p>
        </w:tc>
        <w:tc>
          <w:tcPr>
            <w:tcW w:w="0" w:type="auto"/>
            <w:tcMar>
              <w:top w:w="30" w:type="dxa"/>
              <w:left w:w="30" w:type="dxa"/>
              <w:bottom w:w="30" w:type="dxa"/>
              <w:right w:w="30" w:type="dxa"/>
            </w:tcMar>
            <w:vAlign w:val="bottom"/>
            <w:hideMark/>
          </w:tcPr>
          <w:p w:rsidR="00000000" w:rsidRDefault="009E75E0">
            <w:pPr>
              <w:divId w:val="9930240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077445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6557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65835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Acquisition and integration expenses associated with the CMG Acquisition</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1653681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464454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69831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47689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LPG business transformation expenses</w:t>
            </w:r>
          </w:p>
        </w:tc>
        <w:tc>
          <w:tcPr>
            <w:tcW w:w="0" w:type="auto"/>
            <w:tcMar>
              <w:top w:w="30" w:type="dxa"/>
              <w:left w:w="30" w:type="dxa"/>
              <w:bottom w:w="30" w:type="dxa"/>
              <w:right w:w="30" w:type="dxa"/>
            </w:tcMar>
            <w:vAlign w:val="bottom"/>
            <w:hideMark/>
          </w:tcPr>
          <w:p w:rsidR="00000000" w:rsidRDefault="009E75E0">
            <w:pPr>
              <w:divId w:val="930746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0.07</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1767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84128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0.12</w:t>
            </w:r>
          </w:p>
        </w:tc>
        <w:tc>
          <w:tcPr>
            <w:tcW w:w="0" w:type="auto"/>
            <w:tcBorders>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83142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bottom w:val="single" w:sz="6" w:space="0" w:color="000000"/>
            </w:tcBorders>
            <w:vAlign w:val="bottom"/>
            <w:hideMark/>
          </w:tcPr>
          <w:p w:rsidR="00000000" w:rsidRDefault="009E75E0">
            <w:pPr>
              <w:rPr>
                <w:rFonts w:eastAsia="Times New Roman"/>
                <w:sz w:val="20"/>
                <w:szCs w:val="20"/>
              </w:rPr>
            </w:pPr>
          </w:p>
        </w:tc>
      </w:tr>
      <w:tr w:rsidR="00000000">
        <w:trPr>
          <w:divId w:val="1591695477"/>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adjustments (a) (c)</w:t>
            </w:r>
          </w:p>
        </w:tc>
        <w:tc>
          <w:tcPr>
            <w:tcW w:w="0" w:type="auto"/>
            <w:shd w:val="clear" w:color="auto" w:fill="CCEEFF"/>
            <w:tcMar>
              <w:top w:w="30" w:type="dxa"/>
              <w:left w:w="30" w:type="dxa"/>
              <w:bottom w:w="30" w:type="dxa"/>
              <w:right w:w="30" w:type="dxa"/>
            </w:tcMar>
            <w:vAlign w:val="bottom"/>
            <w:hideMark/>
          </w:tcPr>
          <w:p w:rsidR="00000000" w:rsidRDefault="009E75E0">
            <w:pPr>
              <w:divId w:val="2076973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0.49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13668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0.05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4580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0.65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53294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0.50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591695477"/>
        </w:trPr>
        <w:tc>
          <w:tcPr>
            <w:tcW w:w="0" w:type="auto"/>
            <w:tcMar>
              <w:top w:w="30" w:type="dxa"/>
              <w:left w:w="30" w:type="dxa"/>
              <w:bottom w:w="30" w:type="dxa"/>
              <w:right w:w="30" w:type="dxa"/>
            </w:tcMar>
            <w:vAlign w:val="bottom"/>
            <w:hideMark/>
          </w:tcPr>
          <w:p w:rsidR="00000000" w:rsidRDefault="009E75E0">
            <w:pPr>
              <w:divId w:val="1513182801"/>
              <w:rPr>
                <w:rFonts w:eastAsia="Times New Roman"/>
                <w:sz w:val="20"/>
                <w:szCs w:val="20"/>
              </w:rPr>
            </w:pPr>
            <w:r>
              <w:rPr>
                <w:rFonts w:ascii="inherit" w:eastAsia="Times New Roman" w:hAnsi="inherit"/>
                <w:b/>
                <w:bCs/>
                <w:sz w:val="20"/>
                <w:szCs w:val="20"/>
              </w:rPr>
              <w:t>Adjusted earnings per share - diluted</w:t>
            </w:r>
            <w:r>
              <w:rPr>
                <w:rFonts w:ascii="inherit" w:eastAsia="Times New Roman" w:hAnsi="inherit"/>
                <w:sz w:val="20"/>
                <w:szCs w:val="20"/>
              </w:rPr>
              <w:t> (c)</w:t>
            </w:r>
          </w:p>
        </w:tc>
        <w:tc>
          <w:tcPr>
            <w:tcW w:w="0" w:type="auto"/>
            <w:tcMar>
              <w:top w:w="30" w:type="dxa"/>
              <w:left w:w="30" w:type="dxa"/>
              <w:bottom w:w="30" w:type="dxa"/>
              <w:right w:w="30" w:type="dxa"/>
            </w:tcMar>
            <w:vAlign w:val="bottom"/>
            <w:hideMark/>
          </w:tcPr>
          <w:p w:rsidR="00000000" w:rsidRDefault="009E75E0">
            <w:pPr>
              <w:divId w:val="351805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1.56</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05158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1.43</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1977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2.73</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74289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2.24</w:t>
            </w:r>
          </w:p>
        </w:tc>
        <w:tc>
          <w:tcPr>
            <w:tcW w:w="0" w:type="auto"/>
            <w:tcBorders>
              <w:top w:val="single" w:sz="6" w:space="0" w:color="000000"/>
              <w:bottom w:val="double" w:sz="6" w:space="0" w:color="000000"/>
            </w:tcBorders>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882640885"/>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 includes certain adjustments made to our reporting segments in arriving at net income attributable to UGI Corporation, including the impact of the anticipated tax benefits resulting from the carryback of an NOL for Fiscal 2020 pursuant to the provisi</w:t>
            </w:r>
            <w:r>
              <w:rPr>
                <w:rFonts w:ascii="inherit" w:eastAsia="Times New Roman" w:hAnsi="inherit"/>
                <w:sz w:val="20"/>
                <w:szCs w:val="20"/>
              </w:rPr>
              <w:t>ons of the CARES Act. </w:t>
            </w:r>
            <w:r>
              <w:rPr>
                <w:rFonts w:ascii="inherit" w:eastAsia="Times New Roman" w:hAnsi="inherit"/>
                <w:sz w:val="20"/>
                <w:szCs w:val="20"/>
              </w:rPr>
              <w:t xml:space="preserve"> </w:t>
            </w:r>
            <w:r>
              <w:rPr>
                <w:rFonts w:ascii="inherit" w:eastAsia="Times New Roman" w:hAnsi="inherit"/>
                <w:sz w:val="20"/>
                <w:szCs w:val="20"/>
              </w:rPr>
              <w:t>These adjustments have been excluded from the segment results to align with the measure used by our CODM in assessing segment performance and allocating resources. </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“Interest Expense and</w:t>
            </w:r>
            <w:r>
              <w:rPr>
                <w:rFonts w:ascii="inherit" w:eastAsia="Times New Roman" w:hAnsi="inherit"/>
                <w:sz w:val="20"/>
                <w:szCs w:val="20"/>
              </w:rPr>
              <w:t xml:space="preserve"> </w:t>
            </w:r>
          </w:p>
        </w:tc>
      </w:tr>
    </w:tbl>
    <w:p w:rsidR="00000000" w:rsidRDefault="009E75E0">
      <w:pPr>
        <w:divId w:val="227307253"/>
        <w:rPr>
          <w:rFonts w:eastAsia="Times New Roman"/>
          <w:sz w:val="20"/>
          <w:szCs w:val="20"/>
        </w:rPr>
      </w:pPr>
    </w:p>
    <w:p w:rsidR="00000000" w:rsidRDefault="009E75E0">
      <w:pPr>
        <w:spacing w:line="288" w:lineRule="auto"/>
        <w:jc w:val="center"/>
        <w:divId w:val="1496534812"/>
        <w:rPr>
          <w:rFonts w:eastAsia="Times New Roman"/>
          <w:sz w:val="20"/>
          <w:szCs w:val="20"/>
        </w:rPr>
      </w:pPr>
      <w:r>
        <w:rPr>
          <w:rFonts w:ascii="inherit" w:eastAsia="Times New Roman" w:hAnsi="inherit"/>
          <w:sz w:val="20"/>
          <w:szCs w:val="20"/>
        </w:rPr>
        <w:t>45</w:t>
      </w:r>
    </w:p>
    <w:p w:rsidR="00000000" w:rsidRDefault="009E75E0">
      <w:pPr>
        <w:divId w:val="253168166"/>
        <w:rPr>
          <w:rFonts w:eastAsia="Times New Roman"/>
          <w:sz w:val="20"/>
          <w:szCs w:val="20"/>
        </w:rPr>
      </w:pPr>
      <w:r>
        <w:rPr>
          <w:rFonts w:eastAsia="Times New Roman"/>
          <w:sz w:val="20"/>
          <w:szCs w:val="20"/>
        </w:rPr>
        <w:pict>
          <v:rect id="_x0000_i1071" style="width:0;height:1.5pt" o:hralign="center" o:hrstd="t" o:hr="t" fillcolor="#a0a0a0" stroked="f"/>
        </w:pict>
      </w:r>
    </w:p>
    <w:p w:rsidR="00000000" w:rsidRDefault="009E75E0">
      <w:pPr>
        <w:spacing w:line="288" w:lineRule="auto"/>
        <w:divId w:val="212607842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46884667"/>
        <w:rPr>
          <w:rFonts w:eastAsia="Times New Roman"/>
          <w:sz w:val="20"/>
          <w:szCs w:val="20"/>
        </w:rPr>
      </w:pPr>
      <w:r>
        <w:rPr>
          <w:rFonts w:ascii="inherit" w:eastAsia="Times New Roman" w:hAnsi="inherit"/>
          <w:b/>
          <w:bCs/>
          <w:sz w:val="20"/>
          <w:szCs w:val="20"/>
        </w:rPr>
        <w:t>UGI CORPORATION AND SUBSIDIARIES</w:t>
      </w:r>
    </w:p>
    <w:p w:rsidR="00000000" w:rsidRDefault="009E75E0">
      <w:pPr>
        <w:divId w:val="166994012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Income Taxes”</w:t>
      </w:r>
      <w:r>
        <w:rPr>
          <w:rFonts w:ascii="inherit" w:eastAsia="Times New Roman" w:hAnsi="inherit"/>
          <w:sz w:val="20"/>
          <w:szCs w:val="20"/>
        </w:rPr>
        <w:t xml:space="preserve"> </w:t>
      </w:r>
      <w:r>
        <w:rPr>
          <w:rFonts w:ascii="inherit" w:eastAsia="Times New Roman" w:hAnsi="inherit"/>
          <w:sz w:val="20"/>
          <w:szCs w:val="20"/>
        </w:rPr>
        <w:t>below and</w:t>
      </w:r>
      <w:r>
        <w:rPr>
          <w:rFonts w:ascii="inherit" w:eastAsia="Times New Roman" w:hAnsi="inherit"/>
          <w:sz w:val="20"/>
          <w:szCs w:val="20"/>
        </w:rPr>
        <w:t xml:space="preserve"> </w:t>
      </w:r>
      <w:r>
        <w:rPr>
          <w:rFonts w:ascii="inherit" w:eastAsia="Times New Roman" w:hAnsi="inherit"/>
          <w:sz w:val="20"/>
          <w:szCs w:val="20"/>
        </w:rPr>
        <w:t>Note 16</w:t>
      </w:r>
      <w:r>
        <w:rPr>
          <w:rFonts w:ascii="inherit" w:eastAsia="Times New Roman" w:hAnsi="inherit"/>
          <w:sz w:val="20"/>
          <w:szCs w:val="20"/>
        </w:rPr>
        <w:t xml:space="preserve"> </w:t>
      </w:r>
      <w:r>
        <w:rPr>
          <w:rFonts w:ascii="inherit" w:eastAsia="Times New Roman" w:hAnsi="inherit"/>
          <w:sz w:val="20"/>
          <w:szCs w:val="20"/>
        </w:rPr>
        <w:t>to Condensed Consolidated Financial Statements for additional information related to these adjustments, as well a</w:t>
      </w:r>
      <w:r>
        <w:rPr>
          <w:rFonts w:ascii="inherit" w:eastAsia="Times New Roman" w:hAnsi="inherit"/>
          <w:sz w:val="20"/>
          <w:szCs w:val="20"/>
        </w:rPr>
        <w:t>s other items included within Corporate</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87307675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Income taxes associated with pre-tax adjustments determined using statutory business unit tax rates.</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511213793"/>
              <w:rPr>
                <w:rFonts w:eastAsia="Times New Roman"/>
                <w:sz w:val="20"/>
                <w:szCs w:val="20"/>
              </w:rPr>
            </w:pPr>
            <w:r>
              <w:rPr>
                <w:rFonts w:ascii="inherit" w:eastAsia="Times New Roman" w:hAnsi="inherit"/>
                <w:sz w:val="20"/>
                <w:szCs w:val="20"/>
              </w:rPr>
              <w:t>(c)</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Earnings per share for the 2020 three- and six-month periods reflect 34.6 million incremental shares of UGI Common Stock issued in conjunction with the AmeriGas Merger.</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273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377553692"/>
              <w:rPr>
                <w:rFonts w:eastAsia="Times New Roman"/>
                <w:sz w:val="20"/>
                <w:szCs w:val="20"/>
              </w:rPr>
            </w:pPr>
            <w:r>
              <w:rPr>
                <w:rFonts w:ascii="inherit" w:eastAsia="Times New Roman" w:hAnsi="inherit"/>
                <w:sz w:val="20"/>
                <w:szCs w:val="20"/>
              </w:rPr>
              <w:t>(d)</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Includes the effects of rounding.</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divId w:val="253168166"/>
        <w:rPr>
          <w:rFonts w:eastAsia="Times New Roman"/>
          <w:sz w:val="20"/>
          <w:szCs w:val="20"/>
        </w:rPr>
      </w:pPr>
      <w:r>
        <w:rPr>
          <w:rFonts w:ascii="inherit" w:eastAsia="Times New Roman" w:hAnsi="inherit"/>
          <w:b/>
          <w:bCs/>
          <w:sz w:val="20"/>
          <w:szCs w:val="20"/>
          <w:u w:val="single"/>
        </w:rPr>
        <w:t>EXECUTIVE OVERVIEW</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Three months ended</w:t>
      </w:r>
      <w:r>
        <w:rPr>
          <w:rFonts w:ascii="inherit" w:eastAsia="Times New Roman" w:hAnsi="inherit"/>
          <w:b/>
          <w:bCs/>
          <w:sz w:val="20"/>
          <w:szCs w:val="20"/>
          <w:u w:val="single"/>
        </w:rPr>
        <w:t xml:space="preserve"> </w:t>
      </w:r>
      <w:r>
        <w:rPr>
          <w:rFonts w:ascii="inherit" w:eastAsia="Times New Roman" w:hAnsi="inherit"/>
          <w:b/>
          <w:bCs/>
          <w:sz w:val="20"/>
          <w:szCs w:val="20"/>
          <w:u w:val="single"/>
        </w:rPr>
        <w:t>M</w:t>
      </w:r>
      <w:r>
        <w:rPr>
          <w:rFonts w:ascii="inherit" w:eastAsia="Times New Roman" w:hAnsi="inherit"/>
          <w:b/>
          <w:bCs/>
          <w:sz w:val="20"/>
          <w:szCs w:val="20"/>
          <w:u w:val="single"/>
        </w:rPr>
        <w:t>arch 31, 2020</w:t>
      </w:r>
      <w:r>
        <w:rPr>
          <w:rFonts w:ascii="inherit" w:eastAsia="Times New Roman" w:hAnsi="inherit"/>
          <w:b/>
          <w:bCs/>
          <w:sz w:val="20"/>
          <w:szCs w:val="20"/>
          <w:u w:val="single"/>
        </w:rPr>
        <w:t xml:space="preserve"> </w:t>
      </w:r>
      <w:r>
        <w:rPr>
          <w:rFonts w:ascii="inherit" w:eastAsia="Times New Roman" w:hAnsi="inherit"/>
          <w:b/>
          <w:bCs/>
          <w:sz w:val="20"/>
          <w:szCs w:val="20"/>
          <w:u w:val="single"/>
        </w:rPr>
        <w:t>and</w:t>
      </w:r>
      <w:r>
        <w:rPr>
          <w:rFonts w:ascii="inherit" w:eastAsia="Times New Roman" w:hAnsi="inherit"/>
          <w:b/>
          <w:bCs/>
          <w:sz w:val="20"/>
          <w:szCs w:val="20"/>
          <w:u w:val="single"/>
        </w:rPr>
        <w:t xml:space="preserve"> </w:t>
      </w:r>
      <w:r>
        <w:rPr>
          <w:rFonts w:ascii="inherit" w:eastAsia="Times New Roman" w:hAnsi="inherit"/>
          <w:b/>
          <w:bCs/>
          <w:sz w:val="20"/>
          <w:szCs w:val="20"/>
          <w:u w:val="single"/>
        </w:rPr>
        <w:t>2019</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w:t>
      </w:r>
      <w:r>
        <w:rPr>
          <w:rFonts w:ascii="inherit" w:eastAsia="Times New Roman" w:hAnsi="inherit"/>
          <w:sz w:val="20"/>
          <w:szCs w:val="20"/>
        </w:rPr>
        <w:t>Net income attributable to UGI Corporation in accordance with GAAP for the 2020 three-month period was $225.5 million (equal to $1.07 per diluted share) compared to net income attributable to UGI Corporation for the 201</w:t>
      </w:r>
      <w:r>
        <w:rPr>
          <w:rFonts w:ascii="inherit" w:eastAsia="Times New Roman" w:hAnsi="inherit"/>
          <w:sz w:val="20"/>
          <w:szCs w:val="20"/>
        </w:rPr>
        <w:t>9 three-month period of $245.4 million (equal to $1.38 per diluted share). The lower GAAP net income in the 2020 three-month period reflects higher net losses from changes in unrealized gains and losses on commodity derivative instruments and certain forei</w:t>
      </w:r>
      <w:r>
        <w:rPr>
          <w:rFonts w:ascii="inherit" w:eastAsia="Times New Roman" w:hAnsi="inherit"/>
          <w:sz w:val="20"/>
          <w:szCs w:val="20"/>
        </w:rPr>
        <w:t>gn currency derivative instruments and the effects of LPG business transformation and CMG Acquisition expenses.</w:t>
      </w:r>
      <w:r>
        <w:rPr>
          <w:rFonts w:ascii="inherit" w:eastAsia="Times New Roman" w:hAnsi="inherit"/>
          <w:sz w:val="20"/>
          <w:szCs w:val="20"/>
        </w:rPr>
        <w:t xml:space="preserve"> </w:t>
      </w:r>
      <w:r>
        <w:rPr>
          <w:rFonts w:ascii="inherit" w:eastAsia="Times New Roman" w:hAnsi="inherit"/>
          <w:sz w:val="20"/>
          <w:szCs w:val="20"/>
        </w:rPr>
        <w:t>Fiscal 2020 results reflect the full ownership of AmeriGas Partners as a result of the AmeriGas Merger completed in August 2019.</w:t>
      </w:r>
      <w:r>
        <w:rPr>
          <w:rFonts w:ascii="inherit" w:eastAsia="Times New Roman" w:hAnsi="inherit"/>
          <w:sz w:val="20"/>
          <w:szCs w:val="20"/>
        </w:rPr>
        <w:t xml:space="preserve"> </w:t>
      </w:r>
      <w:r>
        <w:rPr>
          <w:rFonts w:ascii="inherit" w:eastAsia="Times New Roman" w:hAnsi="inherit"/>
          <w:sz w:val="20"/>
          <w:szCs w:val="20"/>
        </w:rPr>
        <w:t>Earnings per sh</w:t>
      </w:r>
      <w:r>
        <w:rPr>
          <w:rFonts w:ascii="inherit" w:eastAsia="Times New Roman" w:hAnsi="inherit"/>
          <w:sz w:val="20"/>
          <w:szCs w:val="20"/>
        </w:rPr>
        <w:t>are in the 2020 three-month period reflects the impact of 34.6 million shares of UGI Common Stock issued as a result of the AmeriGas Merger.</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Adjusted net income attributable to UGI Corporation for the 2020 three-month period was $327.6 million (equal to $</w:t>
      </w:r>
      <w:r>
        <w:rPr>
          <w:rFonts w:ascii="inherit" w:eastAsia="Times New Roman" w:hAnsi="inherit"/>
          <w:sz w:val="20"/>
          <w:szCs w:val="20"/>
        </w:rPr>
        <w:t>1.56 per diluted share) compared to adjusted net income attributable to UGI Corporation for the 2019 three-month period of $253.9 million (equal to $1.43 per diluted share). The increase in adjusted net income attributable to UGI Corporation during the 202</w:t>
      </w:r>
      <w:r>
        <w:rPr>
          <w:rFonts w:ascii="inherit" w:eastAsia="Times New Roman" w:hAnsi="inherit"/>
          <w:sz w:val="20"/>
          <w:szCs w:val="20"/>
        </w:rPr>
        <w:t>0 three-month period principally reflects the full ownership of AmeriGas Partners, incremental income related to UGI Appalachia, and a lower effective income tax rate compared to the prior-year period.</w:t>
      </w:r>
      <w:r>
        <w:rPr>
          <w:rFonts w:ascii="inherit" w:eastAsia="Times New Roman" w:hAnsi="inherit"/>
          <w:sz w:val="20"/>
          <w:szCs w:val="20"/>
        </w:rPr>
        <w:t xml:space="preserve"> </w:t>
      </w:r>
      <w:r>
        <w:rPr>
          <w:rFonts w:ascii="inherit" w:eastAsia="Times New Roman" w:hAnsi="inherit"/>
          <w:sz w:val="20"/>
          <w:szCs w:val="20"/>
        </w:rPr>
        <w:t>The lower effective income tax rate includes a current</w:t>
      </w:r>
      <w:r>
        <w:rPr>
          <w:rFonts w:ascii="inherit" w:eastAsia="Times New Roman" w:hAnsi="inherit"/>
          <w:sz w:val="20"/>
          <w:szCs w:val="20"/>
        </w:rPr>
        <w:t>-year NOL benefit resulting from the CARES Act partially offset by higher taxes on foreign source income related to lower anticipated utilization of foreign tax attributes.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 results for the three months ended March 31, 2020, reflect average temperatures that were significantly warmer than normal and the prior-year period at each of our reportable segments.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significant increase in adjusted net income attributable to UG</w:t>
      </w:r>
      <w:r>
        <w:rPr>
          <w:rFonts w:ascii="inherit" w:eastAsia="Times New Roman" w:hAnsi="inherit"/>
          <w:sz w:val="20"/>
          <w:szCs w:val="20"/>
        </w:rPr>
        <w:t>I from AmeriGas Propane in the 2020 three-month period reflects the inclusion of 100% of AmeriGas Propane’s results in the current year and lower operating and administrative expenses.</w:t>
      </w:r>
      <w:r>
        <w:rPr>
          <w:rFonts w:ascii="inherit" w:eastAsia="Times New Roman" w:hAnsi="inherit"/>
          <w:sz w:val="20"/>
          <w:szCs w:val="20"/>
        </w:rPr>
        <w:t xml:space="preserve"> </w:t>
      </w:r>
      <w:r>
        <w:rPr>
          <w:rFonts w:ascii="inherit" w:eastAsia="Times New Roman" w:hAnsi="inherit"/>
          <w:sz w:val="20"/>
          <w:szCs w:val="20"/>
        </w:rPr>
        <w:t>These positive factors were partially offset by lower total margin.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w:t>
      </w:r>
      <w:r>
        <w:rPr>
          <w:rFonts w:ascii="inherit" w:eastAsia="Times New Roman" w:hAnsi="inherit"/>
          <w:sz w:val="20"/>
          <w:szCs w:val="20"/>
        </w:rPr>
        <w:t>I International adjusted net income was $14.1 million lower in the 2020 three-month period reflecting a decrease in total margin and higher income taxes, partially offset by lower operating and administrative expenses. Although UGI International 2020 three</w:t>
      </w:r>
      <w:r>
        <w:rPr>
          <w:rFonts w:ascii="inherit" w:eastAsia="Times New Roman" w:hAnsi="inherit"/>
          <w:sz w:val="20"/>
          <w:szCs w:val="20"/>
        </w:rPr>
        <w:t>-month period adjusted net income was impacted by a weaker euro compared to the prior-year period, adjusted net income benefited from higher realized gains on foreign currency exchange contracts.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 income in the 2020 three-</w:t>
      </w:r>
      <w:r>
        <w:rPr>
          <w:rFonts w:ascii="inherit" w:eastAsia="Times New Roman" w:hAnsi="inherit"/>
          <w:sz w:val="20"/>
          <w:szCs w:val="20"/>
        </w:rPr>
        <w:t>month period was $11.9 million higher than the prior-year period. This increase principally reflects incremental net income from UGI Appalachia, which includes the effects of increased interest expense related to debt issued to finance a portion of its acq</w:t>
      </w:r>
      <w:r>
        <w:rPr>
          <w:rFonts w:ascii="inherit" w:eastAsia="Times New Roman" w:hAnsi="inherit"/>
          <w:sz w:val="20"/>
          <w:szCs w:val="20"/>
        </w:rPr>
        <w:t>uisition.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2020 three-month period adjusted net income was comparable to the prior-year period.</w:t>
      </w:r>
      <w:r>
        <w:rPr>
          <w:rFonts w:ascii="inherit" w:eastAsia="Times New Roman" w:hAnsi="inherit"/>
          <w:sz w:val="20"/>
          <w:szCs w:val="20"/>
        </w:rPr>
        <w:t xml:space="preserve"> </w:t>
      </w:r>
      <w:r>
        <w:rPr>
          <w:rFonts w:ascii="inherit" w:eastAsia="Times New Roman" w:hAnsi="inherit"/>
          <w:sz w:val="20"/>
          <w:szCs w:val="20"/>
        </w:rPr>
        <w:t>The increase in depreciation expense and lower total margin reflected in the 2020 three-month period was largely offset by decreases in income taxes and operating and administrative expenses.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u w:val="single"/>
        </w:rPr>
        <w:t>Six months ended</w:t>
      </w:r>
      <w:r>
        <w:rPr>
          <w:rFonts w:ascii="inherit" w:eastAsia="Times New Roman" w:hAnsi="inherit"/>
          <w:b/>
          <w:bCs/>
          <w:sz w:val="20"/>
          <w:szCs w:val="20"/>
          <w:u w:val="single"/>
        </w:rPr>
        <w:t xml:space="preserve"> </w:t>
      </w:r>
      <w:r>
        <w:rPr>
          <w:rFonts w:ascii="inherit" w:eastAsia="Times New Roman" w:hAnsi="inherit"/>
          <w:b/>
          <w:bCs/>
          <w:sz w:val="20"/>
          <w:szCs w:val="20"/>
          <w:u w:val="single"/>
        </w:rPr>
        <w:t>March 31, 2020</w:t>
      </w:r>
      <w:r>
        <w:rPr>
          <w:rFonts w:ascii="inherit" w:eastAsia="Times New Roman" w:hAnsi="inherit"/>
          <w:b/>
          <w:bCs/>
          <w:sz w:val="20"/>
          <w:szCs w:val="20"/>
          <w:u w:val="single"/>
        </w:rPr>
        <w:t xml:space="preserve"> </w:t>
      </w:r>
      <w:r>
        <w:rPr>
          <w:rFonts w:ascii="inherit" w:eastAsia="Times New Roman" w:hAnsi="inherit"/>
          <w:b/>
          <w:bCs/>
          <w:sz w:val="20"/>
          <w:szCs w:val="20"/>
          <w:u w:val="single"/>
        </w:rPr>
        <w:t>and</w:t>
      </w:r>
      <w:r>
        <w:rPr>
          <w:rFonts w:ascii="inherit" w:eastAsia="Times New Roman" w:hAnsi="inherit"/>
          <w:b/>
          <w:bCs/>
          <w:sz w:val="20"/>
          <w:szCs w:val="20"/>
          <w:u w:val="single"/>
        </w:rPr>
        <w:t xml:space="preserve"> </w:t>
      </w:r>
      <w:r>
        <w:rPr>
          <w:rFonts w:ascii="inherit" w:eastAsia="Times New Roman" w:hAnsi="inherit"/>
          <w:b/>
          <w:bCs/>
          <w:sz w:val="20"/>
          <w:szCs w:val="20"/>
          <w:u w:val="single"/>
        </w:rPr>
        <w:t>2019</w:t>
      </w:r>
    </w:p>
    <w:p w:rsidR="00000000" w:rsidRDefault="009E75E0">
      <w:pPr>
        <w:spacing w:line="288" w:lineRule="auto"/>
        <w:divId w:val="144966062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Discussion.</w:t>
      </w:r>
      <w:r>
        <w:rPr>
          <w:rFonts w:ascii="inherit" w:eastAsia="Times New Roman" w:hAnsi="inherit"/>
          <w:sz w:val="20"/>
          <w:szCs w:val="20"/>
        </w:rPr>
        <w:t xml:space="preserve"> </w:t>
      </w:r>
      <w:r>
        <w:rPr>
          <w:rFonts w:ascii="inherit" w:eastAsia="Times New Roman" w:hAnsi="inherit"/>
          <w:sz w:val="20"/>
          <w:szCs w:val="20"/>
        </w:rPr>
        <w:t>Net inco</w:t>
      </w:r>
      <w:r>
        <w:rPr>
          <w:rFonts w:ascii="inherit" w:eastAsia="Times New Roman" w:hAnsi="inherit"/>
          <w:sz w:val="20"/>
          <w:szCs w:val="20"/>
        </w:rPr>
        <w:t xml:space="preserve">me attributable to UGI Corporation in accordance with GAAP for the 2020 six-month period was $437.5 million (equal to $2.08 per diluted share) compared to net income attributable to UGI Corporation for the 2019 six-month period of $309.6 million (equal to </w:t>
      </w:r>
      <w:r>
        <w:rPr>
          <w:rFonts w:ascii="inherit" w:eastAsia="Times New Roman" w:hAnsi="inherit"/>
          <w:sz w:val="20"/>
          <w:szCs w:val="20"/>
        </w:rPr>
        <w:t>$1.74 per diluted share). GAAP net income in the 2020 six-month period reflects higher net losses on commodity and certain foreign currency derivative instruments and the effects of LPG business transformation and CMG acquisition expenses while the prior-y</w:t>
      </w:r>
      <w:r>
        <w:rPr>
          <w:rFonts w:ascii="inherit" w:eastAsia="Times New Roman" w:hAnsi="inherit"/>
          <w:sz w:val="20"/>
          <w:szCs w:val="20"/>
        </w:rPr>
        <w:t>ear period includes a loss on extinguishments of debt.</w:t>
      </w:r>
      <w:r>
        <w:rPr>
          <w:rFonts w:ascii="inherit" w:eastAsia="Times New Roman" w:hAnsi="inherit"/>
          <w:sz w:val="20"/>
          <w:szCs w:val="20"/>
        </w:rPr>
        <w:t xml:space="preserve"> </w:t>
      </w:r>
      <w:r>
        <w:rPr>
          <w:rFonts w:ascii="inherit" w:eastAsia="Times New Roman" w:hAnsi="inherit"/>
          <w:sz w:val="20"/>
          <w:szCs w:val="20"/>
        </w:rPr>
        <w:t>Fiscal 2020 results reflect the full ownership of AmeriGas Partners as a result of the AmeriGas Merger completed in August 2019.</w:t>
      </w:r>
      <w:r>
        <w:rPr>
          <w:rFonts w:ascii="inherit" w:eastAsia="Times New Roman" w:hAnsi="inherit"/>
          <w:sz w:val="20"/>
          <w:szCs w:val="20"/>
        </w:rPr>
        <w:t xml:space="preserve"> </w:t>
      </w:r>
      <w:r>
        <w:rPr>
          <w:rFonts w:ascii="inherit" w:eastAsia="Times New Roman" w:hAnsi="inherit"/>
          <w:sz w:val="20"/>
          <w:szCs w:val="20"/>
        </w:rPr>
        <w:t>Earnings per share in the 2020 six-month period reflects the impact of 3</w:t>
      </w:r>
      <w:r>
        <w:rPr>
          <w:rFonts w:ascii="inherit" w:eastAsia="Times New Roman" w:hAnsi="inherit"/>
          <w:sz w:val="20"/>
          <w:szCs w:val="20"/>
        </w:rPr>
        <w:t>4.6 million shares of UGI Common Stock issued as a result of the AmeriGas Merger.</w:t>
      </w:r>
    </w:p>
    <w:p w:rsidR="00000000" w:rsidRDefault="009E75E0">
      <w:pPr>
        <w:spacing w:line="288" w:lineRule="auto"/>
        <w:divId w:val="1942180863"/>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Adjusted net income attributable to UGI Corporation for the 2020 six-month period was $573.8 million (equal to $2.73 per diluted share) compared to adjusted net income attr</w:t>
      </w:r>
      <w:r>
        <w:rPr>
          <w:rFonts w:ascii="inherit" w:eastAsia="Times New Roman" w:hAnsi="inherit"/>
          <w:sz w:val="20"/>
          <w:szCs w:val="20"/>
        </w:rPr>
        <w:t>ibutable to UGI Corporation for the 2019 six-month period of $397.7 million (equal to $2.24 per diluted share). The increase in adjusted net income attributable to UGI Corporation during the 2020 six-month period</w:t>
      </w:r>
      <w:r>
        <w:rPr>
          <w:rFonts w:ascii="inherit" w:eastAsia="Times New Roman" w:hAnsi="inherit"/>
          <w:sz w:val="20"/>
          <w:szCs w:val="20"/>
        </w:rPr>
        <w:t xml:space="preserve"> </w:t>
      </w:r>
    </w:p>
    <w:p w:rsidR="00000000" w:rsidRDefault="009E75E0">
      <w:pPr>
        <w:divId w:val="2079012564"/>
        <w:rPr>
          <w:rFonts w:eastAsia="Times New Roman"/>
          <w:sz w:val="20"/>
          <w:szCs w:val="20"/>
        </w:rPr>
      </w:pPr>
    </w:p>
    <w:p w:rsidR="00000000" w:rsidRDefault="009E75E0">
      <w:pPr>
        <w:spacing w:line="288" w:lineRule="auto"/>
        <w:jc w:val="center"/>
        <w:divId w:val="1833132618"/>
        <w:rPr>
          <w:rFonts w:eastAsia="Times New Roman"/>
          <w:sz w:val="20"/>
          <w:szCs w:val="20"/>
        </w:rPr>
      </w:pPr>
      <w:r>
        <w:rPr>
          <w:rFonts w:ascii="inherit" w:eastAsia="Times New Roman" w:hAnsi="inherit"/>
          <w:sz w:val="20"/>
          <w:szCs w:val="20"/>
        </w:rPr>
        <w:t>46</w:t>
      </w:r>
    </w:p>
    <w:p w:rsidR="00000000" w:rsidRDefault="009E75E0">
      <w:pPr>
        <w:divId w:val="253168166"/>
        <w:rPr>
          <w:rFonts w:eastAsia="Times New Roman"/>
          <w:sz w:val="20"/>
          <w:szCs w:val="20"/>
        </w:rPr>
      </w:pPr>
      <w:r>
        <w:rPr>
          <w:rFonts w:eastAsia="Times New Roman"/>
          <w:sz w:val="20"/>
          <w:szCs w:val="20"/>
        </w:rPr>
        <w:pict>
          <v:rect id="_x0000_i1072" style="width:0;height:1.5pt" o:hralign="center" o:hrstd="t" o:hr="t" fillcolor="#a0a0a0" stroked="f"/>
        </w:pict>
      </w:r>
    </w:p>
    <w:p w:rsidR="00000000" w:rsidRDefault="009E75E0">
      <w:pPr>
        <w:spacing w:line="288" w:lineRule="auto"/>
        <w:divId w:val="1743410115"/>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85813720"/>
        <w:rPr>
          <w:rFonts w:eastAsia="Times New Roman"/>
          <w:sz w:val="20"/>
          <w:szCs w:val="20"/>
        </w:rPr>
      </w:pPr>
      <w:r>
        <w:rPr>
          <w:rFonts w:ascii="inherit" w:eastAsia="Times New Roman" w:hAnsi="inherit"/>
          <w:b/>
          <w:bCs/>
          <w:sz w:val="20"/>
          <w:szCs w:val="20"/>
        </w:rPr>
        <w:t>UGI CORPORATION AND SUBSIDIARIES</w:t>
      </w:r>
    </w:p>
    <w:p w:rsidR="00000000" w:rsidRDefault="009E75E0">
      <w:pPr>
        <w:divId w:val="55419920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reflects higher earnings contributions from each of our business segments including the effects of the previously mentioned AmeriGas Merger and inc</w:t>
      </w:r>
      <w:r>
        <w:rPr>
          <w:rFonts w:ascii="inherit" w:eastAsia="Times New Roman" w:hAnsi="inherit"/>
          <w:sz w:val="20"/>
          <w:szCs w:val="20"/>
        </w:rPr>
        <w:t>remental earnings from UGI Appalachia. These positive factors were partially offset by increased interest expense from debt issued in conjunction with the AmeriGas Merger and the CMG Acquisition.</w:t>
      </w:r>
      <w:r>
        <w:rPr>
          <w:rFonts w:ascii="inherit" w:eastAsia="Times New Roman" w:hAnsi="inherit"/>
          <w:sz w:val="20"/>
          <w:szCs w:val="20"/>
        </w:rPr>
        <w:t xml:space="preserve"> </w:t>
      </w:r>
      <w:r>
        <w:rPr>
          <w:rFonts w:ascii="inherit" w:eastAsia="Times New Roman" w:hAnsi="inherit"/>
          <w:sz w:val="20"/>
          <w:szCs w:val="20"/>
        </w:rPr>
        <w:t>Operating results in the 2020 six-month period were negative</w:t>
      </w:r>
      <w:r>
        <w:rPr>
          <w:rFonts w:ascii="inherit" w:eastAsia="Times New Roman" w:hAnsi="inherit"/>
          <w:sz w:val="20"/>
          <w:szCs w:val="20"/>
        </w:rPr>
        <w:t>ly affected by heating-season weather that was significantly warmer than last year at each of our business segments.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significant increase in adjusted net income attributable to UGI from AmeriGas Propane in the 2020 six-month period reflects the inclusi</w:t>
      </w:r>
      <w:r>
        <w:rPr>
          <w:rFonts w:ascii="inherit" w:eastAsia="Times New Roman" w:hAnsi="inherit"/>
          <w:sz w:val="20"/>
          <w:szCs w:val="20"/>
        </w:rPr>
        <w:t>on of 100% of AmeriGas Propane’s results in the current-year period and lower operating and administrative expenses.</w:t>
      </w:r>
      <w:r>
        <w:rPr>
          <w:rFonts w:ascii="inherit" w:eastAsia="Times New Roman" w:hAnsi="inherit"/>
          <w:sz w:val="20"/>
          <w:szCs w:val="20"/>
        </w:rPr>
        <w:t xml:space="preserve"> </w:t>
      </w:r>
      <w:r>
        <w:rPr>
          <w:rFonts w:ascii="inherit" w:eastAsia="Times New Roman" w:hAnsi="inherit"/>
          <w:sz w:val="20"/>
          <w:szCs w:val="20"/>
        </w:rPr>
        <w:t>These positive factors were partially offset by lower total margin.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UGI International adjusted net income was $21.9 million higher in the </w:t>
      </w:r>
      <w:r>
        <w:rPr>
          <w:rFonts w:ascii="inherit" w:eastAsia="Times New Roman" w:hAnsi="inherit"/>
          <w:sz w:val="20"/>
          <w:szCs w:val="20"/>
        </w:rPr>
        <w:t>2020 six-month period reflecting lower operating and administrative expenses and an increase in total margin notwithstanding the lower LPG retail volumes sold.</w:t>
      </w:r>
      <w:r>
        <w:rPr>
          <w:rFonts w:ascii="inherit" w:eastAsia="Times New Roman" w:hAnsi="inherit"/>
          <w:sz w:val="20"/>
          <w:szCs w:val="20"/>
        </w:rPr>
        <w:t xml:space="preserve"> </w:t>
      </w:r>
      <w:r>
        <w:rPr>
          <w:rFonts w:ascii="inherit" w:eastAsia="Times New Roman" w:hAnsi="inherit"/>
          <w:sz w:val="20"/>
          <w:szCs w:val="20"/>
        </w:rPr>
        <w:t>Although UGI International 2020 six-month period adjusted net income was impacted by a weaker eu</w:t>
      </w:r>
      <w:r>
        <w:rPr>
          <w:rFonts w:ascii="inherit" w:eastAsia="Times New Roman" w:hAnsi="inherit"/>
          <w:sz w:val="20"/>
          <w:szCs w:val="20"/>
        </w:rPr>
        <w:t>ro compared to the prior-year period, adjusted net income benefited from higher realized gains on foreign currency exchange contracts.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adjusted net income in the 2020 six-month period was $16.9 million higher than the prior-year perio</w:t>
      </w:r>
      <w:r>
        <w:rPr>
          <w:rFonts w:ascii="inherit" w:eastAsia="Times New Roman" w:hAnsi="inherit"/>
          <w:sz w:val="20"/>
          <w:szCs w:val="20"/>
        </w:rPr>
        <w:t>d. This increase principally reflects incremental net income from UGI Appalachia, which includes the effects of increased interest expense related to debt issued to finance a portion of its acquisition.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2020 six-month period adjusted net inc</w:t>
      </w:r>
      <w:r>
        <w:rPr>
          <w:rFonts w:ascii="inherit" w:eastAsia="Times New Roman" w:hAnsi="inherit"/>
          <w:sz w:val="20"/>
          <w:szCs w:val="20"/>
        </w:rPr>
        <w:t>ome increased $10.5 million compared to the prior-year period principally attributable to an increase in total margin, reflecting incremental margin from an increase in Gas Utility base rates effective October 11, 2019, and lower operating and administrati</w:t>
      </w:r>
      <w:r>
        <w:rPr>
          <w:rFonts w:ascii="inherit" w:eastAsia="Times New Roman" w:hAnsi="inherit"/>
          <w:sz w:val="20"/>
          <w:szCs w:val="20"/>
        </w:rPr>
        <w:t>ve expenses.</w:t>
      </w:r>
      <w:r>
        <w:rPr>
          <w:rFonts w:ascii="inherit" w:eastAsia="Times New Roman" w:hAnsi="inherit"/>
          <w:sz w:val="20"/>
          <w:szCs w:val="20"/>
        </w:rPr>
        <w:t xml:space="preserve"> </w:t>
      </w:r>
      <w:r>
        <w:rPr>
          <w:rFonts w:ascii="inherit" w:eastAsia="Times New Roman" w:hAnsi="inherit"/>
          <w:sz w:val="20"/>
          <w:szCs w:val="20"/>
        </w:rPr>
        <w:t>The increase in total margin resulting from the increase in Gas Utility base rates was partially offset by the effects of significantly warmer weather on core market volumes, and higher depreciation and interest expense during the current-year</w:t>
      </w:r>
      <w:r>
        <w:rPr>
          <w:rFonts w:ascii="inherit" w:eastAsia="Times New Roman" w:hAnsi="inherit"/>
          <w:sz w:val="20"/>
          <w:szCs w:val="20"/>
        </w:rPr>
        <w:t xml:space="preserve">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253168166"/>
        <w:rPr>
          <w:rFonts w:eastAsia="Times New Roman"/>
          <w:sz w:val="20"/>
          <w:szCs w:val="20"/>
        </w:rPr>
      </w:pPr>
      <w:r>
        <w:rPr>
          <w:rFonts w:ascii="inherit" w:eastAsia="Times New Roman" w:hAnsi="inherit"/>
          <w:b/>
          <w:bCs/>
          <w:sz w:val="20"/>
          <w:szCs w:val="20"/>
          <w:u w:val="single"/>
        </w:rPr>
        <w:t>SEGMENT RESULTS OF OPERATIONS</w:t>
      </w:r>
    </w:p>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2020 Three-Month Period Compared to the 2019 Three-Month Period</w:t>
      </w:r>
    </w:p>
    <w:p w:rsidR="00000000" w:rsidRDefault="009E75E0">
      <w:pPr>
        <w:spacing w:line="288" w:lineRule="auto"/>
        <w:divId w:val="2100056154"/>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63"/>
        <w:gridCol w:w="105"/>
        <w:gridCol w:w="132"/>
        <w:gridCol w:w="756"/>
        <w:gridCol w:w="285"/>
        <w:gridCol w:w="105"/>
        <w:gridCol w:w="132"/>
        <w:gridCol w:w="756"/>
        <w:gridCol w:w="208"/>
        <w:gridCol w:w="105"/>
        <w:gridCol w:w="132"/>
        <w:gridCol w:w="590"/>
        <w:gridCol w:w="107"/>
        <w:gridCol w:w="105"/>
        <w:gridCol w:w="840"/>
        <w:gridCol w:w="285"/>
      </w:tblGrid>
      <w:tr w:rsidR="00000000">
        <w:trPr>
          <w:divId w:val="1906598903"/>
        </w:trPr>
        <w:tc>
          <w:tcPr>
            <w:tcW w:w="0" w:type="auto"/>
            <w:gridSpan w:val="16"/>
            <w:vAlign w:val="center"/>
            <w:hideMark/>
          </w:tcPr>
          <w:p w:rsidR="00000000" w:rsidRDefault="009E75E0">
            <w:pPr>
              <w:spacing w:line="288" w:lineRule="auto"/>
              <w:rPr>
                <w:rFonts w:eastAsia="Times New Roman"/>
                <w:sz w:val="20"/>
                <w:szCs w:val="20"/>
              </w:rPr>
            </w:pPr>
          </w:p>
        </w:tc>
      </w:tr>
      <w:tr w:rsidR="00000000">
        <w:trPr>
          <w:divId w:val="1906598903"/>
        </w:trPr>
        <w:tc>
          <w:tcPr>
            <w:tcW w:w="2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906598903"/>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E75E0">
            <w:pPr>
              <w:divId w:val="590546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20332647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2600675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Decrease</w:t>
            </w:r>
          </w:p>
        </w:tc>
      </w:tr>
      <w:tr w:rsidR="00000000">
        <w:trPr>
          <w:divId w:val="190659890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870531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7343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796552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1205752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90659890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1087842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802.0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12319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971.6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4878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(169.6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72072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0659890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1909460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04153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536.4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32848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56331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0659890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21776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37872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5905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5124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0659890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income/earnings before interest expense and income taxes</w:t>
            </w:r>
          </w:p>
        </w:tc>
        <w:tc>
          <w:tcPr>
            <w:tcW w:w="0" w:type="auto"/>
            <w:tcMar>
              <w:top w:w="30" w:type="dxa"/>
              <w:left w:w="30" w:type="dxa"/>
              <w:bottom w:w="30" w:type="dxa"/>
              <w:right w:w="30" w:type="dxa"/>
            </w:tcMar>
            <w:vAlign w:val="bottom"/>
            <w:hideMark/>
          </w:tcPr>
          <w:p w:rsidR="00000000" w:rsidRDefault="009E75E0">
            <w:pPr>
              <w:divId w:val="1846163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18998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247.3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43096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9201415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0659890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Retail gallons sold (millions)</w:t>
            </w:r>
          </w:p>
        </w:tc>
        <w:tc>
          <w:tcPr>
            <w:tcW w:w="0" w:type="auto"/>
            <w:shd w:val="clear" w:color="auto" w:fill="CCEEFF"/>
            <w:tcMar>
              <w:top w:w="30" w:type="dxa"/>
              <w:left w:w="30" w:type="dxa"/>
              <w:bottom w:w="30" w:type="dxa"/>
              <w:right w:w="30" w:type="dxa"/>
            </w:tcMar>
            <w:vAlign w:val="bottom"/>
            <w:hideMark/>
          </w:tcPr>
          <w:p w:rsidR="00000000" w:rsidRDefault="009E75E0">
            <w:pPr>
              <w:divId w:val="1758406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76951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383.6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18577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582628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90659890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Heating degree days—</w:t>
            </w:r>
            <w:r>
              <w:rPr>
                <w:rFonts w:ascii="inherit" w:eastAsia="Times New Roman" w:hAnsi="inherit"/>
                <w:sz w:val="20"/>
                <w:szCs w:val="20"/>
              </w:rPr>
              <w:t>% (warmer) colder than normal (b)</w:t>
            </w:r>
          </w:p>
        </w:tc>
        <w:tc>
          <w:tcPr>
            <w:tcW w:w="0" w:type="auto"/>
            <w:tcMar>
              <w:top w:w="30" w:type="dxa"/>
              <w:left w:w="30" w:type="dxa"/>
              <w:bottom w:w="30" w:type="dxa"/>
              <w:right w:w="30" w:type="dxa"/>
            </w:tcMar>
            <w:vAlign w:val="bottom"/>
            <w:hideMark/>
          </w:tcPr>
          <w:p w:rsidR="00000000" w:rsidRDefault="009E75E0">
            <w:pPr>
              <w:divId w:val="9219887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5622518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130778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50906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631666750"/>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272518526"/>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NOAA for 344 Geo Regions in the United States, excluding Alaska and Hawaii.</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Average temperatures during the 2020 three-month p</w:t>
      </w:r>
      <w:r>
        <w:rPr>
          <w:rFonts w:ascii="inherit" w:eastAsia="Times New Roman" w:hAnsi="inherit"/>
          <w:sz w:val="20"/>
          <w:szCs w:val="20"/>
        </w:rPr>
        <w:t>eriod were 9.1% warmer than normal and 12.9% warmer than the prior-year period. Total retail gallons sold during the 2020 three-month period were 11.4% lower than the prior-year period reflecting the effects of the significantly warmer weather on heating-r</w:t>
      </w:r>
      <w:r>
        <w:rPr>
          <w:rFonts w:ascii="inherit" w:eastAsia="Times New Roman" w:hAnsi="inherit"/>
          <w:sz w:val="20"/>
          <w:szCs w:val="20"/>
        </w:rPr>
        <w:t>elated sales, structural conservation and other residential volume loss.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Retail propane revenues decreased $162.5 million during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reflecting the effects of the lower retail volumes sold ($99.4 million) and lower average retail</w:t>
      </w:r>
      <w:r>
        <w:rPr>
          <w:rFonts w:ascii="inherit" w:eastAsia="Times New Roman" w:hAnsi="inherit"/>
          <w:sz w:val="20"/>
          <w:szCs w:val="20"/>
        </w:rPr>
        <w:t xml:space="preserve"> selling prices ($63.1 million) compared to the prior-year period. Wholesale propane revenues decreased $6.5 million attributable to lower average wholesale selling prices.</w:t>
      </w:r>
      <w:r>
        <w:rPr>
          <w:rFonts w:ascii="inherit" w:eastAsia="Times New Roman" w:hAnsi="inherit"/>
          <w:sz w:val="20"/>
          <w:szCs w:val="20"/>
        </w:rPr>
        <w:t xml:space="preserve"> </w:t>
      </w:r>
      <w:r>
        <w:rPr>
          <w:rFonts w:ascii="inherit" w:eastAsia="Times New Roman" w:hAnsi="inherit"/>
          <w:sz w:val="20"/>
          <w:szCs w:val="20"/>
        </w:rPr>
        <w:t>Average daily wholesale propane commodity prices during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at Mont Belvieu, Texas, one of the major supply points in the U.S., were approximately 44% lower than such prices during the</w:t>
      </w:r>
      <w:r>
        <w:rPr>
          <w:rFonts w:ascii="inherit" w:eastAsia="Times New Roman" w:hAnsi="inherit"/>
          <w:sz w:val="20"/>
          <w:szCs w:val="20"/>
        </w:rPr>
        <w:t xml:space="preserve"> </w:t>
      </w:r>
      <w:r>
        <w:rPr>
          <w:rFonts w:ascii="inherit" w:eastAsia="Times New Roman" w:hAnsi="inherit"/>
          <w:sz w:val="20"/>
          <w:szCs w:val="20"/>
        </w:rPr>
        <w:t>2019 three-month period. Total cost of sales decreased $109.6 million during the 2020 three-month period principally reflecting th</w:t>
      </w:r>
      <w:r>
        <w:rPr>
          <w:rFonts w:ascii="inherit" w:eastAsia="Times New Roman" w:hAnsi="inherit"/>
          <w:sz w:val="20"/>
          <w:szCs w:val="20"/>
        </w:rPr>
        <w:t>e effects of the lower average propane product costs ($66.4 million) and lower retail propane volumes sold ($44.6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AmeriGas Propane total margin decreased $60.0 million in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primarily attributable to the decrease in re</w:t>
      </w:r>
      <w:r>
        <w:rPr>
          <w:rFonts w:ascii="inherit" w:eastAsia="Times New Roman" w:hAnsi="inherit"/>
          <w:sz w:val="20"/>
          <w:szCs w:val="20"/>
        </w:rPr>
        <w:t>tail volumes sold ($54.8 million) and slightly lower average retail unit margins ($4.1 million).</w:t>
      </w:r>
      <w:r>
        <w:rPr>
          <w:rFonts w:ascii="inherit" w:eastAsia="Times New Roman" w:hAnsi="inherit"/>
          <w:sz w:val="20"/>
          <w:szCs w:val="20"/>
        </w:rPr>
        <w:t xml:space="preserve"> </w:t>
      </w:r>
    </w:p>
    <w:p w:rsidR="00000000" w:rsidRDefault="009E75E0">
      <w:pPr>
        <w:divId w:val="1159811938"/>
        <w:rPr>
          <w:rFonts w:eastAsia="Times New Roman"/>
          <w:sz w:val="20"/>
          <w:szCs w:val="20"/>
        </w:rPr>
      </w:pPr>
    </w:p>
    <w:p w:rsidR="00000000" w:rsidRDefault="009E75E0">
      <w:pPr>
        <w:spacing w:line="288" w:lineRule="auto"/>
        <w:jc w:val="center"/>
        <w:divId w:val="1846826642"/>
        <w:rPr>
          <w:rFonts w:eastAsia="Times New Roman"/>
          <w:sz w:val="20"/>
          <w:szCs w:val="20"/>
        </w:rPr>
      </w:pPr>
      <w:r>
        <w:rPr>
          <w:rFonts w:ascii="inherit" w:eastAsia="Times New Roman" w:hAnsi="inherit"/>
          <w:sz w:val="20"/>
          <w:szCs w:val="20"/>
        </w:rPr>
        <w:t>47</w:t>
      </w:r>
    </w:p>
    <w:p w:rsidR="00000000" w:rsidRDefault="009E75E0">
      <w:pPr>
        <w:divId w:val="253168166"/>
        <w:rPr>
          <w:rFonts w:eastAsia="Times New Roman"/>
          <w:sz w:val="20"/>
          <w:szCs w:val="20"/>
        </w:rPr>
      </w:pPr>
      <w:r>
        <w:rPr>
          <w:rFonts w:eastAsia="Times New Roman"/>
          <w:sz w:val="20"/>
          <w:szCs w:val="20"/>
        </w:rPr>
        <w:pict>
          <v:rect id="_x0000_i1073" style="width:0;height:1.5pt" o:hralign="center" o:hrstd="t" o:hr="t" fillcolor="#a0a0a0" stroked="f"/>
        </w:pict>
      </w:r>
    </w:p>
    <w:p w:rsidR="00000000" w:rsidRDefault="009E75E0">
      <w:pPr>
        <w:spacing w:line="288" w:lineRule="auto"/>
        <w:divId w:val="1368875929"/>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066878331"/>
        <w:rPr>
          <w:rFonts w:eastAsia="Times New Roman"/>
          <w:sz w:val="20"/>
          <w:szCs w:val="20"/>
        </w:rPr>
      </w:pPr>
      <w:r>
        <w:rPr>
          <w:rFonts w:ascii="inherit" w:eastAsia="Times New Roman" w:hAnsi="inherit"/>
          <w:b/>
          <w:bCs/>
          <w:sz w:val="20"/>
          <w:szCs w:val="20"/>
        </w:rPr>
        <w:t>UGI CORPORATION AND SUBSIDIARIES</w:t>
      </w:r>
    </w:p>
    <w:p w:rsidR="00000000" w:rsidRDefault="009E75E0">
      <w:pPr>
        <w:divId w:val="1698313768"/>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Operating income and earnings before interest expense and income taxes each decreased $41.3 million in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reflecting the previously mentioned lower total margin partially offset by decreased ope</w:t>
      </w:r>
      <w:r>
        <w:rPr>
          <w:rFonts w:ascii="inherit" w:eastAsia="Times New Roman" w:hAnsi="inherit"/>
          <w:sz w:val="20"/>
          <w:szCs w:val="20"/>
        </w:rPr>
        <w:t>rating and administrative expenses ($20.0 million).</w:t>
      </w:r>
      <w:r>
        <w:rPr>
          <w:rFonts w:ascii="inherit" w:eastAsia="Times New Roman" w:hAnsi="inherit"/>
          <w:sz w:val="20"/>
          <w:szCs w:val="20"/>
        </w:rPr>
        <w:t xml:space="preserve"> </w:t>
      </w:r>
      <w:r>
        <w:rPr>
          <w:rFonts w:ascii="inherit" w:eastAsia="Times New Roman" w:hAnsi="inherit"/>
          <w:sz w:val="20"/>
          <w:szCs w:val="20"/>
        </w:rPr>
        <w:t>The decrease in operating and administrative expenses in the</w:t>
      </w:r>
      <w:r>
        <w:rPr>
          <w:rFonts w:ascii="inherit" w:eastAsia="Times New Roman" w:hAnsi="inherit"/>
          <w:sz w:val="20"/>
          <w:szCs w:val="20"/>
        </w:rPr>
        <w:t xml:space="preserve"> </w:t>
      </w:r>
      <w:r>
        <w:rPr>
          <w:rFonts w:ascii="inherit" w:eastAsia="Times New Roman" w:hAnsi="inherit"/>
          <w:sz w:val="20"/>
          <w:szCs w:val="20"/>
        </w:rPr>
        <w:t>2020 three-month period</w:t>
      </w:r>
      <w:r>
        <w:rPr>
          <w:rFonts w:ascii="inherit" w:eastAsia="Times New Roman" w:hAnsi="inherit"/>
          <w:sz w:val="20"/>
          <w:szCs w:val="20"/>
        </w:rPr>
        <w:t xml:space="preserve"> </w:t>
      </w:r>
      <w:r>
        <w:rPr>
          <w:rFonts w:ascii="inherit" w:eastAsia="Times New Roman" w:hAnsi="inherit"/>
          <w:sz w:val="20"/>
          <w:szCs w:val="20"/>
        </w:rPr>
        <w:t>reflects, among other things, lower compensation and benefits costs ($12.1 million), decreased vehicle and equipment op</w:t>
      </w:r>
      <w:r>
        <w:rPr>
          <w:rFonts w:ascii="inherit" w:eastAsia="Times New Roman" w:hAnsi="inherit"/>
          <w:sz w:val="20"/>
          <w:szCs w:val="20"/>
        </w:rPr>
        <w:t>erating and maintenance expenses ($5.1 million), and lower business travel expenses ($1.2 million).</w:t>
      </w:r>
      <w:r>
        <w:rPr>
          <w:rFonts w:ascii="inherit" w:eastAsia="Times New Roman" w:hAnsi="inherit"/>
          <w:sz w:val="20"/>
          <w:szCs w:val="20"/>
        </w:rPr>
        <w:t xml:space="preserve"> </w:t>
      </w:r>
      <w:r>
        <w:rPr>
          <w:rFonts w:ascii="inherit" w:eastAsia="Times New Roman" w:hAnsi="inherit"/>
          <w:sz w:val="20"/>
          <w:szCs w:val="20"/>
        </w:rPr>
        <w:t>The improvements in operating and administrative expenses are largely attributable to the warmer weather and efforts related to the previously mentioned LPG</w:t>
      </w:r>
      <w:r>
        <w:rPr>
          <w:rFonts w:ascii="inherit" w:eastAsia="Times New Roman" w:hAnsi="inherit"/>
          <w:sz w:val="20"/>
          <w:szCs w:val="20"/>
        </w:rPr>
        <w:t xml:space="preserve"> transformation initiatives.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International</w:t>
      </w:r>
    </w:p>
    <w:tbl>
      <w:tblPr>
        <w:tblW w:w="5000" w:type="pct"/>
        <w:tblCellMar>
          <w:left w:w="0" w:type="dxa"/>
          <w:right w:w="0" w:type="dxa"/>
        </w:tblCellMar>
        <w:tblLook w:val="04A0" w:firstRow="1" w:lastRow="0" w:firstColumn="1" w:lastColumn="0" w:noHBand="0" w:noVBand="1"/>
      </w:tblPr>
      <w:tblGrid>
        <w:gridCol w:w="3813"/>
        <w:gridCol w:w="105"/>
        <w:gridCol w:w="132"/>
        <w:gridCol w:w="741"/>
        <w:gridCol w:w="285"/>
        <w:gridCol w:w="105"/>
        <w:gridCol w:w="132"/>
        <w:gridCol w:w="741"/>
        <w:gridCol w:w="285"/>
        <w:gridCol w:w="105"/>
        <w:gridCol w:w="132"/>
        <w:gridCol w:w="575"/>
        <w:gridCol w:w="107"/>
        <w:gridCol w:w="105"/>
        <w:gridCol w:w="658"/>
        <w:gridCol w:w="285"/>
      </w:tblGrid>
      <w:tr w:rsidR="00000000">
        <w:trPr>
          <w:divId w:val="1691301479"/>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1691301479"/>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691301479"/>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E75E0">
            <w:pPr>
              <w:divId w:val="9882446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3211530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52377961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Decrease</w:t>
            </w:r>
          </w:p>
        </w:tc>
      </w:tr>
      <w:tr w:rsidR="00000000">
        <w:trPr>
          <w:divId w:val="1691301479"/>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15150279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71767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436448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5227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691301479"/>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20469023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703.4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05671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783.2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574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(79.8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210812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956721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68509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322.3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33965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771709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6710558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154.9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34726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165.1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58939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85904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E75E0">
            <w:pPr>
              <w:divId w:val="1112015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116.8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7247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83250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76340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609041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126.2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66171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130.1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706883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33132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LPG retail gallons sold (millions)</w:t>
            </w:r>
          </w:p>
        </w:tc>
        <w:tc>
          <w:tcPr>
            <w:tcW w:w="0" w:type="auto"/>
            <w:tcMar>
              <w:top w:w="30" w:type="dxa"/>
              <w:left w:w="30" w:type="dxa"/>
              <w:bottom w:w="30" w:type="dxa"/>
              <w:right w:w="30" w:type="dxa"/>
            </w:tcMar>
            <w:vAlign w:val="bottom"/>
            <w:hideMark/>
          </w:tcPr>
          <w:p w:rsidR="00000000" w:rsidRDefault="009E75E0">
            <w:pPr>
              <w:divId w:val="1925797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230.4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019921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258.7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1155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490412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91301479"/>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Heating degree days—% (warmer) than normal (b)</w:t>
            </w:r>
          </w:p>
        </w:tc>
        <w:tc>
          <w:tcPr>
            <w:tcW w:w="0" w:type="auto"/>
            <w:shd w:val="clear" w:color="auto" w:fill="CCEEFF"/>
            <w:tcMar>
              <w:top w:w="30" w:type="dxa"/>
              <w:left w:w="30" w:type="dxa"/>
              <w:bottom w:w="30" w:type="dxa"/>
              <w:right w:w="30" w:type="dxa"/>
            </w:tcMar>
            <w:vAlign w:val="bottom"/>
            <w:hideMark/>
          </w:tcPr>
          <w:p w:rsidR="00000000" w:rsidRDefault="009E75E0">
            <w:pPr>
              <w:divId w:val="124548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(12.9</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01810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544056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56475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82478418"/>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 and, in the 2019 three-month period, French energy certificate costs of $16.2 million. For financial statement purposes, French energy certificate costs in the 2019 three-month period are included in</w:t>
            </w:r>
            <w:r>
              <w:rPr>
                <w:rFonts w:ascii="inherit" w:eastAsia="Times New Roman" w:hAnsi="inherit"/>
                <w:sz w:val="20"/>
                <w:szCs w:val="20"/>
              </w:rPr>
              <w:t xml:space="preserve"> </w:t>
            </w:r>
            <w:r>
              <w:rPr>
                <w:rFonts w:ascii="inherit" w:eastAsia="Times New Roman" w:hAnsi="inherit"/>
                <w:sz w:val="20"/>
                <w:szCs w:val="20"/>
              </w:rPr>
              <w:t>“Ope</w:t>
            </w:r>
            <w:r>
              <w:rPr>
                <w:rFonts w:ascii="inherit" w:eastAsia="Times New Roman" w:hAnsi="inherit"/>
                <w:sz w:val="20"/>
                <w:szCs w:val="20"/>
              </w:rPr>
              <w:t>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and administrative expenses presented above). In the 2020 three-month period, French energy certificate costs are included in cost of sa</w:t>
            </w:r>
            <w:r>
              <w:rPr>
                <w:rFonts w:ascii="inherit" w:eastAsia="Times New Roman" w:hAnsi="inherit"/>
                <w:sz w:val="20"/>
                <w:szCs w:val="20"/>
              </w:rPr>
              <w:t>les on the Condensed Consolidated Statements of Income.</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59266050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Average temperatures during the 2020 three-month peri</w:t>
      </w:r>
      <w:r>
        <w:rPr>
          <w:rFonts w:ascii="inherit" w:eastAsia="Times New Roman" w:hAnsi="inherit"/>
          <w:sz w:val="20"/>
          <w:szCs w:val="20"/>
        </w:rPr>
        <w:t>od were 12.9% warmer than normal and 5.8% warmer than the prior-year period.</w:t>
      </w:r>
      <w:r>
        <w:rPr>
          <w:rFonts w:ascii="inherit" w:eastAsia="Times New Roman" w:hAnsi="inherit"/>
          <w:sz w:val="20"/>
          <w:szCs w:val="20"/>
        </w:rPr>
        <w:t xml:space="preserve"> </w:t>
      </w:r>
      <w:r>
        <w:rPr>
          <w:rFonts w:ascii="inherit" w:eastAsia="Times New Roman" w:hAnsi="inherit"/>
          <w:sz w:val="20"/>
          <w:szCs w:val="20"/>
        </w:rPr>
        <w:t>Total LPG retail gallons sold during the 2020 three-month period were 10.9% lower principally reflecting the effects of the warmer weather on heating-related bulk sales and cylind</w:t>
      </w:r>
      <w:r>
        <w:rPr>
          <w:rFonts w:ascii="inherit" w:eastAsia="Times New Roman" w:hAnsi="inherit"/>
          <w:sz w:val="20"/>
          <w:szCs w:val="20"/>
        </w:rPr>
        <w:t>er volumes, and the termination of a low-margin autogas contract in Italy.</w:t>
      </w:r>
      <w:r>
        <w:rPr>
          <w:rFonts w:ascii="inherit" w:eastAsia="Times New Roman" w:hAnsi="inherit"/>
          <w:sz w:val="20"/>
          <w:szCs w:val="20"/>
        </w:rPr>
        <w:t xml:space="preserve"> </w:t>
      </w:r>
      <w:r>
        <w:rPr>
          <w:rFonts w:ascii="inherit" w:eastAsia="Times New Roman" w:hAnsi="inherit"/>
          <w:sz w:val="20"/>
          <w:szCs w:val="20"/>
        </w:rPr>
        <w:t>During the 2020 three-month period, average wholesale prices for propane and butane in northwest Europe were approximately 21% and 3% lower, respectively, compared with the prior-ye</w:t>
      </w:r>
      <w:r>
        <w:rPr>
          <w:rFonts w:ascii="inherit" w:eastAsia="Times New Roman" w:hAnsi="inherit"/>
          <w:sz w:val="20"/>
          <w:szCs w:val="20"/>
        </w:rPr>
        <w:t>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base-currency results are translated into U.S. dollars based upon exchange rates experienced during the reporting periods. Differences in these translation rates affect the comparison of line item amounts presented in the ta</w:t>
      </w:r>
      <w:r>
        <w:rPr>
          <w:rFonts w:ascii="inherit" w:eastAsia="Times New Roman" w:hAnsi="inherit"/>
          <w:sz w:val="20"/>
          <w:szCs w:val="20"/>
        </w:rPr>
        <w:t>ble above. The functional currency of a significant portion of our UGI International results is the euro and, to a much lesser extent, the British pound sterling. During the 2020 and 2019 three-month periods, the average unweighted euro-to-dollar translati</w:t>
      </w:r>
      <w:r>
        <w:rPr>
          <w:rFonts w:ascii="inherit" w:eastAsia="Times New Roman" w:hAnsi="inherit"/>
          <w:sz w:val="20"/>
          <w:szCs w:val="20"/>
        </w:rPr>
        <w:t>on rates were approximately $1.10 and $1.14, respectively, and the average unweighted British pound sterling-to-dollar translation rates were approximately $1.28 and $1.30, respectively.</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revenues and cost of sales decreased by $79.8 mi</w:t>
      </w:r>
      <w:r>
        <w:rPr>
          <w:rFonts w:ascii="inherit" w:eastAsia="Times New Roman" w:hAnsi="inherit"/>
          <w:sz w:val="20"/>
          <w:szCs w:val="20"/>
        </w:rPr>
        <w:t>llion and $59.3 million, respectively, during the 2020 three-month period compared to the prior year.</w:t>
      </w:r>
      <w:r>
        <w:rPr>
          <w:rFonts w:ascii="inherit" w:eastAsia="Times New Roman" w:hAnsi="inherit"/>
          <w:sz w:val="20"/>
          <w:szCs w:val="20"/>
        </w:rPr>
        <w:t xml:space="preserve"> </w:t>
      </w:r>
      <w:r>
        <w:rPr>
          <w:rFonts w:ascii="inherit" w:eastAsia="Times New Roman" w:hAnsi="inherit"/>
          <w:sz w:val="20"/>
          <w:szCs w:val="20"/>
        </w:rPr>
        <w:t>These decreases to both revenues and cost of sales principally reflect the effects of the lower total retail and wholesale volumes, lower average LPG sell</w:t>
      </w:r>
      <w:r>
        <w:rPr>
          <w:rFonts w:ascii="inherit" w:eastAsia="Times New Roman" w:hAnsi="inherit"/>
          <w:sz w:val="20"/>
          <w:szCs w:val="20"/>
        </w:rPr>
        <w:t>ing prices and product costs, and the translation effects of the weaker euro (approximately $22 million and $13 million, respectively).</w:t>
      </w:r>
      <w:r>
        <w:rPr>
          <w:rFonts w:ascii="inherit" w:eastAsia="Times New Roman" w:hAnsi="inherit"/>
          <w:sz w:val="20"/>
          <w:szCs w:val="20"/>
        </w:rPr>
        <w:t xml:space="preserve"> </w:t>
      </w:r>
      <w:r>
        <w:rPr>
          <w:rFonts w:ascii="inherit" w:eastAsia="Times New Roman" w:hAnsi="inherit"/>
          <w:sz w:val="20"/>
          <w:szCs w:val="20"/>
        </w:rPr>
        <w:t>Energy marketing activities also contributed to the decreased revenues and cost of sales during the current year-period.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total margin decreased $20.5 million during the three months ended March 31, 2020.</w:t>
      </w:r>
      <w:r>
        <w:rPr>
          <w:rFonts w:ascii="inherit" w:eastAsia="Times New Roman" w:hAnsi="inherit"/>
          <w:sz w:val="20"/>
          <w:szCs w:val="20"/>
        </w:rPr>
        <w:t xml:space="preserve"> </w:t>
      </w:r>
      <w:r>
        <w:rPr>
          <w:rFonts w:ascii="inherit" w:eastAsia="Times New Roman" w:hAnsi="inherit"/>
          <w:sz w:val="20"/>
          <w:szCs w:val="20"/>
        </w:rPr>
        <w:t>This decrease reflects the previously mentioned decrease in total retail volumes and the translation effects of the weaker euro (approximately $9 millio</w:t>
      </w:r>
      <w:r>
        <w:rPr>
          <w:rFonts w:ascii="inherit" w:eastAsia="Times New Roman" w:hAnsi="inherit"/>
          <w:sz w:val="20"/>
          <w:szCs w:val="20"/>
        </w:rPr>
        <w:t>n) compared to the prior-year period.</w:t>
      </w:r>
      <w:r>
        <w:rPr>
          <w:rFonts w:ascii="inherit" w:eastAsia="Times New Roman" w:hAnsi="inherit"/>
          <w:sz w:val="20"/>
          <w:szCs w:val="20"/>
        </w:rPr>
        <w:t xml:space="preserve"> </w:t>
      </w:r>
      <w:r>
        <w:rPr>
          <w:rFonts w:ascii="inherit" w:eastAsia="Times New Roman" w:hAnsi="inherit"/>
          <w:sz w:val="20"/>
          <w:szCs w:val="20"/>
        </w:rPr>
        <w:t>The effects of these factors were partially offset by higher average LPG unit margins including margin management efforts and, to a much lesser extent, higher margins from energy marketing.</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operating income and earnings before interest expense and income taxes decreased $10.1 million and $3.9 million, respectively, during the 2020 three-month period.</w:t>
      </w:r>
      <w:r>
        <w:rPr>
          <w:rFonts w:ascii="inherit" w:eastAsia="Times New Roman" w:hAnsi="inherit"/>
          <w:sz w:val="20"/>
          <w:szCs w:val="20"/>
        </w:rPr>
        <w:t xml:space="preserve"> </w:t>
      </w:r>
      <w:r>
        <w:rPr>
          <w:rFonts w:ascii="inherit" w:eastAsia="Times New Roman" w:hAnsi="inherit"/>
          <w:sz w:val="20"/>
          <w:szCs w:val="20"/>
        </w:rPr>
        <w:t>The decrease in operating income largely reflects the decrease in total mar</w:t>
      </w:r>
      <w:r>
        <w:rPr>
          <w:rFonts w:ascii="inherit" w:eastAsia="Times New Roman" w:hAnsi="inherit"/>
          <w:sz w:val="20"/>
          <w:szCs w:val="20"/>
        </w:rPr>
        <w:t>gin partially offset by lower operating and administrative expenses ($10.2 million) compared to the prior-year period.</w:t>
      </w:r>
      <w:r>
        <w:rPr>
          <w:rFonts w:ascii="inherit" w:eastAsia="Times New Roman" w:hAnsi="inherit"/>
          <w:sz w:val="20"/>
          <w:szCs w:val="20"/>
        </w:rPr>
        <w:t xml:space="preserve"> </w:t>
      </w:r>
      <w:r>
        <w:rPr>
          <w:rFonts w:ascii="inherit" w:eastAsia="Times New Roman" w:hAnsi="inherit"/>
          <w:sz w:val="20"/>
          <w:szCs w:val="20"/>
        </w:rPr>
        <w:t>The decrease in operating and administrative expenses is largely attributable to the translation effects of the weaker euro (approximatel</w:t>
      </w:r>
      <w:r>
        <w:rPr>
          <w:rFonts w:ascii="inherit" w:eastAsia="Times New Roman" w:hAnsi="inherit"/>
          <w:sz w:val="20"/>
          <w:szCs w:val="20"/>
        </w:rPr>
        <w:t>y</w:t>
      </w:r>
      <w:r>
        <w:rPr>
          <w:rFonts w:ascii="inherit" w:eastAsia="Times New Roman" w:hAnsi="inherit"/>
          <w:sz w:val="20"/>
          <w:szCs w:val="20"/>
        </w:rPr>
        <w:t xml:space="preserve"> </w:t>
      </w:r>
    </w:p>
    <w:p w:rsidR="00000000" w:rsidRDefault="009E75E0">
      <w:pPr>
        <w:divId w:val="1410418973"/>
        <w:rPr>
          <w:rFonts w:eastAsia="Times New Roman"/>
          <w:sz w:val="20"/>
          <w:szCs w:val="20"/>
        </w:rPr>
      </w:pPr>
    </w:p>
    <w:p w:rsidR="00000000" w:rsidRDefault="009E75E0">
      <w:pPr>
        <w:spacing w:line="288" w:lineRule="auto"/>
        <w:jc w:val="center"/>
        <w:divId w:val="2060779668"/>
        <w:rPr>
          <w:rFonts w:eastAsia="Times New Roman"/>
          <w:sz w:val="20"/>
          <w:szCs w:val="20"/>
        </w:rPr>
      </w:pPr>
      <w:r>
        <w:rPr>
          <w:rFonts w:ascii="inherit" w:eastAsia="Times New Roman" w:hAnsi="inherit"/>
          <w:sz w:val="20"/>
          <w:szCs w:val="20"/>
        </w:rPr>
        <w:t>48</w:t>
      </w:r>
    </w:p>
    <w:p w:rsidR="00000000" w:rsidRDefault="009E75E0">
      <w:pPr>
        <w:divId w:val="253168166"/>
        <w:rPr>
          <w:rFonts w:eastAsia="Times New Roman"/>
          <w:sz w:val="20"/>
          <w:szCs w:val="20"/>
        </w:rPr>
      </w:pPr>
      <w:r>
        <w:rPr>
          <w:rFonts w:eastAsia="Times New Roman"/>
          <w:sz w:val="20"/>
          <w:szCs w:val="20"/>
        </w:rPr>
        <w:pict>
          <v:rect id="_x0000_i1074" style="width:0;height:1.5pt" o:hralign="center" o:hrstd="t" o:hr="t" fillcolor="#a0a0a0" stroked="f"/>
        </w:pict>
      </w:r>
    </w:p>
    <w:p w:rsidR="00000000" w:rsidRDefault="009E75E0">
      <w:pPr>
        <w:spacing w:line="288" w:lineRule="auto"/>
        <w:divId w:val="97013855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860318906"/>
        <w:rPr>
          <w:rFonts w:eastAsia="Times New Roman"/>
          <w:sz w:val="20"/>
          <w:szCs w:val="20"/>
        </w:rPr>
      </w:pPr>
      <w:r>
        <w:rPr>
          <w:rFonts w:ascii="inherit" w:eastAsia="Times New Roman" w:hAnsi="inherit"/>
          <w:b/>
          <w:bCs/>
          <w:sz w:val="20"/>
          <w:szCs w:val="20"/>
        </w:rPr>
        <w:t>UGI CORPORATION AND SUBSIDIARIES</w:t>
      </w:r>
    </w:p>
    <w:p w:rsidR="00000000" w:rsidRDefault="009E75E0">
      <w:pPr>
        <w:divId w:val="56310205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$5 million), decreased distribution costs attri</w:t>
      </w:r>
      <w:r>
        <w:rPr>
          <w:rFonts w:ascii="inherit" w:eastAsia="Times New Roman" w:hAnsi="inherit"/>
          <w:sz w:val="20"/>
          <w:szCs w:val="20"/>
        </w:rPr>
        <w:t>butable to the reduced LPG volumes, and lower outside services costs.</w:t>
      </w:r>
      <w:r>
        <w:rPr>
          <w:rFonts w:ascii="inherit" w:eastAsia="Times New Roman" w:hAnsi="inherit"/>
          <w:sz w:val="20"/>
          <w:szCs w:val="20"/>
        </w:rPr>
        <w:t xml:space="preserve"> </w:t>
      </w:r>
      <w:r>
        <w:rPr>
          <w:rFonts w:ascii="inherit" w:eastAsia="Times New Roman" w:hAnsi="inherit"/>
          <w:sz w:val="20"/>
          <w:szCs w:val="20"/>
        </w:rPr>
        <w:t xml:space="preserve">The decrease in UGI International earnings before interest expense and income taxes in the 2020 three-month period reflects the lower operating income partially offset by higher pre-tax </w:t>
      </w:r>
      <w:r>
        <w:rPr>
          <w:rFonts w:ascii="inherit" w:eastAsia="Times New Roman" w:hAnsi="inherit"/>
          <w:sz w:val="20"/>
          <w:szCs w:val="20"/>
        </w:rPr>
        <w:t>realized gains on foreign currency exchange contracts entered into in order to reduce volatility in UGI International net income resulting from the translation effects of changes in foreign currency exchange rates ($6.0 million).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trPr>
          <w:divId w:val="1413237142"/>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1413237142"/>
        </w:trPr>
        <w:tc>
          <w:tcPr>
            <w:tcW w:w="22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413237142"/>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E75E0">
            <w:pPr>
              <w:divId w:val="202185605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3727041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60013999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Increase (Decrease)</w:t>
            </w:r>
          </w:p>
        </w:tc>
      </w:tr>
      <w:tr w:rsidR="00000000">
        <w:trPr>
          <w:divId w:val="1413237142"/>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19242170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916568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307067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048213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41323714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1564410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422.2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59502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0239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29816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413237142"/>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802119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33745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93.1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6349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3715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33.1</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41323714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2073890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0649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740876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43265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413237142"/>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E75E0">
            <w:pPr>
              <w:divId w:val="2098940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2862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04944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09477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413237142"/>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143356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76068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062627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07871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554244774"/>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w:t>
            </w:r>
          </w:p>
        </w:tc>
      </w:tr>
    </w:tbl>
    <w:p w:rsidR="00000000" w:rsidRDefault="009E75E0">
      <w:pPr>
        <w:spacing w:line="288" w:lineRule="auto"/>
        <w:divId w:val="2088916637"/>
        <w:rPr>
          <w:rFonts w:eastAsia="Times New Roman"/>
          <w:sz w:val="16"/>
          <w:szCs w:val="16"/>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r>
        <w:rPr>
          <w:rFonts w:ascii="inherit" w:eastAsia="Times New Roman" w:hAnsi="inherit"/>
          <w:sz w:val="20"/>
          <w:szCs w:val="20"/>
        </w:rPr>
        <w:t>s energy marketing territory during the three months ended March 31, 2020 were 19.2% warmer than normal and 18.6% warmer than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2020 three-month period revenues were $120.2 million lower than the prior-year p</w:t>
      </w:r>
      <w:r>
        <w:rPr>
          <w:rFonts w:ascii="inherit" w:eastAsia="Times New Roman" w:hAnsi="inherit"/>
          <w:sz w:val="20"/>
          <w:szCs w:val="20"/>
        </w:rPr>
        <w:t>eriod principally reflecting decreased natural gas revenues ($138.8 million) and, to a much lesser extent, lower electric generation ($3.5 million) and peaking ($2.8 million) revenues.</w:t>
      </w:r>
      <w:r>
        <w:rPr>
          <w:rFonts w:ascii="inherit" w:eastAsia="Times New Roman" w:hAnsi="inherit"/>
          <w:sz w:val="20"/>
          <w:szCs w:val="20"/>
        </w:rPr>
        <w:t xml:space="preserve"> </w:t>
      </w:r>
      <w:r>
        <w:rPr>
          <w:rFonts w:ascii="inherit" w:eastAsia="Times New Roman" w:hAnsi="inherit"/>
          <w:sz w:val="20"/>
          <w:szCs w:val="20"/>
        </w:rPr>
        <w:t>The significant decrease in natural gas revenues is primarily attributa</w:t>
      </w:r>
      <w:r>
        <w:rPr>
          <w:rFonts w:ascii="inherit" w:eastAsia="Times New Roman" w:hAnsi="inherit"/>
          <w:sz w:val="20"/>
          <w:szCs w:val="20"/>
        </w:rPr>
        <w:t>ble to lower average natural gas prices during the 2020 three-month period and, to a much lesser extent, lower natural gas volumes.</w:t>
      </w:r>
      <w:r>
        <w:rPr>
          <w:rFonts w:ascii="inherit" w:eastAsia="Times New Roman" w:hAnsi="inherit"/>
          <w:sz w:val="20"/>
          <w:szCs w:val="20"/>
        </w:rPr>
        <w:t xml:space="preserve"> </w:t>
      </w:r>
      <w:r>
        <w:rPr>
          <w:rFonts w:ascii="inherit" w:eastAsia="Times New Roman" w:hAnsi="inherit"/>
          <w:sz w:val="20"/>
          <w:szCs w:val="20"/>
        </w:rPr>
        <w:t>The effect of these factors was partially offset by higher natural gas gathering revenues ($25.6 million) largely attributab</w:t>
      </w:r>
      <w:r>
        <w:rPr>
          <w:rFonts w:ascii="inherit" w:eastAsia="Times New Roman" w:hAnsi="inherit"/>
          <w:sz w:val="20"/>
          <w:szCs w:val="20"/>
        </w:rPr>
        <w:t>le to incremental revenues from UGI Appalachia, and higher capacity revenues ($3.5 million).</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were $298.3 million in the 2020 three-month period compared to $449.3 million in the prior-year period.</w:t>
      </w:r>
      <w:r>
        <w:rPr>
          <w:rFonts w:ascii="inherit" w:eastAsia="Times New Roman" w:hAnsi="inherit"/>
          <w:sz w:val="20"/>
          <w:szCs w:val="20"/>
        </w:rPr>
        <w:t xml:space="preserve"> </w:t>
      </w:r>
      <w:r>
        <w:rPr>
          <w:rFonts w:ascii="inherit" w:eastAsia="Times New Roman" w:hAnsi="inherit"/>
          <w:sz w:val="20"/>
          <w:szCs w:val="20"/>
        </w:rPr>
        <w:t>The $151.0 million decr</w:t>
      </w:r>
      <w:r>
        <w:rPr>
          <w:rFonts w:ascii="inherit" w:eastAsia="Times New Roman" w:hAnsi="inherit"/>
          <w:sz w:val="20"/>
          <w:szCs w:val="20"/>
        </w:rPr>
        <w:t>ease in cost of sales principally reflects decreased natural gas costs ($137.5 million) largely attributable to lower average natural gas commodity prices and, to a much lesser extent, lower peaking costs ($7.3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w:t>
      </w:r>
      <w:r>
        <w:rPr>
          <w:rFonts w:ascii="inherit" w:eastAsia="Times New Roman" w:hAnsi="inherit"/>
          <w:sz w:val="20"/>
          <w:szCs w:val="20"/>
        </w:rPr>
        <w:t>in increased $30.8 million in the 2020 three-month period principally reflecting higher natural gas gathering total margin ($25.7 million) largely attributable to incremental margin from UGI Appalachia.</w:t>
      </w:r>
      <w:r>
        <w:rPr>
          <w:rFonts w:ascii="inherit" w:eastAsia="Times New Roman" w:hAnsi="inherit"/>
          <w:sz w:val="20"/>
          <w:szCs w:val="20"/>
        </w:rPr>
        <w:t xml:space="preserve"> </w:t>
      </w:r>
      <w:r>
        <w:rPr>
          <w:rFonts w:ascii="inherit" w:eastAsia="Times New Roman" w:hAnsi="inherit"/>
          <w:sz w:val="20"/>
          <w:szCs w:val="20"/>
        </w:rPr>
        <w:t>Higher peaking margin ($4.5 million) and a refund rec</w:t>
      </w:r>
      <w:r>
        <w:rPr>
          <w:rFonts w:ascii="inherit" w:eastAsia="Times New Roman" w:hAnsi="inherit"/>
          <w:sz w:val="20"/>
          <w:szCs w:val="20"/>
        </w:rPr>
        <w:t>eived in connection with pipeline contract rates ($3.0 million) also contributed to the improvement in total margin.</w:t>
      </w:r>
      <w:r>
        <w:rPr>
          <w:rFonts w:ascii="inherit" w:eastAsia="Times New Roman" w:hAnsi="inherit"/>
          <w:sz w:val="20"/>
          <w:szCs w:val="20"/>
        </w:rPr>
        <w:t xml:space="preserve"> </w:t>
      </w:r>
      <w:r>
        <w:rPr>
          <w:rFonts w:ascii="inherit" w:eastAsia="Times New Roman" w:hAnsi="inherit"/>
          <w:sz w:val="20"/>
          <w:szCs w:val="20"/>
        </w:rPr>
        <w:t xml:space="preserve">The effect of these increases was partially offset by lower electric generation margin ($1.6 million) largely attributable to lower margin </w:t>
      </w:r>
      <w:r>
        <w:rPr>
          <w:rFonts w:ascii="inherit" w:eastAsia="Times New Roman" w:hAnsi="inherit"/>
          <w:sz w:val="20"/>
          <w:szCs w:val="20"/>
        </w:rPr>
        <w:t>from the Hunlock generating facility driven by decreased volumes.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earnings before interest expense and income taxes increased $20.0 million and $26.4 million, respectively, during the 2020 three-month period. T</w:t>
      </w:r>
      <w:r>
        <w:rPr>
          <w:rFonts w:ascii="inherit" w:eastAsia="Times New Roman" w:hAnsi="inherit"/>
          <w:sz w:val="20"/>
          <w:szCs w:val="20"/>
        </w:rPr>
        <w:t>he increase in operating income principally reflects the previously mentioned increase in total margin partially offset by higher depreciation and amortization expense ($7.5 million) and increased operating and administrative expenses ($2.3 million).</w:t>
      </w:r>
      <w:r>
        <w:rPr>
          <w:rFonts w:ascii="inherit" w:eastAsia="Times New Roman" w:hAnsi="inherit"/>
          <w:sz w:val="20"/>
          <w:szCs w:val="20"/>
        </w:rPr>
        <w:t xml:space="preserve"> </w:t>
      </w:r>
      <w:r>
        <w:rPr>
          <w:rFonts w:ascii="inherit" w:eastAsia="Times New Roman" w:hAnsi="inherit"/>
          <w:sz w:val="20"/>
          <w:szCs w:val="20"/>
        </w:rPr>
        <w:t>The h</w:t>
      </w:r>
      <w:r>
        <w:rPr>
          <w:rFonts w:ascii="inherit" w:eastAsia="Times New Roman" w:hAnsi="inherit"/>
          <w:sz w:val="20"/>
          <w:szCs w:val="20"/>
        </w:rPr>
        <w:t>igher depreciation and amortization expense and operating and administrative expenses are largely attributable to UGI Appalachia.</w:t>
      </w:r>
      <w:r>
        <w:rPr>
          <w:rFonts w:ascii="inherit" w:eastAsia="Times New Roman" w:hAnsi="inherit"/>
          <w:sz w:val="20"/>
          <w:szCs w:val="20"/>
        </w:rPr>
        <w:t xml:space="preserve"> </w:t>
      </w:r>
      <w:r>
        <w:rPr>
          <w:rFonts w:ascii="inherit" w:eastAsia="Times New Roman" w:hAnsi="inherit"/>
          <w:sz w:val="20"/>
          <w:szCs w:val="20"/>
        </w:rPr>
        <w:t>The increase in earnings before interest expense and income taxes includes the previously mentioned increase in operating inco</w:t>
      </w:r>
      <w:r>
        <w:rPr>
          <w:rFonts w:ascii="inherit" w:eastAsia="Times New Roman" w:hAnsi="inherit"/>
          <w:sz w:val="20"/>
          <w:szCs w:val="20"/>
        </w:rPr>
        <w:t>me ($20.0 million) and equity income from Pennant, a natural gas gathering and processing equity interest that was acquired as part of UGI Appalachia.</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divId w:val="1844665308"/>
        <w:rPr>
          <w:rFonts w:eastAsia="Times New Roman"/>
          <w:sz w:val="20"/>
          <w:szCs w:val="20"/>
        </w:rPr>
      </w:pPr>
    </w:p>
    <w:p w:rsidR="00000000" w:rsidRDefault="009E75E0">
      <w:pPr>
        <w:spacing w:line="288" w:lineRule="auto"/>
        <w:jc w:val="center"/>
        <w:divId w:val="754744261"/>
        <w:rPr>
          <w:rFonts w:eastAsia="Times New Roman"/>
          <w:sz w:val="20"/>
          <w:szCs w:val="20"/>
        </w:rPr>
      </w:pPr>
      <w:r>
        <w:rPr>
          <w:rFonts w:ascii="inherit" w:eastAsia="Times New Roman" w:hAnsi="inherit"/>
          <w:sz w:val="20"/>
          <w:szCs w:val="20"/>
        </w:rPr>
        <w:t>49</w:t>
      </w:r>
    </w:p>
    <w:p w:rsidR="00000000" w:rsidRDefault="009E75E0">
      <w:pPr>
        <w:divId w:val="253168166"/>
        <w:rPr>
          <w:rFonts w:eastAsia="Times New Roman"/>
          <w:sz w:val="20"/>
          <w:szCs w:val="20"/>
        </w:rPr>
      </w:pPr>
      <w:r>
        <w:rPr>
          <w:rFonts w:eastAsia="Times New Roman"/>
          <w:sz w:val="20"/>
          <w:szCs w:val="20"/>
        </w:rPr>
        <w:pict>
          <v:rect id="_x0000_i1075" style="width:0;height:1.5pt" o:hralign="center" o:hrstd="t" o:hr="t" fillcolor="#a0a0a0" stroked="f"/>
        </w:pict>
      </w:r>
    </w:p>
    <w:p w:rsidR="00000000" w:rsidRDefault="009E75E0">
      <w:pPr>
        <w:spacing w:line="288" w:lineRule="auto"/>
        <w:divId w:val="1361205915"/>
        <w:rPr>
          <w:rFonts w:eastAsia="Times New Roman"/>
          <w:sz w:val="20"/>
          <w:szCs w:val="20"/>
        </w:rPr>
      </w:pPr>
      <w:hyperlink w:anchor="s57B13B3A62155D2E8717DBFBA2303604" w:history="1">
        <w:r>
          <w:rPr>
            <w:rStyle w:val="a3"/>
            <w:rFonts w:ascii="inherit" w:eastAsia="Times New Roman" w:hAnsi="inherit"/>
            <w:sz w:val="20"/>
            <w:szCs w:val="20"/>
          </w:rPr>
          <w:t>Tabl</w:t>
        </w:r>
        <w:r>
          <w:rPr>
            <w:rStyle w:val="a3"/>
            <w:rFonts w:ascii="inherit" w:eastAsia="Times New Roman" w:hAnsi="inherit"/>
            <w:sz w:val="20"/>
            <w:szCs w:val="20"/>
          </w:rPr>
          <w:t>e of Contents</w:t>
        </w:r>
      </w:hyperlink>
    </w:p>
    <w:p w:rsidR="00000000" w:rsidRDefault="009E75E0">
      <w:pPr>
        <w:spacing w:line="288" w:lineRule="auto"/>
        <w:jc w:val="center"/>
        <w:divId w:val="482745343"/>
        <w:rPr>
          <w:rFonts w:eastAsia="Times New Roman"/>
          <w:sz w:val="20"/>
          <w:szCs w:val="20"/>
        </w:rPr>
      </w:pPr>
      <w:r>
        <w:rPr>
          <w:rFonts w:ascii="inherit" w:eastAsia="Times New Roman" w:hAnsi="inherit"/>
          <w:b/>
          <w:bCs/>
          <w:sz w:val="20"/>
          <w:szCs w:val="20"/>
        </w:rPr>
        <w:t>UGI CORPORATION AND SUBSIDIARIES</w:t>
      </w:r>
    </w:p>
    <w:p w:rsidR="00000000" w:rsidRDefault="009E75E0">
      <w:pPr>
        <w:divId w:val="5690183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79"/>
        <w:gridCol w:w="105"/>
        <w:gridCol w:w="132"/>
        <w:gridCol w:w="658"/>
        <w:gridCol w:w="285"/>
        <w:gridCol w:w="105"/>
        <w:gridCol w:w="132"/>
        <w:gridCol w:w="658"/>
        <w:gridCol w:w="285"/>
        <w:gridCol w:w="105"/>
        <w:gridCol w:w="132"/>
        <w:gridCol w:w="575"/>
        <w:gridCol w:w="107"/>
        <w:gridCol w:w="105"/>
        <w:gridCol w:w="658"/>
        <w:gridCol w:w="285"/>
      </w:tblGrid>
      <w:tr w:rsidR="00000000">
        <w:trPr>
          <w:divId w:val="1579435553"/>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1579435553"/>
        </w:trPr>
        <w:tc>
          <w:tcPr>
            <w:tcW w:w="2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579435553"/>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three months ended March 31,</w:t>
            </w:r>
          </w:p>
        </w:tc>
        <w:tc>
          <w:tcPr>
            <w:tcW w:w="0" w:type="auto"/>
            <w:tcMar>
              <w:top w:w="30" w:type="dxa"/>
              <w:left w:w="30" w:type="dxa"/>
              <w:bottom w:w="30" w:type="dxa"/>
              <w:right w:w="30" w:type="dxa"/>
            </w:tcMar>
            <w:vAlign w:val="bottom"/>
            <w:hideMark/>
          </w:tcPr>
          <w:p w:rsidR="00000000" w:rsidRDefault="009E75E0">
            <w:pPr>
              <w:divId w:val="17503437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20856450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926981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Increase (Decrease)</w:t>
            </w:r>
          </w:p>
        </w:tc>
      </w:tr>
      <w:tr w:rsidR="00000000">
        <w:trPr>
          <w:divId w:val="157943555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5906225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496283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590166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31124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57943555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199128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392.6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83025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429.6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61136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620840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4682118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207.3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64624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210.2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15881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66240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 (a)</w:t>
            </w:r>
          </w:p>
        </w:tc>
        <w:tc>
          <w:tcPr>
            <w:tcW w:w="0" w:type="auto"/>
            <w:shd w:val="clear" w:color="auto" w:fill="CCEEFF"/>
            <w:tcMar>
              <w:top w:w="30" w:type="dxa"/>
              <w:left w:w="30" w:type="dxa"/>
              <w:bottom w:w="30" w:type="dxa"/>
              <w:right w:w="30" w:type="dxa"/>
            </w:tcMar>
            <w:vAlign w:val="bottom"/>
            <w:hideMark/>
          </w:tcPr>
          <w:p w:rsidR="00000000" w:rsidRDefault="009E75E0">
            <w:pPr>
              <w:divId w:val="16315890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14872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67.7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9315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40763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E75E0">
            <w:pPr>
              <w:divId w:val="140517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8237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119.9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95964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4205192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170682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116.0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16308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120.3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80085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257839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rsidR="00000000" w:rsidRDefault="009E75E0">
            <w:pPr>
              <w:divId w:val="12461113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17903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80296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6341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139429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39924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77569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991367881"/>
              <w:rPr>
                <w:rFonts w:eastAsia="Times New Roman"/>
                <w:sz w:val="20"/>
                <w:szCs w:val="20"/>
              </w:rPr>
            </w:pPr>
            <w:r>
              <w:rPr>
                <w:rFonts w:ascii="inherit" w:eastAsia="Times New Roman" w:hAnsi="inherit"/>
                <w:sz w:val="20"/>
                <w:szCs w:val="20"/>
              </w:rPr>
              <w:t> </w:t>
            </w:r>
          </w:p>
        </w:tc>
      </w:tr>
      <w:tr w:rsidR="00000000">
        <w:trPr>
          <w:divId w:val="1579435553"/>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rsidR="00000000" w:rsidRDefault="009E75E0">
            <w:pPr>
              <w:divId w:val="6603513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29970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4083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04075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E75E0">
            <w:pPr>
              <w:divId w:val="850340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97.9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88904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96.6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8501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68217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579435553"/>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rsidR="00000000" w:rsidRDefault="009E75E0">
            <w:pPr>
              <w:divId w:val="233779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259.0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1315107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279.2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55845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896017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57943555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Gas Utility heating degree days—% (warmer) than normal (b)</w:t>
            </w:r>
          </w:p>
        </w:tc>
        <w:tc>
          <w:tcPr>
            <w:tcW w:w="0" w:type="auto"/>
            <w:tcMar>
              <w:top w:w="30" w:type="dxa"/>
              <w:left w:w="30" w:type="dxa"/>
              <w:bottom w:w="30" w:type="dxa"/>
              <w:right w:w="30" w:type="dxa"/>
            </w:tcMar>
            <w:vAlign w:val="bottom"/>
            <w:hideMark/>
          </w:tcPr>
          <w:p w:rsidR="00000000" w:rsidRDefault="009E75E0">
            <w:pPr>
              <w:divId w:val="946695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8095905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07231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8517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666981731"/>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$1.3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during the three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r>
              <w:rPr>
                <w:rFonts w:ascii="inherit" w:eastAsia="Times New Roman" w:hAnsi="inherit"/>
                <w:sz w:val="20"/>
                <w:szCs w:val="20"/>
              </w:rPr>
              <w:t>For financial statement purpos</w:t>
            </w:r>
            <w:r>
              <w:rPr>
                <w:rFonts w:ascii="inherit" w:eastAsia="Times New Roman" w:hAnsi="inherit"/>
                <w:sz w:val="20"/>
                <w:szCs w:val="20"/>
              </w:rPr>
              <w:t>es,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and administrative expenses presented above).</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993683188"/>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2000-2014 based upon weather statistics provided by NOAA for airports located within Gas Utility’s service territory.</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Temperatures in Gas Utility’s service territory during the three mont</w:t>
      </w:r>
      <w:r>
        <w:rPr>
          <w:rFonts w:ascii="inherit" w:eastAsia="Times New Roman" w:hAnsi="inherit"/>
          <w:sz w:val="20"/>
          <w:szCs w:val="20"/>
        </w:rPr>
        <w:t>hs ended March 31, 2020, were 20.5% warmer than normal and 18.9% warmer than the prior-year period. Gas Utility core market volumes decreased during the 2020 three-month period (7.0 bcf) reflecting the effects of the warmer weather partially offset by grow</w:t>
      </w:r>
      <w:r>
        <w:rPr>
          <w:rFonts w:ascii="inherit" w:eastAsia="Times New Roman" w:hAnsi="inherit"/>
          <w:sz w:val="20"/>
          <w:szCs w:val="20"/>
        </w:rPr>
        <w:t>th in the number of core market customers and higher average use per customer.</w:t>
      </w:r>
      <w:r>
        <w:rPr>
          <w:rFonts w:ascii="inherit" w:eastAsia="Times New Roman" w:hAnsi="inherit"/>
          <w:sz w:val="20"/>
          <w:szCs w:val="20"/>
        </w:rPr>
        <w:t xml:space="preserve"> </w:t>
      </w:r>
      <w:r>
        <w:rPr>
          <w:rFonts w:ascii="inherit" w:eastAsia="Times New Roman" w:hAnsi="inherit"/>
          <w:sz w:val="20"/>
          <w:szCs w:val="20"/>
        </w:rPr>
        <w:t>Total Gas Utility distribution system throughput increased 1.3 bcf during the 2020 three-month period reflecting higher interruptible delivery service volumes (5.9 bcf) and high</w:t>
      </w:r>
      <w:r>
        <w:rPr>
          <w:rFonts w:ascii="inherit" w:eastAsia="Times New Roman" w:hAnsi="inherit"/>
          <w:sz w:val="20"/>
          <w:szCs w:val="20"/>
        </w:rPr>
        <w:t>er large firm delivery service volumes (2.4 bcf) partially offset by the lower core market volumes.</w:t>
      </w:r>
      <w:r>
        <w:rPr>
          <w:rFonts w:ascii="inherit" w:eastAsia="Times New Roman" w:hAnsi="inherit"/>
          <w:sz w:val="20"/>
          <w:szCs w:val="20"/>
        </w:rPr>
        <w:t xml:space="preserve"> </w:t>
      </w:r>
      <w:r>
        <w:rPr>
          <w:rFonts w:ascii="inherit" w:eastAsia="Times New Roman" w:hAnsi="inherit"/>
          <w:sz w:val="20"/>
          <w:szCs w:val="20"/>
        </w:rPr>
        <w:t>Electric Utility kilowatt-hour sales were lower than the prior-year period principally reflecting the impact of warmer weather.</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revenues decr</w:t>
      </w:r>
      <w:r>
        <w:rPr>
          <w:rFonts w:ascii="inherit" w:eastAsia="Times New Roman" w:hAnsi="inherit"/>
          <w:sz w:val="20"/>
          <w:szCs w:val="20"/>
        </w:rPr>
        <w:t>eased $37.0 million in the three months ended March 31, 2020 compared to the prior-year period.</w:t>
      </w:r>
      <w:r>
        <w:rPr>
          <w:rFonts w:ascii="inherit" w:eastAsia="Times New Roman" w:hAnsi="inherit"/>
          <w:sz w:val="20"/>
          <w:szCs w:val="20"/>
        </w:rPr>
        <w:t xml:space="preserve"> </w:t>
      </w:r>
      <w:r>
        <w:rPr>
          <w:rFonts w:ascii="inherit" w:eastAsia="Times New Roman" w:hAnsi="inherit"/>
          <w:sz w:val="20"/>
          <w:szCs w:val="20"/>
        </w:rPr>
        <w:t>Gas Utility revenues decreased $33.2 million during the 2020 three-month period largely attributable to lower core market revenues ($30.8 million) which reflect</w:t>
      </w:r>
      <w:r>
        <w:rPr>
          <w:rFonts w:ascii="inherit" w:eastAsia="Times New Roman" w:hAnsi="inherit"/>
          <w:sz w:val="20"/>
          <w:szCs w:val="20"/>
        </w:rPr>
        <w:t xml:space="preserve"> the lower core market throughput partially offset by the increase in base rates which became effective October 11, 2019.</w:t>
      </w:r>
      <w:r>
        <w:rPr>
          <w:rFonts w:ascii="inherit" w:eastAsia="Times New Roman" w:hAnsi="inherit"/>
          <w:sz w:val="20"/>
          <w:szCs w:val="20"/>
        </w:rPr>
        <w:t xml:space="preserve"> </w:t>
      </w:r>
      <w:r>
        <w:rPr>
          <w:rFonts w:ascii="inherit" w:eastAsia="Times New Roman" w:hAnsi="inherit"/>
          <w:sz w:val="20"/>
          <w:szCs w:val="20"/>
        </w:rPr>
        <w:t>Lower revenues associated with off-system sales in the 2020 three-month period also contributed to the decrease in Gas Utility total r</w:t>
      </w:r>
      <w:r>
        <w:rPr>
          <w:rFonts w:ascii="inherit" w:eastAsia="Times New Roman" w:hAnsi="inherit"/>
          <w:sz w:val="20"/>
          <w:szCs w:val="20"/>
        </w:rPr>
        <w:t>evenues, partially offset by the effects of an unallocated negative surcharge revenue reduction ($10.5 million) in the 2019 three-month period as a result of a PAPUC Order related to the TCJA. Electric Utility revenues decreased $3.8 million during the 202</w:t>
      </w:r>
      <w:r>
        <w:rPr>
          <w:rFonts w:ascii="inherit" w:eastAsia="Times New Roman" w:hAnsi="inherit"/>
          <w:sz w:val="20"/>
          <w:szCs w:val="20"/>
        </w:rPr>
        <w:t>0 three-month period largely attributable to the lower kilowatt-hour sales and lower average DS rates.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cost of sales was $184.0 million in the three months ended March 31, 2020 compared with $218.0 million in the three months ended March 3</w:t>
      </w:r>
      <w:r>
        <w:rPr>
          <w:rFonts w:ascii="inherit" w:eastAsia="Times New Roman" w:hAnsi="inherit"/>
          <w:sz w:val="20"/>
          <w:szCs w:val="20"/>
        </w:rPr>
        <w:t xml:space="preserve">1, 2019, reflecting lower Gas Utility cost of sales ($30.8 million) and lower Electric Utility cost of sales ($3.2 million). The lower Gas Utility cost of sales principally reflects the effects of the lower core market volumes ($25.8 million) and costs of </w:t>
      </w:r>
      <w:r>
        <w:rPr>
          <w:rFonts w:ascii="inherit" w:eastAsia="Times New Roman" w:hAnsi="inherit"/>
          <w:sz w:val="20"/>
          <w:szCs w:val="20"/>
        </w:rPr>
        <w:t>sales associated with off-system sales ($8.1 million) partially offset by higher PGC rates.</w:t>
      </w:r>
      <w:r>
        <w:rPr>
          <w:rFonts w:ascii="inherit" w:eastAsia="Times New Roman" w:hAnsi="inherit"/>
          <w:sz w:val="20"/>
          <w:szCs w:val="20"/>
        </w:rPr>
        <w:t xml:space="preserve"> </w:t>
      </w:r>
      <w:r>
        <w:rPr>
          <w:rFonts w:ascii="inherit" w:eastAsia="Times New Roman" w:hAnsi="inherit"/>
          <w:sz w:val="20"/>
          <w:szCs w:val="20"/>
        </w:rPr>
        <w:t>The decrease in Electric Utility cost of sales is largely attributable to the lower kilowatt-hour sales and lower average DS rates.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total margin de</w:t>
      </w:r>
      <w:r>
        <w:rPr>
          <w:rFonts w:ascii="inherit" w:eastAsia="Times New Roman" w:hAnsi="inherit"/>
          <w:sz w:val="20"/>
          <w:szCs w:val="20"/>
        </w:rPr>
        <w:t>creased $2.9 million during the 2020 three-month period principally reflecting lower total margin from Gas Utility core market customers ($9.7 million) and large firm delivery services ($2.2 million).</w:t>
      </w:r>
      <w:r>
        <w:rPr>
          <w:rFonts w:ascii="inherit" w:eastAsia="Times New Roman" w:hAnsi="inherit"/>
          <w:sz w:val="20"/>
          <w:szCs w:val="20"/>
        </w:rPr>
        <w:t xml:space="preserve"> </w:t>
      </w:r>
      <w:r>
        <w:rPr>
          <w:rFonts w:ascii="inherit" w:eastAsia="Times New Roman" w:hAnsi="inherit"/>
          <w:sz w:val="20"/>
          <w:szCs w:val="20"/>
        </w:rPr>
        <w:t xml:space="preserve">The lower margin attributable to core market customers </w:t>
      </w:r>
      <w:r>
        <w:rPr>
          <w:rFonts w:ascii="inherit" w:eastAsia="Times New Roman" w:hAnsi="inherit"/>
          <w:sz w:val="20"/>
          <w:szCs w:val="20"/>
        </w:rPr>
        <w:t>was largely attributable to the previously mentioned decrease in volumes partially offset by the effects</w:t>
      </w:r>
      <w:r>
        <w:rPr>
          <w:rFonts w:ascii="inherit" w:eastAsia="Times New Roman" w:hAnsi="inherit"/>
          <w:sz w:val="20"/>
          <w:szCs w:val="20"/>
        </w:rPr>
        <w:t xml:space="preserve"> </w:t>
      </w:r>
      <w:r>
        <w:rPr>
          <w:rFonts w:ascii="inherit" w:eastAsia="Times New Roman" w:hAnsi="inherit"/>
          <w:sz w:val="20"/>
          <w:szCs w:val="20"/>
        </w:rPr>
        <w:t>of the increase in base rates which became effective October 11, 2019.</w:t>
      </w:r>
      <w:r>
        <w:rPr>
          <w:rFonts w:ascii="inherit" w:eastAsia="Times New Roman" w:hAnsi="inherit"/>
          <w:sz w:val="20"/>
          <w:szCs w:val="20"/>
        </w:rPr>
        <w:t xml:space="preserve"> </w:t>
      </w:r>
      <w:r>
        <w:rPr>
          <w:rFonts w:ascii="inherit" w:eastAsia="Times New Roman" w:hAnsi="inherit"/>
          <w:sz w:val="20"/>
          <w:szCs w:val="20"/>
        </w:rPr>
        <w:t>These margin decreases were partially offset by the previously mentioned unalloc</w:t>
      </w:r>
      <w:r>
        <w:rPr>
          <w:rFonts w:ascii="inherit" w:eastAsia="Times New Roman" w:hAnsi="inherit"/>
          <w:sz w:val="20"/>
          <w:szCs w:val="20"/>
        </w:rPr>
        <w:t>ated negative surcharge revenue reduction ($10.5 million) in the 2019 three-month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operating income and earnings before interest expense and income taxes decreased $3.9 million and $4.3 million, respectively, during the 2020 three-m</w:t>
      </w:r>
      <w:r>
        <w:rPr>
          <w:rFonts w:ascii="inherit" w:eastAsia="Times New Roman" w:hAnsi="inherit"/>
          <w:sz w:val="20"/>
          <w:szCs w:val="20"/>
        </w:rPr>
        <w:t>onth period.</w:t>
      </w:r>
      <w:r>
        <w:rPr>
          <w:rFonts w:ascii="inherit" w:eastAsia="Times New Roman" w:hAnsi="inherit"/>
          <w:sz w:val="20"/>
          <w:szCs w:val="20"/>
        </w:rPr>
        <w:t xml:space="preserve"> </w:t>
      </w:r>
      <w:r>
        <w:rPr>
          <w:rFonts w:ascii="inherit" w:eastAsia="Times New Roman" w:hAnsi="inherit"/>
          <w:sz w:val="20"/>
          <w:szCs w:val="20"/>
        </w:rPr>
        <w:t>The decrease in operating income largely reflects the previously mentioned decrease in total margin and higher depreciation expense ($3.5 million), partially offset by lower operating and administrative expenses ($2.4 million).</w:t>
      </w:r>
      <w:r>
        <w:rPr>
          <w:rFonts w:ascii="inherit" w:eastAsia="Times New Roman" w:hAnsi="inherit"/>
          <w:sz w:val="20"/>
          <w:szCs w:val="20"/>
        </w:rPr>
        <w:t xml:space="preserve"> </w:t>
      </w:r>
      <w:r>
        <w:rPr>
          <w:rFonts w:ascii="inherit" w:eastAsia="Times New Roman" w:hAnsi="inherit"/>
          <w:sz w:val="20"/>
          <w:szCs w:val="20"/>
        </w:rPr>
        <w:t>The increased d</w:t>
      </w:r>
      <w:r>
        <w:rPr>
          <w:rFonts w:ascii="inherit" w:eastAsia="Times New Roman" w:hAnsi="inherit"/>
          <w:sz w:val="20"/>
          <w:szCs w:val="20"/>
        </w:rPr>
        <w:t>epreciation expense is attributable to continued IT and distribution system capital expenditure activity.</w:t>
      </w:r>
      <w:r>
        <w:rPr>
          <w:rFonts w:ascii="inherit" w:eastAsia="Times New Roman" w:hAnsi="inherit"/>
          <w:sz w:val="20"/>
          <w:szCs w:val="20"/>
        </w:rPr>
        <w:t xml:space="preserve"> </w:t>
      </w:r>
      <w:r>
        <w:rPr>
          <w:rFonts w:ascii="inherit" w:eastAsia="Times New Roman" w:hAnsi="inherit"/>
          <w:sz w:val="20"/>
          <w:szCs w:val="20"/>
        </w:rPr>
        <w:t>The lower operating and administrative expenses reflect, among other things, decreases in contractor expenses</w:t>
      </w:r>
      <w:r>
        <w:rPr>
          <w:rFonts w:ascii="inherit" w:eastAsia="Times New Roman" w:hAnsi="inherit"/>
          <w:sz w:val="20"/>
          <w:szCs w:val="20"/>
        </w:rPr>
        <w:t xml:space="preserve"> </w:t>
      </w:r>
    </w:p>
    <w:p w:rsidR="00000000" w:rsidRDefault="009E75E0">
      <w:pPr>
        <w:divId w:val="2147312245"/>
        <w:rPr>
          <w:rFonts w:eastAsia="Times New Roman"/>
          <w:sz w:val="20"/>
          <w:szCs w:val="20"/>
        </w:rPr>
      </w:pPr>
    </w:p>
    <w:p w:rsidR="00000000" w:rsidRDefault="009E75E0">
      <w:pPr>
        <w:spacing w:line="288" w:lineRule="auto"/>
        <w:jc w:val="center"/>
        <w:divId w:val="1493333317"/>
        <w:rPr>
          <w:rFonts w:eastAsia="Times New Roman"/>
          <w:sz w:val="20"/>
          <w:szCs w:val="20"/>
        </w:rPr>
      </w:pPr>
      <w:r>
        <w:rPr>
          <w:rFonts w:ascii="inherit" w:eastAsia="Times New Roman" w:hAnsi="inherit"/>
          <w:sz w:val="20"/>
          <w:szCs w:val="20"/>
        </w:rPr>
        <w:t>50</w:t>
      </w:r>
    </w:p>
    <w:p w:rsidR="00000000" w:rsidRDefault="009E75E0">
      <w:pPr>
        <w:divId w:val="253168166"/>
        <w:rPr>
          <w:rFonts w:eastAsia="Times New Roman"/>
          <w:sz w:val="20"/>
          <w:szCs w:val="20"/>
        </w:rPr>
      </w:pPr>
      <w:r>
        <w:rPr>
          <w:rFonts w:eastAsia="Times New Roman"/>
          <w:sz w:val="20"/>
          <w:szCs w:val="20"/>
        </w:rPr>
        <w:pict>
          <v:rect id="_x0000_i1076" style="width:0;height:1.5pt" o:hralign="center" o:hrstd="t" o:hr="t" fillcolor="#a0a0a0" stroked="f"/>
        </w:pict>
      </w:r>
    </w:p>
    <w:p w:rsidR="00000000" w:rsidRDefault="009E75E0">
      <w:pPr>
        <w:spacing w:line="288" w:lineRule="auto"/>
        <w:divId w:val="283313351"/>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373339317"/>
        <w:rPr>
          <w:rFonts w:eastAsia="Times New Roman"/>
          <w:sz w:val="20"/>
          <w:szCs w:val="20"/>
        </w:rPr>
      </w:pPr>
      <w:r>
        <w:rPr>
          <w:rFonts w:ascii="inherit" w:eastAsia="Times New Roman" w:hAnsi="inherit"/>
          <w:b/>
          <w:bCs/>
          <w:sz w:val="20"/>
          <w:szCs w:val="20"/>
        </w:rPr>
        <w:t>UGI CORPORATION AND SUBSIDIARIES</w:t>
      </w:r>
    </w:p>
    <w:p w:rsidR="00000000" w:rsidRDefault="009E75E0">
      <w:pPr>
        <w:divId w:val="26465080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and allocated corporate expenses compared to the prior-year period.</w:t>
      </w:r>
      <w:r>
        <w:rPr>
          <w:rFonts w:ascii="inherit" w:eastAsia="Times New Roman" w:hAnsi="inherit"/>
          <w:sz w:val="20"/>
          <w:szCs w:val="20"/>
        </w:rPr>
        <w:t xml:space="preserve"> </w:t>
      </w:r>
      <w:r>
        <w:rPr>
          <w:rFonts w:ascii="inherit" w:eastAsia="Times New Roman" w:hAnsi="inherit"/>
          <w:sz w:val="20"/>
          <w:szCs w:val="20"/>
        </w:rPr>
        <w:t>The decrease in earnings before interest expense and income taxes reflects the lower operating income and the absence of a non-service pension benefit compared to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Interest Expense and Income Taxes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 consolidated interest expense during the 2020 three-month period was $82.4 million, compared to $61.0 million during the 2019 three-month period. The significant increase in interest expense principally reflects hig</w:t>
      </w:r>
      <w:r>
        <w:rPr>
          <w:rFonts w:ascii="inherit" w:eastAsia="Times New Roman" w:hAnsi="inherit"/>
          <w:sz w:val="20"/>
          <w:szCs w:val="20"/>
        </w:rPr>
        <w:t>her interest expense on long-term debt outstanding including debt incurred by UGI Corporation and Energy Services to fund a portion of the CMG Acquisition and the cash portion of the AmeriGas Merger, and higher interest on short-term borrowings.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low</w:t>
      </w:r>
      <w:r>
        <w:rPr>
          <w:rFonts w:ascii="inherit" w:eastAsia="Times New Roman" w:hAnsi="inherit"/>
          <w:sz w:val="20"/>
          <w:szCs w:val="20"/>
        </w:rPr>
        <w:t>er effective income tax rate for the three months ended March 31, 2020 compared to the prior-year period reflects a tax benefit resulting from the carryback of an NOL under the CARES Act ($19.2 million) and the release of a reserve related to the closure o</w:t>
      </w:r>
      <w:r>
        <w:rPr>
          <w:rFonts w:ascii="inherit" w:eastAsia="Times New Roman" w:hAnsi="inherit"/>
          <w:sz w:val="20"/>
          <w:szCs w:val="20"/>
        </w:rPr>
        <w:t>f prior-period tax audits ($6.1 million).</w:t>
      </w:r>
      <w:r>
        <w:rPr>
          <w:rFonts w:ascii="inherit" w:eastAsia="Times New Roman" w:hAnsi="inherit"/>
          <w:sz w:val="20"/>
          <w:szCs w:val="20"/>
        </w:rPr>
        <w:t xml:space="preserve"> </w:t>
      </w:r>
      <w:r>
        <w:rPr>
          <w:rFonts w:ascii="inherit" w:eastAsia="Times New Roman" w:hAnsi="inherit"/>
          <w:sz w:val="20"/>
          <w:szCs w:val="20"/>
        </w:rPr>
        <w:t>The positive effects of these items were partially offset by higher U.S. taxes on foreign source income ($20.0 million) including lower anticipated utilization of foreign tax attributes, and the impact on income ta</w:t>
      </w:r>
      <w:r>
        <w:rPr>
          <w:rFonts w:ascii="inherit" w:eastAsia="Times New Roman" w:hAnsi="inherit"/>
          <w:sz w:val="20"/>
          <w:szCs w:val="20"/>
        </w:rPr>
        <w:t>xes of our 100% ownership of the Partnership in the current-year period compared to our approximately 26% ownership interest in the 2019 three-month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has not yet filed its income tax returns for Fiscal 2019 or 2020, and continues to eva</w:t>
      </w:r>
      <w:r>
        <w:rPr>
          <w:rFonts w:ascii="inherit" w:eastAsia="Times New Roman" w:hAnsi="inherit"/>
          <w:sz w:val="20"/>
          <w:szCs w:val="20"/>
        </w:rPr>
        <w:t>luate other tax positions or strategies that could affect current-year or prior-year taxable income or loss. </w:t>
      </w:r>
      <w:r>
        <w:rPr>
          <w:rFonts w:ascii="inherit" w:eastAsia="Times New Roman" w:hAnsi="inherit"/>
          <w:sz w:val="20"/>
          <w:szCs w:val="20"/>
        </w:rPr>
        <w:t xml:space="preserve"> </w:t>
      </w:r>
      <w:r>
        <w:rPr>
          <w:rFonts w:ascii="inherit" w:eastAsia="Times New Roman" w:hAnsi="inherit"/>
          <w:sz w:val="20"/>
          <w:szCs w:val="20"/>
        </w:rPr>
        <w:t>Accordingly, the impacts from the CARES Act on the Company’s income tax provisions and taxes payable or refundable are subject to change.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2020 S</w:t>
      </w:r>
      <w:r>
        <w:rPr>
          <w:rFonts w:ascii="inherit" w:eastAsia="Times New Roman" w:hAnsi="inherit"/>
          <w:b/>
          <w:bCs/>
          <w:sz w:val="20"/>
          <w:szCs w:val="20"/>
        </w:rPr>
        <w:t>ix-Month Period Compared to the 2019 Six-Month Period</w:t>
      </w:r>
    </w:p>
    <w:p w:rsidR="00000000" w:rsidRDefault="009E75E0">
      <w:pPr>
        <w:spacing w:line="288" w:lineRule="auto"/>
        <w:divId w:val="817725257"/>
        <w:rPr>
          <w:rFonts w:eastAsia="Times New Roman"/>
          <w:sz w:val="20"/>
          <w:szCs w:val="20"/>
        </w:rPr>
      </w:pPr>
      <w:r>
        <w:rPr>
          <w:rFonts w:ascii="inherit" w:eastAsia="Times New Roman" w:hAnsi="inherit"/>
          <w:b/>
          <w:bCs/>
          <w:i/>
          <w:iCs/>
          <w:sz w:val="20"/>
          <w:szCs w:val="20"/>
        </w:rPr>
        <w:t>AmeriGas Propane</w:t>
      </w:r>
    </w:p>
    <w:tbl>
      <w:tblPr>
        <w:tblW w:w="5000" w:type="pct"/>
        <w:tblCellMar>
          <w:left w:w="0" w:type="dxa"/>
          <w:right w:w="0" w:type="dxa"/>
        </w:tblCellMar>
        <w:tblLook w:val="04A0" w:firstRow="1" w:lastRow="0" w:firstColumn="1" w:lastColumn="0" w:noHBand="0" w:noVBand="1"/>
      </w:tblPr>
      <w:tblGrid>
        <w:gridCol w:w="3663"/>
        <w:gridCol w:w="105"/>
        <w:gridCol w:w="132"/>
        <w:gridCol w:w="756"/>
        <w:gridCol w:w="285"/>
        <w:gridCol w:w="105"/>
        <w:gridCol w:w="132"/>
        <w:gridCol w:w="756"/>
        <w:gridCol w:w="208"/>
        <w:gridCol w:w="105"/>
        <w:gridCol w:w="132"/>
        <w:gridCol w:w="590"/>
        <w:gridCol w:w="107"/>
        <w:gridCol w:w="105"/>
        <w:gridCol w:w="840"/>
        <w:gridCol w:w="285"/>
      </w:tblGrid>
      <w:tr w:rsidR="00000000">
        <w:trPr>
          <w:divId w:val="548418928"/>
        </w:trPr>
        <w:tc>
          <w:tcPr>
            <w:tcW w:w="0" w:type="auto"/>
            <w:gridSpan w:val="16"/>
            <w:vAlign w:val="center"/>
            <w:hideMark/>
          </w:tcPr>
          <w:p w:rsidR="00000000" w:rsidRDefault="009E75E0">
            <w:pPr>
              <w:spacing w:line="288" w:lineRule="auto"/>
              <w:rPr>
                <w:rFonts w:eastAsia="Times New Roman"/>
                <w:sz w:val="20"/>
                <w:szCs w:val="20"/>
              </w:rPr>
            </w:pPr>
          </w:p>
        </w:tc>
      </w:tr>
      <w:tr w:rsidR="00000000">
        <w:trPr>
          <w:divId w:val="548418928"/>
        </w:trPr>
        <w:tc>
          <w:tcPr>
            <w:tcW w:w="23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548418928"/>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E75E0">
            <w:pPr>
              <w:divId w:val="14188664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7749818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429231907"/>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Decrease</w:t>
            </w:r>
          </w:p>
        </w:tc>
      </w:tr>
      <w:tr w:rsidR="00000000">
        <w:trPr>
          <w:divId w:val="548418928"/>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11497090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628208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6305469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rsidR="00000000" w:rsidRDefault="009E75E0">
            <w:pPr>
              <w:divId w:val="537280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54841892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299725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1,532.4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19047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1,791.8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951316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(259.4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0919996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548418928"/>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20581672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917.6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296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978.1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11080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79968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54841892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354965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470.2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78098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485.3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223008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22795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548418928"/>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w:t>
            </w:r>
            <w:r>
              <w:rPr>
                <w:rFonts w:ascii="inherit" w:eastAsia="Times New Roman" w:hAnsi="inherit"/>
                <w:sz w:val="20"/>
                <w:szCs w:val="20"/>
              </w:rPr>
              <w:t xml:space="preserve"> </w:t>
            </w:r>
            <w:r>
              <w:rPr>
                <w:rFonts w:ascii="inherit" w:eastAsia="Times New Roman" w:hAnsi="inherit"/>
                <w:sz w:val="20"/>
                <w:szCs w:val="20"/>
              </w:rPr>
              <w:t>income/earnings before interest expense and income taxes</w:t>
            </w:r>
          </w:p>
        </w:tc>
        <w:tc>
          <w:tcPr>
            <w:tcW w:w="0" w:type="auto"/>
            <w:tcMar>
              <w:top w:w="30" w:type="dxa"/>
              <w:left w:w="30" w:type="dxa"/>
              <w:bottom w:w="30" w:type="dxa"/>
              <w:right w:w="30" w:type="dxa"/>
            </w:tcMar>
            <w:vAlign w:val="bottom"/>
            <w:hideMark/>
          </w:tcPr>
          <w:p w:rsidR="00000000" w:rsidRDefault="009E75E0">
            <w:pPr>
              <w:divId w:val="867109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371.3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674079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6523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10273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(10.3</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54841892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Retail gallons sold (millions)</w:t>
            </w:r>
          </w:p>
        </w:tc>
        <w:tc>
          <w:tcPr>
            <w:tcW w:w="0" w:type="auto"/>
            <w:shd w:val="clear" w:color="auto" w:fill="CCEEFF"/>
            <w:tcMar>
              <w:top w:w="30" w:type="dxa"/>
              <w:left w:w="30" w:type="dxa"/>
              <w:bottom w:w="30" w:type="dxa"/>
              <w:right w:w="30" w:type="dxa"/>
            </w:tcMar>
            <w:vAlign w:val="bottom"/>
            <w:hideMark/>
          </w:tcPr>
          <w:p w:rsidR="00000000" w:rsidRDefault="009E75E0">
            <w:pPr>
              <w:divId w:val="930356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644.4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463118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693.9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029643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121417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548418928"/>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Heating degree days—</w:t>
            </w:r>
            <w:r>
              <w:rPr>
                <w:rFonts w:ascii="inherit" w:eastAsia="Times New Roman" w:hAnsi="inherit"/>
                <w:sz w:val="20"/>
                <w:szCs w:val="20"/>
              </w:rPr>
              <w:t>% (warmer) colder than normal (b)</w:t>
            </w:r>
          </w:p>
        </w:tc>
        <w:tc>
          <w:tcPr>
            <w:tcW w:w="0" w:type="auto"/>
            <w:tcMar>
              <w:top w:w="30" w:type="dxa"/>
              <w:left w:w="30" w:type="dxa"/>
              <w:bottom w:w="30" w:type="dxa"/>
              <w:right w:w="30" w:type="dxa"/>
            </w:tcMar>
            <w:vAlign w:val="bottom"/>
            <w:hideMark/>
          </w:tcPr>
          <w:p w:rsidR="00000000" w:rsidRDefault="009E75E0">
            <w:pPr>
              <w:divId w:val="1344625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1573805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86721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52797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8996236"/>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total revenues less total cost of sales.</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68760530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based upon national weather statistics provided by NOAA for 344 Geo Regions in the United States, excluding Alaska and Hawaii.</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Average temperatures during the 2020 six-month per</w:t>
      </w:r>
      <w:r>
        <w:rPr>
          <w:rFonts w:ascii="inherit" w:eastAsia="Times New Roman" w:hAnsi="inherit"/>
          <w:sz w:val="20"/>
          <w:szCs w:val="20"/>
        </w:rPr>
        <w:t>iod were 3.7% warmer than normal and 7.9% warmer than the prior-year period. Total retail gallons sold during the 2020 six-month period were 7.1% lower than the prior-year period reflecting the effects of the warmer weather on heating-related sales, struct</w:t>
      </w:r>
      <w:r>
        <w:rPr>
          <w:rFonts w:ascii="inherit" w:eastAsia="Times New Roman" w:hAnsi="inherit"/>
          <w:sz w:val="20"/>
          <w:szCs w:val="20"/>
        </w:rPr>
        <w:t>ural conservation and other residential volume loss.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Retail propane revenues decreased $253.1 million during the 2020 six-month period reflecting the effects of lower average retail selling prices ($139.2 million) and the lower retail volumes sold ($113.9 million). Wholesale propane revenues decreased $5.5 m</w:t>
      </w:r>
      <w:r>
        <w:rPr>
          <w:rFonts w:ascii="inherit" w:eastAsia="Times New Roman" w:hAnsi="inherit"/>
          <w:sz w:val="20"/>
          <w:szCs w:val="20"/>
        </w:rPr>
        <w:t>illion during the six months ended March 31, 2020 reflecting lower average wholesale selling prices ($11.1 million) partially offset by increased wholesale volumes ($5.6 million).</w:t>
      </w:r>
      <w:r>
        <w:rPr>
          <w:rFonts w:ascii="inherit" w:eastAsia="Times New Roman" w:hAnsi="inherit"/>
          <w:sz w:val="20"/>
          <w:szCs w:val="20"/>
        </w:rPr>
        <w:t xml:space="preserve"> </w:t>
      </w:r>
      <w:r>
        <w:rPr>
          <w:rFonts w:ascii="inherit" w:eastAsia="Times New Roman" w:hAnsi="inherit"/>
          <w:sz w:val="20"/>
          <w:szCs w:val="20"/>
        </w:rPr>
        <w:t>Average daily wholesale propane commodity prices during the 2020 six-month p</w:t>
      </w:r>
      <w:r>
        <w:rPr>
          <w:rFonts w:ascii="inherit" w:eastAsia="Times New Roman" w:hAnsi="inherit"/>
          <w:sz w:val="20"/>
          <w:szCs w:val="20"/>
        </w:rPr>
        <w:t>eriod at Mont Belvieu, Texas, one of the major supply points in the U.S., were approximately 41% lower than such prices during the prior-year period.</w:t>
      </w:r>
      <w:r>
        <w:rPr>
          <w:rFonts w:ascii="inherit" w:eastAsia="Times New Roman" w:hAnsi="inherit"/>
          <w:sz w:val="20"/>
          <w:szCs w:val="20"/>
        </w:rPr>
        <w:t xml:space="preserve"> </w:t>
      </w:r>
      <w:r>
        <w:rPr>
          <w:rFonts w:ascii="inherit" w:eastAsia="Times New Roman" w:hAnsi="inherit"/>
          <w:sz w:val="20"/>
          <w:szCs w:val="20"/>
        </w:rPr>
        <w:t>Total cost of sales decreased $198.9 million during the 2020 six-month period principally reflecting the e</w:t>
      </w:r>
      <w:r>
        <w:rPr>
          <w:rFonts w:ascii="inherit" w:eastAsia="Times New Roman" w:hAnsi="inherit"/>
          <w:sz w:val="20"/>
          <w:szCs w:val="20"/>
        </w:rPr>
        <w:t>ffects of the lower average propane product costs ($153.8 million) and lower retail propane volumes sold ($52.0 million).</w:t>
      </w:r>
      <w:r>
        <w:rPr>
          <w:rFonts w:ascii="inherit" w:eastAsia="Times New Roman" w:hAnsi="inherit"/>
          <w:sz w:val="20"/>
          <w:szCs w:val="20"/>
        </w:rPr>
        <w:t xml:space="preserve"> </w:t>
      </w:r>
      <w:r>
        <w:rPr>
          <w:rFonts w:ascii="inherit" w:eastAsia="Times New Roman" w:hAnsi="inherit"/>
          <w:sz w:val="20"/>
          <w:szCs w:val="20"/>
        </w:rPr>
        <w:t>The effects of these factors were partially offset by the higher wholesale propane volumes sold ($5.5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AmeriGas Propane to</w:t>
      </w:r>
      <w:r>
        <w:rPr>
          <w:rFonts w:ascii="inherit" w:eastAsia="Times New Roman" w:hAnsi="inherit"/>
          <w:sz w:val="20"/>
          <w:szCs w:val="20"/>
        </w:rPr>
        <w:t>tal margin decreased $60.5 million in the 2020 six-month period largely attributable to the lower retail volumes sold ($61.9 million).</w:t>
      </w:r>
      <w:r>
        <w:rPr>
          <w:rFonts w:ascii="inherit" w:eastAsia="Times New Roman" w:hAnsi="inherit"/>
          <w:sz w:val="20"/>
          <w:szCs w:val="20"/>
        </w:rPr>
        <w:t xml:space="preserve"> </w:t>
      </w:r>
      <w:r>
        <w:rPr>
          <w:rFonts w:ascii="inherit" w:eastAsia="Times New Roman" w:hAnsi="inherit"/>
          <w:sz w:val="20"/>
          <w:szCs w:val="20"/>
        </w:rPr>
        <w:t>The effect of this decrease was partially offset by slightly higher average retail and wholesale unit margins ($3.4 milli</w:t>
      </w:r>
      <w:r>
        <w:rPr>
          <w:rFonts w:ascii="inherit" w:eastAsia="Times New Roman" w:hAnsi="inherit"/>
          <w:sz w:val="20"/>
          <w:szCs w:val="20"/>
        </w:rPr>
        <w:t>on) compared to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Operating income and earnings before interest expense and income taxes decreased $42.6 million during the 2020 six-month period principally reflecting the previously mentioned lower total margin partially offset by</w:t>
      </w:r>
      <w:r>
        <w:rPr>
          <w:rFonts w:ascii="inherit" w:eastAsia="Times New Roman" w:hAnsi="inherit"/>
          <w:sz w:val="20"/>
          <w:szCs w:val="20"/>
        </w:rPr>
        <w:t xml:space="preserve"> a decrease in operating and administrative</w:t>
      </w:r>
      <w:r>
        <w:rPr>
          <w:rFonts w:ascii="inherit" w:eastAsia="Times New Roman" w:hAnsi="inherit"/>
          <w:sz w:val="20"/>
          <w:szCs w:val="20"/>
        </w:rPr>
        <w:t xml:space="preserve"> </w:t>
      </w:r>
    </w:p>
    <w:p w:rsidR="00000000" w:rsidRDefault="009E75E0">
      <w:pPr>
        <w:divId w:val="1686051061"/>
        <w:rPr>
          <w:rFonts w:eastAsia="Times New Roman"/>
          <w:sz w:val="20"/>
          <w:szCs w:val="20"/>
        </w:rPr>
      </w:pPr>
    </w:p>
    <w:p w:rsidR="00000000" w:rsidRDefault="009E75E0">
      <w:pPr>
        <w:spacing w:line="288" w:lineRule="auto"/>
        <w:jc w:val="center"/>
        <w:divId w:val="2115591026"/>
        <w:rPr>
          <w:rFonts w:eastAsia="Times New Roman"/>
          <w:sz w:val="20"/>
          <w:szCs w:val="20"/>
        </w:rPr>
      </w:pPr>
      <w:r>
        <w:rPr>
          <w:rFonts w:ascii="inherit" w:eastAsia="Times New Roman" w:hAnsi="inherit"/>
          <w:sz w:val="20"/>
          <w:szCs w:val="20"/>
        </w:rPr>
        <w:t>51</w:t>
      </w:r>
    </w:p>
    <w:p w:rsidR="00000000" w:rsidRDefault="009E75E0">
      <w:pPr>
        <w:divId w:val="253168166"/>
        <w:rPr>
          <w:rFonts w:eastAsia="Times New Roman"/>
          <w:sz w:val="20"/>
          <w:szCs w:val="20"/>
        </w:rPr>
      </w:pPr>
      <w:r>
        <w:rPr>
          <w:rFonts w:eastAsia="Times New Roman"/>
          <w:sz w:val="20"/>
          <w:szCs w:val="20"/>
        </w:rPr>
        <w:pict>
          <v:rect id="_x0000_i1077" style="width:0;height:1.5pt" o:hralign="center" o:hrstd="t" o:hr="t" fillcolor="#a0a0a0" stroked="f"/>
        </w:pict>
      </w:r>
    </w:p>
    <w:p w:rsidR="00000000" w:rsidRDefault="009E75E0">
      <w:pPr>
        <w:spacing w:line="288" w:lineRule="auto"/>
        <w:divId w:val="104289751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231815528"/>
        <w:rPr>
          <w:rFonts w:eastAsia="Times New Roman"/>
          <w:sz w:val="20"/>
          <w:szCs w:val="20"/>
        </w:rPr>
      </w:pPr>
      <w:r>
        <w:rPr>
          <w:rFonts w:ascii="inherit" w:eastAsia="Times New Roman" w:hAnsi="inherit"/>
          <w:b/>
          <w:bCs/>
          <w:sz w:val="20"/>
          <w:szCs w:val="20"/>
        </w:rPr>
        <w:t>UGI CORPORATION AND SUBSIDIARIES</w:t>
      </w:r>
    </w:p>
    <w:p w:rsidR="00000000" w:rsidRDefault="009E75E0">
      <w:pPr>
        <w:divId w:val="101392011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expenses ($15.1 million), an increase in other operating income ($1.6 million), and lower depreciation and amor</w:t>
      </w:r>
      <w:r>
        <w:rPr>
          <w:rFonts w:ascii="inherit" w:eastAsia="Times New Roman" w:hAnsi="inherit"/>
          <w:sz w:val="20"/>
          <w:szCs w:val="20"/>
        </w:rPr>
        <w:t>tization expense ($1.2 million).</w:t>
      </w:r>
      <w:r>
        <w:rPr>
          <w:rFonts w:ascii="inherit" w:eastAsia="Times New Roman" w:hAnsi="inherit"/>
          <w:sz w:val="20"/>
          <w:szCs w:val="20"/>
        </w:rPr>
        <w:t xml:space="preserve"> </w:t>
      </w:r>
      <w:r>
        <w:rPr>
          <w:rFonts w:ascii="inherit" w:eastAsia="Times New Roman" w:hAnsi="inherit"/>
          <w:sz w:val="20"/>
          <w:szCs w:val="20"/>
        </w:rPr>
        <w:t>The decrease in operating and administrative expenses in the 2020 six-month period reflects, among other things, lower compensation and benefits costs ($9.8 million) and decreased vehicle and equipment operating and mainten</w:t>
      </w:r>
      <w:r>
        <w:rPr>
          <w:rFonts w:ascii="inherit" w:eastAsia="Times New Roman" w:hAnsi="inherit"/>
          <w:sz w:val="20"/>
          <w:szCs w:val="20"/>
        </w:rPr>
        <w:t>ance expenses ($4.8 million).</w:t>
      </w:r>
      <w:r>
        <w:rPr>
          <w:rFonts w:ascii="inherit" w:eastAsia="Times New Roman" w:hAnsi="inherit"/>
          <w:sz w:val="20"/>
          <w:szCs w:val="20"/>
        </w:rPr>
        <w:t xml:space="preserve"> </w:t>
      </w:r>
      <w:r>
        <w:rPr>
          <w:rFonts w:ascii="inherit" w:eastAsia="Times New Roman" w:hAnsi="inherit"/>
          <w:sz w:val="20"/>
          <w:szCs w:val="20"/>
        </w:rPr>
        <w:t>The improvements in operating and administrative expenses are largely attributable to the warmer weather and efforts related to the previously mentioned LPG transformation initiatives.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International</w:t>
      </w:r>
    </w:p>
    <w:tbl>
      <w:tblPr>
        <w:tblW w:w="5000" w:type="pct"/>
        <w:tblCellMar>
          <w:left w:w="0" w:type="dxa"/>
          <w:right w:w="0" w:type="dxa"/>
        </w:tblCellMar>
        <w:tblLook w:val="04A0" w:firstRow="1" w:lastRow="0" w:firstColumn="1" w:lastColumn="0" w:noHBand="0" w:noVBand="1"/>
      </w:tblPr>
      <w:tblGrid>
        <w:gridCol w:w="3813"/>
        <w:gridCol w:w="105"/>
        <w:gridCol w:w="132"/>
        <w:gridCol w:w="741"/>
        <w:gridCol w:w="285"/>
        <w:gridCol w:w="105"/>
        <w:gridCol w:w="132"/>
        <w:gridCol w:w="741"/>
        <w:gridCol w:w="285"/>
        <w:gridCol w:w="105"/>
        <w:gridCol w:w="132"/>
        <w:gridCol w:w="575"/>
        <w:gridCol w:w="107"/>
        <w:gridCol w:w="105"/>
        <w:gridCol w:w="658"/>
        <w:gridCol w:w="285"/>
      </w:tblGrid>
      <w:tr w:rsidR="00000000">
        <w:trPr>
          <w:divId w:val="885992080"/>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885992080"/>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885992080"/>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E75E0">
            <w:pPr>
              <w:divId w:val="11976945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21239873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37692864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Increase (Decrease)</w:t>
            </w:r>
          </w:p>
        </w:tc>
      </w:tr>
      <w:tr w:rsidR="00000000">
        <w:trPr>
          <w:divId w:val="885992080"/>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14643480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713579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78630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42892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88599208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1032221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1,354.8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923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1,493.9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00739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(139.1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33248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88599208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46146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584.8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19667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574.4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725106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7175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88599208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5210901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312.4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00881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329.5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968003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0733549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88599208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r>
              <w:rPr>
                <w:rFonts w:ascii="inherit" w:eastAsia="Times New Roman" w:hAnsi="inherit"/>
                <w:sz w:val="20"/>
                <w:szCs w:val="20"/>
              </w:rPr>
              <w:t xml:space="preserve"> </w:t>
            </w:r>
          </w:p>
        </w:tc>
        <w:tc>
          <w:tcPr>
            <w:tcW w:w="0" w:type="auto"/>
            <w:tcMar>
              <w:top w:w="30" w:type="dxa"/>
              <w:left w:w="30" w:type="dxa"/>
              <w:bottom w:w="30" w:type="dxa"/>
              <w:right w:w="30" w:type="dxa"/>
            </w:tcMar>
            <w:vAlign w:val="bottom"/>
            <w:hideMark/>
          </w:tcPr>
          <w:p w:rsidR="00000000" w:rsidRDefault="009E75E0">
            <w:pPr>
              <w:divId w:val="2046786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212.6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238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185.2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87365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06636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88599208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8798222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226.4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9121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189.1</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788903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8034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885992080"/>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LPG retail gallons sold (millions)</w:t>
            </w:r>
          </w:p>
        </w:tc>
        <w:tc>
          <w:tcPr>
            <w:tcW w:w="0" w:type="auto"/>
            <w:tcMar>
              <w:top w:w="30" w:type="dxa"/>
              <w:left w:w="30" w:type="dxa"/>
              <w:bottom w:w="30" w:type="dxa"/>
              <w:right w:w="30" w:type="dxa"/>
            </w:tcMar>
            <w:vAlign w:val="bottom"/>
            <w:hideMark/>
          </w:tcPr>
          <w:p w:rsidR="00000000" w:rsidRDefault="009E75E0">
            <w:pPr>
              <w:divId w:val="5634185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656821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496.3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78894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(19.4</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680741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885992080"/>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Heating degree days—% (warmer) than normal (b)</w:t>
            </w:r>
          </w:p>
        </w:tc>
        <w:tc>
          <w:tcPr>
            <w:tcW w:w="0" w:type="auto"/>
            <w:shd w:val="clear" w:color="auto" w:fill="CCEEFF"/>
            <w:tcMar>
              <w:top w:w="30" w:type="dxa"/>
              <w:left w:w="30" w:type="dxa"/>
              <w:bottom w:w="30" w:type="dxa"/>
              <w:right w:w="30" w:type="dxa"/>
            </w:tcMar>
            <w:vAlign w:val="bottom"/>
            <w:hideMark/>
          </w:tcPr>
          <w:p w:rsidR="00000000" w:rsidRDefault="009E75E0">
            <w:pPr>
              <w:divId w:val="417411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52714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37122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4595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975478489"/>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 and, in the 2019 six-month period, French energy certificate costs of $26.2 million. For financial statement purposes, French energy certificate costs in the 2019 six-month period are included in</w:t>
            </w:r>
            <w:r>
              <w:rPr>
                <w:rFonts w:ascii="inherit" w:eastAsia="Times New Roman" w:hAnsi="inherit"/>
                <w:sz w:val="20"/>
                <w:szCs w:val="20"/>
              </w:rPr>
              <w:t xml:space="preserve"> </w:t>
            </w:r>
            <w:r>
              <w:rPr>
                <w:rFonts w:ascii="inherit" w:eastAsia="Times New Roman" w:hAnsi="inherit"/>
                <w:sz w:val="20"/>
                <w:szCs w:val="20"/>
              </w:rPr>
              <w:t>“Operati</w:t>
            </w:r>
            <w:r>
              <w:rPr>
                <w:rFonts w:ascii="inherit" w:eastAsia="Times New Roman" w:hAnsi="inherit"/>
                <w:sz w:val="20"/>
                <w:szCs w:val="20"/>
              </w:rPr>
              <w:t>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and administrative expenses presented above). In the 2020 six-month period, French energy certificate costs are included in cost of sales on</w:t>
            </w:r>
            <w:r>
              <w:rPr>
                <w:rFonts w:ascii="inherit" w:eastAsia="Times New Roman" w:hAnsi="inherit"/>
                <w:sz w:val="20"/>
                <w:szCs w:val="20"/>
              </w:rPr>
              <w:t xml:space="preserve"> the Condensed Consolidated Statements of Income.</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133863786"/>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 the 15-year period 2002-2016 at locations in our UGI International service territories.</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Average temperatures during the 2020 six-month period were </w:t>
      </w:r>
      <w:r>
        <w:rPr>
          <w:rFonts w:ascii="inherit" w:eastAsia="Times New Roman" w:hAnsi="inherit"/>
          <w:sz w:val="20"/>
          <w:szCs w:val="20"/>
        </w:rPr>
        <w:t>11.8% warmer than normal and 4.5% warmer than the prior-year period.</w:t>
      </w:r>
      <w:r>
        <w:rPr>
          <w:rFonts w:ascii="inherit" w:eastAsia="Times New Roman" w:hAnsi="inherit"/>
          <w:sz w:val="20"/>
          <w:szCs w:val="20"/>
        </w:rPr>
        <w:t xml:space="preserve"> </w:t>
      </w:r>
      <w:r>
        <w:rPr>
          <w:rFonts w:ascii="inherit" w:eastAsia="Times New Roman" w:hAnsi="inherit"/>
          <w:sz w:val="20"/>
          <w:szCs w:val="20"/>
        </w:rPr>
        <w:t>Total LPG retail gallons sold during the 2020 six-month period were 3.9% lower principally reflecting the termination of a low-margin autogas contract in Italy and the effects of the warm</w:t>
      </w:r>
      <w:r>
        <w:rPr>
          <w:rFonts w:ascii="inherit" w:eastAsia="Times New Roman" w:hAnsi="inherit"/>
          <w:sz w:val="20"/>
          <w:szCs w:val="20"/>
        </w:rPr>
        <w:t>er weather on heating-related bulk sales and cylinder volumes partially offset by strong bulk volumes associated with crop drying.</w:t>
      </w:r>
      <w:r>
        <w:rPr>
          <w:rFonts w:ascii="inherit" w:eastAsia="Times New Roman" w:hAnsi="inherit"/>
          <w:sz w:val="20"/>
          <w:szCs w:val="20"/>
        </w:rPr>
        <w:t xml:space="preserve"> </w:t>
      </w:r>
      <w:r>
        <w:rPr>
          <w:rFonts w:ascii="inherit" w:eastAsia="Times New Roman" w:hAnsi="inherit"/>
          <w:sz w:val="20"/>
          <w:szCs w:val="20"/>
        </w:rPr>
        <w:t xml:space="preserve">During the 2020 six-month period, average wholesale prices for propane in northwest Europe were approximately 18% lower than </w:t>
      </w:r>
      <w:r>
        <w:rPr>
          <w:rFonts w:ascii="inherit" w:eastAsia="Times New Roman" w:hAnsi="inherit"/>
          <w:sz w:val="20"/>
          <w:szCs w:val="20"/>
        </w:rPr>
        <w:t>the prior-year period while average wholesale butane prices in northwest Europe were slightly lower compared to the prior year.</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base-currency results are translated into U.S. dollars based upon exchange rates experienced during the rep</w:t>
      </w:r>
      <w:r>
        <w:rPr>
          <w:rFonts w:ascii="inherit" w:eastAsia="Times New Roman" w:hAnsi="inherit"/>
          <w:sz w:val="20"/>
          <w:szCs w:val="20"/>
        </w:rPr>
        <w:t xml:space="preserve">orting periods. Differences in these translation rates affect the comparison of line item amounts presented in the table above. The functional currency of a significant portion of our UGI International results is the euro and, to a much lesser extent, the </w:t>
      </w:r>
      <w:r>
        <w:rPr>
          <w:rFonts w:ascii="inherit" w:eastAsia="Times New Roman" w:hAnsi="inherit"/>
          <w:sz w:val="20"/>
          <w:szCs w:val="20"/>
        </w:rPr>
        <w:t>British pound sterling. During the 2020 and 2019 six-month periods, the average unweighted euro-to-dollar translation rates were approximately $1.10 and $1.14, respectively, and the average unweighted British pound sterling-to-dollar translation rates were</w:t>
      </w:r>
      <w:r>
        <w:rPr>
          <w:rFonts w:ascii="inherit" w:eastAsia="Times New Roman" w:hAnsi="inherit"/>
          <w:sz w:val="20"/>
          <w:szCs w:val="20"/>
        </w:rPr>
        <w:t xml:space="preserve"> approximately $1.28 and $1.29, respectively.</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revenues and cost of sales decreased $139.1 million and $149.5 million, respectively, during the 2020 six-month period compared to the prior year.</w:t>
      </w:r>
      <w:r>
        <w:rPr>
          <w:rFonts w:ascii="inherit" w:eastAsia="Times New Roman" w:hAnsi="inherit"/>
          <w:sz w:val="20"/>
          <w:szCs w:val="20"/>
        </w:rPr>
        <w:t xml:space="preserve"> </w:t>
      </w:r>
      <w:r>
        <w:rPr>
          <w:rFonts w:ascii="inherit" w:eastAsia="Times New Roman" w:hAnsi="inherit"/>
          <w:sz w:val="20"/>
          <w:szCs w:val="20"/>
        </w:rPr>
        <w:t xml:space="preserve">These decreases to both revenues and cost </w:t>
      </w:r>
      <w:r>
        <w:rPr>
          <w:rFonts w:ascii="inherit" w:eastAsia="Times New Roman" w:hAnsi="inherit"/>
          <w:sz w:val="20"/>
          <w:szCs w:val="20"/>
        </w:rPr>
        <w:t>of sales principally reflect the effects of lower average LPG selling prices and product costs, lower total LPG retail and wholesale volumes, and the translation effects of the weaker euro (approximately $40 million and $23 million, respectively).</w:t>
      </w:r>
      <w:r>
        <w:rPr>
          <w:rFonts w:ascii="inherit" w:eastAsia="Times New Roman" w:hAnsi="inherit"/>
          <w:sz w:val="20"/>
          <w:szCs w:val="20"/>
        </w:rPr>
        <w:t xml:space="preserve"> </w:t>
      </w:r>
      <w:r>
        <w:rPr>
          <w:rFonts w:ascii="inherit" w:eastAsia="Times New Roman" w:hAnsi="inherit"/>
          <w:sz w:val="20"/>
          <w:szCs w:val="20"/>
        </w:rPr>
        <w:t>Energy m</w:t>
      </w:r>
      <w:r>
        <w:rPr>
          <w:rFonts w:ascii="inherit" w:eastAsia="Times New Roman" w:hAnsi="inherit"/>
          <w:sz w:val="20"/>
          <w:szCs w:val="20"/>
        </w:rPr>
        <w:t>arketing activities also contributed to the decreased revenues and cost of sales during the current year-period.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total margin increased $10.4 million during the 2020 six-month period largely attributable to higher average LPG unit margi</w:t>
      </w:r>
      <w:r>
        <w:rPr>
          <w:rFonts w:ascii="inherit" w:eastAsia="Times New Roman" w:hAnsi="inherit"/>
          <w:sz w:val="20"/>
          <w:szCs w:val="20"/>
        </w:rPr>
        <w:t>ns, including the effects of margin management efforts and lower LPG product costs, and higher margins from energy marketing.</w:t>
      </w:r>
      <w:r>
        <w:rPr>
          <w:rFonts w:ascii="inherit" w:eastAsia="Times New Roman" w:hAnsi="inherit"/>
          <w:sz w:val="20"/>
          <w:szCs w:val="20"/>
        </w:rPr>
        <w:t xml:space="preserve"> </w:t>
      </w:r>
      <w:r>
        <w:rPr>
          <w:rFonts w:ascii="inherit" w:eastAsia="Times New Roman" w:hAnsi="inherit"/>
          <w:sz w:val="20"/>
          <w:szCs w:val="20"/>
        </w:rPr>
        <w:t>The effects of these increases were partially offset by the translation effects of the weaker euro (approximately $17 million) com</w:t>
      </w:r>
      <w:r>
        <w:rPr>
          <w:rFonts w:ascii="inherit" w:eastAsia="Times New Roman" w:hAnsi="inherit"/>
          <w:sz w:val="20"/>
          <w:szCs w:val="20"/>
        </w:rPr>
        <w:t>pared to the prior-year period and the previously mentioned effects of the warmer weather on heating-related bulk sales and cylinder volumes.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International operating income and earnings before interest expense and income taxes increased $27.4 million and $37.3 million, respectively, during the 2020 six-month period compared to the prior year.</w:t>
      </w:r>
      <w:r>
        <w:rPr>
          <w:rFonts w:ascii="inherit" w:eastAsia="Times New Roman" w:hAnsi="inherit"/>
          <w:sz w:val="20"/>
          <w:szCs w:val="20"/>
        </w:rPr>
        <w:t xml:space="preserve"> </w:t>
      </w:r>
      <w:r>
        <w:rPr>
          <w:rFonts w:ascii="inherit" w:eastAsia="Times New Roman" w:hAnsi="inherit"/>
          <w:sz w:val="20"/>
          <w:szCs w:val="20"/>
        </w:rPr>
        <w:t>The increase in operating income principally refl</w:t>
      </w:r>
      <w:r>
        <w:rPr>
          <w:rFonts w:ascii="inherit" w:eastAsia="Times New Roman" w:hAnsi="inherit"/>
          <w:sz w:val="20"/>
          <w:szCs w:val="20"/>
        </w:rPr>
        <w:t>ects the increase in total margin and lower operating and administrative expenses ($17.1 million).</w:t>
      </w:r>
      <w:r>
        <w:rPr>
          <w:rFonts w:ascii="inherit" w:eastAsia="Times New Roman" w:hAnsi="inherit"/>
          <w:sz w:val="20"/>
          <w:szCs w:val="20"/>
        </w:rPr>
        <w:t xml:space="preserve"> </w:t>
      </w:r>
      <w:r>
        <w:rPr>
          <w:rFonts w:ascii="inherit" w:eastAsia="Times New Roman" w:hAnsi="inherit"/>
          <w:sz w:val="20"/>
          <w:szCs w:val="20"/>
        </w:rPr>
        <w:t>The decrease in operating and administrative expenses is largely attributable to the translation effects of the weaker euro (approximately $9 million) compar</w:t>
      </w:r>
      <w:r>
        <w:rPr>
          <w:rFonts w:ascii="inherit" w:eastAsia="Times New Roman" w:hAnsi="inherit"/>
          <w:sz w:val="20"/>
          <w:szCs w:val="20"/>
        </w:rPr>
        <w:t>ed to the prior-year period and lower maintenance and outside services costs, partially offset by higher uncollectible accounts expense.</w:t>
      </w:r>
      <w:r>
        <w:rPr>
          <w:rFonts w:ascii="inherit" w:eastAsia="Times New Roman" w:hAnsi="inherit"/>
          <w:sz w:val="20"/>
          <w:szCs w:val="20"/>
        </w:rPr>
        <w:t xml:space="preserve"> </w:t>
      </w:r>
    </w:p>
    <w:p w:rsidR="00000000" w:rsidRDefault="009E75E0">
      <w:pPr>
        <w:divId w:val="1614707043"/>
        <w:rPr>
          <w:rFonts w:eastAsia="Times New Roman"/>
          <w:sz w:val="20"/>
          <w:szCs w:val="20"/>
        </w:rPr>
      </w:pPr>
    </w:p>
    <w:p w:rsidR="00000000" w:rsidRDefault="009E75E0">
      <w:pPr>
        <w:spacing w:line="288" w:lineRule="auto"/>
        <w:jc w:val="center"/>
        <w:divId w:val="60753891"/>
        <w:rPr>
          <w:rFonts w:eastAsia="Times New Roman"/>
          <w:sz w:val="20"/>
          <w:szCs w:val="20"/>
        </w:rPr>
      </w:pPr>
      <w:r>
        <w:rPr>
          <w:rFonts w:ascii="inherit" w:eastAsia="Times New Roman" w:hAnsi="inherit"/>
          <w:sz w:val="20"/>
          <w:szCs w:val="20"/>
        </w:rPr>
        <w:t>52</w:t>
      </w:r>
    </w:p>
    <w:p w:rsidR="00000000" w:rsidRDefault="009E75E0">
      <w:pPr>
        <w:divId w:val="253168166"/>
        <w:rPr>
          <w:rFonts w:eastAsia="Times New Roman"/>
          <w:sz w:val="20"/>
          <w:szCs w:val="20"/>
        </w:rPr>
      </w:pPr>
      <w:r>
        <w:rPr>
          <w:rFonts w:eastAsia="Times New Roman"/>
          <w:sz w:val="20"/>
          <w:szCs w:val="20"/>
        </w:rPr>
        <w:pict>
          <v:rect id="_x0000_i1078" style="width:0;height:1.5pt" o:hralign="center" o:hrstd="t" o:hr="t" fillcolor="#a0a0a0" stroked="f"/>
        </w:pict>
      </w:r>
    </w:p>
    <w:p w:rsidR="00000000" w:rsidRDefault="009E75E0">
      <w:pPr>
        <w:spacing w:line="288" w:lineRule="auto"/>
        <w:divId w:val="52109042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151026013"/>
        <w:rPr>
          <w:rFonts w:eastAsia="Times New Roman"/>
          <w:sz w:val="20"/>
          <w:szCs w:val="20"/>
        </w:rPr>
      </w:pPr>
      <w:r>
        <w:rPr>
          <w:rFonts w:ascii="inherit" w:eastAsia="Times New Roman" w:hAnsi="inherit"/>
          <w:b/>
          <w:bCs/>
          <w:sz w:val="20"/>
          <w:szCs w:val="20"/>
        </w:rPr>
        <w:t>UG</w:t>
      </w:r>
      <w:r>
        <w:rPr>
          <w:rFonts w:ascii="inherit" w:eastAsia="Times New Roman" w:hAnsi="inherit"/>
          <w:b/>
          <w:bCs/>
          <w:sz w:val="20"/>
          <w:szCs w:val="20"/>
        </w:rPr>
        <w:t>I CORPORATION AND SUBSIDIARIES</w:t>
      </w:r>
    </w:p>
    <w:p w:rsidR="00000000" w:rsidRDefault="009E75E0">
      <w:pPr>
        <w:divId w:val="156378631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increase in earnings before interest expense and income taxes in the 2020 six-month period largely reflects the higher operating income and increased pre-tax realized gains on foreign currency exchange contracts entered</w:t>
      </w:r>
      <w:r>
        <w:rPr>
          <w:rFonts w:ascii="inherit" w:eastAsia="Times New Roman" w:hAnsi="inherit"/>
          <w:sz w:val="20"/>
          <w:szCs w:val="20"/>
        </w:rPr>
        <w:t xml:space="preserve"> into in order to reduce volatility in UGI International net income resulting from the translation effects of changes in foreign currency exchange rates ($9.7 million).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Midstream</w:t>
      </w:r>
      <w:r>
        <w:rPr>
          <w:rFonts w:ascii="inherit" w:eastAsia="Times New Roman" w:hAnsi="inherit"/>
          <w:b/>
          <w:bCs/>
          <w:i/>
          <w:iCs/>
          <w:sz w:val="20"/>
          <w:szCs w:val="20"/>
        </w:rPr>
        <w:t xml:space="preserve"> </w:t>
      </w:r>
      <w:r>
        <w:rPr>
          <w:rFonts w:ascii="inherit" w:eastAsia="Times New Roman" w:hAnsi="inherit"/>
          <w:b/>
          <w:bCs/>
          <w:i/>
          <w:iCs/>
          <w:sz w:val="20"/>
          <w:szCs w:val="20"/>
        </w:rPr>
        <w:t>&amp;</w:t>
      </w:r>
      <w:r>
        <w:rPr>
          <w:rFonts w:ascii="inherit" w:eastAsia="Times New Roman" w:hAnsi="inherit"/>
          <w:b/>
          <w:bCs/>
          <w:i/>
          <w:iCs/>
          <w:sz w:val="20"/>
          <w:szCs w:val="20"/>
        </w:rPr>
        <w:t xml:space="preserve"> </w:t>
      </w:r>
      <w:r>
        <w:rPr>
          <w:rFonts w:ascii="inherit" w:eastAsia="Times New Roman" w:hAnsi="inherit"/>
          <w:b/>
          <w:bCs/>
          <w:i/>
          <w:iCs/>
          <w:sz w:val="20"/>
          <w:szCs w:val="20"/>
        </w:rPr>
        <w:t>Marketing</w:t>
      </w:r>
    </w:p>
    <w:tbl>
      <w:tblPr>
        <w:tblW w:w="4990" w:type="pct"/>
        <w:tblCellMar>
          <w:left w:w="0" w:type="dxa"/>
          <w:right w:w="0" w:type="dxa"/>
        </w:tblCellMar>
        <w:tblLook w:val="04A0" w:firstRow="1" w:lastRow="0" w:firstColumn="1" w:lastColumn="0" w:noHBand="0" w:noVBand="1"/>
      </w:tblPr>
      <w:tblGrid>
        <w:gridCol w:w="3580"/>
        <w:gridCol w:w="105"/>
        <w:gridCol w:w="132"/>
        <w:gridCol w:w="846"/>
        <w:gridCol w:w="17"/>
        <w:gridCol w:w="105"/>
        <w:gridCol w:w="132"/>
        <w:gridCol w:w="846"/>
        <w:gridCol w:w="17"/>
        <w:gridCol w:w="105"/>
        <w:gridCol w:w="132"/>
        <w:gridCol w:w="846"/>
        <w:gridCol w:w="107"/>
        <w:gridCol w:w="105"/>
        <w:gridCol w:w="929"/>
        <w:gridCol w:w="285"/>
      </w:tblGrid>
      <w:tr w:rsidR="00000000">
        <w:trPr>
          <w:divId w:val="1787696438"/>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1787696438"/>
        </w:trPr>
        <w:tc>
          <w:tcPr>
            <w:tcW w:w="22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787696438"/>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E75E0">
            <w:pPr>
              <w:divId w:val="1007708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12813000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63526000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Increase (Decrease)</w:t>
            </w:r>
          </w:p>
        </w:tc>
      </w:tr>
      <w:tr w:rsidR="00000000">
        <w:trPr>
          <w:divId w:val="1787696438"/>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864444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061749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361566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964434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78769643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r>
              <w:rPr>
                <w:rFonts w:ascii="inherit" w:eastAsia="Times New Roman" w:hAnsi="inherit"/>
                <w:sz w:val="20"/>
                <w:szCs w:val="20"/>
              </w:rPr>
              <w:t xml:space="preserve"> </w:t>
            </w:r>
          </w:p>
        </w:tc>
        <w:tc>
          <w:tcPr>
            <w:tcW w:w="0" w:type="auto"/>
            <w:shd w:val="clear" w:color="auto" w:fill="CCEEFF"/>
            <w:tcMar>
              <w:top w:w="30" w:type="dxa"/>
              <w:left w:w="30" w:type="dxa"/>
              <w:bottom w:w="30" w:type="dxa"/>
              <w:right w:w="30" w:type="dxa"/>
            </w:tcMar>
            <w:vAlign w:val="bottom"/>
            <w:hideMark/>
          </w:tcPr>
          <w:p w:rsidR="00000000" w:rsidRDefault="009E75E0">
            <w:pPr>
              <w:divId w:val="959333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794.7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41676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1,001.8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55663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(207.1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87856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(20.7</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87696438"/>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1522160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232.2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526182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175.0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26587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57.2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0059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78769643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w:t>
            </w:r>
          </w:p>
        </w:tc>
        <w:tc>
          <w:tcPr>
            <w:tcW w:w="0" w:type="auto"/>
            <w:shd w:val="clear" w:color="auto" w:fill="CCEEFF"/>
            <w:tcMar>
              <w:top w:w="30" w:type="dxa"/>
              <w:left w:w="30" w:type="dxa"/>
              <w:bottom w:w="30" w:type="dxa"/>
              <w:right w:w="30" w:type="dxa"/>
            </w:tcMar>
            <w:vAlign w:val="bottom"/>
            <w:hideMark/>
          </w:tcPr>
          <w:p w:rsidR="00000000" w:rsidRDefault="009E75E0">
            <w:pPr>
              <w:divId w:val="1413429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68.7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42267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95590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92667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13.2</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787696438"/>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E75E0">
            <w:pPr>
              <w:divId w:val="156730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126.4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952013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384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057846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787696438"/>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27532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140.8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385983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95.4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65902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45.4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121802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47.6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509708217"/>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w:t>
            </w:r>
          </w:p>
        </w:tc>
      </w:tr>
    </w:tbl>
    <w:p w:rsidR="00000000" w:rsidRDefault="009E75E0">
      <w:pPr>
        <w:spacing w:line="288" w:lineRule="auto"/>
        <w:divId w:val="2031372967"/>
        <w:rPr>
          <w:rFonts w:eastAsia="Times New Roman"/>
          <w:sz w:val="16"/>
          <w:szCs w:val="16"/>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Average temperatures across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Marketing’s energy marketing territory during the six months ended March 31, 2020 were 11.8% warmer than normal and 12.8% warmer than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 xml:space="preserve">Marketing’s 2020 six-month period revenues were $207.1 million lower than the prior-year period principally reflecting decreased natural gas revenues ($246.9 million) and, to a much lesser extent, lower electric generation and peaking revenues </w:t>
      </w:r>
      <w:r>
        <w:rPr>
          <w:rFonts w:ascii="inherit" w:eastAsia="Times New Roman" w:hAnsi="inherit"/>
          <w:sz w:val="20"/>
          <w:szCs w:val="20"/>
        </w:rPr>
        <w:t>($8.3 million).</w:t>
      </w:r>
      <w:r>
        <w:rPr>
          <w:rFonts w:ascii="inherit" w:eastAsia="Times New Roman" w:hAnsi="inherit"/>
          <w:sz w:val="20"/>
          <w:szCs w:val="20"/>
        </w:rPr>
        <w:t xml:space="preserve"> </w:t>
      </w:r>
      <w:r>
        <w:rPr>
          <w:rFonts w:ascii="inherit" w:eastAsia="Times New Roman" w:hAnsi="inherit"/>
          <w:sz w:val="20"/>
          <w:szCs w:val="20"/>
        </w:rPr>
        <w:t>The significant decrease in natural gas revenues is primarily attributable to lower average natural gas prices during the 2020 six-month period and, to a much lesser extent, lower natural gas volumes.</w:t>
      </w:r>
      <w:r>
        <w:rPr>
          <w:rFonts w:ascii="inherit" w:eastAsia="Times New Roman" w:hAnsi="inherit"/>
          <w:sz w:val="20"/>
          <w:szCs w:val="20"/>
        </w:rPr>
        <w:t xml:space="preserve"> </w:t>
      </w:r>
      <w:r>
        <w:rPr>
          <w:rFonts w:ascii="inherit" w:eastAsia="Times New Roman" w:hAnsi="inherit"/>
          <w:sz w:val="20"/>
          <w:szCs w:val="20"/>
        </w:rPr>
        <w:t xml:space="preserve">The effects of these revenue decreases </w:t>
      </w:r>
      <w:r>
        <w:rPr>
          <w:rFonts w:ascii="inherit" w:eastAsia="Times New Roman" w:hAnsi="inherit"/>
          <w:sz w:val="20"/>
          <w:szCs w:val="20"/>
        </w:rPr>
        <w:t>were partially offset by higher natural gas gathering revenues ($52.0 million) largely attributable to incremental revenues from UGI Appalachia.</w:t>
      </w:r>
      <w:r>
        <w:rPr>
          <w:rFonts w:ascii="inherit" w:eastAsia="Times New Roman" w:hAnsi="inherit"/>
          <w:sz w:val="20"/>
          <w:szCs w:val="20"/>
        </w:rPr>
        <w:t xml:space="preserve"> </w:t>
      </w: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cost of sales were $562.5 million in the 2020 six-month period compared to $826.8 million</w:t>
      </w:r>
      <w:r>
        <w:rPr>
          <w:rFonts w:ascii="inherit" w:eastAsia="Times New Roman" w:hAnsi="inherit"/>
          <w:sz w:val="20"/>
          <w:szCs w:val="20"/>
        </w:rPr>
        <w:t xml:space="preserve"> in the prior-year period.</w:t>
      </w:r>
      <w:r>
        <w:rPr>
          <w:rFonts w:ascii="inherit" w:eastAsia="Times New Roman" w:hAnsi="inherit"/>
          <w:sz w:val="20"/>
          <w:szCs w:val="20"/>
        </w:rPr>
        <w:t xml:space="preserve"> </w:t>
      </w:r>
      <w:r>
        <w:rPr>
          <w:rFonts w:ascii="inherit" w:eastAsia="Times New Roman" w:hAnsi="inherit"/>
          <w:sz w:val="20"/>
          <w:szCs w:val="20"/>
        </w:rPr>
        <w:t>The $264.3 million decrease in cost of sales principally reflects decreased natural gas costs ($245.8 million) largely attributable to lower average natural gas commodity prices and, to a much lesser extent, lower electric genera</w:t>
      </w:r>
      <w:r>
        <w:rPr>
          <w:rFonts w:ascii="inherit" w:eastAsia="Times New Roman" w:hAnsi="inherit"/>
          <w:sz w:val="20"/>
          <w:szCs w:val="20"/>
        </w:rPr>
        <w:t>tion and peaking costs ($13.1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total margin increased $57.2 million in the 2020 six-month period reflecting higher natural gas gathering total margin ($52.0 million) largely attributable to incremental margin from UGI Appa</w:t>
      </w:r>
      <w:r>
        <w:rPr>
          <w:rFonts w:ascii="inherit" w:eastAsia="Times New Roman" w:hAnsi="inherit"/>
          <w:sz w:val="20"/>
          <w:szCs w:val="20"/>
        </w:rPr>
        <w:t>lachia and, to a much lesser extent, increased peaking margin ($7.7 million).</w:t>
      </w:r>
      <w:r>
        <w:rPr>
          <w:rFonts w:ascii="inherit" w:eastAsia="Times New Roman" w:hAnsi="inherit"/>
          <w:sz w:val="20"/>
          <w:szCs w:val="20"/>
        </w:rPr>
        <w:t xml:space="preserve"> </w:t>
      </w:r>
      <w:r>
        <w:rPr>
          <w:rFonts w:ascii="inherit" w:eastAsia="Times New Roman" w:hAnsi="inherit"/>
          <w:sz w:val="20"/>
          <w:szCs w:val="20"/>
        </w:rPr>
        <w:t>The effects of these increases were partially offset by lower electric generation margin ($2.9 million) largely related to lower volumes at the Hunlock generating facility compar</w:t>
      </w:r>
      <w:r>
        <w:rPr>
          <w:rFonts w:ascii="inherit" w:eastAsia="Times New Roman" w:hAnsi="inherit"/>
          <w:sz w:val="20"/>
          <w:szCs w:val="20"/>
        </w:rPr>
        <w:t>ed to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operating income and earnings before interest expense and income taxes during the 2020 six-month period increased $34.0 million and $45.4 million, respectively, compared to the prior-year period. The in</w:t>
      </w:r>
      <w:r>
        <w:rPr>
          <w:rFonts w:ascii="inherit" w:eastAsia="Times New Roman" w:hAnsi="inherit"/>
          <w:sz w:val="20"/>
          <w:szCs w:val="20"/>
        </w:rPr>
        <w:t>crease in operating income principally reflects the increase in total margin partially offset by higher depreciation and amortization expense ($14.4 million) and increased operating and administrative expenses ($8.0 million).</w:t>
      </w:r>
      <w:r>
        <w:rPr>
          <w:rFonts w:ascii="inherit" w:eastAsia="Times New Roman" w:hAnsi="inherit"/>
          <w:sz w:val="20"/>
          <w:szCs w:val="20"/>
        </w:rPr>
        <w:t xml:space="preserve"> </w:t>
      </w:r>
      <w:r>
        <w:rPr>
          <w:rFonts w:ascii="inherit" w:eastAsia="Times New Roman" w:hAnsi="inherit"/>
          <w:sz w:val="20"/>
          <w:szCs w:val="20"/>
        </w:rPr>
        <w:t>The higher depreciation and am</w:t>
      </w:r>
      <w:r>
        <w:rPr>
          <w:rFonts w:ascii="inherit" w:eastAsia="Times New Roman" w:hAnsi="inherit"/>
          <w:sz w:val="20"/>
          <w:szCs w:val="20"/>
        </w:rPr>
        <w:t>ortization expense and operating and administrative expenses are largely attributable to UGI Appalachia.</w:t>
      </w:r>
      <w:r>
        <w:rPr>
          <w:rFonts w:ascii="inherit" w:eastAsia="Times New Roman" w:hAnsi="inherit"/>
          <w:sz w:val="20"/>
          <w:szCs w:val="20"/>
        </w:rPr>
        <w:t xml:space="preserve"> </w:t>
      </w:r>
      <w:r>
        <w:rPr>
          <w:rFonts w:ascii="inherit" w:eastAsia="Times New Roman" w:hAnsi="inherit"/>
          <w:sz w:val="20"/>
          <w:szCs w:val="20"/>
        </w:rPr>
        <w:t>The increase in earnings before interest expense and income taxes largely reflects the previously mentioned increase in operating income ($34.0 million</w:t>
      </w:r>
      <w:r>
        <w:rPr>
          <w:rFonts w:ascii="inherit" w:eastAsia="Times New Roman" w:hAnsi="inherit"/>
          <w:sz w:val="20"/>
          <w:szCs w:val="20"/>
        </w:rPr>
        <w:t>) and equity income from Pennant, a natural gas gathering and processing equity interest that was acquired as part of UGI Appalachia.</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divId w:val="290526955"/>
        <w:rPr>
          <w:rFonts w:eastAsia="Times New Roman"/>
          <w:sz w:val="20"/>
          <w:szCs w:val="20"/>
        </w:rPr>
      </w:pPr>
    </w:p>
    <w:p w:rsidR="00000000" w:rsidRDefault="009E75E0">
      <w:pPr>
        <w:spacing w:line="288" w:lineRule="auto"/>
        <w:jc w:val="center"/>
        <w:divId w:val="1329092782"/>
        <w:rPr>
          <w:rFonts w:eastAsia="Times New Roman"/>
          <w:sz w:val="20"/>
          <w:szCs w:val="20"/>
        </w:rPr>
      </w:pPr>
      <w:r>
        <w:rPr>
          <w:rFonts w:ascii="inherit" w:eastAsia="Times New Roman" w:hAnsi="inherit"/>
          <w:sz w:val="20"/>
          <w:szCs w:val="20"/>
        </w:rPr>
        <w:t>53</w:t>
      </w:r>
    </w:p>
    <w:p w:rsidR="00000000" w:rsidRDefault="009E75E0">
      <w:pPr>
        <w:divId w:val="253168166"/>
        <w:rPr>
          <w:rFonts w:eastAsia="Times New Roman"/>
          <w:sz w:val="20"/>
          <w:szCs w:val="20"/>
        </w:rPr>
      </w:pPr>
      <w:r>
        <w:rPr>
          <w:rFonts w:eastAsia="Times New Roman"/>
          <w:sz w:val="20"/>
          <w:szCs w:val="20"/>
        </w:rPr>
        <w:pict>
          <v:rect id="_x0000_i1079" style="width:0;height:1.5pt" o:hralign="center" o:hrstd="t" o:hr="t" fillcolor="#a0a0a0" stroked="f"/>
        </w:pict>
      </w:r>
    </w:p>
    <w:p w:rsidR="00000000" w:rsidRDefault="009E75E0">
      <w:pPr>
        <w:spacing w:line="288" w:lineRule="auto"/>
        <w:divId w:val="47907627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03976323"/>
        <w:rPr>
          <w:rFonts w:eastAsia="Times New Roman"/>
          <w:sz w:val="20"/>
          <w:szCs w:val="20"/>
        </w:rPr>
      </w:pPr>
      <w:r>
        <w:rPr>
          <w:rFonts w:ascii="inherit" w:eastAsia="Times New Roman" w:hAnsi="inherit"/>
          <w:b/>
          <w:bCs/>
          <w:sz w:val="20"/>
          <w:szCs w:val="20"/>
        </w:rPr>
        <w:t xml:space="preserve">UGI </w:t>
      </w:r>
      <w:r>
        <w:rPr>
          <w:rFonts w:ascii="inherit" w:eastAsia="Times New Roman" w:hAnsi="inherit"/>
          <w:b/>
          <w:bCs/>
          <w:sz w:val="20"/>
          <w:szCs w:val="20"/>
        </w:rPr>
        <w:t>CORPORATION AND SUBSIDIARIES</w:t>
      </w:r>
    </w:p>
    <w:p w:rsidR="00000000" w:rsidRDefault="009E75E0">
      <w:pPr>
        <w:divId w:val="643048419"/>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w:t>
      </w:r>
    </w:p>
    <w:tbl>
      <w:tblPr>
        <w:tblW w:w="5000" w:type="pct"/>
        <w:tblCellMar>
          <w:left w:w="0" w:type="dxa"/>
          <w:right w:w="0" w:type="dxa"/>
        </w:tblCellMar>
        <w:tblLook w:val="04A0" w:firstRow="1" w:lastRow="0" w:firstColumn="1" w:lastColumn="0" w:noHBand="0" w:noVBand="1"/>
      </w:tblPr>
      <w:tblGrid>
        <w:gridCol w:w="3979"/>
        <w:gridCol w:w="105"/>
        <w:gridCol w:w="132"/>
        <w:gridCol w:w="658"/>
        <w:gridCol w:w="285"/>
        <w:gridCol w:w="105"/>
        <w:gridCol w:w="132"/>
        <w:gridCol w:w="658"/>
        <w:gridCol w:w="285"/>
        <w:gridCol w:w="105"/>
        <w:gridCol w:w="132"/>
        <w:gridCol w:w="575"/>
        <w:gridCol w:w="107"/>
        <w:gridCol w:w="105"/>
        <w:gridCol w:w="658"/>
        <w:gridCol w:w="285"/>
      </w:tblGrid>
      <w:tr w:rsidR="00000000">
        <w:trPr>
          <w:divId w:val="1156146274"/>
        </w:trPr>
        <w:tc>
          <w:tcPr>
            <w:tcW w:w="0" w:type="auto"/>
            <w:gridSpan w:val="16"/>
            <w:vAlign w:val="center"/>
            <w:hideMark/>
          </w:tcPr>
          <w:p w:rsidR="00000000" w:rsidRDefault="009E75E0">
            <w:pPr>
              <w:spacing w:line="288" w:lineRule="auto"/>
              <w:jc w:val="both"/>
              <w:rPr>
                <w:rFonts w:eastAsia="Times New Roman"/>
                <w:sz w:val="20"/>
                <w:szCs w:val="20"/>
              </w:rPr>
            </w:pPr>
          </w:p>
        </w:tc>
      </w:tr>
      <w:tr w:rsidR="00000000">
        <w:trPr>
          <w:divId w:val="1156146274"/>
        </w:trPr>
        <w:tc>
          <w:tcPr>
            <w:tcW w:w="2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156146274"/>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 the six months ended March 31,</w:t>
            </w:r>
          </w:p>
        </w:tc>
        <w:tc>
          <w:tcPr>
            <w:tcW w:w="0" w:type="auto"/>
            <w:tcMar>
              <w:top w:w="30" w:type="dxa"/>
              <w:left w:w="30" w:type="dxa"/>
              <w:bottom w:w="30" w:type="dxa"/>
              <w:right w:w="30" w:type="dxa"/>
            </w:tcMar>
            <w:vAlign w:val="bottom"/>
            <w:hideMark/>
          </w:tcPr>
          <w:p w:rsidR="00000000" w:rsidRDefault="009E75E0">
            <w:pPr>
              <w:divId w:val="10017335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2020</w:t>
            </w:r>
          </w:p>
        </w:tc>
        <w:tc>
          <w:tcPr>
            <w:tcW w:w="0" w:type="auto"/>
            <w:tcMar>
              <w:top w:w="30" w:type="dxa"/>
              <w:left w:w="30" w:type="dxa"/>
              <w:bottom w:w="30" w:type="dxa"/>
              <w:right w:w="30" w:type="dxa"/>
            </w:tcMar>
            <w:vAlign w:val="bottom"/>
            <w:hideMark/>
          </w:tcPr>
          <w:p w:rsidR="00000000" w:rsidRDefault="009E75E0">
            <w:pPr>
              <w:divId w:val="3189952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2019</w:t>
            </w:r>
          </w:p>
        </w:tc>
        <w:tc>
          <w:tcPr>
            <w:tcW w:w="0" w:type="auto"/>
            <w:tcMar>
              <w:top w:w="30" w:type="dxa"/>
              <w:left w:w="30" w:type="dxa"/>
              <w:bottom w:w="30" w:type="dxa"/>
              <w:right w:w="30" w:type="dxa"/>
            </w:tcMar>
            <w:vAlign w:val="bottom"/>
            <w:hideMark/>
          </w:tcPr>
          <w:p w:rsidR="00000000" w:rsidRDefault="009E75E0">
            <w:pPr>
              <w:divId w:val="17185817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Increase (Decrease)</w:t>
            </w:r>
          </w:p>
        </w:tc>
      </w:tr>
      <w:tr w:rsidR="00000000">
        <w:trPr>
          <w:divId w:val="11561462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(Dollars in millions)</w:t>
            </w:r>
          </w:p>
        </w:tc>
        <w:tc>
          <w:tcPr>
            <w:tcW w:w="0" w:type="auto"/>
            <w:tcMar>
              <w:top w:w="30" w:type="dxa"/>
              <w:left w:w="30" w:type="dxa"/>
              <w:bottom w:w="30" w:type="dxa"/>
              <w:right w:w="30" w:type="dxa"/>
            </w:tcMar>
            <w:vAlign w:val="bottom"/>
            <w:hideMark/>
          </w:tcPr>
          <w:p w:rsidR="00000000" w:rsidRDefault="009E75E0">
            <w:pPr>
              <w:divId w:val="3560094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812361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91132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950318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156146274"/>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Revenues</w:t>
            </w:r>
          </w:p>
        </w:tc>
        <w:tc>
          <w:tcPr>
            <w:tcW w:w="0" w:type="auto"/>
            <w:shd w:val="clear" w:color="auto" w:fill="CCEEFF"/>
            <w:tcMar>
              <w:top w:w="30" w:type="dxa"/>
              <w:left w:w="30" w:type="dxa"/>
              <w:bottom w:w="30" w:type="dxa"/>
              <w:right w:w="30" w:type="dxa"/>
            </w:tcMar>
            <w:vAlign w:val="bottom"/>
            <w:hideMark/>
          </w:tcPr>
          <w:p w:rsidR="00000000" w:rsidRDefault="009E75E0">
            <w:pPr>
              <w:divId w:val="1370421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721.9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07137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752.3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17810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41792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156146274"/>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 margin (a)</w:t>
            </w:r>
          </w:p>
        </w:tc>
        <w:tc>
          <w:tcPr>
            <w:tcW w:w="0" w:type="auto"/>
            <w:tcMar>
              <w:top w:w="30" w:type="dxa"/>
              <w:left w:w="30" w:type="dxa"/>
              <w:bottom w:w="30" w:type="dxa"/>
              <w:right w:w="30" w:type="dxa"/>
            </w:tcMar>
            <w:vAlign w:val="bottom"/>
            <w:hideMark/>
          </w:tcPr>
          <w:p w:rsidR="00000000" w:rsidRDefault="009E75E0">
            <w:pPr>
              <w:divId w:val="145823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383.9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3189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372.1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044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17011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3.2</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156146274"/>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and administrative expenses (a)</w:t>
            </w:r>
          </w:p>
        </w:tc>
        <w:tc>
          <w:tcPr>
            <w:tcW w:w="0" w:type="auto"/>
            <w:shd w:val="clear" w:color="auto" w:fill="CCEEFF"/>
            <w:tcMar>
              <w:top w:w="30" w:type="dxa"/>
              <w:left w:w="30" w:type="dxa"/>
              <w:bottom w:w="30" w:type="dxa"/>
              <w:right w:w="30" w:type="dxa"/>
            </w:tcMar>
            <w:vAlign w:val="bottom"/>
            <w:hideMark/>
          </w:tcPr>
          <w:p w:rsidR="00000000" w:rsidRDefault="009E75E0">
            <w:pPr>
              <w:divId w:val="54061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123.4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21712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128.9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1944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(5.5</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114663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156146274"/>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Operating income</w:t>
            </w:r>
          </w:p>
        </w:tc>
        <w:tc>
          <w:tcPr>
            <w:tcW w:w="0" w:type="auto"/>
            <w:tcMar>
              <w:top w:w="30" w:type="dxa"/>
              <w:left w:w="30" w:type="dxa"/>
              <w:bottom w:w="30" w:type="dxa"/>
              <w:right w:w="30" w:type="dxa"/>
            </w:tcMar>
            <w:vAlign w:val="bottom"/>
            <w:hideMark/>
          </w:tcPr>
          <w:p w:rsidR="00000000" w:rsidRDefault="009E75E0">
            <w:pPr>
              <w:divId w:val="13151867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952442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196.9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0703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850831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5.5</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156146274"/>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Earnings before interest expense and income taxes</w:t>
            </w:r>
          </w:p>
        </w:tc>
        <w:tc>
          <w:tcPr>
            <w:tcW w:w="0" w:type="auto"/>
            <w:shd w:val="clear" w:color="auto" w:fill="CCEEFF"/>
            <w:tcMar>
              <w:top w:w="30" w:type="dxa"/>
              <w:left w:w="30" w:type="dxa"/>
              <w:bottom w:w="30" w:type="dxa"/>
              <w:right w:w="30" w:type="dxa"/>
            </w:tcMar>
            <w:vAlign w:val="bottom"/>
            <w:hideMark/>
          </w:tcPr>
          <w:p w:rsidR="00000000" w:rsidRDefault="009E75E0">
            <w:pPr>
              <w:divId w:val="1763454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207.6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325756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197.7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5131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17860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156146274"/>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Gas Utility system throughput—bcf</w:t>
            </w:r>
          </w:p>
        </w:tc>
        <w:tc>
          <w:tcPr>
            <w:tcW w:w="0" w:type="auto"/>
            <w:tcMar>
              <w:top w:w="30" w:type="dxa"/>
              <w:left w:w="30" w:type="dxa"/>
              <w:bottom w:w="30" w:type="dxa"/>
              <w:right w:w="30" w:type="dxa"/>
            </w:tcMar>
            <w:vAlign w:val="bottom"/>
            <w:hideMark/>
          </w:tcPr>
          <w:p w:rsidR="00000000" w:rsidRDefault="009E75E0">
            <w:pPr>
              <w:divId w:val="1122920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2021003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401896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27169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18540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53751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51098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498694535"/>
              <w:rPr>
                <w:rFonts w:eastAsia="Times New Roman"/>
                <w:sz w:val="20"/>
                <w:szCs w:val="20"/>
              </w:rPr>
            </w:pPr>
            <w:r>
              <w:rPr>
                <w:rFonts w:ascii="inherit" w:eastAsia="Times New Roman" w:hAnsi="inherit"/>
                <w:sz w:val="20"/>
                <w:szCs w:val="20"/>
              </w:rPr>
              <w:t> </w:t>
            </w:r>
          </w:p>
        </w:tc>
      </w:tr>
      <w:tr w:rsidR="00000000">
        <w:trPr>
          <w:divId w:val="1156146274"/>
        </w:trPr>
        <w:tc>
          <w:tcPr>
            <w:tcW w:w="0" w:type="auto"/>
            <w:shd w:val="clear" w:color="auto" w:fill="CCEEFF"/>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Core market</w:t>
            </w:r>
          </w:p>
        </w:tc>
        <w:tc>
          <w:tcPr>
            <w:tcW w:w="0" w:type="auto"/>
            <w:shd w:val="clear" w:color="auto" w:fill="CCEEFF"/>
            <w:tcMar>
              <w:top w:w="30" w:type="dxa"/>
              <w:left w:w="30" w:type="dxa"/>
              <w:bottom w:w="30" w:type="dxa"/>
              <w:right w:w="30" w:type="dxa"/>
            </w:tcMar>
            <w:vAlign w:val="bottom"/>
            <w:hideMark/>
          </w:tcPr>
          <w:p w:rsidR="00000000" w:rsidRDefault="009E75E0">
            <w:pPr>
              <w:divId w:val="5446841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59.3</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3018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873609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(7.4</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232784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156146274"/>
        </w:trPr>
        <w:tc>
          <w:tcPr>
            <w:tcW w:w="0" w:type="auto"/>
            <w:tcMar>
              <w:top w:w="30" w:type="dxa"/>
              <w:left w:w="42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E75E0">
            <w:pPr>
              <w:divId w:val="205334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182.4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139883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94031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06159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5.9</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156146274"/>
        </w:trPr>
        <w:tc>
          <w:tcPr>
            <w:tcW w:w="0" w:type="auto"/>
            <w:shd w:val="clear" w:color="auto" w:fill="CCEEFF"/>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Electric Utility distribution sales - gwh</w:t>
            </w:r>
          </w:p>
        </w:tc>
        <w:tc>
          <w:tcPr>
            <w:tcW w:w="0" w:type="auto"/>
            <w:shd w:val="clear" w:color="auto" w:fill="CCEEFF"/>
            <w:tcMar>
              <w:top w:w="30" w:type="dxa"/>
              <w:left w:w="30" w:type="dxa"/>
              <w:bottom w:w="30" w:type="dxa"/>
              <w:right w:w="30" w:type="dxa"/>
            </w:tcMar>
            <w:vAlign w:val="bottom"/>
            <w:hideMark/>
          </w:tcPr>
          <w:p w:rsidR="00000000" w:rsidRDefault="009E75E0">
            <w:pPr>
              <w:divId w:val="364985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504.6</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75694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528.9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7607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1245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(4.6</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156146274"/>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Gas Utility heating degree days—% (warmer) than normal (b)</w:t>
            </w:r>
          </w:p>
        </w:tc>
        <w:tc>
          <w:tcPr>
            <w:tcW w:w="0" w:type="auto"/>
            <w:tcMar>
              <w:top w:w="30" w:type="dxa"/>
              <w:left w:w="30" w:type="dxa"/>
              <w:bottom w:w="30" w:type="dxa"/>
              <w:right w:w="30" w:type="dxa"/>
            </w:tcMar>
            <w:vAlign w:val="bottom"/>
            <w:hideMark/>
          </w:tcPr>
          <w:p w:rsidR="00000000" w:rsidRDefault="009E75E0">
            <w:pPr>
              <w:divId w:val="1625231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(13.8</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2146240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(0.7</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61778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29780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56066351"/>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Total margin represents revenues less cost of sales and revenue-related taxes (i.e., Electric Utility gross receipts taxes) of</w:t>
            </w:r>
            <w:r>
              <w:rPr>
                <w:rFonts w:ascii="inherit" w:eastAsia="Times New Roman" w:hAnsi="inherit"/>
                <w:sz w:val="20"/>
                <w:szCs w:val="20"/>
              </w:rPr>
              <w:t xml:space="preserve"> </w:t>
            </w:r>
            <w:r>
              <w:rPr>
                <w:rFonts w:ascii="inherit" w:eastAsia="Times New Roman" w:hAnsi="inherit"/>
                <w:sz w:val="20"/>
                <w:szCs w:val="20"/>
              </w:rPr>
              <w:t>$2.4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$2.7 million</w:t>
            </w:r>
            <w:r>
              <w:rPr>
                <w:rFonts w:ascii="inherit" w:eastAsia="Times New Roman" w:hAnsi="inherit"/>
                <w:sz w:val="20"/>
                <w:szCs w:val="20"/>
              </w:rPr>
              <w:t xml:space="preserve"> </w:t>
            </w:r>
            <w:r>
              <w:rPr>
                <w:rFonts w:ascii="inherit" w:eastAsia="Times New Roman" w:hAnsi="inherit"/>
                <w:sz w:val="20"/>
                <w:szCs w:val="20"/>
              </w:rPr>
              <w:t>during the six 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respectively.</w:t>
            </w:r>
            <w:r>
              <w:rPr>
                <w:rFonts w:ascii="inherit" w:eastAsia="Times New Roman" w:hAnsi="inherit"/>
                <w:sz w:val="20"/>
                <w:szCs w:val="20"/>
              </w:rPr>
              <w:t xml:space="preserve"> </w:t>
            </w:r>
            <w:r>
              <w:rPr>
                <w:rFonts w:ascii="inherit" w:eastAsia="Times New Roman" w:hAnsi="inherit"/>
                <w:sz w:val="20"/>
                <w:szCs w:val="20"/>
              </w:rPr>
              <w:t>For financial statement purposes</w:t>
            </w:r>
            <w:r>
              <w:rPr>
                <w:rFonts w:ascii="inherit" w:eastAsia="Times New Roman" w:hAnsi="inherit"/>
                <w:sz w:val="20"/>
                <w:szCs w:val="20"/>
              </w:rPr>
              <w:t>, revenue-related taxes are included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Income (but are excluded from operating and administrative expenses presented above).</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360713212"/>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Deviation from average heating degree days for</w:t>
            </w:r>
            <w:r>
              <w:rPr>
                <w:rFonts w:ascii="inherit" w:eastAsia="Times New Roman" w:hAnsi="inherit"/>
                <w:sz w:val="20"/>
                <w:szCs w:val="20"/>
              </w:rPr>
              <w:t xml:space="preserve"> </w:t>
            </w:r>
            <w:r>
              <w:rPr>
                <w:rFonts w:ascii="inherit" w:eastAsia="Times New Roman" w:hAnsi="inherit"/>
                <w:sz w:val="20"/>
                <w:szCs w:val="20"/>
              </w:rPr>
              <w:t>the 15-year period 2000-2014 based upon weather statistics provided by NOAA for airports located within Gas Utility’s service territory.</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Temperatures in Gas Utility’s service territory during the six months</w:t>
      </w:r>
      <w:r>
        <w:rPr>
          <w:rFonts w:ascii="inherit" w:eastAsia="Times New Roman" w:hAnsi="inherit"/>
          <w:sz w:val="20"/>
          <w:szCs w:val="20"/>
        </w:rPr>
        <w:t xml:space="preserve"> ended March 31, 2020, were 13.8% warmer than normal and 12.6% warmer than the prior-year period. Gas Utility core market volumes decreased during the 2020 six-month period (7.4 bcf) reflecting the effects of the warmer weather partially offset by growth i</w:t>
      </w:r>
      <w:r>
        <w:rPr>
          <w:rFonts w:ascii="inherit" w:eastAsia="Times New Roman" w:hAnsi="inherit"/>
          <w:sz w:val="20"/>
          <w:szCs w:val="20"/>
        </w:rPr>
        <w:t>n the number of core market customers and higher average use per customer.</w:t>
      </w:r>
      <w:r>
        <w:rPr>
          <w:rFonts w:ascii="inherit" w:eastAsia="Times New Roman" w:hAnsi="inherit"/>
          <w:sz w:val="20"/>
          <w:szCs w:val="20"/>
        </w:rPr>
        <w:t xml:space="preserve"> </w:t>
      </w:r>
      <w:r>
        <w:rPr>
          <w:rFonts w:ascii="inherit" w:eastAsia="Times New Roman" w:hAnsi="inherit"/>
          <w:sz w:val="20"/>
          <w:szCs w:val="20"/>
        </w:rPr>
        <w:t>Total Gas Utility distribution system throughput increased 10.1 bcf during the 2020 six-month period reflecting higher interruptible delivery service volumes (11.1 bcf) and higher l</w:t>
      </w:r>
      <w:r>
        <w:rPr>
          <w:rFonts w:ascii="inherit" w:eastAsia="Times New Roman" w:hAnsi="inherit"/>
          <w:sz w:val="20"/>
          <w:szCs w:val="20"/>
        </w:rPr>
        <w:t>arge firm delivery service volumes (6.5 bcf) partially offset by the lower core market volumes.</w:t>
      </w:r>
      <w:r>
        <w:rPr>
          <w:rFonts w:ascii="inherit" w:eastAsia="Times New Roman" w:hAnsi="inherit"/>
          <w:sz w:val="20"/>
          <w:szCs w:val="20"/>
        </w:rPr>
        <w:t xml:space="preserve"> </w:t>
      </w:r>
      <w:r>
        <w:rPr>
          <w:rFonts w:ascii="inherit" w:eastAsia="Times New Roman" w:hAnsi="inherit"/>
          <w:sz w:val="20"/>
          <w:szCs w:val="20"/>
        </w:rPr>
        <w:t>Electric Utility kilowatt-hour sales were lower than the prior-year period principally reflecting the impact of warmer weather.</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revenues decrease</w:t>
      </w:r>
      <w:r>
        <w:rPr>
          <w:rFonts w:ascii="inherit" w:eastAsia="Times New Roman" w:hAnsi="inherit"/>
          <w:sz w:val="20"/>
          <w:szCs w:val="20"/>
        </w:rPr>
        <w:t>d $30.4 million in the six months ended March 31, 2020, reflecting a $24.0 million decrease in Gas Utility revenues and $6.4 million decrease in Electric Utility revenues.</w:t>
      </w:r>
      <w:r>
        <w:rPr>
          <w:rFonts w:ascii="inherit" w:eastAsia="Times New Roman" w:hAnsi="inherit"/>
          <w:sz w:val="20"/>
          <w:szCs w:val="20"/>
        </w:rPr>
        <w:t xml:space="preserve"> </w:t>
      </w:r>
      <w:r>
        <w:rPr>
          <w:rFonts w:ascii="inherit" w:eastAsia="Times New Roman" w:hAnsi="inherit"/>
          <w:sz w:val="20"/>
          <w:szCs w:val="20"/>
        </w:rPr>
        <w:t>The decrease in Gas Utility revenues principally reflects lower core market revenues</w:t>
      </w:r>
      <w:r>
        <w:rPr>
          <w:rFonts w:ascii="inherit" w:eastAsia="Times New Roman" w:hAnsi="inherit"/>
          <w:sz w:val="20"/>
          <w:szCs w:val="20"/>
        </w:rPr>
        <w:t xml:space="preserve"> ($19.7 million) and lower off-system sales and capacity release revenues ($16.4 million) partially offset by the effects of an unallocated negative surcharge revenue reduction ($14.6 million) in the 2019 six-month period as a result of a PAPUC Order relat</w:t>
      </w:r>
      <w:r>
        <w:rPr>
          <w:rFonts w:ascii="inherit" w:eastAsia="Times New Roman" w:hAnsi="inherit"/>
          <w:sz w:val="20"/>
          <w:szCs w:val="20"/>
        </w:rPr>
        <w:t>ed to the TCJA.</w:t>
      </w:r>
      <w:r>
        <w:rPr>
          <w:rFonts w:ascii="inherit" w:eastAsia="Times New Roman" w:hAnsi="inherit"/>
          <w:sz w:val="20"/>
          <w:szCs w:val="20"/>
        </w:rPr>
        <w:t xml:space="preserve"> </w:t>
      </w:r>
      <w:r>
        <w:rPr>
          <w:rFonts w:ascii="inherit" w:eastAsia="Times New Roman" w:hAnsi="inherit"/>
          <w:sz w:val="20"/>
          <w:szCs w:val="20"/>
        </w:rPr>
        <w:t>The decrease in Gas Utility core market revenues reflects the effects of the previously mentioned lower volumes, partially offset by the increase in base rates effective October 11, 2019.</w:t>
      </w:r>
      <w:r>
        <w:rPr>
          <w:rFonts w:ascii="inherit" w:eastAsia="Times New Roman" w:hAnsi="inherit"/>
          <w:sz w:val="20"/>
          <w:szCs w:val="20"/>
        </w:rPr>
        <w:t xml:space="preserve"> </w:t>
      </w:r>
      <w:r>
        <w:rPr>
          <w:rFonts w:ascii="inherit" w:eastAsia="Times New Roman" w:hAnsi="inherit"/>
          <w:sz w:val="20"/>
          <w:szCs w:val="20"/>
        </w:rPr>
        <w:t>The decrease in Electric Utility revenues during the</w:t>
      </w:r>
      <w:r>
        <w:rPr>
          <w:rFonts w:ascii="inherit" w:eastAsia="Times New Roman" w:hAnsi="inherit"/>
          <w:sz w:val="20"/>
          <w:szCs w:val="20"/>
        </w:rPr>
        <w:t xml:space="preserve"> 2020 six-month period is largely attributable to the lower kilowatt-hour sales and lower DS rates.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cost of sales was $335.6 million in the six months ended March 31, 2020 compared with $377.5 million in the prior-year period reflecting lo</w:t>
      </w:r>
      <w:r>
        <w:rPr>
          <w:rFonts w:ascii="inherit" w:eastAsia="Times New Roman" w:hAnsi="inherit"/>
          <w:sz w:val="20"/>
          <w:szCs w:val="20"/>
        </w:rPr>
        <w:t>wer Gas Utility cost of sales ($36.1 million) and lower Electric Utility cost of sales ($5.8 million). The lower Gas Utility cost of sales principally reflects lower costs of sales related to core market customers ($19.2 million) reflecting the decreased v</w:t>
      </w:r>
      <w:r>
        <w:rPr>
          <w:rFonts w:ascii="inherit" w:eastAsia="Times New Roman" w:hAnsi="inherit"/>
          <w:sz w:val="20"/>
          <w:szCs w:val="20"/>
        </w:rPr>
        <w:t>olumes partially offset by higher PGC rates, and lower cost of sales associated with off-system sales ($16.0 million).</w:t>
      </w:r>
      <w:r>
        <w:rPr>
          <w:rFonts w:ascii="inherit" w:eastAsia="Times New Roman" w:hAnsi="inherit"/>
          <w:sz w:val="20"/>
          <w:szCs w:val="20"/>
        </w:rPr>
        <w:t xml:space="preserve"> </w:t>
      </w:r>
      <w:r>
        <w:rPr>
          <w:rFonts w:ascii="inherit" w:eastAsia="Times New Roman" w:hAnsi="inherit"/>
          <w:sz w:val="20"/>
          <w:szCs w:val="20"/>
        </w:rPr>
        <w:t>The decrease in Electric Utility cost of sales is largely attributable to the lower kilowatt-hour sales and lower average DS rates.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w:t>
      </w:r>
      <w:r>
        <w:rPr>
          <w:rFonts w:ascii="inherit" w:eastAsia="Times New Roman" w:hAnsi="inherit"/>
          <w:sz w:val="20"/>
          <w:szCs w:val="20"/>
        </w:rPr>
        <w:t>I Utilities total margin increased $11.8 million during the 2020 six-month period primarily reflecting higher margin from Gas Utility.</w:t>
      </w:r>
      <w:r>
        <w:rPr>
          <w:rFonts w:ascii="inherit" w:eastAsia="Times New Roman" w:hAnsi="inherit"/>
          <w:sz w:val="20"/>
          <w:szCs w:val="20"/>
        </w:rPr>
        <w:t xml:space="preserve"> </w:t>
      </w:r>
      <w:r>
        <w:rPr>
          <w:rFonts w:ascii="inherit" w:eastAsia="Times New Roman" w:hAnsi="inherit"/>
          <w:sz w:val="20"/>
          <w:szCs w:val="20"/>
        </w:rPr>
        <w:t>The increase in total Gas Utility margin largely reflects the effects of the previously mentioned unallocated negative su</w:t>
      </w:r>
      <w:r>
        <w:rPr>
          <w:rFonts w:ascii="inherit" w:eastAsia="Times New Roman" w:hAnsi="inherit"/>
          <w:sz w:val="20"/>
          <w:szCs w:val="20"/>
        </w:rPr>
        <w:t>rcharge revenue reduction ($14.6 million) in the 2019 six-month period. Core market margin was comparable to the prior-year period as the effects of the increase in base rates which became effective October 11, 2019 largely offset the impact of significant</w:t>
      </w:r>
      <w:r>
        <w:rPr>
          <w:rFonts w:ascii="inherit" w:eastAsia="Times New Roman" w:hAnsi="inherit"/>
          <w:sz w:val="20"/>
          <w:szCs w:val="20"/>
        </w:rPr>
        <w:t>ly warmer weather on core market volumes.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UGI Utilities operating income and earnings before interest expense and income taxes increased $10.9 million and $9.9 million, respectively, during the 2020 six-month period.</w:t>
      </w:r>
      <w:r>
        <w:rPr>
          <w:rFonts w:ascii="inherit" w:eastAsia="Times New Roman" w:hAnsi="inherit"/>
          <w:sz w:val="20"/>
          <w:szCs w:val="20"/>
        </w:rPr>
        <w:t xml:space="preserve"> </w:t>
      </w:r>
      <w:r>
        <w:rPr>
          <w:rFonts w:ascii="inherit" w:eastAsia="Times New Roman" w:hAnsi="inherit"/>
          <w:sz w:val="20"/>
          <w:szCs w:val="20"/>
        </w:rPr>
        <w:t>The increase in operating income ref</w:t>
      </w:r>
      <w:r>
        <w:rPr>
          <w:rFonts w:ascii="inherit" w:eastAsia="Times New Roman" w:hAnsi="inherit"/>
          <w:sz w:val="20"/>
          <w:szCs w:val="20"/>
        </w:rPr>
        <w:t>lects the previously mentioned increase in total margin and lower operating and administrative expenses ($5.5 million), partially offset by higher depreciation expense ($6.7 million).</w:t>
      </w:r>
      <w:r>
        <w:rPr>
          <w:rFonts w:ascii="inherit" w:eastAsia="Times New Roman" w:hAnsi="inherit"/>
          <w:sz w:val="20"/>
          <w:szCs w:val="20"/>
        </w:rPr>
        <w:t xml:space="preserve"> </w:t>
      </w:r>
      <w:r>
        <w:rPr>
          <w:rFonts w:ascii="inherit" w:eastAsia="Times New Roman" w:hAnsi="inherit"/>
          <w:sz w:val="20"/>
          <w:szCs w:val="20"/>
        </w:rPr>
        <w:t>The lower operating and administrative expenses reflect, among other thi</w:t>
      </w:r>
      <w:r>
        <w:rPr>
          <w:rFonts w:ascii="inherit" w:eastAsia="Times New Roman" w:hAnsi="inherit"/>
          <w:sz w:val="20"/>
          <w:szCs w:val="20"/>
        </w:rPr>
        <w:t>ngs, decreases in allocated corporate expenses, contractor costs, and employee compensation and benefits-related expenses.</w:t>
      </w:r>
      <w:r>
        <w:rPr>
          <w:rFonts w:ascii="inherit" w:eastAsia="Times New Roman" w:hAnsi="inherit"/>
          <w:sz w:val="20"/>
          <w:szCs w:val="20"/>
        </w:rPr>
        <w:t xml:space="preserve"> </w:t>
      </w:r>
      <w:r>
        <w:rPr>
          <w:rFonts w:ascii="inherit" w:eastAsia="Times New Roman" w:hAnsi="inherit"/>
          <w:sz w:val="20"/>
          <w:szCs w:val="20"/>
        </w:rPr>
        <w:t>The increase in depreciation expense relates to</w:t>
      </w:r>
      <w:r>
        <w:rPr>
          <w:rFonts w:ascii="inherit" w:eastAsia="Times New Roman" w:hAnsi="inherit"/>
          <w:sz w:val="20"/>
          <w:szCs w:val="20"/>
        </w:rPr>
        <w:t xml:space="preserve"> </w:t>
      </w:r>
    </w:p>
    <w:p w:rsidR="00000000" w:rsidRDefault="009E75E0">
      <w:pPr>
        <w:divId w:val="649410247"/>
        <w:rPr>
          <w:rFonts w:eastAsia="Times New Roman"/>
          <w:sz w:val="20"/>
          <w:szCs w:val="20"/>
        </w:rPr>
      </w:pPr>
    </w:p>
    <w:p w:rsidR="00000000" w:rsidRDefault="009E75E0">
      <w:pPr>
        <w:spacing w:line="288" w:lineRule="auto"/>
        <w:jc w:val="center"/>
        <w:divId w:val="323095827"/>
        <w:rPr>
          <w:rFonts w:eastAsia="Times New Roman"/>
          <w:sz w:val="20"/>
          <w:szCs w:val="20"/>
        </w:rPr>
      </w:pPr>
      <w:r>
        <w:rPr>
          <w:rFonts w:ascii="inherit" w:eastAsia="Times New Roman" w:hAnsi="inherit"/>
          <w:sz w:val="20"/>
          <w:szCs w:val="20"/>
        </w:rPr>
        <w:t>54</w:t>
      </w:r>
    </w:p>
    <w:p w:rsidR="00000000" w:rsidRDefault="009E75E0">
      <w:pPr>
        <w:divId w:val="253168166"/>
        <w:rPr>
          <w:rFonts w:eastAsia="Times New Roman"/>
          <w:sz w:val="20"/>
          <w:szCs w:val="20"/>
        </w:rPr>
      </w:pPr>
      <w:r>
        <w:rPr>
          <w:rFonts w:eastAsia="Times New Roman"/>
          <w:sz w:val="20"/>
          <w:szCs w:val="20"/>
        </w:rPr>
        <w:pict>
          <v:rect id="_x0000_i1080" style="width:0;height:1.5pt" o:hralign="center" o:hrstd="t" o:hr="t" fillcolor="#a0a0a0" stroked="f"/>
        </w:pict>
      </w:r>
    </w:p>
    <w:p w:rsidR="00000000" w:rsidRDefault="009E75E0">
      <w:pPr>
        <w:spacing w:line="288" w:lineRule="auto"/>
        <w:divId w:val="506140729"/>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052189017"/>
        <w:rPr>
          <w:rFonts w:eastAsia="Times New Roman"/>
          <w:sz w:val="20"/>
          <w:szCs w:val="20"/>
        </w:rPr>
      </w:pPr>
      <w:r>
        <w:rPr>
          <w:rFonts w:ascii="inherit" w:eastAsia="Times New Roman" w:hAnsi="inherit"/>
          <w:b/>
          <w:bCs/>
          <w:sz w:val="20"/>
          <w:szCs w:val="20"/>
        </w:rPr>
        <w:t>UGI CORPORATION AND SUBSIDIARIES</w:t>
      </w:r>
    </w:p>
    <w:p w:rsidR="00000000" w:rsidRDefault="009E75E0">
      <w:pPr>
        <w:divId w:val="1421410373"/>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continued IT and distribution system capital expenditure activity.</w:t>
      </w:r>
      <w:r>
        <w:rPr>
          <w:rFonts w:ascii="inherit" w:eastAsia="Times New Roman" w:hAnsi="inherit"/>
          <w:sz w:val="20"/>
          <w:szCs w:val="20"/>
        </w:rPr>
        <w:t xml:space="preserve"> </w:t>
      </w:r>
      <w:r>
        <w:rPr>
          <w:rFonts w:ascii="inherit" w:eastAsia="Times New Roman" w:hAnsi="inherit"/>
          <w:sz w:val="20"/>
          <w:szCs w:val="20"/>
        </w:rPr>
        <w:t>The increase in earnings before interest exp</w:t>
      </w:r>
      <w:r>
        <w:rPr>
          <w:rFonts w:ascii="inherit" w:eastAsia="Times New Roman" w:hAnsi="inherit"/>
          <w:sz w:val="20"/>
          <w:szCs w:val="20"/>
        </w:rPr>
        <w:t>ense and income taxes reflects the increase in operating income partially offset by the absence of a non-service pension benefit reflected in the prior-year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Interest Expense and Income Taxes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Our consolidated interest expense during the 2020 six-month period was $166.5 million, compared to $121.2 million during the 2019 six-month period. The significant increase in interest expense principally reflects higher interest expense on long-term debt </w:t>
      </w:r>
      <w:r>
        <w:rPr>
          <w:rFonts w:ascii="inherit" w:eastAsia="Times New Roman" w:hAnsi="inherit"/>
          <w:sz w:val="20"/>
          <w:szCs w:val="20"/>
        </w:rPr>
        <w:t>outstanding including debt incurred by UGI Corporation and Energy Services to fund a portion of the CMG Acquisition and the cash portion of the AmeriGas Merger, and higher interest on short-term borrowings.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lower effective income tax rate for the 20</w:t>
      </w:r>
      <w:r>
        <w:rPr>
          <w:rFonts w:ascii="inherit" w:eastAsia="Times New Roman" w:hAnsi="inherit"/>
          <w:sz w:val="20"/>
          <w:szCs w:val="20"/>
        </w:rPr>
        <w:t xml:space="preserve">20 six-month period reflects a tax benefit resulting from the carryback of an NOL under the CARES Act ($19.2 million) and incremental discrete tax benefits ($9.3 million) compared to the prior-year period largely related to the release of reserves related </w:t>
      </w:r>
      <w:r>
        <w:rPr>
          <w:rFonts w:ascii="inherit" w:eastAsia="Times New Roman" w:hAnsi="inherit"/>
          <w:sz w:val="20"/>
          <w:szCs w:val="20"/>
        </w:rPr>
        <w:t>to the closure of prior-period tax audits and the lapse of statutes of limitation.</w:t>
      </w:r>
      <w:r>
        <w:rPr>
          <w:rFonts w:ascii="inherit" w:eastAsia="Times New Roman" w:hAnsi="inherit"/>
          <w:sz w:val="20"/>
          <w:szCs w:val="20"/>
        </w:rPr>
        <w:t xml:space="preserve"> </w:t>
      </w:r>
      <w:r>
        <w:rPr>
          <w:rFonts w:ascii="inherit" w:eastAsia="Times New Roman" w:hAnsi="inherit"/>
          <w:sz w:val="20"/>
          <w:szCs w:val="20"/>
        </w:rPr>
        <w:t xml:space="preserve">The positive effects of these items were largely offset by higher U.S. taxes on foreign source income ($24.5 million) including lower anticipated utilization of foreign tax </w:t>
      </w:r>
      <w:r>
        <w:rPr>
          <w:rFonts w:ascii="inherit" w:eastAsia="Times New Roman" w:hAnsi="inherit"/>
          <w:sz w:val="20"/>
          <w:szCs w:val="20"/>
        </w:rPr>
        <w:t>attributes, and the impact on income taxes of our 100% ownership of the Partnership in the current-year period compared to our approximately 26% ownership interest in the 2019 six-month period.</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has not yet filed its income tax returns for Fisc</w:t>
      </w:r>
      <w:r>
        <w:rPr>
          <w:rFonts w:ascii="inherit" w:eastAsia="Times New Roman" w:hAnsi="inherit"/>
          <w:sz w:val="20"/>
          <w:szCs w:val="20"/>
        </w:rPr>
        <w:t>al 2019 or 2020, and continues to evaluate other tax positions or strategies that could affect current-year or prior-year taxable income or loss. </w:t>
      </w:r>
      <w:r>
        <w:rPr>
          <w:rFonts w:ascii="inherit" w:eastAsia="Times New Roman" w:hAnsi="inherit"/>
          <w:sz w:val="20"/>
          <w:szCs w:val="20"/>
        </w:rPr>
        <w:t xml:space="preserve"> </w:t>
      </w:r>
      <w:r>
        <w:rPr>
          <w:rFonts w:ascii="inherit" w:eastAsia="Times New Roman" w:hAnsi="inherit"/>
          <w:sz w:val="20"/>
          <w:szCs w:val="20"/>
        </w:rPr>
        <w:t>Accordingly, the impacts from the CARES Act on the Company’s income tax provisions and taxes payable or refun</w:t>
      </w:r>
      <w:r>
        <w:rPr>
          <w:rFonts w:ascii="inherit" w:eastAsia="Times New Roman" w:hAnsi="inherit"/>
          <w:sz w:val="20"/>
          <w:szCs w:val="20"/>
        </w:rPr>
        <w:t>dable are subject to change.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u w:val="single"/>
        </w:rPr>
        <w:t>FINANCIAL CONDITION AND LIQUIDITY</w:t>
      </w:r>
    </w:p>
    <w:p w:rsidR="00000000" w:rsidRDefault="009E75E0">
      <w:pPr>
        <w:spacing w:line="288" w:lineRule="auto"/>
        <w:jc w:val="center"/>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 expects to have sufficient liquidity to continue to support long-term commitments and ongoing operations despite potential uncertainties associated with the global pandemic attr</w:t>
      </w:r>
      <w:r>
        <w:rPr>
          <w:rFonts w:ascii="inherit" w:eastAsia="Times New Roman" w:hAnsi="inherit"/>
          <w:sz w:val="20"/>
          <w:szCs w:val="20"/>
        </w:rPr>
        <w:t>ibutable to the outbreak and continued spread of COVID-19. Our total available liquidity balance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totaled approximately $1.2 billion</w:t>
      </w:r>
      <w:r>
        <w:rPr>
          <w:rFonts w:ascii="inherit" w:eastAsia="Times New Roman" w:hAnsi="inherit"/>
          <w:sz w:val="20"/>
          <w:szCs w:val="20"/>
        </w:rPr>
        <w:t xml:space="preserve"> </w:t>
      </w:r>
      <w:r>
        <w:rPr>
          <w:rFonts w:ascii="inherit" w:eastAsia="Times New Roman" w:hAnsi="inherit"/>
          <w:sz w:val="20"/>
          <w:szCs w:val="20"/>
        </w:rPr>
        <w:t>and comprised cash and cash equivalents and available borrowing capacity on our revolving credit facili</w:t>
      </w:r>
      <w:r>
        <w:rPr>
          <w:rFonts w:ascii="inherit" w:eastAsia="Times New Roman" w:hAnsi="inherit"/>
          <w:sz w:val="20"/>
          <w:szCs w:val="20"/>
        </w:rPr>
        <w:t>ties. Additionally, UGI and its subsidiaries were in compliance with all debt covenants as of</w:t>
      </w:r>
      <w:r>
        <w:rPr>
          <w:rFonts w:ascii="inherit" w:eastAsia="Times New Roman" w:hAnsi="inherit"/>
          <w:sz w:val="20"/>
          <w:szCs w:val="20"/>
        </w:rPr>
        <w:t xml:space="preserve"> </w:t>
      </w:r>
      <w:r>
        <w:rPr>
          <w:rFonts w:ascii="inherit" w:eastAsia="Times New Roman" w:hAnsi="inherit"/>
          <w:sz w:val="20"/>
          <w:szCs w:val="20"/>
        </w:rPr>
        <w:t>March 31, 2020. The Company's liquidity has also been positively influenced by continued low commodity prices experienced during the six months ended March 31, 20</w:t>
      </w:r>
      <w:r>
        <w:rPr>
          <w:rFonts w:ascii="inherit" w:eastAsia="Times New Roman" w:hAnsi="inherit"/>
          <w:sz w:val="20"/>
          <w:szCs w:val="20"/>
        </w:rPr>
        <w:t>20, partially offset by increased margin calls associated with derivative instruments, and anticipates lower working capital requirements that typically occurs in the second half of the Company's fiscal year.</w:t>
      </w:r>
      <w:r>
        <w:rPr>
          <w:rFonts w:ascii="inherit" w:eastAsia="Times New Roman" w:hAnsi="inherit"/>
          <w:sz w:val="20"/>
          <w:szCs w:val="20"/>
        </w:rPr>
        <w:t xml:space="preserve"> </w:t>
      </w:r>
      <w:r>
        <w:rPr>
          <w:rFonts w:ascii="inherit" w:eastAsia="Times New Roman" w:hAnsi="inherit"/>
          <w:sz w:val="20"/>
          <w:szCs w:val="20"/>
        </w:rPr>
        <w:t>In addition, the Company does not have any near</w:t>
      </w:r>
      <w:r>
        <w:rPr>
          <w:rFonts w:ascii="inherit" w:eastAsia="Times New Roman" w:hAnsi="inherit"/>
          <w:sz w:val="20"/>
          <w:szCs w:val="20"/>
        </w:rPr>
        <w:t>-term senior note or term loan maturities. The COVID</w:t>
      </w:r>
      <w:r>
        <w:rPr>
          <w:rFonts w:ascii="inherit" w:eastAsia="Times New Roman" w:hAnsi="inherit"/>
          <w:sz w:val="20"/>
          <w:szCs w:val="20"/>
        </w:rPr>
        <w:noBreakHyphen/>
        <w:t>19 global pandemic is a rapidly evolving situation and the Company cannot predict the ultimate impact it will have on its liquidity, debt covenants, financial condition or the timing of capital expenditu</w:t>
      </w:r>
      <w:r>
        <w:rPr>
          <w:rFonts w:ascii="inherit" w:eastAsia="Times New Roman" w:hAnsi="inherit"/>
          <w:sz w:val="20"/>
          <w:szCs w:val="20"/>
        </w:rPr>
        <w:t>res.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depend on both internal and external sources of liquidity to provide funds for working capital and to fund capital requirements. Our short-term cash requirements not met by cash from operations are generally satisfied with borrowings under credit</w:t>
      </w:r>
      <w:r>
        <w:rPr>
          <w:rFonts w:ascii="inherit" w:eastAsia="Times New Roman" w:hAnsi="inherit"/>
          <w:sz w:val="20"/>
          <w:szCs w:val="20"/>
        </w:rPr>
        <w:t xml:space="preserve"> facilities and, in the case of 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 also from a Receivables Facility. Long-term cash requirements are generally met through the issuance of long-term debt or equity securities. We believe that each of our business units has sufficient li</w:t>
      </w:r>
      <w:r>
        <w:rPr>
          <w:rFonts w:ascii="inherit" w:eastAsia="Times New Roman" w:hAnsi="inherit"/>
          <w:sz w:val="20"/>
          <w:szCs w:val="20"/>
        </w:rPr>
        <w:t>quidity in the forms of cash and cash equivalents on hand; cash expected to be generated from operations; credit facility and Receivables Facility borrowing capacity; and the ability to obtain long-term financing to meet anticipated contractual and project</w:t>
      </w:r>
      <w:r>
        <w:rPr>
          <w:rFonts w:ascii="inherit" w:eastAsia="Times New Roman" w:hAnsi="inherit"/>
          <w:sz w:val="20"/>
          <w:szCs w:val="20"/>
        </w:rPr>
        <w:t>ed cash commitments.</w:t>
      </w:r>
      <w:r>
        <w:rPr>
          <w:rFonts w:ascii="inherit" w:eastAsia="Times New Roman" w:hAnsi="inherit"/>
          <w:sz w:val="20"/>
          <w:szCs w:val="20"/>
        </w:rPr>
        <w:t xml:space="preserve"> </w:t>
      </w:r>
      <w:r>
        <w:rPr>
          <w:rFonts w:ascii="inherit" w:eastAsia="Times New Roman" w:hAnsi="inherit"/>
          <w:sz w:val="20"/>
          <w:szCs w:val="20"/>
        </w:rPr>
        <w:t>Issuances of debt and equity securities in the capital markets and additional credit facilities may not, however, be available to us on acceptable terms.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primary sources of UGI’s cash and cash equivalents are the dividends and ot</w:t>
      </w:r>
      <w:r>
        <w:rPr>
          <w:rFonts w:ascii="inherit" w:eastAsia="Times New Roman" w:hAnsi="inherit"/>
          <w:sz w:val="20"/>
          <w:szCs w:val="20"/>
        </w:rPr>
        <w:t>her cash payments made to UGI or its corporate subsidiaries by its principal business units.</w:t>
      </w:r>
      <w:r>
        <w:rPr>
          <w:rFonts w:ascii="inherit" w:eastAsia="Times New Roman" w:hAnsi="inherit"/>
          <w:sz w:val="20"/>
          <w:szCs w:val="20"/>
        </w:rPr>
        <w:t xml:space="preserve"> </w:t>
      </w:r>
      <w:r>
        <w:rPr>
          <w:rFonts w:ascii="inherit" w:eastAsia="Times New Roman" w:hAnsi="inherit"/>
          <w:sz w:val="20"/>
          <w:szCs w:val="20"/>
        </w:rPr>
        <w:t>Our cash and cash equivalents totaled</w:t>
      </w:r>
      <w:r>
        <w:rPr>
          <w:rFonts w:ascii="inherit" w:eastAsia="Times New Roman" w:hAnsi="inherit"/>
          <w:sz w:val="20"/>
          <w:szCs w:val="20"/>
        </w:rPr>
        <w:t xml:space="preserve"> </w:t>
      </w:r>
      <w:r>
        <w:rPr>
          <w:rFonts w:ascii="inherit" w:eastAsia="Times New Roman" w:hAnsi="inherit"/>
          <w:sz w:val="20"/>
          <w:szCs w:val="20"/>
        </w:rPr>
        <w:t>$297.3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2020, compared with</w:t>
      </w:r>
      <w:r>
        <w:rPr>
          <w:rFonts w:ascii="inherit" w:eastAsia="Times New Roman" w:hAnsi="inherit"/>
          <w:sz w:val="20"/>
          <w:szCs w:val="20"/>
        </w:rPr>
        <w:t xml:space="preserve"> </w:t>
      </w:r>
      <w:r>
        <w:rPr>
          <w:rFonts w:ascii="inherit" w:eastAsia="Times New Roman" w:hAnsi="inherit"/>
          <w:sz w:val="20"/>
          <w:szCs w:val="20"/>
        </w:rPr>
        <w:t>$447.1 million</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September 30, 2019.</w:t>
      </w:r>
      <w:r>
        <w:rPr>
          <w:rFonts w:ascii="inherit" w:eastAsia="Times New Roman" w:hAnsi="inherit"/>
          <w:sz w:val="20"/>
          <w:szCs w:val="20"/>
        </w:rPr>
        <w:t xml:space="preserve"> </w:t>
      </w:r>
      <w:r>
        <w:rPr>
          <w:rFonts w:ascii="inherit" w:eastAsia="Times New Roman" w:hAnsi="inherit"/>
          <w:sz w:val="20"/>
          <w:szCs w:val="20"/>
        </w:rPr>
        <w:t>Excluding cash and cash equivalents tha</w:t>
      </w:r>
      <w:r>
        <w:rPr>
          <w:rFonts w:ascii="inherit" w:eastAsia="Times New Roman" w:hAnsi="inherit"/>
          <w:sz w:val="20"/>
          <w:szCs w:val="20"/>
        </w:rPr>
        <w:t>t reside at UGI’s operating subsidiaries,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2019, UGI had</w:t>
      </w:r>
      <w:r>
        <w:rPr>
          <w:rFonts w:ascii="inherit" w:eastAsia="Times New Roman" w:hAnsi="inherit"/>
          <w:sz w:val="20"/>
          <w:szCs w:val="20"/>
        </w:rPr>
        <w:t xml:space="preserve"> </w:t>
      </w:r>
      <w:r>
        <w:rPr>
          <w:rFonts w:ascii="inherit" w:eastAsia="Times New Roman" w:hAnsi="inherit"/>
          <w:sz w:val="20"/>
          <w:szCs w:val="20"/>
        </w:rPr>
        <w:t>$75.2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$224.9 million</w:t>
      </w:r>
      <w:r>
        <w:rPr>
          <w:rFonts w:ascii="inherit" w:eastAsia="Times New Roman" w:hAnsi="inherit"/>
          <w:sz w:val="20"/>
          <w:szCs w:val="20"/>
        </w:rPr>
        <w:t xml:space="preserve"> </w:t>
      </w:r>
      <w:r>
        <w:rPr>
          <w:rFonts w:ascii="inherit" w:eastAsia="Times New Roman" w:hAnsi="inherit"/>
          <w:sz w:val="20"/>
          <w:szCs w:val="20"/>
        </w:rPr>
        <w:t>of cash and cash equivalents, respectively.</w:t>
      </w:r>
      <w:r>
        <w:rPr>
          <w:rFonts w:ascii="inherit" w:eastAsia="Times New Roman" w:hAnsi="inherit"/>
          <w:sz w:val="20"/>
          <w:szCs w:val="20"/>
        </w:rPr>
        <w:t xml:space="preserve"> </w:t>
      </w:r>
      <w:r>
        <w:rPr>
          <w:rFonts w:ascii="inherit" w:eastAsia="Times New Roman" w:hAnsi="inherit"/>
          <w:sz w:val="20"/>
          <w:szCs w:val="20"/>
        </w:rPr>
        <w:t>Such cash is available to pay dividends on UGI Common Stock and for investment purposes</w:t>
      </w:r>
      <w:r>
        <w:rPr>
          <w:rFonts w:ascii="inherit" w:eastAsia="Times New Roman" w:hAnsi="inherit"/>
          <w:sz w:val="20"/>
          <w:szCs w:val="20"/>
        </w:rPr>
        <w:t>.</w:t>
      </w:r>
    </w:p>
    <w:p w:rsidR="00000000" w:rsidRDefault="009E75E0">
      <w:pPr>
        <w:spacing w:line="288" w:lineRule="auto"/>
        <w:jc w:val="both"/>
        <w:divId w:val="253168166"/>
        <w:rPr>
          <w:rFonts w:eastAsia="Times New Roman"/>
          <w:sz w:val="20"/>
          <w:szCs w:val="20"/>
        </w:rPr>
      </w:pPr>
    </w:p>
    <w:p w:rsidR="00000000" w:rsidRDefault="009E75E0">
      <w:pPr>
        <w:divId w:val="1754206507"/>
        <w:rPr>
          <w:rFonts w:eastAsia="Times New Roman"/>
          <w:sz w:val="20"/>
          <w:szCs w:val="20"/>
        </w:rPr>
      </w:pPr>
    </w:p>
    <w:p w:rsidR="00000000" w:rsidRDefault="009E75E0">
      <w:pPr>
        <w:spacing w:line="288" w:lineRule="auto"/>
        <w:jc w:val="center"/>
        <w:divId w:val="878394940"/>
        <w:rPr>
          <w:rFonts w:eastAsia="Times New Roman"/>
          <w:sz w:val="20"/>
          <w:szCs w:val="20"/>
        </w:rPr>
      </w:pPr>
      <w:r>
        <w:rPr>
          <w:rFonts w:ascii="inherit" w:eastAsia="Times New Roman" w:hAnsi="inherit"/>
          <w:sz w:val="20"/>
          <w:szCs w:val="20"/>
        </w:rPr>
        <w:t>55</w:t>
      </w:r>
    </w:p>
    <w:p w:rsidR="00000000" w:rsidRDefault="009E75E0">
      <w:pPr>
        <w:divId w:val="253168166"/>
        <w:rPr>
          <w:rFonts w:eastAsia="Times New Roman"/>
          <w:sz w:val="20"/>
          <w:szCs w:val="20"/>
        </w:rPr>
      </w:pPr>
      <w:r>
        <w:rPr>
          <w:rFonts w:eastAsia="Times New Roman"/>
          <w:sz w:val="20"/>
          <w:szCs w:val="20"/>
        </w:rPr>
        <w:pict>
          <v:rect id="_x0000_i1081" style="width:0;height:1.5pt" o:hralign="center" o:hrstd="t" o:hr="t" fillcolor="#a0a0a0" stroked="f"/>
        </w:pict>
      </w:r>
    </w:p>
    <w:p w:rsidR="00000000" w:rsidRDefault="009E75E0">
      <w:pPr>
        <w:spacing w:line="288" w:lineRule="auto"/>
        <w:divId w:val="390227220"/>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166750135"/>
        <w:rPr>
          <w:rFonts w:eastAsia="Times New Roman"/>
          <w:sz w:val="20"/>
          <w:szCs w:val="20"/>
        </w:rPr>
      </w:pPr>
      <w:r>
        <w:rPr>
          <w:rFonts w:ascii="inherit" w:eastAsia="Times New Roman" w:hAnsi="inherit"/>
          <w:b/>
          <w:bCs/>
          <w:sz w:val="20"/>
          <w:szCs w:val="20"/>
        </w:rPr>
        <w:t>UGI CORPORATION AND SUBSIDIARIES</w:t>
      </w:r>
    </w:p>
    <w:p w:rsidR="00000000" w:rsidRDefault="009E75E0">
      <w:pPr>
        <w:divId w:val="160919278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Long-term Debt and Credit Facilities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Long-term Debt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Company’</w:t>
      </w:r>
      <w:r>
        <w:rPr>
          <w:rFonts w:ascii="inherit" w:eastAsia="Times New Roman" w:hAnsi="inherit"/>
          <w:sz w:val="20"/>
          <w:szCs w:val="20"/>
        </w:rPr>
        <w:t>s debt outstanding at</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September 30, 2019, comprises the following:</w:t>
      </w:r>
    </w:p>
    <w:tbl>
      <w:tblPr>
        <w:tblW w:w="5000" w:type="pct"/>
        <w:jc w:val="center"/>
        <w:tblCellMar>
          <w:left w:w="0" w:type="dxa"/>
          <w:right w:w="0" w:type="dxa"/>
        </w:tblCellMar>
        <w:tblLook w:val="04A0" w:firstRow="1" w:lastRow="0" w:firstColumn="1" w:lastColumn="0" w:noHBand="0" w:noVBand="1"/>
      </w:tblPr>
      <w:tblGrid>
        <w:gridCol w:w="1447"/>
        <w:gridCol w:w="133"/>
        <w:gridCol w:w="714"/>
        <w:gridCol w:w="107"/>
        <w:gridCol w:w="105"/>
        <w:gridCol w:w="133"/>
        <w:gridCol w:w="990"/>
        <w:gridCol w:w="107"/>
        <w:gridCol w:w="105"/>
        <w:gridCol w:w="133"/>
        <w:gridCol w:w="823"/>
        <w:gridCol w:w="107"/>
        <w:gridCol w:w="311"/>
        <w:gridCol w:w="132"/>
        <w:gridCol w:w="636"/>
        <w:gridCol w:w="107"/>
        <w:gridCol w:w="105"/>
        <w:gridCol w:w="132"/>
        <w:gridCol w:w="484"/>
        <w:gridCol w:w="107"/>
        <w:gridCol w:w="105"/>
        <w:gridCol w:w="132"/>
        <w:gridCol w:w="636"/>
        <w:gridCol w:w="107"/>
        <w:gridCol w:w="105"/>
        <w:gridCol w:w="133"/>
        <w:gridCol w:w="1097"/>
        <w:gridCol w:w="107"/>
      </w:tblGrid>
      <w:tr w:rsidR="00000000">
        <w:trPr>
          <w:divId w:val="175702273"/>
          <w:jc w:val="center"/>
        </w:trPr>
        <w:tc>
          <w:tcPr>
            <w:tcW w:w="0" w:type="auto"/>
            <w:gridSpan w:val="28"/>
            <w:vAlign w:val="center"/>
            <w:hideMark/>
          </w:tcPr>
          <w:p w:rsidR="00000000" w:rsidRDefault="009E75E0">
            <w:pPr>
              <w:spacing w:line="288" w:lineRule="auto"/>
              <w:jc w:val="both"/>
              <w:rPr>
                <w:rFonts w:eastAsia="Times New Roman"/>
                <w:sz w:val="20"/>
                <w:szCs w:val="20"/>
              </w:rPr>
            </w:pPr>
          </w:p>
        </w:tc>
      </w:tr>
      <w:tr w:rsidR="00000000">
        <w:trPr>
          <w:divId w:val="175702273"/>
          <w:jc w:val="center"/>
        </w:trPr>
        <w:tc>
          <w:tcPr>
            <w:tcW w:w="9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2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2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75702273"/>
          <w:jc w:val="center"/>
        </w:trPr>
        <w:tc>
          <w:tcPr>
            <w:tcW w:w="0" w:type="auto"/>
            <w:tcMar>
              <w:top w:w="30" w:type="dxa"/>
              <w:left w:w="30" w:type="dxa"/>
              <w:bottom w:w="30" w:type="dxa"/>
              <w:right w:w="30" w:type="dxa"/>
            </w:tcMar>
            <w:vAlign w:val="bottom"/>
            <w:hideMark/>
          </w:tcPr>
          <w:p w:rsidR="00000000" w:rsidRDefault="009E75E0">
            <w:pPr>
              <w:divId w:val="28943968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March 31, 2020</w:t>
            </w:r>
          </w:p>
        </w:tc>
        <w:tc>
          <w:tcPr>
            <w:tcW w:w="0" w:type="auto"/>
            <w:tcMar>
              <w:top w:w="30" w:type="dxa"/>
              <w:left w:w="30" w:type="dxa"/>
              <w:bottom w:w="30" w:type="dxa"/>
              <w:right w:w="30" w:type="dxa"/>
            </w:tcMar>
            <w:vAlign w:val="bottom"/>
            <w:hideMark/>
          </w:tcPr>
          <w:p w:rsidR="00000000" w:rsidRDefault="009E75E0">
            <w:pPr>
              <w:divId w:val="1849519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September 30, 2019</w:t>
            </w:r>
          </w:p>
        </w:tc>
      </w:tr>
      <w:tr w:rsidR="00000000">
        <w:trPr>
          <w:divId w:val="175702273"/>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(Millions of dollars)</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AmeriGas Propane</w:t>
            </w:r>
          </w:p>
        </w:tc>
        <w:tc>
          <w:tcPr>
            <w:tcW w:w="0" w:type="auto"/>
            <w:tcMar>
              <w:top w:w="30" w:type="dxa"/>
              <w:left w:w="30" w:type="dxa"/>
              <w:bottom w:w="30" w:type="dxa"/>
              <w:right w:w="30" w:type="dxa"/>
            </w:tcMar>
            <w:vAlign w:val="bottom"/>
            <w:hideMark/>
          </w:tcPr>
          <w:p w:rsidR="00000000" w:rsidRDefault="009E75E0">
            <w:pPr>
              <w:divId w:val="11933472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UGI International</w:t>
            </w:r>
          </w:p>
        </w:tc>
        <w:tc>
          <w:tcPr>
            <w:tcW w:w="0" w:type="auto"/>
            <w:tcMar>
              <w:top w:w="30" w:type="dxa"/>
              <w:left w:w="30" w:type="dxa"/>
              <w:bottom w:w="30" w:type="dxa"/>
              <w:right w:w="30" w:type="dxa"/>
            </w:tcMar>
            <w:vAlign w:val="bottom"/>
            <w:hideMark/>
          </w:tcPr>
          <w:p w:rsidR="00000000" w:rsidRDefault="009E75E0">
            <w:pPr>
              <w:divId w:val="21168279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Midstream</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Marketing</w:t>
            </w:r>
          </w:p>
        </w:tc>
        <w:tc>
          <w:tcPr>
            <w:tcW w:w="0" w:type="auto"/>
            <w:tcMar>
              <w:top w:w="30" w:type="dxa"/>
              <w:left w:w="30" w:type="dxa"/>
              <w:bottom w:w="30" w:type="dxa"/>
              <w:right w:w="30" w:type="dxa"/>
            </w:tcMar>
            <w:vAlign w:val="bottom"/>
            <w:hideMark/>
          </w:tcPr>
          <w:p w:rsidR="00000000" w:rsidRDefault="009E75E0">
            <w:pPr>
              <w:divId w:val="1449667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UGI Utilities</w:t>
            </w:r>
          </w:p>
        </w:tc>
        <w:tc>
          <w:tcPr>
            <w:tcW w:w="0" w:type="auto"/>
            <w:tcMar>
              <w:top w:w="30" w:type="dxa"/>
              <w:left w:w="30" w:type="dxa"/>
              <w:bottom w:w="30" w:type="dxa"/>
              <w:right w:w="30" w:type="dxa"/>
            </w:tcMar>
            <w:vAlign w:val="bottom"/>
            <w:hideMark/>
          </w:tcPr>
          <w:p w:rsidR="00000000" w:rsidRDefault="009E75E0">
            <w:pPr>
              <w:divId w:val="8661438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Corp</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Other</w:t>
            </w:r>
          </w:p>
        </w:tc>
        <w:tc>
          <w:tcPr>
            <w:tcW w:w="0" w:type="auto"/>
            <w:tcMar>
              <w:top w:w="30" w:type="dxa"/>
              <w:left w:w="30" w:type="dxa"/>
              <w:bottom w:w="30" w:type="dxa"/>
              <w:right w:w="30" w:type="dxa"/>
            </w:tcMar>
            <w:vAlign w:val="bottom"/>
            <w:hideMark/>
          </w:tcPr>
          <w:p w:rsidR="00000000" w:rsidRDefault="009E75E0">
            <w:pPr>
              <w:divId w:val="13939616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E75E0">
            <w:pPr>
              <w:divId w:val="363957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Total</w:t>
            </w:r>
          </w:p>
        </w:tc>
      </w:tr>
      <w:tr w:rsidR="009E75E0">
        <w:trPr>
          <w:divId w:val="17570227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Short-term borrowings</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201.0</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094986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185.5</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4461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43.0</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223374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224.0</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59801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430511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653.5</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404528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796.3</w:t>
            </w:r>
          </w:p>
        </w:tc>
        <w:tc>
          <w:tcPr>
            <w:tcW w:w="0" w:type="auto"/>
            <w:tcBorders>
              <w:top w:val="single" w:sz="6" w:space="0" w:color="000000"/>
              <w:bottom w:val="single" w:sz="6" w:space="0" w:color="000000"/>
            </w:tcBorders>
            <w:shd w:val="clear" w:color="auto" w:fill="CCEEFF"/>
            <w:vAlign w:val="bottom"/>
            <w:hideMark/>
          </w:tcPr>
          <w:p w:rsidR="00000000" w:rsidRDefault="009E75E0">
            <w:pPr>
              <w:rPr>
                <w:rFonts w:eastAsia="Times New Roman"/>
                <w:sz w:val="20"/>
                <w:szCs w:val="20"/>
              </w:rPr>
            </w:pPr>
          </w:p>
        </w:tc>
      </w:tr>
      <w:tr w:rsidR="00000000">
        <w:trPr>
          <w:divId w:val="175702273"/>
          <w:jc w:val="center"/>
        </w:trPr>
        <w:tc>
          <w:tcPr>
            <w:tcW w:w="0" w:type="auto"/>
            <w:tcMar>
              <w:top w:w="30" w:type="dxa"/>
              <w:left w:w="30" w:type="dxa"/>
              <w:bottom w:w="30" w:type="dxa"/>
              <w:right w:w="30" w:type="dxa"/>
            </w:tcMar>
            <w:vAlign w:val="bottom"/>
            <w:hideMark/>
          </w:tcPr>
          <w:p w:rsidR="00000000" w:rsidRDefault="009E75E0">
            <w:pPr>
              <w:divId w:val="925462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611476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634539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7205242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98846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850027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713197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757941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300037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51000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17192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1564873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3955451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rsidR="00000000" w:rsidRDefault="009E75E0">
            <w:pPr>
              <w:divId w:val="355738627"/>
              <w:rPr>
                <w:rFonts w:eastAsia="Times New Roman"/>
                <w:sz w:val="20"/>
                <w:szCs w:val="20"/>
              </w:rPr>
            </w:pPr>
            <w:r>
              <w:rPr>
                <w:rFonts w:ascii="inherit" w:eastAsia="Times New Roman" w:hAnsi="inherit"/>
                <w:sz w:val="20"/>
                <w:szCs w:val="20"/>
              </w:rPr>
              <w:t> </w:t>
            </w:r>
          </w:p>
        </w:tc>
      </w:tr>
      <w:tr w:rsidR="00000000">
        <w:trPr>
          <w:divId w:val="17570227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Long-term debt (including current maturities):</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409040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8946614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130934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2393668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369383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299402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399197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2574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575893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452528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2033534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3046536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885487523"/>
              <w:rPr>
                <w:rFonts w:eastAsia="Times New Roman"/>
                <w:sz w:val="20"/>
                <w:szCs w:val="20"/>
              </w:rPr>
            </w:pPr>
            <w:r>
              <w:rPr>
                <w:rFonts w:ascii="inherit" w:eastAsia="Times New Roman" w:hAnsi="inherit"/>
                <w:sz w:val="20"/>
                <w:szCs w:val="20"/>
              </w:rPr>
              <w:t> </w:t>
            </w:r>
          </w:p>
        </w:tc>
      </w:tr>
      <w:tr w:rsidR="00000000">
        <w:trPr>
          <w:divId w:val="175702273"/>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Senior notes</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2,575.0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62012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386.1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392988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81752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825.0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8695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169587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3,786.1</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74046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3,781.5</w:t>
            </w:r>
          </w:p>
        </w:tc>
        <w:tc>
          <w:tcPr>
            <w:tcW w:w="0" w:type="auto"/>
            <w:vAlign w:val="bottom"/>
            <w:hideMark/>
          </w:tcPr>
          <w:p w:rsidR="00000000" w:rsidRDefault="009E75E0">
            <w:pPr>
              <w:rPr>
                <w:rFonts w:eastAsia="Times New Roman"/>
                <w:sz w:val="20"/>
                <w:szCs w:val="20"/>
              </w:rPr>
            </w:pPr>
          </w:p>
        </w:tc>
      </w:tr>
      <w:tr w:rsidR="00000000">
        <w:trPr>
          <w:divId w:val="175702273"/>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Term loans</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54987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330.9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6120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694.7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6553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150.9</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483161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550.0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781020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1,726.5</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23757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1,729.4</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75702273"/>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Other long-term debt</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64927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43030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41.4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57157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287.8</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6023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71266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345.7</w:t>
            </w:r>
          </w:p>
        </w:tc>
        <w:tc>
          <w:tcPr>
            <w:tcW w:w="0" w:type="auto"/>
            <w:vAlign w:val="bottom"/>
            <w:hideMark/>
          </w:tcPr>
          <w:p w:rsidR="00000000" w:rsidRDefault="009E75E0">
            <w:pPr>
              <w:rPr>
                <w:rFonts w:eastAsia="Times New Roman"/>
                <w:sz w:val="20"/>
                <w:szCs w:val="20"/>
              </w:rPr>
            </w:pPr>
          </w:p>
        </w:tc>
      </w:tr>
      <w:tr w:rsidR="00000000">
        <w:trPr>
          <w:divId w:val="175702273"/>
          <w:jc w:val="center"/>
        </w:trPr>
        <w:tc>
          <w:tcPr>
            <w:tcW w:w="0" w:type="auto"/>
            <w:shd w:val="clear" w:color="auto" w:fill="CCEEFF"/>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Unamortized debt issuance costs</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(21.7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930661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7845453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8595844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983050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962761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(51.3</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509753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(52.6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75702273"/>
          <w:jc w:val="center"/>
        </w:trPr>
        <w:tc>
          <w:tcPr>
            <w:tcW w:w="0" w:type="auto"/>
            <w:tcMar>
              <w:top w:w="30" w:type="dxa"/>
              <w:left w:w="30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long-term debt</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2,564.8</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74226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731.2</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754264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722.8</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629913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974.3</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5488094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834.2</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6990136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5,827.3</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0292562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5,804.0</w:t>
            </w:r>
          </w:p>
        </w:tc>
        <w:tc>
          <w:tcPr>
            <w:tcW w:w="0" w:type="auto"/>
            <w:tcBorders>
              <w:top w:val="single" w:sz="6" w:space="0" w:color="000000"/>
              <w:bottom w:val="single" w:sz="6" w:space="0" w:color="000000"/>
            </w:tcBorders>
            <w:vAlign w:val="bottom"/>
            <w:hideMark/>
          </w:tcPr>
          <w:p w:rsidR="00000000" w:rsidRDefault="009E75E0">
            <w:pPr>
              <w:rPr>
                <w:rFonts w:eastAsia="Times New Roman"/>
                <w:sz w:val="20"/>
                <w:szCs w:val="20"/>
              </w:rPr>
            </w:pPr>
          </w:p>
        </w:tc>
      </w:tr>
      <w:tr w:rsidR="009E75E0">
        <w:trPr>
          <w:divId w:val="175702273"/>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 debt</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2,765.8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34891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916.7</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961834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765.8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176653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1,198.3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565258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834.2</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283937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6,480.8</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29345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6,600.3</w:t>
            </w:r>
          </w:p>
        </w:tc>
        <w:tc>
          <w:tcPr>
            <w:tcW w:w="0" w:type="auto"/>
            <w:tcBorders>
              <w:top w:val="single" w:sz="6" w:space="0" w:color="000000"/>
              <w:bottom w:val="double" w:sz="6" w:space="0" w:color="000000"/>
            </w:tcBorders>
            <w:shd w:val="clear" w:color="auto" w:fill="CCEEFF"/>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051224056"/>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Amount includes finance lease liabilities recognized as a result of the adoption of ASU 2016-02. For additional information, see Notes 2 and 9 to Condensed Consolidated Financial Statements.</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Credit Facilities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Energy Services.</w:t>
      </w:r>
      <w:r>
        <w:rPr>
          <w:rFonts w:ascii="inherit" w:eastAsia="Times New Roman" w:hAnsi="inherit"/>
          <w:b/>
          <w:bCs/>
          <w:i/>
          <w:iCs/>
          <w:sz w:val="20"/>
          <w:szCs w:val="20"/>
        </w:rPr>
        <w:t xml:space="preserve"> </w:t>
      </w:r>
      <w:r>
        <w:rPr>
          <w:rFonts w:ascii="inherit" w:eastAsia="Times New Roman" w:hAnsi="inherit"/>
          <w:sz w:val="20"/>
          <w:szCs w:val="20"/>
        </w:rPr>
        <w:t xml:space="preserve">On March 6, 2020, Energy </w:t>
      </w:r>
      <w:r>
        <w:rPr>
          <w:rFonts w:ascii="inherit" w:eastAsia="Times New Roman" w:hAnsi="inherit"/>
          <w:sz w:val="20"/>
          <w:szCs w:val="20"/>
        </w:rPr>
        <w:t>Services entered into the Energy Services 2020 Credit Agreement, as borrower, with a group of lenders. The Energy Services 2020 Credit Agreement amends and restates the Energy Services Credit Agreement.</w:t>
      </w:r>
      <w:r>
        <w:rPr>
          <w:rFonts w:ascii="inherit" w:eastAsia="Times New Roman" w:hAnsi="inherit"/>
          <w:sz w:val="20"/>
          <w:szCs w:val="20"/>
        </w:rPr>
        <w:t xml:space="preserve"> </w:t>
      </w:r>
      <w:r>
        <w:rPr>
          <w:rFonts w:ascii="inherit" w:eastAsia="Times New Roman" w:hAnsi="inherit"/>
          <w:sz w:val="20"/>
          <w:szCs w:val="20"/>
        </w:rPr>
        <w:t>The Energy Services 2020 Credit Agreement provides fo</w:t>
      </w:r>
      <w:r>
        <w:rPr>
          <w:rFonts w:ascii="inherit" w:eastAsia="Times New Roman" w:hAnsi="inherit"/>
          <w:sz w:val="20"/>
          <w:szCs w:val="20"/>
        </w:rPr>
        <w:t>r borrowings up to</w:t>
      </w:r>
      <w:r>
        <w:rPr>
          <w:rFonts w:ascii="inherit" w:eastAsia="Times New Roman" w:hAnsi="inherit"/>
          <w:sz w:val="20"/>
          <w:szCs w:val="20"/>
        </w:rPr>
        <w:t xml:space="preserve"> </w:t>
      </w:r>
      <w:r>
        <w:rPr>
          <w:rFonts w:ascii="inherit" w:eastAsia="Times New Roman" w:hAnsi="inherit"/>
          <w:sz w:val="20"/>
          <w:szCs w:val="20"/>
        </w:rPr>
        <w:t>$260 million, including a</w:t>
      </w:r>
      <w:r>
        <w:rPr>
          <w:rFonts w:ascii="inherit" w:eastAsia="Times New Roman" w:hAnsi="inherit"/>
          <w:sz w:val="20"/>
          <w:szCs w:val="20"/>
        </w:rPr>
        <w:t xml:space="preserve"> </w:t>
      </w:r>
      <w:r>
        <w:rPr>
          <w:rFonts w:ascii="inherit" w:eastAsia="Times New Roman" w:hAnsi="inherit"/>
          <w:sz w:val="20"/>
          <w:szCs w:val="20"/>
        </w:rPr>
        <w:t>$50 million</w:t>
      </w:r>
      <w:r>
        <w:rPr>
          <w:rFonts w:ascii="inherit" w:eastAsia="Times New Roman" w:hAnsi="inherit"/>
          <w:sz w:val="20"/>
          <w:szCs w:val="20"/>
        </w:rPr>
        <w:t xml:space="preserve"> </w:t>
      </w:r>
      <w:r>
        <w:rPr>
          <w:rFonts w:ascii="inherit" w:eastAsia="Times New Roman" w:hAnsi="inherit"/>
          <w:sz w:val="20"/>
          <w:szCs w:val="20"/>
        </w:rPr>
        <w:t>sublimit for letters of credit. Energy Services may request an increase in the amount of loan commitments under the Energy Services 2020 Credit Agreement to a maximum aggregate amount of</w:t>
      </w:r>
      <w:r>
        <w:rPr>
          <w:rFonts w:ascii="inherit" w:eastAsia="Times New Roman" w:hAnsi="inherit"/>
          <w:sz w:val="20"/>
          <w:szCs w:val="20"/>
        </w:rPr>
        <w:t xml:space="preserve"> </w:t>
      </w:r>
      <w:r>
        <w:rPr>
          <w:rFonts w:ascii="inherit" w:eastAsia="Times New Roman" w:hAnsi="inherit"/>
          <w:sz w:val="20"/>
          <w:szCs w:val="20"/>
        </w:rPr>
        <w:t>$325 million</w:t>
      </w:r>
      <w:r>
        <w:rPr>
          <w:rFonts w:ascii="inherit" w:eastAsia="Times New Roman" w:hAnsi="inherit"/>
          <w:sz w:val="20"/>
          <w:szCs w:val="20"/>
        </w:rPr>
        <w:t>, subject to certain terms and conditions. Borrowings under the Energy Services 2020 Credit Agreement can be used to fund acquisitions and investments and for general corporate purposes. The Energy Services 2020 Credit Agreement is scheduled to expire in M</w:t>
      </w:r>
      <w:r>
        <w:rPr>
          <w:rFonts w:ascii="inherit" w:eastAsia="Times New Roman" w:hAnsi="inherit"/>
          <w:sz w:val="20"/>
          <w:szCs w:val="20"/>
        </w:rPr>
        <w:t>arch 2025.</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Additional information related to the Company’s credit agreements can be found in Item 7,</w:t>
      </w:r>
      <w:r>
        <w:rPr>
          <w:rFonts w:ascii="inherit" w:eastAsia="Times New Roman" w:hAnsi="inherit"/>
          <w:sz w:val="20"/>
          <w:szCs w:val="20"/>
        </w:rPr>
        <w:t xml:space="preserve"> </w:t>
      </w:r>
      <w:r>
        <w:rPr>
          <w:rFonts w:ascii="inherit" w:eastAsia="Times New Roman" w:hAnsi="inherit"/>
          <w:sz w:val="20"/>
          <w:szCs w:val="20"/>
        </w:rPr>
        <w:t>“Management’s Discussion and Analysis of Financial Condition and Results of Operations,”</w:t>
      </w:r>
      <w:r>
        <w:rPr>
          <w:rFonts w:ascii="inherit" w:eastAsia="Times New Roman" w:hAnsi="inherit"/>
          <w:sz w:val="20"/>
          <w:szCs w:val="20"/>
        </w:rPr>
        <w:t xml:space="preserve"> </w:t>
      </w:r>
      <w:r>
        <w:rPr>
          <w:rFonts w:ascii="inherit" w:eastAsia="Times New Roman" w:hAnsi="inherit"/>
          <w:sz w:val="20"/>
          <w:szCs w:val="20"/>
        </w:rPr>
        <w:t>and Note 6 to Consolidated Financial Statements in the Company’s</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w:t>
      </w:r>
    </w:p>
    <w:p w:rsidR="00000000" w:rsidRDefault="009E75E0">
      <w:pPr>
        <w:spacing w:line="288" w:lineRule="auto"/>
        <w:jc w:val="both"/>
        <w:divId w:val="253168166"/>
        <w:rPr>
          <w:rFonts w:eastAsia="Times New Roman"/>
          <w:sz w:val="20"/>
          <w:szCs w:val="20"/>
        </w:rPr>
      </w:pPr>
    </w:p>
    <w:p w:rsidR="00000000" w:rsidRDefault="009E75E0">
      <w:pPr>
        <w:divId w:val="238946983"/>
        <w:rPr>
          <w:rFonts w:eastAsia="Times New Roman"/>
          <w:sz w:val="20"/>
          <w:szCs w:val="20"/>
        </w:rPr>
      </w:pPr>
    </w:p>
    <w:p w:rsidR="00000000" w:rsidRDefault="009E75E0">
      <w:pPr>
        <w:spacing w:line="288" w:lineRule="auto"/>
        <w:jc w:val="center"/>
        <w:divId w:val="628249016"/>
        <w:rPr>
          <w:rFonts w:eastAsia="Times New Roman"/>
          <w:sz w:val="20"/>
          <w:szCs w:val="20"/>
        </w:rPr>
      </w:pPr>
      <w:r>
        <w:rPr>
          <w:rFonts w:ascii="inherit" w:eastAsia="Times New Roman" w:hAnsi="inherit"/>
          <w:sz w:val="20"/>
          <w:szCs w:val="20"/>
        </w:rPr>
        <w:t>56</w:t>
      </w:r>
    </w:p>
    <w:p w:rsidR="00000000" w:rsidRDefault="009E75E0">
      <w:pPr>
        <w:divId w:val="253168166"/>
        <w:rPr>
          <w:rFonts w:eastAsia="Times New Roman"/>
          <w:sz w:val="20"/>
          <w:szCs w:val="20"/>
        </w:rPr>
      </w:pPr>
      <w:r>
        <w:rPr>
          <w:rFonts w:eastAsia="Times New Roman"/>
          <w:sz w:val="20"/>
          <w:szCs w:val="20"/>
        </w:rPr>
        <w:pict>
          <v:rect id="_x0000_i1082" style="width:0;height:1.5pt" o:hralign="center" o:hrstd="t" o:hr="t" fillcolor="#a0a0a0" stroked="f"/>
        </w:pict>
      </w:r>
    </w:p>
    <w:p w:rsidR="00000000" w:rsidRDefault="009E75E0">
      <w:pPr>
        <w:spacing w:line="288" w:lineRule="auto"/>
        <w:divId w:val="22957965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712845622"/>
        <w:rPr>
          <w:rFonts w:eastAsia="Times New Roman"/>
          <w:sz w:val="20"/>
          <w:szCs w:val="20"/>
        </w:rPr>
      </w:pPr>
      <w:r>
        <w:rPr>
          <w:rFonts w:ascii="inherit" w:eastAsia="Times New Roman" w:hAnsi="inherit"/>
          <w:b/>
          <w:bCs/>
          <w:sz w:val="20"/>
          <w:szCs w:val="20"/>
        </w:rPr>
        <w:t>UGI CORPORATION AND SUBSIDIARIES</w:t>
      </w:r>
    </w:p>
    <w:p w:rsidR="00000000" w:rsidRDefault="009E75E0">
      <w:pPr>
        <w:divId w:val="348335364"/>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Information about the Company’</w:t>
      </w:r>
      <w:r>
        <w:rPr>
          <w:rFonts w:ascii="inherit" w:eastAsia="Times New Roman" w:hAnsi="inherit"/>
          <w:sz w:val="20"/>
          <w:szCs w:val="20"/>
        </w:rPr>
        <w:t>s principal credit agreements (excluding the Energy Services Receivables Facility discussed below) as of</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is presented in the table below.</w:t>
      </w:r>
    </w:p>
    <w:tbl>
      <w:tblPr>
        <w:tblW w:w="5000" w:type="pct"/>
        <w:tblCellMar>
          <w:left w:w="0" w:type="dxa"/>
          <w:right w:w="0" w:type="dxa"/>
        </w:tblCellMar>
        <w:tblLook w:val="04A0" w:firstRow="1" w:lastRow="0" w:firstColumn="1" w:lastColumn="0" w:noHBand="0" w:noVBand="1"/>
      </w:tblPr>
      <w:tblGrid>
        <w:gridCol w:w="3850"/>
        <w:gridCol w:w="105"/>
        <w:gridCol w:w="157"/>
        <w:gridCol w:w="695"/>
        <w:gridCol w:w="59"/>
        <w:gridCol w:w="105"/>
        <w:gridCol w:w="157"/>
        <w:gridCol w:w="837"/>
        <w:gridCol w:w="83"/>
        <w:gridCol w:w="105"/>
        <w:gridCol w:w="157"/>
        <w:gridCol w:w="837"/>
        <w:gridCol w:w="83"/>
        <w:gridCol w:w="105"/>
        <w:gridCol w:w="157"/>
        <w:gridCol w:w="740"/>
        <w:gridCol w:w="74"/>
      </w:tblGrid>
      <w:tr w:rsidR="00000000">
        <w:trPr>
          <w:divId w:val="1139954967"/>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1139954967"/>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139954967"/>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(Currency in millions)</w:t>
            </w:r>
          </w:p>
        </w:tc>
        <w:tc>
          <w:tcPr>
            <w:tcW w:w="0" w:type="auto"/>
            <w:tcMar>
              <w:top w:w="30" w:type="dxa"/>
              <w:left w:w="30" w:type="dxa"/>
              <w:bottom w:w="30" w:type="dxa"/>
              <w:right w:w="30" w:type="dxa"/>
            </w:tcMar>
            <w:vAlign w:val="bottom"/>
            <w:hideMark/>
          </w:tcPr>
          <w:p w:rsidR="00000000" w:rsidRDefault="009E75E0">
            <w:pPr>
              <w:divId w:val="9976195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Total Capacity</w:t>
            </w:r>
          </w:p>
        </w:tc>
        <w:tc>
          <w:tcPr>
            <w:tcW w:w="0" w:type="auto"/>
            <w:tcMar>
              <w:top w:w="30" w:type="dxa"/>
              <w:left w:w="30" w:type="dxa"/>
              <w:bottom w:w="30" w:type="dxa"/>
              <w:right w:w="30" w:type="dxa"/>
            </w:tcMar>
            <w:vAlign w:val="bottom"/>
            <w:hideMark/>
          </w:tcPr>
          <w:p w:rsidR="00000000" w:rsidRDefault="009E75E0">
            <w:pPr>
              <w:divId w:val="1546024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Borrowings Outstanding</w:t>
            </w:r>
          </w:p>
        </w:tc>
        <w:tc>
          <w:tcPr>
            <w:tcW w:w="0" w:type="auto"/>
            <w:tcMar>
              <w:top w:w="30" w:type="dxa"/>
              <w:left w:w="30" w:type="dxa"/>
              <w:bottom w:w="30" w:type="dxa"/>
              <w:right w:w="30" w:type="dxa"/>
            </w:tcMar>
            <w:vAlign w:val="bottom"/>
            <w:hideMark/>
          </w:tcPr>
          <w:p w:rsidR="00000000" w:rsidRDefault="009E75E0">
            <w:pPr>
              <w:divId w:val="20798646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Letters of Credit and Guarantees Outstanding</w:t>
            </w:r>
          </w:p>
        </w:tc>
        <w:tc>
          <w:tcPr>
            <w:tcW w:w="0" w:type="auto"/>
            <w:tcMar>
              <w:top w:w="30" w:type="dxa"/>
              <w:left w:w="30" w:type="dxa"/>
              <w:bottom w:w="30" w:type="dxa"/>
              <w:right w:w="30" w:type="dxa"/>
            </w:tcMar>
            <w:vAlign w:val="bottom"/>
            <w:hideMark/>
          </w:tcPr>
          <w:p w:rsidR="00000000" w:rsidRDefault="009E75E0">
            <w:pPr>
              <w:divId w:val="6353333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Available Borrowing Capacity</w:t>
            </w: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As of March 31, 2020</w:t>
            </w:r>
          </w:p>
        </w:tc>
        <w:tc>
          <w:tcPr>
            <w:tcW w:w="0" w:type="auto"/>
            <w:shd w:val="clear" w:color="auto" w:fill="CCEEFF"/>
            <w:tcMar>
              <w:top w:w="30" w:type="dxa"/>
              <w:left w:w="30" w:type="dxa"/>
              <w:bottom w:w="30" w:type="dxa"/>
              <w:right w:w="30" w:type="dxa"/>
            </w:tcMar>
            <w:vAlign w:val="bottom"/>
            <w:hideMark/>
          </w:tcPr>
          <w:p w:rsidR="00000000" w:rsidRDefault="009E75E0">
            <w:pPr>
              <w:divId w:val="160565388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775586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077584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781338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7693513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3592096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068533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divId w:val="1720590647"/>
              <w:rPr>
                <w:rFonts w:eastAsia="Times New Roman"/>
                <w:sz w:val="20"/>
                <w:szCs w:val="20"/>
              </w:rPr>
            </w:pPr>
            <w:r>
              <w:rPr>
                <w:rFonts w:ascii="inherit" w:eastAsia="Times New Roman" w:hAnsi="inherit"/>
                <w:sz w:val="20"/>
                <w:szCs w:val="20"/>
              </w:rPr>
              <w:t> </w:t>
            </w:r>
          </w:p>
        </w:tc>
      </w:tr>
      <w:tr w:rsidR="00000000">
        <w:trPr>
          <w:divId w:val="113995496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rsidR="00000000" w:rsidRDefault="009E75E0">
            <w:pPr>
              <w:divId w:val="983781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91035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201.0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01812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62.7</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0877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336.3</w:t>
            </w:r>
          </w:p>
        </w:tc>
        <w:tc>
          <w:tcPr>
            <w:tcW w:w="0" w:type="auto"/>
            <w:vAlign w:val="bottom"/>
            <w:hideMark/>
          </w:tcPr>
          <w:p w:rsidR="00000000" w:rsidRDefault="009E75E0">
            <w:pPr>
              <w:rPr>
                <w:rFonts w:eastAsia="Times New Roman"/>
                <w:sz w:val="20"/>
                <w:szCs w:val="20"/>
              </w:rPr>
            </w:pP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International, LLC (a)</w:t>
            </w:r>
          </w:p>
        </w:tc>
        <w:tc>
          <w:tcPr>
            <w:tcW w:w="0" w:type="auto"/>
            <w:shd w:val="clear" w:color="auto" w:fill="CCEEFF"/>
            <w:tcMar>
              <w:top w:w="30" w:type="dxa"/>
              <w:left w:w="30" w:type="dxa"/>
              <w:bottom w:w="30" w:type="dxa"/>
              <w:right w:w="30" w:type="dxa"/>
            </w:tcMar>
            <w:vAlign w:val="bottom"/>
            <w:hideMark/>
          </w:tcPr>
          <w:p w:rsidR="00000000" w:rsidRDefault="009E75E0">
            <w:pPr>
              <w:divId w:val="10424363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53081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163.2</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58904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35153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136.8</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13995496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rsidR="00000000" w:rsidRDefault="009E75E0">
            <w:pPr>
              <w:divId w:val="1330985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76848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25616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2194438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260.0</w:t>
            </w:r>
          </w:p>
        </w:tc>
        <w:tc>
          <w:tcPr>
            <w:tcW w:w="0" w:type="auto"/>
            <w:vAlign w:val="bottom"/>
            <w:hideMark/>
          </w:tcPr>
          <w:p w:rsidR="00000000" w:rsidRDefault="009E75E0">
            <w:pPr>
              <w:rPr>
                <w:rFonts w:eastAsia="Times New Roman"/>
                <w:sz w:val="20"/>
                <w:szCs w:val="20"/>
              </w:rPr>
            </w:pP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rsidR="00000000" w:rsidRDefault="009E75E0">
            <w:pPr>
              <w:divId w:val="2405260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892734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224.0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88870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9929812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126.0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13995496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Corporation (b)</w:t>
            </w:r>
          </w:p>
        </w:tc>
        <w:tc>
          <w:tcPr>
            <w:tcW w:w="0" w:type="auto"/>
            <w:tcMar>
              <w:top w:w="30" w:type="dxa"/>
              <w:left w:w="30" w:type="dxa"/>
              <w:bottom w:w="30" w:type="dxa"/>
              <w:right w:w="30" w:type="dxa"/>
            </w:tcMar>
            <w:vAlign w:val="bottom"/>
            <w:hideMark/>
          </w:tcPr>
          <w:p w:rsidR="00000000" w:rsidRDefault="009E75E0">
            <w:pPr>
              <w:divId w:val="132723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22102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378541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89710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20.0</w:t>
            </w:r>
          </w:p>
        </w:tc>
        <w:tc>
          <w:tcPr>
            <w:tcW w:w="0" w:type="auto"/>
            <w:vAlign w:val="bottom"/>
            <w:hideMark/>
          </w:tcPr>
          <w:p w:rsidR="00000000" w:rsidRDefault="009E75E0">
            <w:pPr>
              <w:rPr>
                <w:rFonts w:eastAsia="Times New Roman"/>
                <w:sz w:val="20"/>
                <w:szCs w:val="20"/>
              </w:rPr>
            </w:pP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As of March 31, 2019</w:t>
            </w:r>
          </w:p>
        </w:tc>
        <w:tc>
          <w:tcPr>
            <w:tcW w:w="0" w:type="auto"/>
            <w:shd w:val="clear" w:color="auto" w:fill="CCEEFF"/>
            <w:tcMar>
              <w:top w:w="30" w:type="dxa"/>
              <w:left w:w="30" w:type="dxa"/>
              <w:bottom w:w="30" w:type="dxa"/>
              <w:right w:w="30" w:type="dxa"/>
            </w:tcMar>
            <w:vAlign w:val="bottom"/>
            <w:hideMark/>
          </w:tcPr>
          <w:p w:rsidR="00000000" w:rsidRDefault="009E75E0">
            <w:pPr>
              <w:divId w:val="10078264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9293892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752775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3826360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690855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1028415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1118718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divId w:val="865169966"/>
              <w:rPr>
                <w:rFonts w:eastAsia="Times New Roman"/>
                <w:sz w:val="20"/>
                <w:szCs w:val="20"/>
              </w:rPr>
            </w:pPr>
            <w:r>
              <w:rPr>
                <w:rFonts w:ascii="inherit" w:eastAsia="Times New Roman" w:hAnsi="inherit"/>
                <w:sz w:val="20"/>
                <w:szCs w:val="20"/>
              </w:rPr>
              <w:t> </w:t>
            </w:r>
          </w:p>
        </w:tc>
      </w:tr>
      <w:tr w:rsidR="00000000">
        <w:trPr>
          <w:divId w:val="113995496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rsidR="00000000" w:rsidRDefault="009E75E0">
            <w:pPr>
              <w:divId w:val="182735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12819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236.0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51740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63.4</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537308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300.6</w:t>
            </w:r>
          </w:p>
        </w:tc>
        <w:tc>
          <w:tcPr>
            <w:tcW w:w="0" w:type="auto"/>
            <w:vAlign w:val="bottom"/>
            <w:hideMark/>
          </w:tcPr>
          <w:p w:rsidR="00000000" w:rsidRDefault="009E75E0">
            <w:pPr>
              <w:rPr>
                <w:rFonts w:eastAsia="Times New Roman"/>
                <w:sz w:val="20"/>
                <w:szCs w:val="20"/>
              </w:rPr>
            </w:pP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International, LLC</w:t>
            </w:r>
          </w:p>
        </w:tc>
        <w:tc>
          <w:tcPr>
            <w:tcW w:w="0" w:type="auto"/>
            <w:shd w:val="clear" w:color="auto" w:fill="CCEEFF"/>
            <w:tcMar>
              <w:top w:w="30" w:type="dxa"/>
              <w:left w:w="30" w:type="dxa"/>
              <w:bottom w:w="30" w:type="dxa"/>
              <w:right w:w="30" w:type="dxa"/>
            </w:tcMar>
            <w:vAlign w:val="bottom"/>
            <w:hideMark/>
          </w:tcPr>
          <w:p w:rsidR="00000000" w:rsidRDefault="009E75E0">
            <w:pPr>
              <w:divId w:val="1889369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24749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2576361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423792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139954967"/>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rsidR="00000000" w:rsidRDefault="009E75E0">
            <w:pPr>
              <w:divId w:val="1913926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70667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11363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4982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240.0</w:t>
            </w:r>
          </w:p>
        </w:tc>
        <w:tc>
          <w:tcPr>
            <w:tcW w:w="0" w:type="auto"/>
            <w:vAlign w:val="bottom"/>
            <w:hideMark/>
          </w:tcPr>
          <w:p w:rsidR="00000000" w:rsidRDefault="009E75E0">
            <w:pPr>
              <w:rPr>
                <w:rFonts w:eastAsia="Times New Roman"/>
                <w:sz w:val="20"/>
                <w:szCs w:val="20"/>
              </w:rPr>
            </w:pPr>
          </w:p>
        </w:tc>
      </w:tr>
      <w:tr w:rsidR="00000000">
        <w:trPr>
          <w:divId w:val="1139954967"/>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rsidR="00000000" w:rsidRDefault="009E75E0">
            <w:pPr>
              <w:divId w:val="889342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450.0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78656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105.0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989752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2189336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343.0</w:t>
            </w:r>
          </w:p>
        </w:tc>
        <w:tc>
          <w:tcPr>
            <w:tcW w:w="0" w:type="auto"/>
            <w:shd w:val="clear" w:color="auto" w:fill="CCEEFF"/>
            <w:vAlign w:val="bottom"/>
            <w:hideMark/>
          </w:tcPr>
          <w:p w:rsidR="00000000" w:rsidRDefault="009E75E0">
            <w:pPr>
              <w:rPr>
                <w:rFonts w:eastAsia="Times New Roman"/>
                <w:sz w:val="20"/>
                <w:szCs w:val="20"/>
              </w:rPr>
            </w:pP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707020962"/>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The 2018 UGI International Credit Facilities Agreement permits UGI International, LLC to borrow in euros or dollars. At</w:t>
            </w:r>
            <w:r>
              <w:rPr>
                <w:rFonts w:ascii="inherit" w:eastAsia="Times New Roman" w:hAnsi="inherit"/>
                <w:sz w:val="20"/>
                <w:szCs w:val="20"/>
              </w:rPr>
              <w:t xml:space="preserve"> </w:t>
            </w:r>
            <w:r>
              <w:rPr>
                <w:rFonts w:ascii="inherit" w:eastAsia="Times New Roman" w:hAnsi="inherit"/>
                <w:sz w:val="20"/>
                <w:szCs w:val="20"/>
              </w:rPr>
              <w:t>March 31, 2020, the amount borrowed comprised USD-denominated borrowings of $180 million, equal to</w:t>
            </w:r>
            <w:r>
              <w:rPr>
                <w:rFonts w:ascii="inherit" w:eastAsia="Times New Roman" w:hAnsi="inherit"/>
                <w:sz w:val="20"/>
                <w:szCs w:val="20"/>
              </w:rPr>
              <w:t xml:space="preserve"> </w:t>
            </w:r>
            <w:r>
              <w:rPr>
                <w:rFonts w:ascii="inherit" w:eastAsia="Times New Roman" w:hAnsi="inherit"/>
                <w:sz w:val="20"/>
                <w:szCs w:val="20"/>
              </w:rPr>
              <w:t>€163.2 million.</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360"/>
        <w:gridCol w:w="7946"/>
      </w:tblGrid>
      <w:tr w:rsidR="00000000">
        <w:trPr>
          <w:divId w:val="253168166"/>
          <w:tblCellSpacing w:w="0" w:type="dxa"/>
        </w:trPr>
        <w:tc>
          <w:tcPr>
            <w:tcW w:w="36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043749264"/>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Borrowings outstanding have been classified as</w:t>
            </w:r>
            <w:r>
              <w:rPr>
                <w:rFonts w:ascii="inherit" w:eastAsia="Times New Roman" w:hAnsi="inherit"/>
                <w:sz w:val="20"/>
                <w:szCs w:val="20"/>
              </w:rPr>
              <w:t xml:space="preserve"> </w:t>
            </w:r>
            <w:r>
              <w:rPr>
                <w:rFonts w:ascii="inherit" w:eastAsia="Times New Roman" w:hAnsi="inherit"/>
                <w:sz w:val="20"/>
                <w:szCs w:val="20"/>
              </w:rPr>
              <w:t>“Long-term debt”</w:t>
            </w:r>
            <w:r>
              <w:rPr>
                <w:rFonts w:ascii="inherit" w:eastAsia="Times New Roman" w:hAnsi="inherit"/>
                <w:sz w:val="20"/>
                <w:szCs w:val="20"/>
              </w:rPr>
              <w:t xml:space="preserve"> </w:t>
            </w:r>
            <w:r>
              <w:rPr>
                <w:rFonts w:ascii="inherit" w:eastAsia="Times New Roman" w:hAnsi="inherit"/>
                <w:sz w:val="20"/>
                <w:szCs w:val="20"/>
              </w:rPr>
              <w:t>on the Condensed Consolidated Balance Sheets.</w:t>
            </w:r>
          </w:p>
        </w:tc>
      </w:tr>
    </w:tbl>
    <w:p w:rsidR="00000000" w:rsidRDefault="009E75E0">
      <w:pPr>
        <w:spacing w:line="288" w:lineRule="auto"/>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average daily and peak short-term borrowings under the Company’s principal credit agreements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are as follows:</w:t>
      </w:r>
    </w:p>
    <w:tbl>
      <w:tblPr>
        <w:tblW w:w="5000" w:type="pct"/>
        <w:tblCellMar>
          <w:left w:w="0" w:type="dxa"/>
          <w:right w:w="0" w:type="dxa"/>
        </w:tblCellMar>
        <w:tblLook w:val="04A0" w:firstRow="1" w:lastRow="0" w:firstColumn="1" w:lastColumn="0" w:noHBand="0" w:noVBand="1"/>
      </w:tblPr>
      <w:tblGrid>
        <w:gridCol w:w="3944"/>
        <w:gridCol w:w="105"/>
        <w:gridCol w:w="157"/>
        <w:gridCol w:w="788"/>
        <w:gridCol w:w="57"/>
        <w:gridCol w:w="105"/>
        <w:gridCol w:w="156"/>
        <w:gridCol w:w="771"/>
        <w:gridCol w:w="40"/>
        <w:gridCol w:w="105"/>
        <w:gridCol w:w="157"/>
        <w:gridCol w:w="789"/>
        <w:gridCol w:w="57"/>
        <w:gridCol w:w="105"/>
        <w:gridCol w:w="156"/>
        <w:gridCol w:w="773"/>
        <w:gridCol w:w="41"/>
      </w:tblGrid>
      <w:tr w:rsidR="00000000">
        <w:trPr>
          <w:divId w:val="1945191173"/>
        </w:trPr>
        <w:tc>
          <w:tcPr>
            <w:tcW w:w="0" w:type="auto"/>
            <w:gridSpan w:val="17"/>
            <w:vAlign w:val="center"/>
            <w:hideMark/>
          </w:tcPr>
          <w:p w:rsidR="00000000" w:rsidRDefault="009E75E0">
            <w:pPr>
              <w:spacing w:line="288" w:lineRule="auto"/>
              <w:jc w:val="both"/>
              <w:rPr>
                <w:rFonts w:eastAsia="Times New Roman"/>
                <w:sz w:val="20"/>
                <w:szCs w:val="20"/>
              </w:rPr>
            </w:pPr>
          </w:p>
        </w:tc>
      </w:tr>
      <w:tr w:rsidR="00000000">
        <w:trPr>
          <w:divId w:val="1945191173"/>
        </w:trPr>
        <w:tc>
          <w:tcPr>
            <w:tcW w:w="2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945191173"/>
        </w:trPr>
        <w:tc>
          <w:tcPr>
            <w:tcW w:w="0" w:type="auto"/>
            <w:tcMar>
              <w:top w:w="30" w:type="dxa"/>
              <w:left w:w="30" w:type="dxa"/>
              <w:bottom w:w="30" w:type="dxa"/>
              <w:right w:w="30" w:type="dxa"/>
            </w:tcMar>
            <w:vAlign w:val="bottom"/>
            <w:hideMark/>
          </w:tcPr>
          <w:p w:rsidR="00000000" w:rsidRDefault="009E75E0">
            <w:pPr>
              <w:divId w:val="1520122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8262326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9E75E0">
            <w:pPr>
              <w:jc w:val="center"/>
              <w:rPr>
                <w:rFonts w:eastAsia="Times New Roman"/>
                <w:sz w:val="18"/>
                <w:szCs w:val="18"/>
              </w:rPr>
            </w:pPr>
            <w:r>
              <w:rPr>
                <w:rFonts w:ascii="inherit" w:eastAsia="Times New Roman" w:hAnsi="inherit"/>
                <w:sz w:val="18"/>
                <w:szCs w:val="18"/>
              </w:rPr>
              <w:t>For the six months ended</w:t>
            </w:r>
            <w:r>
              <w:rPr>
                <w:rFonts w:ascii="inherit" w:eastAsia="Times New Roman" w:hAnsi="inherit"/>
                <w:sz w:val="18"/>
                <w:szCs w:val="18"/>
              </w:rPr>
              <w:t xml:space="preserve"> </w:t>
            </w:r>
          </w:p>
        </w:tc>
        <w:tc>
          <w:tcPr>
            <w:tcW w:w="0" w:type="auto"/>
            <w:tcMar>
              <w:top w:w="30" w:type="dxa"/>
              <w:left w:w="30" w:type="dxa"/>
              <w:bottom w:w="30" w:type="dxa"/>
              <w:right w:w="30" w:type="dxa"/>
            </w:tcMar>
            <w:vAlign w:val="bottom"/>
            <w:hideMark/>
          </w:tcPr>
          <w:p w:rsidR="00000000" w:rsidRDefault="009E75E0">
            <w:pPr>
              <w:divId w:val="271909902"/>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0" w:type="dxa"/>
            </w:tcMar>
            <w:vAlign w:val="center"/>
            <w:hideMark/>
          </w:tcPr>
          <w:p w:rsidR="00000000" w:rsidRDefault="009E75E0">
            <w:pPr>
              <w:jc w:val="center"/>
              <w:rPr>
                <w:rFonts w:eastAsia="Times New Roman"/>
                <w:sz w:val="18"/>
                <w:szCs w:val="18"/>
              </w:rPr>
            </w:pPr>
            <w:r>
              <w:rPr>
                <w:rFonts w:ascii="inherit" w:eastAsia="Times New Roman" w:hAnsi="inherit"/>
                <w:sz w:val="18"/>
                <w:szCs w:val="18"/>
              </w:rPr>
              <w:t>For the six months ended</w:t>
            </w:r>
            <w:r>
              <w:rPr>
                <w:rFonts w:ascii="inherit" w:eastAsia="Times New Roman" w:hAnsi="inherit"/>
                <w:sz w:val="18"/>
                <w:szCs w:val="18"/>
              </w:rPr>
              <w:t xml:space="preserve"> </w:t>
            </w:r>
          </w:p>
        </w:tc>
      </w:tr>
      <w:tr w:rsidR="00000000">
        <w:trPr>
          <w:divId w:val="1945191173"/>
        </w:trPr>
        <w:tc>
          <w:tcPr>
            <w:tcW w:w="0" w:type="auto"/>
            <w:tcMar>
              <w:top w:w="30" w:type="dxa"/>
              <w:left w:w="30" w:type="dxa"/>
              <w:bottom w:w="30" w:type="dxa"/>
              <w:right w:w="30" w:type="dxa"/>
            </w:tcMar>
            <w:vAlign w:val="bottom"/>
            <w:hideMark/>
          </w:tcPr>
          <w:p w:rsidR="00000000" w:rsidRDefault="009E75E0">
            <w:pPr>
              <w:divId w:val="3790161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762064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9E75E0">
            <w:pPr>
              <w:jc w:val="center"/>
              <w:rPr>
                <w:rFonts w:eastAsia="Times New Roman"/>
                <w:sz w:val="18"/>
                <w:szCs w:val="18"/>
              </w:rPr>
            </w:pPr>
            <w:r>
              <w:rPr>
                <w:rFonts w:ascii="inherit" w:eastAsia="Times New Roman" w:hAnsi="inherit"/>
                <w:sz w:val="18"/>
                <w:szCs w:val="18"/>
              </w:rPr>
              <w:t>March 31, 2020</w:t>
            </w:r>
          </w:p>
        </w:tc>
        <w:tc>
          <w:tcPr>
            <w:tcW w:w="0" w:type="auto"/>
            <w:tcMar>
              <w:top w:w="30" w:type="dxa"/>
              <w:left w:w="30" w:type="dxa"/>
              <w:bottom w:w="30" w:type="dxa"/>
              <w:right w:w="30" w:type="dxa"/>
            </w:tcMar>
            <w:vAlign w:val="bottom"/>
            <w:hideMark/>
          </w:tcPr>
          <w:p w:rsidR="00000000" w:rsidRDefault="009E75E0">
            <w:pPr>
              <w:divId w:val="168304342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rsidR="00000000" w:rsidRDefault="009E75E0">
            <w:pPr>
              <w:jc w:val="center"/>
              <w:rPr>
                <w:rFonts w:eastAsia="Times New Roman"/>
                <w:sz w:val="18"/>
                <w:szCs w:val="18"/>
              </w:rPr>
            </w:pPr>
            <w:r>
              <w:rPr>
                <w:rFonts w:ascii="inherit" w:eastAsia="Times New Roman" w:hAnsi="inherit"/>
                <w:sz w:val="18"/>
                <w:szCs w:val="18"/>
              </w:rPr>
              <w:t>March 31, 2019</w:t>
            </w:r>
          </w:p>
        </w:tc>
      </w:tr>
      <w:tr w:rsidR="00000000">
        <w:trPr>
          <w:divId w:val="1945191173"/>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18"/>
                <w:szCs w:val="18"/>
              </w:rPr>
            </w:pPr>
            <w:r>
              <w:rPr>
                <w:rFonts w:ascii="inherit" w:eastAsia="Times New Roman" w:hAnsi="inherit"/>
                <w:sz w:val="18"/>
                <w:szCs w:val="18"/>
              </w:rPr>
              <w:t>(Millions of dollars or euros)</w:t>
            </w:r>
          </w:p>
        </w:tc>
        <w:tc>
          <w:tcPr>
            <w:tcW w:w="0" w:type="auto"/>
            <w:tcMar>
              <w:top w:w="30" w:type="dxa"/>
              <w:left w:w="30" w:type="dxa"/>
              <w:bottom w:w="30" w:type="dxa"/>
              <w:right w:w="30" w:type="dxa"/>
            </w:tcMar>
            <w:vAlign w:val="bottom"/>
            <w:hideMark/>
          </w:tcPr>
          <w:p w:rsidR="00000000" w:rsidRDefault="009E75E0">
            <w:pPr>
              <w:divId w:val="1098601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rsidR="00000000" w:rsidRDefault="009E75E0">
            <w:pPr>
              <w:divId w:val="14500081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Peak</w:t>
            </w:r>
          </w:p>
        </w:tc>
        <w:tc>
          <w:tcPr>
            <w:tcW w:w="0" w:type="auto"/>
            <w:tcMar>
              <w:top w:w="30" w:type="dxa"/>
              <w:left w:w="30" w:type="dxa"/>
              <w:bottom w:w="30" w:type="dxa"/>
              <w:right w:w="30" w:type="dxa"/>
            </w:tcMar>
            <w:vAlign w:val="bottom"/>
            <w:hideMark/>
          </w:tcPr>
          <w:p w:rsidR="00000000" w:rsidRDefault="009E75E0">
            <w:pPr>
              <w:divId w:val="179323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Average</w:t>
            </w:r>
          </w:p>
        </w:tc>
        <w:tc>
          <w:tcPr>
            <w:tcW w:w="0" w:type="auto"/>
            <w:tcMar>
              <w:top w:w="30" w:type="dxa"/>
              <w:left w:w="30" w:type="dxa"/>
              <w:bottom w:w="30" w:type="dxa"/>
              <w:right w:w="30" w:type="dxa"/>
            </w:tcMar>
            <w:vAlign w:val="bottom"/>
            <w:hideMark/>
          </w:tcPr>
          <w:p w:rsidR="00000000" w:rsidRDefault="009E75E0">
            <w:pPr>
              <w:divId w:val="5393189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18"/>
                <w:szCs w:val="18"/>
              </w:rPr>
            </w:pPr>
            <w:r>
              <w:rPr>
                <w:rFonts w:ascii="inherit" w:eastAsia="Times New Roman" w:hAnsi="inherit"/>
                <w:sz w:val="18"/>
                <w:szCs w:val="18"/>
              </w:rPr>
              <w:t>Peak</w:t>
            </w:r>
          </w:p>
        </w:tc>
      </w:tr>
      <w:tr w:rsidR="00000000">
        <w:trPr>
          <w:divId w:val="194519117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AmeriGas OLP</w:t>
            </w:r>
          </w:p>
        </w:tc>
        <w:tc>
          <w:tcPr>
            <w:tcW w:w="0" w:type="auto"/>
            <w:tcMar>
              <w:top w:w="30" w:type="dxa"/>
              <w:left w:w="30" w:type="dxa"/>
              <w:bottom w:w="30" w:type="dxa"/>
              <w:right w:w="30" w:type="dxa"/>
            </w:tcMar>
            <w:vAlign w:val="bottom"/>
            <w:hideMark/>
          </w:tcPr>
          <w:p w:rsidR="00000000" w:rsidRDefault="009E75E0">
            <w:pPr>
              <w:divId w:val="3764408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293.9</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74673000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359.0</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4093521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303.2</w:t>
            </w:r>
          </w:p>
        </w:tc>
        <w:tc>
          <w:tcPr>
            <w:tcW w:w="0" w:type="auto"/>
            <w:tcBorders>
              <w:top w:val="single" w:sz="6" w:space="0" w:color="000000"/>
            </w:tcBorders>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6536310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Borders>
              <w:top w:val="single" w:sz="6" w:space="0" w:color="000000"/>
            </w:tcBorders>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422.0</w:t>
            </w:r>
          </w:p>
        </w:tc>
        <w:tc>
          <w:tcPr>
            <w:tcW w:w="0" w:type="auto"/>
            <w:tcBorders>
              <w:top w:val="single" w:sz="6" w:space="0" w:color="000000"/>
            </w:tcBorders>
            <w:vAlign w:val="bottom"/>
            <w:hideMark/>
          </w:tcPr>
          <w:p w:rsidR="00000000" w:rsidRDefault="009E75E0">
            <w:pPr>
              <w:rPr>
                <w:rFonts w:eastAsia="Times New Roman"/>
                <w:sz w:val="20"/>
                <w:szCs w:val="20"/>
              </w:rPr>
            </w:pPr>
          </w:p>
        </w:tc>
      </w:tr>
      <w:tr w:rsidR="00000000">
        <w:trPr>
          <w:divId w:val="194519117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International, LLC</w:t>
            </w:r>
          </w:p>
        </w:tc>
        <w:tc>
          <w:tcPr>
            <w:tcW w:w="0" w:type="auto"/>
            <w:shd w:val="clear" w:color="auto" w:fill="CCEEFF"/>
            <w:tcMar>
              <w:top w:w="30" w:type="dxa"/>
              <w:left w:w="30" w:type="dxa"/>
              <w:bottom w:w="30" w:type="dxa"/>
              <w:right w:w="30" w:type="dxa"/>
            </w:tcMar>
            <w:vAlign w:val="bottom"/>
            <w:hideMark/>
          </w:tcPr>
          <w:p w:rsidR="00000000" w:rsidRDefault="009E75E0">
            <w:pPr>
              <w:divId w:val="1825468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176.7</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69272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190.4</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69345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706492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4519117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Energy Services</w:t>
            </w:r>
          </w:p>
        </w:tc>
        <w:tc>
          <w:tcPr>
            <w:tcW w:w="0" w:type="auto"/>
            <w:tcMar>
              <w:top w:w="30" w:type="dxa"/>
              <w:left w:w="30" w:type="dxa"/>
              <w:bottom w:w="30" w:type="dxa"/>
              <w:right w:w="30" w:type="dxa"/>
            </w:tcMar>
            <w:vAlign w:val="bottom"/>
            <w:hideMark/>
          </w:tcPr>
          <w:p w:rsidR="00000000" w:rsidRDefault="009E75E0">
            <w:pPr>
              <w:divId w:val="269091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23.3</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215199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76.5</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338995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479077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r w:rsidR="00000000">
        <w:trPr>
          <w:divId w:val="1945191173"/>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Utilities</w:t>
            </w:r>
          </w:p>
        </w:tc>
        <w:tc>
          <w:tcPr>
            <w:tcW w:w="0" w:type="auto"/>
            <w:shd w:val="clear" w:color="auto" w:fill="CCEEFF"/>
            <w:tcMar>
              <w:top w:w="30" w:type="dxa"/>
              <w:left w:w="30" w:type="dxa"/>
              <w:bottom w:w="30" w:type="dxa"/>
              <w:right w:w="30" w:type="dxa"/>
            </w:tcMar>
            <w:vAlign w:val="bottom"/>
            <w:hideMark/>
          </w:tcPr>
          <w:p w:rsidR="00000000" w:rsidRDefault="009E75E0">
            <w:pPr>
              <w:divId w:val="625742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240.0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7273410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290.0</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545065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223.8</w:t>
            </w:r>
          </w:p>
        </w:tc>
        <w:tc>
          <w:tcPr>
            <w:tcW w:w="0" w:type="auto"/>
            <w:shd w:val="clear" w:color="auto" w:fill="CCEEFF"/>
            <w:vAlign w:val="bottom"/>
            <w:hideMark/>
          </w:tcPr>
          <w:p w:rsidR="00000000" w:rsidRDefault="009E75E0">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rsidR="00000000" w:rsidRDefault="009E75E0">
            <w:pPr>
              <w:divId w:val="1565483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311.0</w:t>
            </w:r>
          </w:p>
        </w:tc>
        <w:tc>
          <w:tcPr>
            <w:tcW w:w="0" w:type="auto"/>
            <w:shd w:val="clear" w:color="auto" w:fill="CCEEFF"/>
            <w:vAlign w:val="bottom"/>
            <w:hideMark/>
          </w:tcPr>
          <w:p w:rsidR="00000000" w:rsidRDefault="009E75E0">
            <w:pPr>
              <w:rPr>
                <w:rFonts w:eastAsia="Times New Roman"/>
                <w:sz w:val="20"/>
                <w:szCs w:val="20"/>
              </w:rPr>
            </w:pPr>
          </w:p>
        </w:tc>
      </w:tr>
      <w:tr w:rsidR="00000000">
        <w:trPr>
          <w:divId w:val="1945191173"/>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UGI Corporation</w:t>
            </w:r>
          </w:p>
        </w:tc>
        <w:tc>
          <w:tcPr>
            <w:tcW w:w="0" w:type="auto"/>
            <w:tcMar>
              <w:top w:w="30" w:type="dxa"/>
              <w:left w:w="30" w:type="dxa"/>
              <w:bottom w:w="30" w:type="dxa"/>
              <w:right w:w="30" w:type="dxa"/>
            </w:tcMar>
            <w:vAlign w:val="bottom"/>
            <w:hideMark/>
          </w:tcPr>
          <w:p w:rsidR="00000000" w:rsidRDefault="009E75E0">
            <w:pPr>
              <w:divId w:val="338511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289.9</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1861358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300.0</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815532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08485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w:t>
            </w:r>
          </w:p>
        </w:tc>
        <w:tc>
          <w:tcPr>
            <w:tcW w:w="0" w:type="auto"/>
            <w:vAlign w:val="bottom"/>
            <w:hideMark/>
          </w:tcPr>
          <w:p w:rsidR="00000000" w:rsidRDefault="009E75E0">
            <w:pPr>
              <w:rPr>
                <w:rFonts w:eastAsia="Times New Roman"/>
                <w:sz w:val="20"/>
                <w:szCs w:val="20"/>
              </w:rPr>
            </w:pP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Receivables Facility.</w:t>
      </w:r>
      <w:r>
        <w:rPr>
          <w:rFonts w:ascii="inherit" w:eastAsia="Times New Roman" w:hAnsi="inherit"/>
          <w:b/>
          <w:bCs/>
          <w:i/>
          <w:iCs/>
          <w:sz w:val="20"/>
          <w:szCs w:val="20"/>
        </w:rPr>
        <w:t xml:space="preserve"> </w:t>
      </w:r>
      <w:r>
        <w:rPr>
          <w:rFonts w:ascii="inherit" w:eastAsia="Times New Roman" w:hAnsi="inherit"/>
          <w:sz w:val="20"/>
          <w:szCs w:val="20"/>
        </w:rPr>
        <w:t>Energy Services has a Receivables Facility with an issuer of receivables-backed commercial paper currently scheduled to expire on October 23, 2020. At</w:t>
      </w:r>
      <w:r>
        <w:rPr>
          <w:rFonts w:ascii="inherit" w:eastAsia="Times New Roman" w:hAnsi="inherit"/>
          <w:sz w:val="20"/>
          <w:szCs w:val="20"/>
        </w:rPr>
        <w:t xml:space="preserve"> </w:t>
      </w:r>
      <w:r>
        <w:rPr>
          <w:rFonts w:ascii="inherit" w:eastAsia="Times New Roman" w:hAnsi="inherit"/>
          <w:sz w:val="20"/>
          <w:szCs w:val="20"/>
        </w:rPr>
        <w:t>March 31, 2020, the outstanding balance of ESFC trade receivables was $86.4 million, of which</w:t>
      </w:r>
      <w:r>
        <w:rPr>
          <w:rFonts w:ascii="inherit" w:eastAsia="Times New Roman" w:hAnsi="inherit"/>
          <w:sz w:val="20"/>
          <w:szCs w:val="20"/>
        </w:rPr>
        <w:t xml:space="preserve"> </w:t>
      </w:r>
      <w:r>
        <w:rPr>
          <w:rFonts w:ascii="inherit" w:eastAsia="Times New Roman" w:hAnsi="inherit"/>
          <w:sz w:val="20"/>
          <w:szCs w:val="20"/>
        </w:rPr>
        <w:t>$43.0 milli</w:t>
      </w:r>
      <w:r>
        <w:rPr>
          <w:rFonts w:ascii="inherit" w:eastAsia="Times New Roman" w:hAnsi="inherit"/>
          <w:sz w:val="20"/>
          <w:szCs w:val="20"/>
        </w:rPr>
        <w:t>on</w:t>
      </w:r>
      <w:r>
        <w:rPr>
          <w:rFonts w:ascii="inherit" w:eastAsia="Times New Roman" w:hAnsi="inherit"/>
          <w:sz w:val="20"/>
          <w:szCs w:val="20"/>
        </w:rPr>
        <w:t xml:space="preserve"> </w:t>
      </w:r>
      <w:r>
        <w:rPr>
          <w:rFonts w:ascii="inherit" w:eastAsia="Times New Roman" w:hAnsi="inherit"/>
          <w:sz w:val="20"/>
          <w:szCs w:val="20"/>
        </w:rPr>
        <w:t>was sold to the bank.</w:t>
      </w:r>
      <w:r>
        <w:rPr>
          <w:rFonts w:ascii="inherit" w:eastAsia="Times New Roman" w:hAnsi="inherit"/>
          <w:sz w:val="20"/>
          <w:szCs w:val="20"/>
        </w:rPr>
        <w:t xml:space="preserve"> </w:t>
      </w:r>
      <w:r>
        <w:rPr>
          <w:rFonts w:ascii="inherit" w:eastAsia="Times New Roman" w:hAnsi="inherit"/>
          <w:sz w:val="20"/>
          <w:szCs w:val="20"/>
        </w:rPr>
        <w:t>At</w:t>
      </w:r>
      <w:r>
        <w:rPr>
          <w:rFonts w:ascii="inherit" w:eastAsia="Times New Roman" w:hAnsi="inherit"/>
          <w:sz w:val="20"/>
          <w:szCs w:val="20"/>
        </w:rPr>
        <w:t xml:space="preserve"> </w:t>
      </w:r>
      <w:r>
        <w:rPr>
          <w:rFonts w:ascii="inherit" w:eastAsia="Times New Roman" w:hAnsi="inherit"/>
          <w:sz w:val="20"/>
          <w:szCs w:val="20"/>
        </w:rPr>
        <w:t>March 31, 2019, the outstanding balance of ESFC trade receivables was $117.0 million, none of which was sold to the bank.</w:t>
      </w:r>
      <w:r>
        <w:rPr>
          <w:rFonts w:ascii="inherit" w:eastAsia="Times New Roman" w:hAnsi="inherit"/>
          <w:sz w:val="20"/>
          <w:szCs w:val="20"/>
        </w:rPr>
        <w:t xml:space="preserve"> </w:t>
      </w:r>
      <w:r>
        <w:rPr>
          <w:rFonts w:ascii="inherit" w:eastAsia="Times New Roman" w:hAnsi="inherit"/>
          <w:sz w:val="20"/>
          <w:szCs w:val="20"/>
        </w:rPr>
        <w:t>Amounts sold to the bank are reflected as</w:t>
      </w:r>
      <w:r>
        <w:rPr>
          <w:rFonts w:ascii="inherit" w:eastAsia="Times New Roman" w:hAnsi="inherit"/>
          <w:sz w:val="20"/>
          <w:szCs w:val="20"/>
        </w:rPr>
        <w:t xml:space="preserve"> </w:t>
      </w:r>
      <w:r>
        <w:rPr>
          <w:rFonts w:ascii="inherit" w:eastAsia="Times New Roman" w:hAnsi="inherit"/>
          <w:sz w:val="20"/>
          <w:szCs w:val="20"/>
        </w:rPr>
        <w:t>“Short-term borrowings”</w:t>
      </w:r>
      <w:r>
        <w:rPr>
          <w:rFonts w:ascii="inherit" w:eastAsia="Times New Roman" w:hAnsi="inherit"/>
          <w:sz w:val="20"/>
          <w:szCs w:val="20"/>
        </w:rPr>
        <w:t xml:space="preserve"> </w:t>
      </w:r>
      <w:r>
        <w:rPr>
          <w:rFonts w:ascii="inherit" w:eastAsia="Times New Roman" w:hAnsi="inherit"/>
          <w:sz w:val="20"/>
          <w:szCs w:val="20"/>
        </w:rPr>
        <w:t>on the Condensed Consolidated Balance Sh</w:t>
      </w:r>
      <w:r>
        <w:rPr>
          <w:rFonts w:ascii="inherit" w:eastAsia="Times New Roman" w:hAnsi="inherit"/>
          <w:sz w:val="20"/>
          <w:szCs w:val="20"/>
        </w:rPr>
        <w:t>eets. During the</w:t>
      </w:r>
      <w:r>
        <w:rPr>
          <w:rFonts w:ascii="inherit" w:eastAsia="Times New Roman" w:hAnsi="inherit"/>
          <w:sz w:val="20"/>
          <w:szCs w:val="20"/>
        </w:rPr>
        <w:t xml:space="preserve"> </w:t>
      </w:r>
      <w:r>
        <w:rPr>
          <w:rFonts w:ascii="inherit" w:eastAsia="Times New Roman" w:hAnsi="inherit"/>
          <w:sz w:val="20"/>
          <w:szCs w:val="20"/>
        </w:rPr>
        <w:t>six</w:t>
      </w:r>
      <w:r>
        <w:rPr>
          <w:rFonts w:ascii="inherit" w:eastAsia="Times New Roman" w:hAnsi="inherit"/>
          <w:sz w:val="20"/>
          <w:szCs w:val="20"/>
        </w:rPr>
        <w:t xml:space="preserve"> </w:t>
      </w:r>
      <w:r>
        <w:rPr>
          <w:rFonts w:ascii="inherit" w:eastAsia="Times New Roman" w:hAnsi="inherit"/>
          <w:sz w:val="20"/>
          <w:szCs w:val="20"/>
        </w:rPr>
        <w:t>months ended</w:t>
      </w:r>
      <w:r>
        <w:rPr>
          <w:rFonts w:ascii="inherit" w:eastAsia="Times New Roman" w:hAnsi="inherit"/>
          <w:sz w:val="20"/>
          <w:szCs w:val="20"/>
        </w:rPr>
        <w:t xml:space="preserve"> </w:t>
      </w:r>
      <w:r>
        <w:rPr>
          <w:rFonts w:ascii="inherit" w:eastAsia="Times New Roman" w:hAnsi="inherit"/>
          <w:sz w:val="20"/>
          <w:szCs w:val="20"/>
        </w:rPr>
        <w:t>March 31, 2020</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2019, peak sales of receivables were $97.0 million and $16.0 million, respectively, and average daily amounts sold were $54.6 million and $1.3 million, respectively.</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Subsequent Event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UGI Utilities.</w:t>
      </w:r>
      <w:r>
        <w:rPr>
          <w:rFonts w:ascii="inherit" w:eastAsia="Times New Roman" w:hAnsi="inherit"/>
          <w:b/>
          <w:bCs/>
          <w:i/>
          <w:iCs/>
          <w:sz w:val="20"/>
          <w:szCs w:val="20"/>
        </w:rPr>
        <w:t xml:space="preserve"> </w:t>
      </w:r>
      <w:r>
        <w:rPr>
          <w:rFonts w:ascii="inherit" w:eastAsia="Times New Roman" w:hAnsi="inherit"/>
          <w:sz w:val="20"/>
          <w:szCs w:val="20"/>
        </w:rPr>
        <w:t>On April 16, 2020, UGI Utilities issued in a private placement $150 million of UGI Utilities 3.12% Senior Notes due April 16, 2050 pursuant to a Note Purchase Agreement dated March 19, 2020, between UGI Utilities and certain note purchasers.</w:t>
      </w:r>
      <w:r>
        <w:rPr>
          <w:rFonts w:ascii="inherit" w:eastAsia="Times New Roman" w:hAnsi="inherit"/>
          <w:sz w:val="20"/>
          <w:szCs w:val="20"/>
        </w:rPr>
        <w:t xml:space="preserve"> The UGI Utilities 3.12% Senior Notes are unsecured and rank equally with UGI Utilities’</w:t>
      </w:r>
      <w:r>
        <w:rPr>
          <w:rFonts w:ascii="inherit" w:eastAsia="Times New Roman" w:hAnsi="inherit"/>
          <w:sz w:val="20"/>
          <w:szCs w:val="20"/>
        </w:rPr>
        <w:t xml:space="preserve"> </w:t>
      </w:r>
      <w:r>
        <w:rPr>
          <w:rFonts w:ascii="inherit" w:eastAsia="Times New Roman" w:hAnsi="inherit"/>
          <w:sz w:val="20"/>
          <w:szCs w:val="20"/>
        </w:rPr>
        <w:t xml:space="preserve">existing outstanding senior debt. The net proceeds from the issuance of the UGI Utilities 3.12% Senior Notes were used to reduce short-term borrowings and for general </w:t>
      </w:r>
      <w:r>
        <w:rPr>
          <w:rFonts w:ascii="inherit" w:eastAsia="Times New Roman" w:hAnsi="inherit"/>
          <w:sz w:val="20"/>
          <w:szCs w:val="20"/>
        </w:rPr>
        <w:t>corporate purposes.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Dividends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April 21, 2020, UGI’s Board of Directors approved an increase in the quarterly dividend rate on UGI Common Stock to $0.33 per Common Share, or $1.32 on an annual basis. The new dividend rate reflects an approximate 1.5%</w:t>
      </w:r>
      <w:r>
        <w:rPr>
          <w:rFonts w:ascii="inherit" w:eastAsia="Times New Roman" w:hAnsi="inherit"/>
          <w:sz w:val="20"/>
          <w:szCs w:val="20"/>
        </w:rPr>
        <w:t xml:space="preserve"> increase from the previous quarterly rate of $0.325. The new quarterly dividend rate is effective with the dividend payable on July 1, 2020, to shareholders of record on June 15, 2020.</w:t>
      </w:r>
    </w:p>
    <w:p w:rsidR="00000000" w:rsidRDefault="009E75E0">
      <w:pPr>
        <w:divId w:val="836459657"/>
        <w:rPr>
          <w:rFonts w:eastAsia="Times New Roman"/>
          <w:sz w:val="20"/>
          <w:szCs w:val="20"/>
        </w:rPr>
      </w:pPr>
    </w:p>
    <w:p w:rsidR="00000000" w:rsidRDefault="009E75E0">
      <w:pPr>
        <w:spacing w:line="288" w:lineRule="auto"/>
        <w:jc w:val="center"/>
        <w:divId w:val="229005186"/>
        <w:rPr>
          <w:rFonts w:eastAsia="Times New Roman"/>
          <w:sz w:val="20"/>
          <w:szCs w:val="20"/>
        </w:rPr>
      </w:pPr>
      <w:r>
        <w:rPr>
          <w:rFonts w:ascii="inherit" w:eastAsia="Times New Roman" w:hAnsi="inherit"/>
          <w:sz w:val="20"/>
          <w:szCs w:val="20"/>
        </w:rPr>
        <w:t>57</w:t>
      </w:r>
    </w:p>
    <w:p w:rsidR="00000000" w:rsidRDefault="009E75E0">
      <w:pPr>
        <w:divId w:val="253168166"/>
        <w:rPr>
          <w:rFonts w:eastAsia="Times New Roman"/>
          <w:sz w:val="20"/>
          <w:szCs w:val="20"/>
        </w:rPr>
      </w:pPr>
      <w:r>
        <w:rPr>
          <w:rFonts w:eastAsia="Times New Roman"/>
          <w:sz w:val="20"/>
          <w:szCs w:val="20"/>
        </w:rPr>
        <w:pict>
          <v:rect id="_x0000_i1083" style="width:0;height:1.5pt" o:hralign="center" o:hrstd="t" o:hr="t" fillcolor="#a0a0a0" stroked="f"/>
        </w:pict>
      </w:r>
    </w:p>
    <w:p w:rsidR="00000000" w:rsidRDefault="009E75E0">
      <w:pPr>
        <w:spacing w:line="288" w:lineRule="auto"/>
        <w:divId w:val="1039012466"/>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818301412"/>
        <w:rPr>
          <w:rFonts w:eastAsia="Times New Roman"/>
          <w:sz w:val="20"/>
          <w:szCs w:val="20"/>
        </w:rPr>
      </w:pPr>
      <w:r>
        <w:rPr>
          <w:rFonts w:ascii="inherit" w:eastAsia="Times New Roman" w:hAnsi="inherit"/>
          <w:b/>
          <w:bCs/>
          <w:sz w:val="20"/>
          <w:szCs w:val="20"/>
        </w:rPr>
        <w:t>UGI CORPORATION AND SUBSIDIARIES</w:t>
      </w:r>
    </w:p>
    <w:p w:rsidR="00000000" w:rsidRDefault="009E75E0">
      <w:pPr>
        <w:divId w:val="1228222165"/>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Cash Flows</w:t>
      </w:r>
      <w:r>
        <w:rPr>
          <w:rFonts w:ascii="inherit" w:eastAsia="Times New Roman" w:hAnsi="inherit"/>
          <w:b/>
          <w:bCs/>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Due to the seasonal nature of the Company’s businesses, cash flows from operating activities are generally strongest during the second and third fiscal quarter</w:t>
      </w:r>
      <w:r>
        <w:rPr>
          <w:rFonts w:ascii="inherit" w:eastAsia="Times New Roman" w:hAnsi="inherit"/>
          <w:sz w:val="20"/>
          <w:szCs w:val="20"/>
        </w:rPr>
        <w:t xml:space="preserve">s when customers pay for natural gas, LPG, electricity and other energy products and services consumed during the peak heating season months. Conversely, operating cash flows are generally at their lowest levels during the fourth and first fiscal quarters </w:t>
      </w:r>
      <w:r>
        <w:rPr>
          <w:rFonts w:ascii="inherit" w:eastAsia="Times New Roman" w:hAnsi="inherit"/>
          <w:sz w:val="20"/>
          <w:szCs w:val="20"/>
        </w:rPr>
        <w:t>when the Company’s investment in working capital, principally inventories and accounts receivable, is generally greatest.</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Operating Activities.</w:t>
      </w:r>
      <w:r>
        <w:rPr>
          <w:rFonts w:ascii="inherit" w:eastAsia="Times New Roman" w:hAnsi="inherit"/>
          <w:i/>
          <w:iCs/>
          <w:sz w:val="20"/>
          <w:szCs w:val="20"/>
        </w:rPr>
        <w:t xml:space="preserve"> </w:t>
      </w:r>
      <w:r>
        <w:rPr>
          <w:rFonts w:ascii="inherit" w:eastAsia="Times New Roman" w:hAnsi="inherit"/>
          <w:sz w:val="20"/>
          <w:szCs w:val="20"/>
        </w:rPr>
        <w:t>Year-to-year variations in our cash flows from operating activities can be significantly affected by changes i</w:t>
      </w:r>
      <w:r>
        <w:rPr>
          <w:rFonts w:ascii="inherit" w:eastAsia="Times New Roman" w:hAnsi="inherit"/>
          <w:sz w:val="20"/>
          <w:szCs w:val="20"/>
        </w:rPr>
        <w:t>n operating working capital especially during periods with significant changes in energy commodity prices. Cash flow from operating activities was $562.4 million in the 2020</w:t>
      </w:r>
      <w:r>
        <w:rPr>
          <w:rFonts w:ascii="inherit" w:eastAsia="Times New Roman" w:hAnsi="inherit"/>
          <w:sz w:val="20"/>
          <w:szCs w:val="20"/>
        </w:rPr>
        <w:t xml:space="preserve"> </w:t>
      </w:r>
      <w:r>
        <w:rPr>
          <w:rFonts w:ascii="inherit" w:eastAsia="Times New Roman" w:hAnsi="inherit"/>
          <w:sz w:val="20"/>
          <w:szCs w:val="20"/>
        </w:rPr>
        <w:t>six-month period compared to $617.6 million</w:t>
      </w:r>
      <w:r>
        <w:rPr>
          <w:rFonts w:ascii="inherit" w:eastAsia="Times New Roman" w:hAnsi="inherit"/>
          <w:sz w:val="20"/>
          <w:szCs w:val="20"/>
        </w:rPr>
        <w:t xml:space="preserve"> </w:t>
      </w:r>
      <w:r>
        <w:rPr>
          <w:rFonts w:ascii="inherit" w:eastAsia="Times New Roman" w:hAnsi="inherit"/>
          <w:sz w:val="20"/>
          <w:szCs w:val="20"/>
        </w:rPr>
        <w:t>in the 2019</w:t>
      </w:r>
      <w:r>
        <w:rPr>
          <w:rFonts w:ascii="inherit" w:eastAsia="Times New Roman" w:hAnsi="inherit"/>
          <w:sz w:val="20"/>
          <w:szCs w:val="20"/>
        </w:rPr>
        <w:t xml:space="preserve"> </w:t>
      </w:r>
      <w:r>
        <w:rPr>
          <w:rFonts w:ascii="inherit" w:eastAsia="Times New Roman" w:hAnsi="inherit"/>
          <w:sz w:val="20"/>
          <w:szCs w:val="20"/>
        </w:rPr>
        <w:t>six-month period. Cash flo</w:t>
      </w:r>
      <w:r>
        <w:rPr>
          <w:rFonts w:ascii="inherit" w:eastAsia="Times New Roman" w:hAnsi="inherit"/>
          <w:sz w:val="20"/>
          <w:szCs w:val="20"/>
        </w:rPr>
        <w:t>w from operating activities before changes in operating working capital was $803.6 million</w:t>
      </w:r>
      <w:r>
        <w:rPr>
          <w:rFonts w:ascii="inherit" w:eastAsia="Times New Roman" w:hAnsi="inherit"/>
          <w:sz w:val="20"/>
          <w:szCs w:val="20"/>
        </w:rPr>
        <w:t xml:space="preserve"> </w:t>
      </w:r>
      <w:r>
        <w:rPr>
          <w:rFonts w:ascii="inherit" w:eastAsia="Times New Roman" w:hAnsi="inherit"/>
          <w:sz w:val="20"/>
          <w:szCs w:val="20"/>
        </w:rPr>
        <w:t>in the 2020</w:t>
      </w:r>
      <w:r>
        <w:rPr>
          <w:rFonts w:ascii="inherit" w:eastAsia="Times New Roman" w:hAnsi="inherit"/>
          <w:sz w:val="20"/>
          <w:szCs w:val="20"/>
        </w:rPr>
        <w:t xml:space="preserve"> </w:t>
      </w:r>
      <w:r>
        <w:rPr>
          <w:rFonts w:ascii="inherit" w:eastAsia="Times New Roman" w:hAnsi="inherit"/>
          <w:sz w:val="20"/>
          <w:szCs w:val="20"/>
        </w:rPr>
        <w:t>six-month period compared to</w:t>
      </w:r>
      <w:r>
        <w:rPr>
          <w:rFonts w:ascii="inherit" w:eastAsia="Times New Roman" w:hAnsi="inherit"/>
          <w:sz w:val="20"/>
          <w:szCs w:val="20"/>
        </w:rPr>
        <w:t xml:space="preserve"> </w:t>
      </w:r>
      <w:r>
        <w:rPr>
          <w:rFonts w:ascii="inherit" w:eastAsia="Times New Roman" w:hAnsi="inherit"/>
          <w:sz w:val="20"/>
          <w:szCs w:val="20"/>
        </w:rPr>
        <w:t>$868.8 million</w:t>
      </w:r>
      <w:r>
        <w:rPr>
          <w:rFonts w:ascii="inherit" w:eastAsia="Times New Roman" w:hAnsi="inherit"/>
          <w:sz w:val="20"/>
          <w:szCs w:val="20"/>
        </w:rPr>
        <w:t xml:space="preserve"> </w:t>
      </w:r>
      <w:r>
        <w:rPr>
          <w:rFonts w:ascii="inherit" w:eastAsia="Times New Roman" w:hAnsi="inherit"/>
          <w:sz w:val="20"/>
          <w:szCs w:val="20"/>
        </w:rPr>
        <w:t>in the prior-year period.</w:t>
      </w:r>
      <w:r>
        <w:rPr>
          <w:rFonts w:ascii="inherit" w:eastAsia="Times New Roman" w:hAnsi="inherit"/>
          <w:sz w:val="20"/>
          <w:szCs w:val="20"/>
        </w:rPr>
        <w:t xml:space="preserve"> </w:t>
      </w:r>
      <w:r>
        <w:rPr>
          <w:rFonts w:ascii="inherit" w:eastAsia="Times New Roman" w:hAnsi="inherit"/>
          <w:sz w:val="20"/>
          <w:szCs w:val="20"/>
        </w:rPr>
        <w:t>The lower cash flow from operating activities before changes in operating working c</w:t>
      </w:r>
      <w:r>
        <w:rPr>
          <w:rFonts w:ascii="inherit" w:eastAsia="Times New Roman" w:hAnsi="inherit"/>
          <w:sz w:val="20"/>
          <w:szCs w:val="20"/>
        </w:rPr>
        <w:t>apital reflects, in large part, lower cash flow before changes in operating working capital from AmeriGas Propane. Cash used to fund changes in operating working capital totaled</w:t>
      </w:r>
      <w:r>
        <w:rPr>
          <w:rFonts w:ascii="inherit" w:eastAsia="Times New Roman" w:hAnsi="inherit"/>
          <w:sz w:val="20"/>
          <w:szCs w:val="20"/>
        </w:rPr>
        <w:t xml:space="preserve"> </w:t>
      </w:r>
      <w:r>
        <w:rPr>
          <w:rFonts w:ascii="inherit" w:eastAsia="Times New Roman" w:hAnsi="inherit"/>
          <w:sz w:val="20"/>
          <w:szCs w:val="20"/>
        </w:rPr>
        <w:t>$241.2 million</w:t>
      </w:r>
      <w:r>
        <w:rPr>
          <w:rFonts w:ascii="inherit" w:eastAsia="Times New Roman" w:hAnsi="inherit"/>
          <w:sz w:val="20"/>
          <w:szCs w:val="20"/>
        </w:rPr>
        <w:t xml:space="preserve"> </w:t>
      </w:r>
      <w:r>
        <w:rPr>
          <w:rFonts w:ascii="inherit" w:eastAsia="Times New Roman" w:hAnsi="inherit"/>
          <w:sz w:val="20"/>
          <w:szCs w:val="20"/>
        </w:rPr>
        <w:t>in the 2020</w:t>
      </w:r>
      <w:r>
        <w:rPr>
          <w:rFonts w:ascii="inherit" w:eastAsia="Times New Roman" w:hAnsi="inherit"/>
          <w:sz w:val="20"/>
          <w:szCs w:val="20"/>
        </w:rPr>
        <w:t xml:space="preserve"> </w:t>
      </w:r>
      <w:r>
        <w:rPr>
          <w:rFonts w:ascii="inherit" w:eastAsia="Times New Roman" w:hAnsi="inherit"/>
          <w:sz w:val="20"/>
          <w:szCs w:val="20"/>
        </w:rPr>
        <w:t>six-month period, slightly lower than the</w:t>
      </w:r>
      <w:r>
        <w:rPr>
          <w:rFonts w:ascii="inherit" w:eastAsia="Times New Roman" w:hAnsi="inherit"/>
          <w:sz w:val="20"/>
          <w:szCs w:val="20"/>
        </w:rPr>
        <w:t xml:space="preserve"> </w:t>
      </w:r>
      <w:r>
        <w:rPr>
          <w:rFonts w:ascii="inherit" w:eastAsia="Times New Roman" w:hAnsi="inherit"/>
          <w:sz w:val="20"/>
          <w:szCs w:val="20"/>
        </w:rPr>
        <w:t>$251.2 mi</w:t>
      </w:r>
      <w:r>
        <w:rPr>
          <w:rFonts w:ascii="inherit" w:eastAsia="Times New Roman" w:hAnsi="inherit"/>
          <w:sz w:val="20"/>
          <w:szCs w:val="20"/>
        </w:rPr>
        <w:t>llion</w:t>
      </w:r>
      <w:r>
        <w:rPr>
          <w:rFonts w:ascii="inherit" w:eastAsia="Times New Roman" w:hAnsi="inherit"/>
          <w:sz w:val="20"/>
          <w:szCs w:val="20"/>
        </w:rPr>
        <w:t xml:space="preserve"> </w:t>
      </w:r>
      <w:r>
        <w:rPr>
          <w:rFonts w:ascii="inherit" w:eastAsia="Times New Roman" w:hAnsi="inherit"/>
          <w:sz w:val="20"/>
          <w:szCs w:val="20"/>
        </w:rPr>
        <w:t>of cash used to fund changes in operating working capital in the prior-year period. Net cash used to fund changes in accounts receivable, inventories and accounts payable during the 2020</w:t>
      </w:r>
      <w:r>
        <w:rPr>
          <w:rFonts w:ascii="inherit" w:eastAsia="Times New Roman" w:hAnsi="inherit"/>
          <w:sz w:val="20"/>
          <w:szCs w:val="20"/>
        </w:rPr>
        <w:t xml:space="preserve"> </w:t>
      </w:r>
      <w:r>
        <w:rPr>
          <w:rFonts w:ascii="inherit" w:eastAsia="Times New Roman" w:hAnsi="inherit"/>
          <w:sz w:val="20"/>
          <w:szCs w:val="20"/>
        </w:rPr>
        <w:t xml:space="preserve">six-month period was approximately equal to such net cash used </w:t>
      </w:r>
      <w:r>
        <w:rPr>
          <w:rFonts w:ascii="inherit" w:eastAsia="Times New Roman" w:hAnsi="inherit"/>
          <w:sz w:val="20"/>
          <w:szCs w:val="20"/>
        </w:rPr>
        <w:t>in the prior-year period. Changes in operating working capital during the 2020 six-month period reflects net recoveries of deferred fuel and power costs compared to net refunds of such costs during the prior-year period. Cash collateral deposits paid to co</w:t>
      </w:r>
      <w:r>
        <w:rPr>
          <w:rFonts w:ascii="inherit" w:eastAsia="Times New Roman" w:hAnsi="inherit"/>
          <w:sz w:val="20"/>
          <w:szCs w:val="20"/>
        </w:rPr>
        <w:t>mmodity derivative instrument counterparties were higher in the 2020 six-month period principally the result of declining LPG commodity prices.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Investing Activities.</w:t>
      </w:r>
      <w:r>
        <w:rPr>
          <w:rFonts w:ascii="inherit" w:eastAsia="Times New Roman" w:hAnsi="inherit"/>
          <w:i/>
          <w:iCs/>
          <w:sz w:val="20"/>
          <w:szCs w:val="20"/>
        </w:rPr>
        <w:t xml:space="preserve"> </w:t>
      </w:r>
      <w:r>
        <w:rPr>
          <w:rFonts w:ascii="inherit" w:eastAsia="Times New Roman" w:hAnsi="inherit"/>
          <w:sz w:val="20"/>
          <w:szCs w:val="20"/>
        </w:rPr>
        <w:t>Cash flow used by investing activities was $326.9 million</w:t>
      </w:r>
      <w:r>
        <w:rPr>
          <w:rFonts w:ascii="inherit" w:eastAsia="Times New Roman" w:hAnsi="inherit"/>
          <w:sz w:val="20"/>
          <w:szCs w:val="20"/>
        </w:rPr>
        <w:t xml:space="preserve"> </w:t>
      </w:r>
      <w:r>
        <w:rPr>
          <w:rFonts w:ascii="inherit" w:eastAsia="Times New Roman" w:hAnsi="inherit"/>
          <w:sz w:val="20"/>
          <w:szCs w:val="20"/>
        </w:rPr>
        <w:t>in the 2020</w:t>
      </w:r>
      <w:r>
        <w:rPr>
          <w:rFonts w:ascii="inherit" w:eastAsia="Times New Roman" w:hAnsi="inherit"/>
          <w:sz w:val="20"/>
          <w:szCs w:val="20"/>
        </w:rPr>
        <w:t xml:space="preserve"> </w:t>
      </w:r>
      <w:r>
        <w:rPr>
          <w:rFonts w:ascii="inherit" w:eastAsia="Times New Roman" w:hAnsi="inherit"/>
          <w:sz w:val="20"/>
          <w:szCs w:val="20"/>
        </w:rPr>
        <w:t>six-month period c</w:t>
      </w:r>
      <w:r>
        <w:rPr>
          <w:rFonts w:ascii="inherit" w:eastAsia="Times New Roman" w:hAnsi="inherit"/>
          <w:sz w:val="20"/>
          <w:szCs w:val="20"/>
        </w:rPr>
        <w:t>ompared with $393.3 million</w:t>
      </w:r>
      <w:r>
        <w:rPr>
          <w:rFonts w:ascii="inherit" w:eastAsia="Times New Roman" w:hAnsi="inherit"/>
          <w:sz w:val="20"/>
          <w:szCs w:val="20"/>
        </w:rPr>
        <w:t xml:space="preserve"> </w:t>
      </w:r>
      <w:r>
        <w:rPr>
          <w:rFonts w:ascii="inherit" w:eastAsia="Times New Roman" w:hAnsi="inherit"/>
          <w:sz w:val="20"/>
          <w:szCs w:val="20"/>
        </w:rPr>
        <w:t>in the prior-year period.</w:t>
      </w:r>
      <w:r>
        <w:rPr>
          <w:rFonts w:ascii="inherit" w:eastAsia="Times New Roman" w:hAnsi="inherit"/>
          <w:sz w:val="20"/>
          <w:szCs w:val="20"/>
        </w:rPr>
        <w:t xml:space="preserve"> </w:t>
      </w:r>
      <w:r>
        <w:rPr>
          <w:rFonts w:ascii="inherit" w:eastAsia="Times New Roman" w:hAnsi="inherit"/>
          <w:sz w:val="20"/>
          <w:szCs w:val="20"/>
        </w:rPr>
        <w:t>Investing activity cash flow is principally affected by cash expenditures for property, plant and equipment; cash paid for acquisitions of businesses and assets; investments in investees; and proceeds f</w:t>
      </w:r>
      <w:r>
        <w:rPr>
          <w:rFonts w:ascii="inherit" w:eastAsia="Times New Roman" w:hAnsi="inherit"/>
          <w:sz w:val="20"/>
          <w:szCs w:val="20"/>
        </w:rPr>
        <w:t>rom sales of assets and businesses. Cash expenditures for property, plant and equipment were</w:t>
      </w:r>
      <w:r>
        <w:rPr>
          <w:rFonts w:ascii="inherit" w:eastAsia="Times New Roman" w:hAnsi="inherit"/>
          <w:sz w:val="20"/>
          <w:szCs w:val="20"/>
        </w:rPr>
        <w:t xml:space="preserve"> </w:t>
      </w:r>
      <w:r>
        <w:rPr>
          <w:rFonts w:ascii="inherit" w:eastAsia="Times New Roman" w:hAnsi="inherit"/>
          <w:sz w:val="20"/>
          <w:szCs w:val="20"/>
        </w:rPr>
        <w:t>$342.0 million</w:t>
      </w:r>
      <w:r>
        <w:rPr>
          <w:rFonts w:ascii="inherit" w:eastAsia="Times New Roman" w:hAnsi="inherit"/>
          <w:sz w:val="20"/>
          <w:szCs w:val="20"/>
        </w:rPr>
        <w:t xml:space="preserve"> </w:t>
      </w:r>
      <w:r>
        <w:rPr>
          <w:rFonts w:ascii="inherit" w:eastAsia="Times New Roman" w:hAnsi="inherit"/>
          <w:sz w:val="20"/>
          <w:szCs w:val="20"/>
        </w:rPr>
        <w:t>in the 2020</w:t>
      </w:r>
      <w:r>
        <w:rPr>
          <w:rFonts w:ascii="inherit" w:eastAsia="Times New Roman" w:hAnsi="inherit"/>
          <w:sz w:val="20"/>
          <w:szCs w:val="20"/>
        </w:rPr>
        <w:t xml:space="preserve"> </w:t>
      </w:r>
      <w:r>
        <w:rPr>
          <w:rFonts w:ascii="inherit" w:eastAsia="Times New Roman" w:hAnsi="inherit"/>
          <w:sz w:val="20"/>
          <w:szCs w:val="20"/>
        </w:rPr>
        <w:t>six-month period compared to</w:t>
      </w:r>
      <w:r>
        <w:rPr>
          <w:rFonts w:ascii="inherit" w:eastAsia="Times New Roman" w:hAnsi="inherit"/>
          <w:sz w:val="20"/>
          <w:szCs w:val="20"/>
        </w:rPr>
        <w:t xml:space="preserve"> </w:t>
      </w:r>
      <w:r>
        <w:rPr>
          <w:rFonts w:ascii="inherit" w:eastAsia="Times New Roman" w:hAnsi="inherit"/>
          <w:sz w:val="20"/>
          <w:szCs w:val="20"/>
        </w:rPr>
        <w:t>$340.6 million</w:t>
      </w:r>
      <w:r>
        <w:rPr>
          <w:rFonts w:ascii="inherit" w:eastAsia="Times New Roman" w:hAnsi="inherit"/>
          <w:sz w:val="20"/>
          <w:szCs w:val="20"/>
        </w:rPr>
        <w:t xml:space="preserve"> </w:t>
      </w:r>
      <w:r>
        <w:rPr>
          <w:rFonts w:ascii="inherit" w:eastAsia="Times New Roman" w:hAnsi="inherit"/>
          <w:sz w:val="20"/>
          <w:szCs w:val="20"/>
        </w:rPr>
        <w:t>in the prior-year period. Cash used for acquisitions of businesses and assets in the 2019</w:t>
      </w:r>
      <w:r>
        <w:rPr>
          <w:rFonts w:ascii="inherit" w:eastAsia="Times New Roman" w:hAnsi="inherit"/>
          <w:sz w:val="20"/>
          <w:szCs w:val="20"/>
        </w:rPr>
        <w:t xml:space="preserve"> </w:t>
      </w:r>
      <w:r>
        <w:rPr>
          <w:rFonts w:ascii="inherit" w:eastAsia="Times New Roman" w:hAnsi="inherit"/>
          <w:sz w:val="20"/>
          <w:szCs w:val="20"/>
        </w:rPr>
        <w:t>si</w:t>
      </w:r>
      <w:r>
        <w:rPr>
          <w:rFonts w:ascii="inherit" w:eastAsia="Times New Roman" w:hAnsi="inherit"/>
          <w:sz w:val="20"/>
          <w:szCs w:val="20"/>
        </w:rPr>
        <w:t>x-month period reflects Energy Services’</w:t>
      </w:r>
      <w:r>
        <w:rPr>
          <w:rFonts w:ascii="inherit" w:eastAsia="Times New Roman" w:hAnsi="inherit"/>
          <w:sz w:val="20"/>
          <w:szCs w:val="20"/>
        </w:rPr>
        <w:t xml:space="preserve"> </w:t>
      </w:r>
      <w:r>
        <w:rPr>
          <w:rFonts w:ascii="inherit" w:eastAsia="Times New Roman" w:hAnsi="inherit"/>
          <w:sz w:val="20"/>
          <w:szCs w:val="20"/>
        </w:rPr>
        <w:t>acquisition of South Jersey Energy Company’s natural gas marketing business and natural gas gathering assets in Pennsylvania, and UGI International’s acquisitions of several smaller LPG retail businesses in Europe.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Financing Activities.</w:t>
      </w:r>
      <w:r>
        <w:rPr>
          <w:rFonts w:ascii="inherit" w:eastAsia="Times New Roman" w:hAnsi="inherit"/>
          <w:sz w:val="20"/>
          <w:szCs w:val="20"/>
        </w:rPr>
        <w:t xml:space="preserve"> </w:t>
      </w:r>
      <w:r>
        <w:rPr>
          <w:rFonts w:ascii="inherit" w:eastAsia="Times New Roman" w:hAnsi="inherit"/>
          <w:sz w:val="20"/>
          <w:szCs w:val="20"/>
        </w:rPr>
        <w:t>Cash flow used by financing activities was $347.8 million</w:t>
      </w:r>
      <w:r>
        <w:rPr>
          <w:rFonts w:ascii="inherit" w:eastAsia="Times New Roman" w:hAnsi="inherit"/>
          <w:sz w:val="20"/>
          <w:szCs w:val="20"/>
        </w:rPr>
        <w:t xml:space="preserve"> </w:t>
      </w:r>
      <w:r>
        <w:rPr>
          <w:rFonts w:ascii="inherit" w:eastAsia="Times New Roman" w:hAnsi="inherit"/>
          <w:sz w:val="20"/>
          <w:szCs w:val="20"/>
        </w:rPr>
        <w:t>in the 2020</w:t>
      </w:r>
      <w:r>
        <w:rPr>
          <w:rFonts w:ascii="inherit" w:eastAsia="Times New Roman" w:hAnsi="inherit"/>
          <w:sz w:val="20"/>
          <w:szCs w:val="20"/>
        </w:rPr>
        <w:t xml:space="preserve"> </w:t>
      </w:r>
      <w:r>
        <w:rPr>
          <w:rFonts w:ascii="inherit" w:eastAsia="Times New Roman" w:hAnsi="inherit"/>
          <w:sz w:val="20"/>
          <w:szCs w:val="20"/>
        </w:rPr>
        <w:t>six-month period compared with $160.6 million</w:t>
      </w:r>
      <w:r>
        <w:rPr>
          <w:rFonts w:ascii="inherit" w:eastAsia="Times New Roman" w:hAnsi="inherit"/>
          <w:sz w:val="20"/>
          <w:szCs w:val="20"/>
        </w:rPr>
        <w:t xml:space="preserve"> </w:t>
      </w:r>
      <w:r>
        <w:rPr>
          <w:rFonts w:ascii="inherit" w:eastAsia="Times New Roman" w:hAnsi="inherit"/>
          <w:sz w:val="20"/>
          <w:szCs w:val="20"/>
        </w:rPr>
        <w:t>in the prior-year period. Changes in cash flow from financing activities are primarily due to issuances and repaymen</w:t>
      </w:r>
      <w:r>
        <w:rPr>
          <w:rFonts w:ascii="inherit" w:eastAsia="Times New Roman" w:hAnsi="inherit"/>
          <w:sz w:val="20"/>
          <w:szCs w:val="20"/>
        </w:rPr>
        <w:t>ts of long-term debt; net short-term borrowings/repayments; dividends and distributions on UGI Common Stock and, in the 2019</w:t>
      </w:r>
      <w:r>
        <w:rPr>
          <w:rFonts w:ascii="inherit" w:eastAsia="Times New Roman" w:hAnsi="inherit"/>
          <w:sz w:val="20"/>
          <w:szCs w:val="20"/>
        </w:rPr>
        <w:t xml:space="preserve"> </w:t>
      </w:r>
      <w:r>
        <w:rPr>
          <w:rFonts w:ascii="inherit" w:eastAsia="Times New Roman" w:hAnsi="inherit"/>
          <w:sz w:val="20"/>
          <w:szCs w:val="20"/>
        </w:rPr>
        <w:t xml:space="preserve">six-month period, AmeriGas Partners publicly held Common Units; and issuances and repurchases of UGI Common Stock. Cash flows used </w:t>
      </w:r>
      <w:r>
        <w:rPr>
          <w:rFonts w:ascii="inherit" w:eastAsia="Times New Roman" w:hAnsi="inherit"/>
          <w:sz w:val="20"/>
          <w:szCs w:val="20"/>
        </w:rPr>
        <w:t>by financing activities in the 2020 six-month period include $139.4 million of net repayments of short-term borrowings as compared to $81.9 million in the 2019 six-month period. Cash flow from financing activities in the 2020 six-month period also reflects</w:t>
      </w:r>
      <w:r>
        <w:rPr>
          <w:rFonts w:ascii="inherit" w:eastAsia="Times New Roman" w:hAnsi="inherit"/>
          <w:sz w:val="20"/>
          <w:szCs w:val="20"/>
        </w:rPr>
        <w:t xml:space="preserve"> dividends on UGI Common Stock of $135.6 million compared to combined dividends and distributions on UGI Common Stock and AmeriGas Common Units of $222.0 million in the prior-year period.</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Cash flows from financing activities in the 2019 six-month period </w:t>
      </w:r>
      <w:r>
        <w:rPr>
          <w:rFonts w:ascii="inherit" w:eastAsia="Times New Roman" w:hAnsi="inherit"/>
          <w:sz w:val="20"/>
          <w:szCs w:val="20"/>
        </w:rPr>
        <w:t>reflect significant UGI International refinancing transactions during the month of October 2018. On October 25, 2018, UGI International, LLC borrowed</w:t>
      </w:r>
      <w:r>
        <w:rPr>
          <w:rFonts w:ascii="inherit" w:eastAsia="Times New Roman" w:hAnsi="inherit"/>
          <w:sz w:val="20"/>
          <w:szCs w:val="20"/>
        </w:rPr>
        <w:t xml:space="preserve"> </w:t>
      </w:r>
      <w:r>
        <w:rPr>
          <w:rFonts w:ascii="inherit" w:eastAsia="Times New Roman" w:hAnsi="inherit"/>
          <w:sz w:val="20"/>
          <w:szCs w:val="20"/>
        </w:rPr>
        <w:t>€300 million under a variable-rate term loan facility. Also on October 25, 2018, UGI International, LLC is</w:t>
      </w:r>
      <w:r>
        <w:rPr>
          <w:rFonts w:ascii="inherit" w:eastAsia="Times New Roman" w:hAnsi="inherit"/>
          <w:sz w:val="20"/>
          <w:szCs w:val="20"/>
        </w:rPr>
        <w:t>sued in an underwritten private placement</w:t>
      </w:r>
      <w:r>
        <w:rPr>
          <w:rFonts w:ascii="inherit" w:eastAsia="Times New Roman" w:hAnsi="inherit"/>
          <w:sz w:val="20"/>
          <w:szCs w:val="20"/>
        </w:rPr>
        <w:t xml:space="preserve"> </w:t>
      </w:r>
      <w:r>
        <w:rPr>
          <w:rFonts w:ascii="inherit" w:eastAsia="Times New Roman" w:hAnsi="inherit"/>
          <w:sz w:val="20"/>
          <w:szCs w:val="20"/>
        </w:rPr>
        <w:t>€350 million principal amount of 3.25% senior unsecured notes. The net proceeds from these borrowings plus cash on hand were used principally to repay</w:t>
      </w:r>
      <w:r>
        <w:rPr>
          <w:rFonts w:ascii="inherit" w:eastAsia="Times New Roman" w:hAnsi="inherit"/>
          <w:sz w:val="20"/>
          <w:szCs w:val="20"/>
        </w:rPr>
        <w:t xml:space="preserve"> </w:t>
      </w:r>
      <w:r>
        <w:rPr>
          <w:rFonts w:ascii="inherit" w:eastAsia="Times New Roman" w:hAnsi="inherit"/>
          <w:sz w:val="20"/>
          <w:szCs w:val="20"/>
        </w:rPr>
        <w:t>€540 million outstanding principal of UGI France’s variable-rat</w:t>
      </w:r>
      <w:r>
        <w:rPr>
          <w:rFonts w:ascii="inherit" w:eastAsia="Times New Roman" w:hAnsi="inherit"/>
          <w:sz w:val="20"/>
          <w:szCs w:val="20"/>
        </w:rPr>
        <w:t>e term loan;</w:t>
      </w:r>
      <w:r>
        <w:rPr>
          <w:rFonts w:ascii="inherit" w:eastAsia="Times New Roman" w:hAnsi="inherit"/>
          <w:sz w:val="20"/>
          <w:szCs w:val="20"/>
        </w:rPr>
        <w:t xml:space="preserve"> </w:t>
      </w:r>
      <w:r>
        <w:rPr>
          <w:rFonts w:ascii="inherit" w:eastAsia="Times New Roman" w:hAnsi="inherit"/>
          <w:sz w:val="20"/>
          <w:szCs w:val="20"/>
        </w:rPr>
        <w:t>€45.8 million of outstanding principal of Flaga’s variable-rate term loan; and $49.9 million of outstanding principal of Flaga’s U.S. Dollar Term loan, plus accrued and unpaid interest. In addition, on February 1, 2019, UGI Utilities issued in</w:t>
      </w:r>
      <w:r>
        <w:rPr>
          <w:rFonts w:ascii="inherit" w:eastAsia="Times New Roman" w:hAnsi="inherit"/>
          <w:sz w:val="20"/>
          <w:szCs w:val="20"/>
        </w:rPr>
        <w:t xml:space="preserve"> a private placement $150 million of senior notes due in February 2049.</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Capital Expenditures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global pandemic attributable to the outbreak and continued spread of COVID-19 has resulted in the curtailment of certain non-essential business operations across the U.S. and Europe.</w:t>
      </w:r>
      <w:r>
        <w:rPr>
          <w:rFonts w:ascii="inherit" w:eastAsia="Times New Roman" w:hAnsi="inherit"/>
          <w:sz w:val="20"/>
          <w:szCs w:val="20"/>
        </w:rPr>
        <w:t xml:space="preserve"> </w:t>
      </w:r>
      <w:r>
        <w:rPr>
          <w:rFonts w:ascii="inherit" w:eastAsia="Times New Roman" w:hAnsi="inherit"/>
          <w:sz w:val="20"/>
          <w:szCs w:val="20"/>
        </w:rPr>
        <w:t>As a result, certain of the Company’s capital expenditure programs ha</w:t>
      </w:r>
      <w:r>
        <w:rPr>
          <w:rFonts w:ascii="inherit" w:eastAsia="Times New Roman" w:hAnsi="inherit"/>
          <w:sz w:val="20"/>
          <w:szCs w:val="20"/>
        </w:rPr>
        <w:t>ve experienced delays and we have revised the amounts we expect to spend during all of Fiscal 2020. In total, the Company anticipates making capital expenditures of approximately $730 million for the full fiscal year, inclusive of capital expenditures duri</w:t>
      </w:r>
      <w:r>
        <w:rPr>
          <w:rFonts w:ascii="inherit" w:eastAsia="Times New Roman" w:hAnsi="inherit"/>
          <w:sz w:val="20"/>
          <w:szCs w:val="20"/>
        </w:rPr>
        <w:t>ng the six months ended March 31, 2020.</w:t>
      </w:r>
    </w:p>
    <w:p w:rsidR="00000000" w:rsidRDefault="009E75E0">
      <w:pPr>
        <w:spacing w:line="288" w:lineRule="auto"/>
        <w:jc w:val="both"/>
        <w:divId w:val="253168166"/>
        <w:rPr>
          <w:rFonts w:eastAsia="Times New Roman"/>
          <w:sz w:val="20"/>
          <w:szCs w:val="20"/>
        </w:rPr>
      </w:pPr>
    </w:p>
    <w:p w:rsidR="00000000" w:rsidRDefault="009E75E0">
      <w:pPr>
        <w:divId w:val="859659605"/>
        <w:rPr>
          <w:rFonts w:eastAsia="Times New Roman"/>
          <w:sz w:val="20"/>
          <w:szCs w:val="20"/>
        </w:rPr>
      </w:pPr>
    </w:p>
    <w:p w:rsidR="00000000" w:rsidRDefault="009E75E0">
      <w:pPr>
        <w:spacing w:line="288" w:lineRule="auto"/>
        <w:jc w:val="center"/>
        <w:divId w:val="770976384"/>
        <w:rPr>
          <w:rFonts w:eastAsia="Times New Roman"/>
          <w:sz w:val="20"/>
          <w:szCs w:val="20"/>
        </w:rPr>
      </w:pPr>
      <w:r>
        <w:rPr>
          <w:rFonts w:ascii="inherit" w:eastAsia="Times New Roman" w:hAnsi="inherit"/>
          <w:sz w:val="20"/>
          <w:szCs w:val="20"/>
        </w:rPr>
        <w:t>58</w:t>
      </w:r>
    </w:p>
    <w:p w:rsidR="00000000" w:rsidRDefault="009E75E0">
      <w:pPr>
        <w:divId w:val="253168166"/>
        <w:rPr>
          <w:rFonts w:eastAsia="Times New Roman"/>
          <w:sz w:val="20"/>
          <w:szCs w:val="20"/>
        </w:rPr>
      </w:pPr>
      <w:r>
        <w:rPr>
          <w:rFonts w:eastAsia="Times New Roman"/>
          <w:sz w:val="20"/>
          <w:szCs w:val="20"/>
        </w:rPr>
        <w:pict>
          <v:rect id="_x0000_i1084" style="width:0;height:1.5pt" o:hralign="center" o:hrstd="t" o:hr="t" fillcolor="#a0a0a0" stroked="f"/>
        </w:pict>
      </w:r>
    </w:p>
    <w:p w:rsidR="00000000" w:rsidRDefault="009E75E0">
      <w:pPr>
        <w:spacing w:line="288" w:lineRule="auto"/>
        <w:divId w:val="214395646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371417135"/>
        <w:rPr>
          <w:rFonts w:eastAsia="Times New Roman"/>
          <w:sz w:val="20"/>
          <w:szCs w:val="20"/>
        </w:rPr>
      </w:pPr>
      <w:r>
        <w:rPr>
          <w:rFonts w:ascii="inherit" w:eastAsia="Times New Roman" w:hAnsi="inherit"/>
          <w:b/>
          <w:bCs/>
          <w:sz w:val="20"/>
          <w:szCs w:val="20"/>
        </w:rPr>
        <w:t>UGI CORPORATION AND SUBSIDIARIES</w:t>
      </w:r>
    </w:p>
    <w:p w:rsidR="00000000" w:rsidRDefault="009E75E0">
      <w:pPr>
        <w:divId w:val="1373772408"/>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UTILITY REGULATORY MATTERS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Base Rate Filings.</w:t>
      </w:r>
      <w:r>
        <w:rPr>
          <w:rFonts w:ascii="inherit" w:eastAsia="Times New Roman" w:hAnsi="inherit"/>
          <w:sz w:val="20"/>
          <w:szCs w:val="20"/>
        </w:rPr>
        <w:t xml:space="preserve"> On January 28, </w:t>
      </w:r>
      <w:r>
        <w:rPr>
          <w:rFonts w:ascii="inherit" w:eastAsia="Times New Roman" w:hAnsi="inherit"/>
          <w:sz w:val="20"/>
          <w:szCs w:val="20"/>
        </w:rPr>
        <w:t>2020, Gas Utility filed a request with the PAPUC to increase its base operating revenues for residential, commercial and industrial customers by $74.6</w:t>
      </w:r>
      <w:r>
        <w:rPr>
          <w:rFonts w:ascii="inherit" w:eastAsia="Times New Roman" w:hAnsi="inherit"/>
          <w:sz w:val="20"/>
          <w:szCs w:val="20"/>
        </w:rPr>
        <w:t xml:space="preserve"> </w:t>
      </w:r>
      <w:r>
        <w:rPr>
          <w:rFonts w:ascii="inherit" w:eastAsia="Times New Roman" w:hAnsi="inherit"/>
          <w:sz w:val="20"/>
          <w:szCs w:val="20"/>
        </w:rPr>
        <w:t>million annually. The increased revenues would fund ongoing system improvements and operations necessary</w:t>
      </w:r>
      <w:r>
        <w:rPr>
          <w:rFonts w:ascii="inherit" w:eastAsia="Times New Roman" w:hAnsi="inherit"/>
          <w:sz w:val="20"/>
          <w:szCs w:val="20"/>
        </w:rPr>
        <w:t xml:space="preserve"> </w:t>
      </w:r>
      <w:r>
        <w:rPr>
          <w:rFonts w:ascii="inherit" w:eastAsia="Times New Roman" w:hAnsi="inherit"/>
          <w:sz w:val="20"/>
          <w:szCs w:val="20"/>
        </w:rPr>
        <w:t>to maintain safe and reliable natural gas service and to continue funding programs designed to promote and reward customers’</w:t>
      </w:r>
      <w:r>
        <w:rPr>
          <w:rFonts w:ascii="inherit" w:eastAsia="Times New Roman" w:hAnsi="inherit"/>
          <w:sz w:val="20"/>
          <w:szCs w:val="20"/>
        </w:rPr>
        <w:t xml:space="preserve"> </w:t>
      </w:r>
      <w:r>
        <w:rPr>
          <w:rFonts w:ascii="inherit" w:eastAsia="Times New Roman" w:hAnsi="inherit"/>
          <w:sz w:val="20"/>
          <w:szCs w:val="20"/>
        </w:rPr>
        <w:t>efforts to increase efficient use of natural gas. Gas Utility requested that the new gas rates become effective March 28, 2020. The</w:t>
      </w:r>
      <w:r>
        <w:rPr>
          <w:rFonts w:ascii="inherit" w:eastAsia="Times New Roman" w:hAnsi="inherit"/>
          <w:sz w:val="20"/>
          <w:szCs w:val="20"/>
        </w:rPr>
        <w:t xml:space="preserve"> PAPUC entered an Order dated February 27, 2020, suspending the effective date for the rate increase to allow for investigation and public hearings for up to nine months from the date of filing. Thereafter, in response to a COVID-19 related motion to exten</w:t>
      </w:r>
      <w:r>
        <w:rPr>
          <w:rFonts w:ascii="inherit" w:eastAsia="Times New Roman" w:hAnsi="inherit"/>
          <w:sz w:val="20"/>
          <w:szCs w:val="20"/>
        </w:rPr>
        <w:t>d the suspension period indefinitely filed by the BIE, the Company voluntarily extended the end of the suspension period an additional twenty-one days, to November 19, 2020. Unless a settlement is reached sooner, this review process is expected to last unt</w:t>
      </w:r>
      <w:r>
        <w:rPr>
          <w:rFonts w:ascii="inherit" w:eastAsia="Times New Roman" w:hAnsi="inherit"/>
          <w:sz w:val="20"/>
          <w:szCs w:val="20"/>
        </w:rPr>
        <w:t>il that date.</w:t>
      </w:r>
      <w:r>
        <w:rPr>
          <w:rFonts w:ascii="inherit" w:eastAsia="Times New Roman" w:hAnsi="inherit"/>
          <w:sz w:val="20"/>
          <w:szCs w:val="20"/>
        </w:rPr>
        <w:t xml:space="preserve"> </w:t>
      </w:r>
      <w:r>
        <w:rPr>
          <w:rFonts w:ascii="inherit" w:eastAsia="Times New Roman" w:hAnsi="inherit"/>
          <w:sz w:val="20"/>
          <w:szCs w:val="20"/>
        </w:rPr>
        <w:t>The Company cannot predict the timing or the ultimate outcome of the rate case review process.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January 28, 2019, Gas Utility filed a rate request with the PAPUC to increase the base operating revenues for residential, commercial, and ind</w:t>
      </w:r>
      <w:r>
        <w:rPr>
          <w:rFonts w:ascii="inherit" w:eastAsia="Times New Roman" w:hAnsi="inherit"/>
          <w:sz w:val="20"/>
          <w:szCs w:val="20"/>
        </w:rPr>
        <w:t>ustrial customers throughout its Pennsylvania service territory by an aggregate</w:t>
      </w:r>
      <w:r>
        <w:rPr>
          <w:rFonts w:ascii="inherit" w:eastAsia="Times New Roman" w:hAnsi="inherit"/>
          <w:sz w:val="20"/>
          <w:szCs w:val="20"/>
        </w:rPr>
        <w:t xml:space="preserve"> </w:t>
      </w:r>
      <w:r>
        <w:rPr>
          <w:rFonts w:ascii="inherit" w:eastAsia="Times New Roman" w:hAnsi="inherit"/>
          <w:sz w:val="20"/>
          <w:szCs w:val="20"/>
        </w:rPr>
        <w:t>$71.1</w:t>
      </w:r>
      <w:r>
        <w:rPr>
          <w:rFonts w:ascii="inherit" w:eastAsia="Times New Roman" w:hAnsi="inherit"/>
          <w:sz w:val="20"/>
          <w:szCs w:val="20"/>
        </w:rPr>
        <w:t xml:space="preserve"> </w:t>
      </w:r>
      <w:r>
        <w:rPr>
          <w:rFonts w:ascii="inherit" w:eastAsia="Times New Roman" w:hAnsi="inherit"/>
          <w:sz w:val="20"/>
          <w:szCs w:val="20"/>
        </w:rPr>
        <w:t>million. On October 4, 2019, the PAPUC issued a final Order approving a settlement that permits Gas Utility, effective October 11, 2019, to increase its base distribution</w:t>
      </w:r>
      <w:r>
        <w:rPr>
          <w:rFonts w:ascii="inherit" w:eastAsia="Times New Roman" w:hAnsi="inherit"/>
          <w:sz w:val="20"/>
          <w:szCs w:val="20"/>
        </w:rPr>
        <w:t xml:space="preserve"> revenues by</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 under a single consolidated tariff, approved a plan for uniform class rates, and permits the Gas Utility to extend its Energy Efficiency and Conservation and Growth Extension Tariff programs by an additional term of five years.</w:t>
      </w:r>
      <w:r>
        <w:rPr>
          <w:rFonts w:ascii="inherit" w:eastAsia="Times New Roman" w:hAnsi="inherit"/>
          <w:sz w:val="20"/>
          <w:szCs w:val="20"/>
        </w:rPr>
        <w:t xml:space="preserve"> </w:t>
      </w:r>
      <w:r>
        <w:rPr>
          <w:rFonts w:ascii="inherit" w:eastAsia="Times New Roman" w:hAnsi="inherit"/>
          <w:sz w:val="20"/>
          <w:szCs w:val="20"/>
        </w:rPr>
        <w:t>T</w:t>
      </w:r>
      <w:r>
        <w:rPr>
          <w:rFonts w:ascii="inherit" w:eastAsia="Times New Roman" w:hAnsi="inherit"/>
          <w:sz w:val="20"/>
          <w:szCs w:val="20"/>
        </w:rPr>
        <w:t>he PAPUC’s final Order approved a negative surcharge, to return to customers</w:t>
      </w:r>
      <w:r>
        <w:rPr>
          <w:rFonts w:ascii="inherit" w:eastAsia="Times New Roman" w:hAnsi="inherit"/>
          <w:sz w:val="20"/>
          <w:szCs w:val="20"/>
        </w:rPr>
        <w:t xml:space="preserve"> </w:t>
      </w:r>
      <w:r>
        <w:rPr>
          <w:rFonts w:ascii="inherit" w:eastAsia="Times New Roman" w:hAnsi="inherit"/>
          <w:sz w:val="20"/>
          <w:szCs w:val="20"/>
        </w:rPr>
        <w:t>$24.0</w:t>
      </w:r>
      <w:r>
        <w:rPr>
          <w:rFonts w:ascii="inherit" w:eastAsia="Times New Roman" w:hAnsi="inherit"/>
          <w:sz w:val="20"/>
          <w:szCs w:val="20"/>
        </w:rPr>
        <w:t xml:space="preserve"> </w:t>
      </w:r>
      <w:r>
        <w:rPr>
          <w:rFonts w:ascii="inherit" w:eastAsia="Times New Roman" w:hAnsi="inherit"/>
          <w:sz w:val="20"/>
          <w:szCs w:val="20"/>
        </w:rPr>
        <w:t>million of tax benefits experienced by Gas Utility over the period January 1, 2018 to June 30, 2018, plus applicable interest, in accordance with the May 17, 2018 PAPUC Orde</w:t>
      </w:r>
      <w:r>
        <w:rPr>
          <w:rFonts w:ascii="inherit" w:eastAsia="Times New Roman" w:hAnsi="inherit"/>
          <w:sz w:val="20"/>
          <w:szCs w:val="20"/>
        </w:rPr>
        <w:t>r, which became effective for a twelve-month period beginning on October 11, 2019, the effective date of Gas Utility’s new base rate.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On October 25, 2018, the PAPUC approved a final order providing for a $3.2 million annual base distribution rate increa</w:t>
      </w:r>
      <w:r>
        <w:rPr>
          <w:rFonts w:ascii="inherit" w:eastAsia="Times New Roman" w:hAnsi="inherit"/>
          <w:sz w:val="20"/>
          <w:szCs w:val="20"/>
        </w:rPr>
        <w:t xml:space="preserve">se for Electric Utility, effective October 27, 2018. As part of the final PAPUC Order, Electric Utility provided customers with a one-time $0.2 million billing credit associated with 2018 TCJA tax benefits. On November 26, 2018, the Pennsylvania Office of </w:t>
      </w:r>
      <w:r>
        <w:rPr>
          <w:rFonts w:ascii="inherit" w:eastAsia="Times New Roman" w:hAnsi="inherit"/>
          <w:sz w:val="20"/>
          <w:szCs w:val="20"/>
        </w:rPr>
        <w:t>Consumer Advocate filed an appeal to the Pennsylvania Commonwealth Court challenging the PAPUC’s acceptance of UGI Utilities’</w:t>
      </w:r>
      <w:r>
        <w:rPr>
          <w:rFonts w:ascii="inherit" w:eastAsia="Times New Roman" w:hAnsi="inherit"/>
          <w:sz w:val="20"/>
          <w:szCs w:val="20"/>
        </w:rPr>
        <w:t xml:space="preserve"> </w:t>
      </w:r>
      <w:r>
        <w:rPr>
          <w:rFonts w:ascii="inherit" w:eastAsia="Times New Roman" w:hAnsi="inherit"/>
          <w:sz w:val="20"/>
          <w:szCs w:val="20"/>
        </w:rPr>
        <w:t>use of a fully projected future test year and handling of consolidated federal income tax benefits. On January 15, 2020, the Penns</w:t>
      </w:r>
      <w:r>
        <w:rPr>
          <w:rFonts w:ascii="inherit" w:eastAsia="Times New Roman" w:hAnsi="inherit"/>
          <w:sz w:val="20"/>
          <w:szCs w:val="20"/>
        </w:rPr>
        <w:t>ylvania Commonwealth Court issued a decision affirming the PAPUC Order adopting UGI Utilities’</w:t>
      </w:r>
      <w:r>
        <w:rPr>
          <w:rFonts w:ascii="inherit" w:eastAsia="Times New Roman" w:hAnsi="inherit"/>
          <w:sz w:val="20"/>
          <w:szCs w:val="20"/>
        </w:rPr>
        <w:t xml:space="preserve"> </w:t>
      </w:r>
      <w:r>
        <w:rPr>
          <w:rFonts w:ascii="inherit" w:eastAsia="Times New Roman" w:hAnsi="inherit"/>
          <w:sz w:val="20"/>
          <w:szCs w:val="20"/>
        </w:rPr>
        <w:t>position on both issues. No party exercised their right to seek an appeal of the Commonwealth Court decision.</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divId w:val="1859003751"/>
        <w:rPr>
          <w:rFonts w:eastAsia="Times New Roman"/>
          <w:sz w:val="20"/>
          <w:szCs w:val="20"/>
        </w:rPr>
      </w:pPr>
    </w:p>
    <w:p w:rsidR="00000000" w:rsidRDefault="009E75E0">
      <w:pPr>
        <w:spacing w:line="288" w:lineRule="auto"/>
        <w:jc w:val="center"/>
        <w:divId w:val="1855268278"/>
        <w:rPr>
          <w:rFonts w:eastAsia="Times New Roman"/>
          <w:sz w:val="20"/>
          <w:szCs w:val="20"/>
        </w:rPr>
      </w:pPr>
      <w:r>
        <w:rPr>
          <w:rFonts w:ascii="inherit" w:eastAsia="Times New Roman" w:hAnsi="inherit"/>
          <w:sz w:val="20"/>
          <w:szCs w:val="20"/>
        </w:rPr>
        <w:t>59</w:t>
      </w:r>
    </w:p>
    <w:p w:rsidR="00000000" w:rsidRDefault="009E75E0">
      <w:pPr>
        <w:divId w:val="253168166"/>
        <w:rPr>
          <w:rFonts w:eastAsia="Times New Roman"/>
          <w:sz w:val="20"/>
          <w:szCs w:val="20"/>
        </w:rPr>
      </w:pPr>
      <w:r>
        <w:rPr>
          <w:rFonts w:eastAsia="Times New Roman"/>
          <w:sz w:val="20"/>
          <w:szCs w:val="20"/>
        </w:rPr>
        <w:pict>
          <v:rect id="_x0000_i1085" style="width:0;height:1.5pt" o:hralign="center" o:hrstd="t" o:hr="t" fillcolor="#a0a0a0" stroked="f"/>
        </w:pict>
      </w:r>
    </w:p>
    <w:p w:rsidR="00000000" w:rsidRDefault="009E75E0">
      <w:pPr>
        <w:spacing w:line="288" w:lineRule="auto"/>
        <w:divId w:val="1551065802"/>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35223008"/>
        <w:rPr>
          <w:rFonts w:eastAsia="Times New Roman"/>
          <w:sz w:val="20"/>
          <w:szCs w:val="20"/>
        </w:rPr>
      </w:pPr>
      <w:r>
        <w:rPr>
          <w:rFonts w:ascii="inherit" w:eastAsia="Times New Roman" w:hAnsi="inherit"/>
          <w:b/>
          <w:bCs/>
          <w:sz w:val="20"/>
          <w:szCs w:val="20"/>
        </w:rPr>
        <w:t>UGI CORPORATION AND SUBSIDIARIES</w:t>
      </w:r>
    </w:p>
    <w:p w:rsidR="00000000" w:rsidRDefault="009E75E0">
      <w:pPr>
        <w:divId w:val="1897810250"/>
        <w:rPr>
          <w:rFonts w:eastAsia="Times New Roman"/>
          <w:sz w:val="20"/>
          <w:szCs w:val="20"/>
        </w:rPr>
      </w:pPr>
    </w:p>
    <w:p w:rsidR="00000000" w:rsidRDefault="009E75E0">
      <w:pPr>
        <w:spacing w:line="288" w:lineRule="auto"/>
        <w:divId w:val="881670166"/>
        <w:rPr>
          <w:rFonts w:eastAsia="Times New Roman"/>
          <w:sz w:val="20"/>
          <w:szCs w:val="20"/>
        </w:rPr>
      </w:pPr>
      <w:r>
        <w:rPr>
          <w:rFonts w:ascii="inherit" w:eastAsia="Times New Roman" w:hAnsi="inherit"/>
          <w:b/>
          <w:bCs/>
          <w:sz w:val="20"/>
          <w:szCs w:val="20"/>
        </w:rPr>
        <w:t>ITEM 3. QUANTITATIVE AND QUALITATIVE DISCLOSURES ABOUT MARKET RISK</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 primary market risk exposures are (1) commodity price risk; (2) interest rate risk; and (3) foreign currency exchange rate risk. Although we use derivative financial and commodity instruments to reduce market price risk associated with forecasted trans</w:t>
      </w:r>
      <w:r>
        <w:rPr>
          <w:rFonts w:ascii="inherit" w:eastAsia="Times New Roman" w:hAnsi="inherit"/>
          <w:sz w:val="20"/>
          <w:szCs w:val="20"/>
        </w:rPr>
        <w:t>actions, we do not use derivative financial and commodity instruments for speculative or trading purposes.</w:t>
      </w:r>
    </w:p>
    <w:p w:rsidR="00000000" w:rsidRDefault="009E75E0">
      <w:pPr>
        <w:spacing w:line="288" w:lineRule="auto"/>
        <w:divId w:val="1314213832"/>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Commodity Price Risk</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risk associated with fluctuations in the prices the Partnership and our UGI International operations pay for LPG is princi</w:t>
      </w:r>
      <w:r>
        <w:rPr>
          <w:rFonts w:ascii="inherit" w:eastAsia="Times New Roman" w:hAnsi="inherit"/>
          <w:sz w:val="20"/>
          <w:szCs w:val="20"/>
        </w:rPr>
        <w:t>pally a result of market forces reflecting changes in supply and demand for LPG and other energy commodities. Their profitability is sensitive to changes in LPG supply costs. Increases in supply costs are generally passed on to customers. The Partnership a</w:t>
      </w:r>
      <w:r>
        <w:rPr>
          <w:rFonts w:ascii="inherit" w:eastAsia="Times New Roman" w:hAnsi="inherit"/>
          <w:sz w:val="20"/>
          <w:szCs w:val="20"/>
        </w:rPr>
        <w:t>nd UGI International may not, however, always be able to pass through product cost increases fully or on a timely basis, particularly when product costs rise rapidly. In order to reduce the volatility of LPG market price risk, the Partnership uses contract</w:t>
      </w:r>
      <w:r>
        <w:rPr>
          <w:rFonts w:ascii="inherit" w:eastAsia="Times New Roman" w:hAnsi="inherit"/>
          <w:sz w:val="20"/>
          <w:szCs w:val="20"/>
        </w:rPr>
        <w:t>s for the forward purchase or sale of propane, propane fixed-price supply agreements and over-the-counter derivative commodity instruments including price swap contracts. Our UGI International operations use over-the-counter derivative commodity instrument</w:t>
      </w:r>
      <w:r>
        <w:rPr>
          <w:rFonts w:ascii="inherit" w:eastAsia="Times New Roman" w:hAnsi="inherit"/>
          <w:sz w:val="20"/>
          <w:szCs w:val="20"/>
        </w:rPr>
        <w:t>s and may from time to time enter into other derivative contracts, similar to those used by the Partnership, to reduce market risk associated with a portion of their LPG purchases. Over-the-counter derivative commodity instruments used to economically hedg</w:t>
      </w:r>
      <w:r>
        <w:rPr>
          <w:rFonts w:ascii="inherit" w:eastAsia="Times New Roman" w:hAnsi="inherit"/>
          <w:sz w:val="20"/>
          <w:szCs w:val="20"/>
        </w:rPr>
        <w:t>e forecasted purchases of LPG are generally settled at expiration of the contract.</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Gas Utility's tariffs contain clauses that permit recovery of all prudently incurred costs of natural gas it sells to its retail core-market customers, including the cost of financial instruments used to hedge purchased gas costs.</w:t>
      </w:r>
      <w:r>
        <w:rPr>
          <w:rFonts w:ascii="inherit" w:eastAsia="Times New Roman" w:hAnsi="inherit"/>
          <w:sz w:val="20"/>
          <w:szCs w:val="20"/>
        </w:rPr>
        <w:t xml:space="preserve"> </w:t>
      </w:r>
      <w:r>
        <w:rPr>
          <w:rFonts w:ascii="inherit" w:eastAsia="Times New Roman" w:hAnsi="inherit"/>
          <w:sz w:val="20"/>
          <w:szCs w:val="20"/>
        </w:rPr>
        <w:t>The recovery clauses prov</w:t>
      </w:r>
      <w:r>
        <w:rPr>
          <w:rFonts w:ascii="inherit" w:eastAsia="Times New Roman" w:hAnsi="inherit"/>
          <w:sz w:val="20"/>
          <w:szCs w:val="20"/>
        </w:rPr>
        <w:t>ide for periodic adjustments for the difference between the total amounts actually collected from customers through PGC rates and the recoverable costs incurred.</w:t>
      </w:r>
      <w:r>
        <w:rPr>
          <w:rFonts w:ascii="inherit" w:eastAsia="Times New Roman" w:hAnsi="inherit"/>
          <w:sz w:val="20"/>
          <w:szCs w:val="20"/>
        </w:rPr>
        <w:t xml:space="preserve"> </w:t>
      </w:r>
      <w:r>
        <w:rPr>
          <w:rFonts w:ascii="inherit" w:eastAsia="Times New Roman" w:hAnsi="inherit"/>
          <w:sz w:val="20"/>
          <w:szCs w:val="20"/>
        </w:rPr>
        <w:t>Because of this ratemaking mechanism, there is limited commodity price risk associated with ou</w:t>
      </w:r>
      <w:r>
        <w:rPr>
          <w:rFonts w:ascii="inherit" w:eastAsia="Times New Roman" w:hAnsi="inherit"/>
          <w:sz w:val="20"/>
          <w:szCs w:val="20"/>
        </w:rPr>
        <w:t>r Gas Utility operations. Gas Utility uses derivative financial instruments, including natural gas futures and option contracts traded on the NYMEX, to reduce volatility in the cost of gas it purchases for its retail core-market customers. The cost of thes</w:t>
      </w:r>
      <w:r>
        <w:rPr>
          <w:rFonts w:ascii="inherit" w:eastAsia="Times New Roman" w:hAnsi="inherit"/>
          <w:sz w:val="20"/>
          <w:szCs w:val="20"/>
        </w:rPr>
        <w:t>e derivative financial instruments, net of any associated gains or losses, is included in Gas Utility's PGC recovery mechanism.</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addition, Gas Utility and Electric Utility from time to time enter into exchange-traded gasoline futures contracts for a p</w:t>
      </w:r>
      <w:r>
        <w:rPr>
          <w:rFonts w:ascii="inherit" w:eastAsia="Times New Roman" w:hAnsi="inherit"/>
          <w:sz w:val="20"/>
          <w:szCs w:val="20"/>
        </w:rPr>
        <w:t>ortion of gasoline volumes expected to be used in their operations. These gasoline futures contracts are recorded at fair value with changes in fair value reflected in</w:t>
      </w:r>
      <w:r>
        <w:rPr>
          <w:rFonts w:ascii="inherit" w:eastAsia="Times New Roman" w:hAnsi="inherit"/>
          <w:sz w:val="20"/>
          <w:szCs w:val="20"/>
        </w:rPr>
        <w:t xml:space="preserve"> </w:t>
      </w:r>
      <w:r>
        <w:rPr>
          <w:rFonts w:ascii="inherit" w:eastAsia="Times New Roman" w:hAnsi="inherit"/>
          <w:sz w:val="20"/>
          <w:szCs w:val="20"/>
        </w:rPr>
        <w:t>“Operating and administrative expenses”</w:t>
      </w:r>
      <w:r>
        <w:rPr>
          <w:rFonts w:ascii="inherit" w:eastAsia="Times New Roman" w:hAnsi="inherit"/>
          <w:sz w:val="20"/>
          <w:szCs w:val="20"/>
        </w:rPr>
        <w:t xml:space="preserve"> </w:t>
      </w:r>
      <w:r>
        <w:rPr>
          <w:rFonts w:ascii="inherit" w:eastAsia="Times New Roman" w:hAnsi="inherit"/>
          <w:sz w:val="20"/>
          <w:szCs w:val="20"/>
        </w:rPr>
        <w:t>on the Condensed Consolidated Statements of Inco</w:t>
      </w:r>
      <w:r>
        <w:rPr>
          <w:rFonts w:ascii="inherit" w:eastAsia="Times New Roman" w:hAnsi="inherit"/>
          <w:sz w:val="20"/>
          <w:szCs w:val="20"/>
        </w:rPr>
        <w:t>me.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manage market price risk relating to substantially all of Midstream &amp;</w:t>
      </w:r>
      <w:r>
        <w:rPr>
          <w:rFonts w:ascii="inherit" w:eastAsia="Times New Roman" w:hAnsi="inherit"/>
          <w:sz w:val="20"/>
          <w:szCs w:val="20"/>
        </w:rPr>
        <w:t xml:space="preserve"> </w:t>
      </w:r>
      <w:r>
        <w:rPr>
          <w:rFonts w:ascii="inherit" w:eastAsia="Times New Roman" w:hAnsi="inherit"/>
          <w:sz w:val="20"/>
          <w:szCs w:val="20"/>
        </w:rPr>
        <w:t>Marketing’s fixed-price sale contracts for physical natural gas and electricity, Midstream &amp;</w:t>
      </w:r>
      <w:r>
        <w:rPr>
          <w:rFonts w:ascii="inherit" w:eastAsia="Times New Roman" w:hAnsi="inherit"/>
          <w:sz w:val="20"/>
          <w:szCs w:val="20"/>
        </w:rPr>
        <w:t xml:space="preserve"> </w:t>
      </w:r>
      <w:r>
        <w:rPr>
          <w:rFonts w:ascii="inherit" w:eastAsia="Times New Roman" w:hAnsi="inherit"/>
          <w:sz w:val="20"/>
          <w:szCs w:val="20"/>
        </w:rPr>
        <w:t>Marketing enters into NYMEX, ICE and over-the-counter natural gas and elec</w:t>
      </w:r>
      <w:r>
        <w:rPr>
          <w:rFonts w:ascii="inherit" w:eastAsia="Times New Roman" w:hAnsi="inherit"/>
          <w:sz w:val="20"/>
          <w:szCs w:val="20"/>
        </w:rPr>
        <w:t>tricity futures and option contracts, and natural gas basis swap contracts or enters into fixed-price supply arrangements. Midstream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electricity futures contracts to economically hedge a portion of its antic</w:t>
      </w:r>
      <w:r>
        <w:rPr>
          <w:rFonts w:ascii="inherit" w:eastAsia="Times New Roman" w:hAnsi="inherit"/>
          <w:sz w:val="20"/>
          <w:szCs w:val="20"/>
        </w:rPr>
        <w:t>ipated sales of electricity from its electricity generation facilities. Although Midstream &amp;</w:t>
      </w:r>
      <w:r>
        <w:rPr>
          <w:rFonts w:ascii="inherit" w:eastAsia="Times New Roman" w:hAnsi="inherit"/>
          <w:sz w:val="20"/>
          <w:szCs w:val="20"/>
        </w:rPr>
        <w:t xml:space="preserve"> </w:t>
      </w:r>
      <w:r>
        <w:rPr>
          <w:rFonts w:ascii="inherit" w:eastAsia="Times New Roman" w:hAnsi="inherit"/>
          <w:sz w:val="20"/>
          <w:szCs w:val="20"/>
        </w:rPr>
        <w:t>Marketing’s fixed-price supply arrangements mitigate most risks associated with its fixed-price sales contracts, should any of the suppliers under these arrangemen</w:t>
      </w:r>
      <w:r>
        <w:rPr>
          <w:rFonts w:ascii="inherit" w:eastAsia="Times New Roman" w:hAnsi="inherit"/>
          <w:sz w:val="20"/>
          <w:szCs w:val="20"/>
        </w:rPr>
        <w:t>ts fail to perform, increases, if any, in the cost of replacement natural gas or electricity would adversely impact Midstream &amp;</w:t>
      </w:r>
      <w:r>
        <w:rPr>
          <w:rFonts w:ascii="inherit" w:eastAsia="Times New Roman" w:hAnsi="inherit"/>
          <w:sz w:val="20"/>
          <w:szCs w:val="20"/>
        </w:rPr>
        <w:t xml:space="preserve"> </w:t>
      </w:r>
      <w:r>
        <w:rPr>
          <w:rFonts w:ascii="inherit" w:eastAsia="Times New Roman" w:hAnsi="inherit"/>
          <w:sz w:val="20"/>
          <w:szCs w:val="20"/>
        </w:rPr>
        <w:t>Marketing’s results. In order to reduce this risk of supplier nonperformance, Midstream &amp;</w:t>
      </w:r>
      <w:r>
        <w:rPr>
          <w:rFonts w:ascii="inherit" w:eastAsia="Times New Roman" w:hAnsi="inherit"/>
          <w:sz w:val="20"/>
          <w:szCs w:val="20"/>
        </w:rPr>
        <w:t xml:space="preserve"> </w:t>
      </w:r>
      <w:r>
        <w:rPr>
          <w:rFonts w:ascii="inherit" w:eastAsia="Times New Roman" w:hAnsi="inherit"/>
          <w:sz w:val="20"/>
          <w:szCs w:val="20"/>
        </w:rPr>
        <w:t>Marketing has diversified its purchase</w:t>
      </w:r>
      <w:r>
        <w:rPr>
          <w:rFonts w:ascii="inherit" w:eastAsia="Times New Roman" w:hAnsi="inherit"/>
          <w:sz w:val="20"/>
          <w:szCs w:val="20"/>
        </w:rPr>
        <w:t>s across a number of suppliers. UGI International’s natural gas and electricity marketing businesses also use natural gas and electricity futures and forward contracts to economically hedge market risk associated with fixed-price sales and purchase contrac</w:t>
      </w:r>
      <w:r>
        <w:rPr>
          <w:rFonts w:ascii="inherit" w:eastAsia="Times New Roman" w:hAnsi="inherit"/>
          <w:sz w:val="20"/>
          <w:szCs w:val="20"/>
        </w:rPr>
        <w:t>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Marketing also uses NYMEX and over-the-counter futures and options contracts to economically hedge price volatility associated with the gross margin derived from the purchase and anticipated later near-term sale of natural gas storage inv</w:t>
      </w:r>
      <w:r>
        <w:rPr>
          <w:rFonts w:ascii="inherit" w:eastAsia="Times New Roman" w:hAnsi="inherit"/>
          <w:sz w:val="20"/>
          <w:szCs w:val="20"/>
        </w:rPr>
        <w:t>entories.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Midstream &amp;</w:t>
      </w:r>
      <w:r>
        <w:rPr>
          <w:rFonts w:ascii="inherit" w:eastAsia="Times New Roman" w:hAnsi="inherit"/>
          <w:sz w:val="20"/>
          <w:szCs w:val="20"/>
        </w:rPr>
        <w:t xml:space="preserve"> </w:t>
      </w:r>
      <w:r>
        <w:rPr>
          <w:rFonts w:ascii="inherit" w:eastAsia="Times New Roman" w:hAnsi="inherit"/>
          <w:sz w:val="20"/>
          <w:szCs w:val="20"/>
        </w:rPr>
        <w:t xml:space="preserve">Marketing has entered into fixed-price sales agreements for a portion of the electricity expected to be generated by its electric generation assets. In the event that these generation assets would not be able to produce all of the </w:t>
      </w:r>
      <w:r>
        <w:rPr>
          <w:rFonts w:ascii="inherit" w:eastAsia="Times New Roman" w:hAnsi="inherit"/>
          <w:sz w:val="20"/>
          <w:szCs w:val="20"/>
        </w:rPr>
        <w:t>electricity needed to supply electricity under these agreements, Midstream &amp;</w:t>
      </w:r>
      <w:r>
        <w:rPr>
          <w:rFonts w:ascii="inherit" w:eastAsia="Times New Roman" w:hAnsi="inherit"/>
          <w:sz w:val="20"/>
          <w:szCs w:val="20"/>
        </w:rPr>
        <w:t xml:space="preserve"> </w:t>
      </w:r>
      <w:r>
        <w:rPr>
          <w:rFonts w:ascii="inherit" w:eastAsia="Times New Roman" w:hAnsi="inherit"/>
          <w:sz w:val="20"/>
          <w:szCs w:val="20"/>
        </w:rPr>
        <w:t xml:space="preserve">Marketing would be required to purchase electricity on the spot market or under contract with other electricity suppliers. Accordingly, increases in the cost of replacement power </w:t>
      </w:r>
      <w:r>
        <w:rPr>
          <w:rFonts w:ascii="inherit" w:eastAsia="Times New Roman" w:hAnsi="inherit"/>
          <w:sz w:val="20"/>
          <w:szCs w:val="20"/>
        </w:rPr>
        <w:t>could negatively impact Midstream &amp;</w:t>
      </w:r>
      <w:r>
        <w:rPr>
          <w:rFonts w:ascii="inherit" w:eastAsia="Times New Roman" w:hAnsi="inherit"/>
          <w:sz w:val="20"/>
          <w:szCs w:val="20"/>
        </w:rPr>
        <w:t xml:space="preserve"> </w:t>
      </w:r>
      <w:r>
        <w:rPr>
          <w:rFonts w:ascii="inherit" w:eastAsia="Times New Roman" w:hAnsi="inherit"/>
          <w:sz w:val="20"/>
          <w:szCs w:val="20"/>
        </w:rPr>
        <w:t>Marketing’s results.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Interest Rate Risk</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have both fixed-rate and variable-rate debt. Changes in interest rates impact the cash flows of variable-rate debt but generally do not impact their fair value. Conversely, ch</w:t>
      </w:r>
      <w:r>
        <w:rPr>
          <w:rFonts w:ascii="inherit" w:eastAsia="Times New Roman" w:hAnsi="inherit"/>
          <w:sz w:val="20"/>
          <w:szCs w:val="20"/>
        </w:rPr>
        <w:t>anges in interest rates impact the fair value of fixed-rate debt but do not impact their cash flows.</w:t>
      </w:r>
    </w:p>
    <w:p w:rsidR="00000000" w:rsidRDefault="009E75E0">
      <w:pPr>
        <w:spacing w:line="288" w:lineRule="auto"/>
        <w:jc w:val="both"/>
        <w:divId w:val="253168166"/>
        <w:rPr>
          <w:rFonts w:eastAsia="Times New Roman"/>
          <w:sz w:val="20"/>
          <w:szCs w:val="20"/>
        </w:rPr>
      </w:pPr>
    </w:p>
    <w:p w:rsidR="00000000" w:rsidRDefault="009E75E0">
      <w:pPr>
        <w:divId w:val="1375541378"/>
        <w:rPr>
          <w:rFonts w:eastAsia="Times New Roman"/>
          <w:sz w:val="20"/>
          <w:szCs w:val="20"/>
        </w:rPr>
      </w:pPr>
    </w:p>
    <w:p w:rsidR="00000000" w:rsidRDefault="009E75E0">
      <w:pPr>
        <w:spacing w:line="288" w:lineRule="auto"/>
        <w:jc w:val="center"/>
        <w:divId w:val="1122845791"/>
        <w:rPr>
          <w:rFonts w:eastAsia="Times New Roman"/>
          <w:sz w:val="20"/>
          <w:szCs w:val="20"/>
        </w:rPr>
      </w:pPr>
      <w:r>
        <w:rPr>
          <w:rFonts w:ascii="inherit" w:eastAsia="Times New Roman" w:hAnsi="inherit"/>
          <w:sz w:val="20"/>
          <w:szCs w:val="20"/>
        </w:rPr>
        <w:t>60</w:t>
      </w:r>
    </w:p>
    <w:p w:rsidR="00000000" w:rsidRDefault="009E75E0">
      <w:pPr>
        <w:divId w:val="253168166"/>
        <w:rPr>
          <w:rFonts w:eastAsia="Times New Roman"/>
          <w:sz w:val="20"/>
          <w:szCs w:val="20"/>
        </w:rPr>
      </w:pPr>
      <w:r>
        <w:rPr>
          <w:rFonts w:eastAsia="Times New Roman"/>
          <w:sz w:val="20"/>
          <w:szCs w:val="20"/>
        </w:rPr>
        <w:pict>
          <v:rect id="_x0000_i1086" style="width:0;height:1.5pt" o:hralign="center" o:hrstd="t" o:hr="t" fillcolor="#a0a0a0" stroked="f"/>
        </w:pict>
      </w:r>
    </w:p>
    <w:p w:rsidR="00000000" w:rsidRDefault="009E75E0">
      <w:pPr>
        <w:spacing w:line="288" w:lineRule="auto"/>
        <w:divId w:val="212299607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645281834"/>
        <w:rPr>
          <w:rFonts w:eastAsia="Times New Roman"/>
          <w:sz w:val="20"/>
          <w:szCs w:val="20"/>
        </w:rPr>
      </w:pPr>
      <w:r>
        <w:rPr>
          <w:rFonts w:ascii="inherit" w:eastAsia="Times New Roman" w:hAnsi="inherit"/>
          <w:b/>
          <w:bCs/>
          <w:sz w:val="20"/>
          <w:szCs w:val="20"/>
        </w:rPr>
        <w:t>UGI CORPORATION AND SUBSIDIARIES</w:t>
      </w:r>
    </w:p>
    <w:p w:rsidR="00000000" w:rsidRDefault="009E75E0">
      <w:pPr>
        <w:divId w:val="268779261"/>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Our</w:t>
      </w:r>
      <w:r>
        <w:rPr>
          <w:rFonts w:ascii="inherit" w:eastAsia="Times New Roman" w:hAnsi="inherit"/>
          <w:sz w:val="20"/>
          <w:szCs w:val="20"/>
        </w:rPr>
        <w:t xml:space="preserve"> variable-rate debt at</w:t>
      </w:r>
      <w:r>
        <w:rPr>
          <w:rFonts w:ascii="inherit" w:eastAsia="Times New Roman" w:hAnsi="inherit"/>
          <w:sz w:val="20"/>
          <w:szCs w:val="20"/>
        </w:rPr>
        <w:t xml:space="preserve"> </w:t>
      </w:r>
      <w:r>
        <w:rPr>
          <w:rFonts w:ascii="inherit" w:eastAsia="Times New Roman" w:hAnsi="inherit"/>
          <w:sz w:val="20"/>
          <w:szCs w:val="20"/>
        </w:rPr>
        <w:t>March 31, 2020, includes revolving credit facility borrowings and variable-rate term loans at UGI International, LLC, UGI Utilities, Energy Services and UGI Corporation. These debt agreements have interest rates that are generally in</w:t>
      </w:r>
      <w:r>
        <w:rPr>
          <w:rFonts w:ascii="inherit" w:eastAsia="Times New Roman" w:hAnsi="inherit"/>
          <w:sz w:val="20"/>
          <w:szCs w:val="20"/>
        </w:rPr>
        <w:t>dexed to short-term market interest rates. We have entered into pay-fixed, receive-variable interest rate swap agreements on all or a significant portion of the term loans’</w:t>
      </w:r>
      <w:r>
        <w:rPr>
          <w:rFonts w:ascii="inherit" w:eastAsia="Times New Roman" w:hAnsi="inherit"/>
          <w:sz w:val="20"/>
          <w:szCs w:val="20"/>
        </w:rPr>
        <w:t xml:space="preserve"> </w:t>
      </w:r>
      <w:r>
        <w:rPr>
          <w:rFonts w:ascii="inherit" w:eastAsia="Times New Roman" w:hAnsi="inherit"/>
          <w:sz w:val="20"/>
          <w:szCs w:val="20"/>
        </w:rPr>
        <w:t>principal balances and all or a significant portion of the term loans’</w:t>
      </w:r>
      <w:r>
        <w:rPr>
          <w:rFonts w:ascii="inherit" w:eastAsia="Times New Roman" w:hAnsi="inherit"/>
          <w:sz w:val="20"/>
          <w:szCs w:val="20"/>
        </w:rPr>
        <w:t xml:space="preserve"> </w:t>
      </w:r>
      <w:r>
        <w:rPr>
          <w:rFonts w:ascii="inherit" w:eastAsia="Times New Roman" w:hAnsi="inherit"/>
          <w:sz w:val="20"/>
          <w:szCs w:val="20"/>
        </w:rPr>
        <w:t>tenor. We ha</w:t>
      </w:r>
      <w:r>
        <w:rPr>
          <w:rFonts w:ascii="inherit" w:eastAsia="Times New Roman" w:hAnsi="inherit"/>
          <w:sz w:val="20"/>
          <w:szCs w:val="20"/>
        </w:rPr>
        <w:t>ve designated these interest rate swaps as cash flow hedges. At</w:t>
      </w:r>
      <w:r>
        <w:rPr>
          <w:rFonts w:ascii="inherit" w:eastAsia="Times New Roman" w:hAnsi="inherit"/>
          <w:sz w:val="20"/>
          <w:szCs w:val="20"/>
        </w:rPr>
        <w:t xml:space="preserve"> </w:t>
      </w:r>
      <w:r>
        <w:rPr>
          <w:rFonts w:ascii="inherit" w:eastAsia="Times New Roman" w:hAnsi="inherit"/>
          <w:sz w:val="20"/>
          <w:szCs w:val="20"/>
        </w:rPr>
        <w:t>March 31, 2020, combined borrowings outstanding under variable-rate debt agreements, excluding the previously mentioned effectively fixed-rate debt, totaled $883.5 million.</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Long-term debt associated with our domestic businesses is typically issued at fixed rates of interest based upon market rates for debt with similar terms and credit ratings. As these long-term debt issues mature, we may refinance such debt with new debt ha</w:t>
      </w:r>
      <w:r>
        <w:rPr>
          <w:rFonts w:ascii="inherit" w:eastAsia="Times New Roman" w:hAnsi="inherit"/>
          <w:sz w:val="20"/>
          <w:szCs w:val="20"/>
        </w:rPr>
        <w:t>ving interest rates reflecting then-current market conditions. In order to reduce interest rate risk associated with near- to medium-term forecasted issuances of fixed rate debt, from time to time we enter into IRPAs.</w:t>
      </w: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Foreign Currency Exchange Rate Risk</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Ou</w:t>
      </w:r>
      <w:r>
        <w:rPr>
          <w:rFonts w:ascii="inherit" w:eastAsia="Times New Roman" w:hAnsi="inherit"/>
          <w:sz w:val="20"/>
          <w:szCs w:val="20"/>
        </w:rPr>
        <w:t>r primary currency exchange rate risk is associated with the U.S. dollar versus the euro and, to a lesser extent, the U.S. dollar versus the British pound sterling. The U.S. dollar value of our foreign currency denominated assets and liabilities will fluct</w:t>
      </w:r>
      <w:r>
        <w:rPr>
          <w:rFonts w:ascii="inherit" w:eastAsia="Times New Roman" w:hAnsi="inherit"/>
          <w:sz w:val="20"/>
          <w:szCs w:val="20"/>
        </w:rPr>
        <w:t>uate with changes in the associated foreign currency exchange rates. From time to time, we use derivative instruments to hedge portions of our net investments in foreign subsidiaries.</w:t>
      </w:r>
      <w:r>
        <w:rPr>
          <w:rFonts w:ascii="inherit" w:eastAsia="Times New Roman" w:hAnsi="inherit"/>
          <w:sz w:val="20"/>
          <w:szCs w:val="20"/>
        </w:rPr>
        <w:t xml:space="preserve"> </w:t>
      </w:r>
      <w:r>
        <w:rPr>
          <w:rFonts w:ascii="inherit" w:eastAsia="Times New Roman" w:hAnsi="inherit"/>
          <w:sz w:val="20"/>
          <w:szCs w:val="20"/>
        </w:rPr>
        <w:t>Gains or losses on these net investment hedges remain in AOCI until such</w:t>
      </w:r>
      <w:r>
        <w:rPr>
          <w:rFonts w:ascii="inherit" w:eastAsia="Times New Roman" w:hAnsi="inherit"/>
          <w:sz w:val="20"/>
          <w:szCs w:val="20"/>
        </w:rPr>
        <w:t xml:space="preserve"> foreign operations are sold or liquidated.</w:t>
      </w:r>
      <w:r>
        <w:rPr>
          <w:rFonts w:ascii="inherit" w:eastAsia="Times New Roman" w:hAnsi="inherit"/>
          <w:sz w:val="20"/>
          <w:szCs w:val="20"/>
        </w:rPr>
        <w:t xml:space="preserve"> </w:t>
      </w:r>
      <w:r>
        <w:rPr>
          <w:rFonts w:ascii="inherit" w:eastAsia="Times New Roman" w:hAnsi="inherit"/>
          <w:sz w:val="20"/>
          <w:szCs w:val="20"/>
        </w:rPr>
        <w:t>With respect to our net investments in our UGI International operations, a 10% decline in the value of the associated foreign currencies versus the U.S. dollar would reduce their aggregate net book value at</w:t>
      </w:r>
      <w:r>
        <w:rPr>
          <w:rFonts w:ascii="inherit" w:eastAsia="Times New Roman" w:hAnsi="inherit"/>
          <w:sz w:val="20"/>
          <w:szCs w:val="20"/>
        </w:rPr>
        <w:t xml:space="preserve"> </w:t>
      </w:r>
      <w:r>
        <w:rPr>
          <w:rFonts w:ascii="inherit" w:eastAsia="Times New Roman" w:hAnsi="inherit"/>
          <w:sz w:val="20"/>
          <w:szCs w:val="20"/>
        </w:rPr>
        <w:t>March</w:t>
      </w:r>
      <w:r>
        <w:rPr>
          <w:rFonts w:ascii="inherit" w:eastAsia="Times New Roman" w:hAnsi="inherit"/>
          <w:sz w:val="20"/>
          <w:szCs w:val="20"/>
        </w:rPr>
        <w:t> 31, 2020, by approximately $105 million, which amount would be reflected in other comprehensive income. We have designated euro-denominated borrowings under the 2018 UGI International Credit Facilities Agreement and the UGI International 3.25% Senior Note</w:t>
      </w:r>
      <w:r>
        <w:rPr>
          <w:rFonts w:ascii="inherit" w:eastAsia="Times New Roman" w:hAnsi="inherit"/>
          <w:sz w:val="20"/>
          <w:szCs w:val="20"/>
        </w:rPr>
        <w:t>s as net investment hedges.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order to reduce the volatility in net income associated with our foreign operations, principally as a result of changes in the U.S. dollar exchange rate between the euro and British pound sterling, we enter into forward fore</w:t>
      </w:r>
      <w:r>
        <w:rPr>
          <w:rFonts w:ascii="inherit" w:eastAsia="Times New Roman" w:hAnsi="inherit"/>
          <w:sz w:val="20"/>
          <w:szCs w:val="20"/>
        </w:rPr>
        <w:t>ign currency exchange contracts. We layer in these foreign currency exchange contracts over a multi-year period to eventually equal approximately 90% of anticipated UGI International local currency earnings before income taxes.</w:t>
      </w:r>
    </w:p>
    <w:p w:rsidR="00000000" w:rsidRDefault="009E75E0">
      <w:pPr>
        <w:spacing w:line="288" w:lineRule="auto"/>
        <w:jc w:val="both"/>
        <w:divId w:val="253168166"/>
        <w:rPr>
          <w:rFonts w:eastAsia="Times New Roman"/>
          <w:sz w:val="20"/>
          <w:szCs w:val="20"/>
        </w:rPr>
      </w:pPr>
      <w:r>
        <w:rPr>
          <w:rFonts w:ascii="inherit" w:eastAsia="Times New Roman" w:hAnsi="inherit"/>
          <w:b/>
          <w:bCs/>
          <w:sz w:val="20"/>
          <w:szCs w:val="20"/>
        </w:rPr>
        <w:t>Derivative Instrument Credit</w:t>
      </w:r>
      <w:r>
        <w:rPr>
          <w:rFonts w:ascii="inherit" w:eastAsia="Times New Roman" w:hAnsi="inherit"/>
          <w:b/>
          <w:bCs/>
          <w:sz w:val="20"/>
          <w:szCs w:val="20"/>
        </w:rPr>
        <w:t xml:space="preserve"> Risk</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We are exposed to risk of loss in the event of nonperformance by our derivative instrument counterparties. Our derivative instrument counterparties principally comprise large energy companies and major U.S. and international financial institutions. W</w:t>
      </w:r>
      <w:r>
        <w:rPr>
          <w:rFonts w:ascii="inherit" w:eastAsia="Times New Roman" w:hAnsi="inherit"/>
          <w:sz w:val="20"/>
          <w:szCs w:val="20"/>
        </w:rPr>
        <w:t>e maintain credit policies with regard to our counterparties that we believe reduce overall credit risk. These policies include evaluating and monitoring our counterparties’</w:t>
      </w:r>
      <w:r>
        <w:rPr>
          <w:rFonts w:ascii="inherit" w:eastAsia="Times New Roman" w:hAnsi="inherit"/>
          <w:sz w:val="20"/>
          <w:szCs w:val="20"/>
        </w:rPr>
        <w:t xml:space="preserve"> </w:t>
      </w:r>
      <w:r>
        <w:rPr>
          <w:rFonts w:ascii="inherit" w:eastAsia="Times New Roman" w:hAnsi="inherit"/>
          <w:sz w:val="20"/>
          <w:szCs w:val="20"/>
        </w:rPr>
        <w:t xml:space="preserve">financial condition, including their credit ratings, and entering into agreements </w:t>
      </w:r>
      <w:r>
        <w:rPr>
          <w:rFonts w:ascii="inherit" w:eastAsia="Times New Roman" w:hAnsi="inherit"/>
          <w:sz w:val="20"/>
          <w:szCs w:val="20"/>
        </w:rPr>
        <w:t>with counterparties that govern credit limits or entering into netting agreements that allow for offsetting counterparty receivable and payable balances for certain financial transactions, as deemed appropriate.</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Certain of these derivative instrument agre</w:t>
      </w:r>
      <w:r>
        <w:rPr>
          <w:rFonts w:ascii="inherit" w:eastAsia="Times New Roman" w:hAnsi="inherit"/>
          <w:sz w:val="20"/>
          <w:szCs w:val="20"/>
        </w:rPr>
        <w:t>ements call for the posting of collateral by the counterparty or by the Company in the forms of letters of credit, parental guarantees or cash. At</w:t>
      </w:r>
      <w:r>
        <w:rPr>
          <w:rFonts w:ascii="inherit" w:eastAsia="Times New Roman" w:hAnsi="inherit"/>
          <w:sz w:val="20"/>
          <w:szCs w:val="20"/>
        </w:rPr>
        <w:t xml:space="preserve"> </w:t>
      </w:r>
      <w:r>
        <w:rPr>
          <w:rFonts w:ascii="inherit" w:eastAsia="Times New Roman" w:hAnsi="inherit"/>
          <w:sz w:val="20"/>
          <w:szCs w:val="20"/>
        </w:rPr>
        <w:t>March 31, 2020, we had pledged net cash collateral with derivative instrument counterparties totaling</w:t>
      </w:r>
      <w:r>
        <w:rPr>
          <w:rFonts w:ascii="inherit" w:eastAsia="Times New Roman" w:hAnsi="inherit"/>
          <w:sz w:val="20"/>
          <w:szCs w:val="20"/>
        </w:rPr>
        <w:t xml:space="preserve"> </w:t>
      </w:r>
      <w:r>
        <w:rPr>
          <w:rFonts w:ascii="inherit" w:eastAsia="Times New Roman" w:hAnsi="inherit"/>
          <w:sz w:val="20"/>
          <w:szCs w:val="20"/>
        </w:rPr>
        <w:t>$58.0 m</w:t>
      </w:r>
      <w:r>
        <w:rPr>
          <w:rFonts w:ascii="inherit" w:eastAsia="Times New Roman" w:hAnsi="inherit"/>
          <w:sz w:val="20"/>
          <w:szCs w:val="20"/>
        </w:rPr>
        <w:t>illion. Additionally, our commodity exchange-traded futures contracts generally require cash deposits in margin accounts. At</w:t>
      </w:r>
      <w:r>
        <w:rPr>
          <w:rFonts w:ascii="inherit" w:eastAsia="Times New Roman" w:hAnsi="inherit"/>
          <w:sz w:val="20"/>
          <w:szCs w:val="20"/>
        </w:rPr>
        <w:t xml:space="preserve"> </w:t>
      </w:r>
      <w:r>
        <w:rPr>
          <w:rFonts w:ascii="inherit" w:eastAsia="Times New Roman" w:hAnsi="inherit"/>
          <w:sz w:val="20"/>
          <w:szCs w:val="20"/>
        </w:rPr>
        <w:t>March 31, 2020, restricted cash in brokerage accounts totaled $104.4 million.</w:t>
      </w:r>
      <w:r>
        <w:rPr>
          <w:rFonts w:ascii="inherit" w:eastAsia="Times New Roman" w:hAnsi="inherit"/>
          <w:sz w:val="20"/>
          <w:szCs w:val="20"/>
        </w:rPr>
        <w:t xml:space="preserve"> </w:t>
      </w:r>
      <w:r>
        <w:rPr>
          <w:rFonts w:ascii="inherit" w:eastAsia="Times New Roman" w:hAnsi="inherit"/>
          <w:sz w:val="20"/>
          <w:szCs w:val="20"/>
        </w:rPr>
        <w:t>Although we have concentrations of credit risk associ</w:t>
      </w:r>
      <w:r>
        <w:rPr>
          <w:rFonts w:ascii="inherit" w:eastAsia="Times New Roman" w:hAnsi="inherit"/>
          <w:sz w:val="20"/>
          <w:szCs w:val="20"/>
        </w:rPr>
        <w:t>ated with derivative instruments, the maximum amount of loss, based upon the gross fair values of the derivative instruments, we would incur if these counterparties failed to perform according to the terms of their contracts was not material at</w:t>
      </w:r>
      <w:r>
        <w:rPr>
          <w:rFonts w:ascii="inherit" w:eastAsia="Times New Roman" w:hAnsi="inherit"/>
          <w:sz w:val="20"/>
          <w:szCs w:val="20"/>
        </w:rPr>
        <w:t xml:space="preserve"> </w:t>
      </w:r>
      <w:r>
        <w:rPr>
          <w:rFonts w:ascii="inherit" w:eastAsia="Times New Roman" w:hAnsi="inherit"/>
          <w:sz w:val="20"/>
          <w:szCs w:val="20"/>
        </w:rPr>
        <w:t>March 31, 2</w:t>
      </w:r>
      <w:r>
        <w:rPr>
          <w:rFonts w:ascii="inherit" w:eastAsia="Times New Roman" w:hAnsi="inherit"/>
          <w:sz w:val="20"/>
          <w:szCs w:val="20"/>
        </w:rPr>
        <w:t>020. Certain of the Partnership’s derivative contracts have credit-risk-related contingent features that may require the posting of additional collateral in the event of a downgrade of the Partnership’s debt rating. At</w:t>
      </w:r>
      <w:r>
        <w:rPr>
          <w:rFonts w:ascii="inherit" w:eastAsia="Times New Roman" w:hAnsi="inherit"/>
          <w:sz w:val="20"/>
          <w:szCs w:val="20"/>
        </w:rPr>
        <w:t xml:space="preserve"> </w:t>
      </w:r>
      <w:r>
        <w:rPr>
          <w:rFonts w:ascii="inherit" w:eastAsia="Times New Roman" w:hAnsi="inherit"/>
          <w:sz w:val="20"/>
          <w:szCs w:val="20"/>
        </w:rPr>
        <w:t>March 31, 2020, if the credit-risk-re</w:t>
      </w:r>
      <w:r>
        <w:rPr>
          <w:rFonts w:ascii="inherit" w:eastAsia="Times New Roman" w:hAnsi="inherit"/>
          <w:sz w:val="20"/>
          <w:szCs w:val="20"/>
        </w:rPr>
        <w:t>lated contingent features were triggered, the amount of collateral required to be posted would not be material.</w:t>
      </w:r>
    </w:p>
    <w:p w:rsidR="00000000" w:rsidRDefault="009E75E0">
      <w:pPr>
        <w:divId w:val="414322034"/>
        <w:rPr>
          <w:rFonts w:eastAsia="Times New Roman"/>
          <w:sz w:val="20"/>
          <w:szCs w:val="20"/>
        </w:rPr>
      </w:pPr>
    </w:p>
    <w:p w:rsidR="00000000" w:rsidRDefault="009E75E0">
      <w:pPr>
        <w:spacing w:line="288" w:lineRule="auto"/>
        <w:jc w:val="center"/>
        <w:divId w:val="1782606866"/>
        <w:rPr>
          <w:rFonts w:eastAsia="Times New Roman"/>
          <w:sz w:val="20"/>
          <w:szCs w:val="20"/>
        </w:rPr>
      </w:pPr>
      <w:r>
        <w:rPr>
          <w:rFonts w:ascii="inherit" w:eastAsia="Times New Roman" w:hAnsi="inherit"/>
          <w:sz w:val="20"/>
          <w:szCs w:val="20"/>
        </w:rPr>
        <w:t>61</w:t>
      </w:r>
    </w:p>
    <w:p w:rsidR="00000000" w:rsidRDefault="009E75E0">
      <w:pPr>
        <w:divId w:val="253168166"/>
        <w:rPr>
          <w:rFonts w:eastAsia="Times New Roman"/>
          <w:sz w:val="20"/>
          <w:szCs w:val="20"/>
        </w:rPr>
      </w:pPr>
      <w:r>
        <w:rPr>
          <w:rFonts w:eastAsia="Times New Roman"/>
          <w:sz w:val="20"/>
          <w:szCs w:val="20"/>
        </w:rPr>
        <w:pict>
          <v:rect id="_x0000_i1087" style="width:0;height:1.5pt" o:hralign="center" o:hrstd="t" o:hr="t" fillcolor="#a0a0a0" stroked="f"/>
        </w:pict>
      </w:r>
    </w:p>
    <w:p w:rsidR="00000000" w:rsidRDefault="009E75E0">
      <w:pPr>
        <w:spacing w:line="288" w:lineRule="auto"/>
        <w:divId w:val="517163713"/>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951617626"/>
        <w:rPr>
          <w:rFonts w:eastAsia="Times New Roman"/>
          <w:sz w:val="20"/>
          <w:szCs w:val="20"/>
        </w:rPr>
      </w:pPr>
      <w:r>
        <w:rPr>
          <w:rFonts w:ascii="inherit" w:eastAsia="Times New Roman" w:hAnsi="inherit"/>
          <w:b/>
          <w:bCs/>
          <w:sz w:val="20"/>
          <w:szCs w:val="20"/>
        </w:rPr>
        <w:t>UGI CORPORATION AND SUBSIDIA</w:t>
      </w:r>
      <w:r>
        <w:rPr>
          <w:rFonts w:ascii="inherit" w:eastAsia="Times New Roman" w:hAnsi="inherit"/>
          <w:b/>
          <w:bCs/>
          <w:sz w:val="20"/>
          <w:szCs w:val="20"/>
        </w:rPr>
        <w:t>RIES</w:t>
      </w:r>
    </w:p>
    <w:p w:rsidR="00000000" w:rsidRDefault="009E75E0">
      <w:pPr>
        <w:divId w:val="1953853057"/>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following table summarizes the fair values of unsettled market risk sensitive derivative instrument assets (liabilities) held at</w:t>
      </w:r>
      <w:r>
        <w:rPr>
          <w:rFonts w:ascii="inherit" w:eastAsia="Times New Roman" w:hAnsi="inherit"/>
          <w:sz w:val="20"/>
          <w:szCs w:val="20"/>
        </w:rPr>
        <w:t xml:space="preserve"> </w:t>
      </w:r>
      <w:r>
        <w:rPr>
          <w:rFonts w:ascii="inherit" w:eastAsia="Times New Roman" w:hAnsi="inherit"/>
          <w:sz w:val="20"/>
          <w:szCs w:val="20"/>
        </w:rPr>
        <w:t>March 31, 2020. The table also includes the changes in fair values of derivative instruments that would result if th</w:t>
      </w:r>
      <w:r>
        <w:rPr>
          <w:rFonts w:ascii="inherit" w:eastAsia="Times New Roman" w:hAnsi="inherit"/>
          <w:sz w:val="20"/>
          <w:szCs w:val="20"/>
        </w:rPr>
        <w:t xml:space="preserve">ere were (1) a 10% adverse change in the market prices of LPG, gasoline, natural gas, electricity and electricity transmission congestion charges; (2) a 50 basis point adverse change in prevailing market interest rates; and (3) a 10% adverse change in the </w:t>
      </w:r>
      <w:r>
        <w:rPr>
          <w:rFonts w:ascii="inherit" w:eastAsia="Times New Roman" w:hAnsi="inherit"/>
          <w:sz w:val="20"/>
          <w:szCs w:val="20"/>
        </w:rPr>
        <w:t>value of the euro and the British pound sterling versus the U.S. dollar. Gas Utility’s and Electric Utility’s commodity derivative instruments other than gasoline futures contracts are excluded from the table below because any associated net gains or losse</w:t>
      </w:r>
      <w:r>
        <w:rPr>
          <w:rFonts w:ascii="inherit" w:eastAsia="Times New Roman" w:hAnsi="inherit"/>
          <w:sz w:val="20"/>
          <w:szCs w:val="20"/>
        </w:rPr>
        <w:t>s are refundable to or recoverable from customers in accordance with Gas Utility and Electric Utility ratemaking.</w:t>
      </w:r>
    </w:p>
    <w:p w:rsidR="00000000" w:rsidRDefault="009E75E0">
      <w:pPr>
        <w:spacing w:line="288" w:lineRule="auto"/>
        <w:jc w:val="both"/>
        <w:divId w:val="253168166"/>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082"/>
        <w:gridCol w:w="105"/>
        <w:gridCol w:w="132"/>
        <w:gridCol w:w="768"/>
        <w:gridCol w:w="107"/>
        <w:gridCol w:w="105"/>
        <w:gridCol w:w="132"/>
        <w:gridCol w:w="768"/>
        <w:gridCol w:w="107"/>
      </w:tblGrid>
      <w:tr w:rsidR="00000000">
        <w:trPr>
          <w:divId w:val="163280240"/>
        </w:trPr>
        <w:tc>
          <w:tcPr>
            <w:tcW w:w="0" w:type="auto"/>
            <w:gridSpan w:val="9"/>
            <w:vAlign w:val="center"/>
            <w:hideMark/>
          </w:tcPr>
          <w:p w:rsidR="00000000" w:rsidRDefault="009E75E0">
            <w:pPr>
              <w:spacing w:line="288" w:lineRule="auto"/>
              <w:jc w:val="both"/>
              <w:rPr>
                <w:rFonts w:eastAsia="Times New Roman"/>
                <w:sz w:val="20"/>
                <w:szCs w:val="20"/>
              </w:rPr>
            </w:pPr>
          </w:p>
        </w:tc>
      </w:tr>
      <w:tr w:rsidR="00000000">
        <w:trPr>
          <w:divId w:val="163280240"/>
        </w:trPr>
        <w:tc>
          <w:tcPr>
            <w:tcW w:w="37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r>
      <w:tr w:rsidR="00000000">
        <w:trPr>
          <w:divId w:val="163280240"/>
        </w:trPr>
        <w:tc>
          <w:tcPr>
            <w:tcW w:w="0" w:type="auto"/>
            <w:tcMar>
              <w:top w:w="30" w:type="dxa"/>
              <w:left w:w="30" w:type="dxa"/>
              <w:bottom w:w="30" w:type="dxa"/>
              <w:right w:w="30" w:type="dxa"/>
            </w:tcMar>
            <w:vAlign w:val="bottom"/>
            <w:hideMark/>
          </w:tcPr>
          <w:p w:rsidR="00000000" w:rsidRDefault="009E75E0">
            <w:pPr>
              <w:divId w:val="2091346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9893952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Asset (Liability)</w:t>
            </w:r>
          </w:p>
        </w:tc>
      </w:tr>
      <w:tr w:rsidR="00000000">
        <w:trPr>
          <w:divId w:val="163280240"/>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(Millions of dollars)</w:t>
            </w:r>
          </w:p>
        </w:tc>
        <w:tc>
          <w:tcPr>
            <w:tcW w:w="0" w:type="auto"/>
            <w:tcMar>
              <w:top w:w="30" w:type="dxa"/>
              <w:left w:w="30" w:type="dxa"/>
              <w:bottom w:w="30" w:type="dxa"/>
              <w:right w:w="30" w:type="dxa"/>
            </w:tcMar>
            <w:vAlign w:val="bottom"/>
            <w:hideMark/>
          </w:tcPr>
          <w:p w:rsidR="00000000" w:rsidRDefault="009E75E0">
            <w:pPr>
              <w:divId w:val="461848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Fair Value</w:t>
            </w:r>
          </w:p>
        </w:tc>
        <w:tc>
          <w:tcPr>
            <w:tcW w:w="0" w:type="auto"/>
            <w:tcMar>
              <w:top w:w="30" w:type="dxa"/>
              <w:left w:w="30" w:type="dxa"/>
              <w:bottom w:w="30" w:type="dxa"/>
              <w:right w:w="30" w:type="dxa"/>
            </w:tcMar>
            <w:vAlign w:val="bottom"/>
            <w:hideMark/>
          </w:tcPr>
          <w:p w:rsidR="00000000" w:rsidRDefault="009E75E0">
            <w:pPr>
              <w:divId w:val="18145162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Change in</w:t>
            </w:r>
          </w:p>
          <w:p w:rsidR="00000000" w:rsidRDefault="009E75E0">
            <w:pPr>
              <w:jc w:val="center"/>
              <w:rPr>
                <w:rFonts w:eastAsia="Times New Roman"/>
                <w:sz w:val="20"/>
                <w:szCs w:val="20"/>
              </w:rPr>
            </w:pPr>
            <w:r>
              <w:rPr>
                <w:rFonts w:ascii="inherit" w:eastAsia="Times New Roman" w:hAnsi="inherit"/>
                <w:sz w:val="20"/>
                <w:szCs w:val="20"/>
              </w:rPr>
              <w:t>Fair Value</w:t>
            </w:r>
          </w:p>
        </w:tc>
      </w:tr>
      <w:tr w:rsidR="00000000">
        <w:trPr>
          <w:divId w:val="163280240"/>
        </w:trPr>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b/>
                <w:bCs/>
                <w:sz w:val="20"/>
                <w:szCs w:val="20"/>
              </w:rPr>
              <w:t>March 31, 2020</w:t>
            </w:r>
          </w:p>
        </w:tc>
        <w:tc>
          <w:tcPr>
            <w:tcW w:w="0" w:type="auto"/>
            <w:shd w:val="clear" w:color="auto" w:fill="CCEEFF"/>
            <w:tcMar>
              <w:top w:w="30" w:type="dxa"/>
              <w:left w:w="30" w:type="dxa"/>
              <w:bottom w:w="30" w:type="dxa"/>
              <w:right w:w="30" w:type="dxa"/>
            </w:tcMar>
            <w:vAlign w:val="bottom"/>
            <w:hideMark/>
          </w:tcPr>
          <w:p w:rsidR="00000000" w:rsidRDefault="009E75E0">
            <w:pPr>
              <w:divId w:val="3817591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divId w:val="2145134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 </w:t>
            </w:r>
          </w:p>
        </w:tc>
      </w:tr>
      <w:tr w:rsidR="00000000">
        <w:trPr>
          <w:divId w:val="163280240"/>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Commodity price risk</w:t>
            </w:r>
          </w:p>
        </w:tc>
        <w:tc>
          <w:tcPr>
            <w:tcW w:w="0" w:type="auto"/>
            <w:tcMar>
              <w:top w:w="30" w:type="dxa"/>
              <w:left w:w="30" w:type="dxa"/>
              <w:bottom w:w="30" w:type="dxa"/>
              <w:right w:w="30" w:type="dxa"/>
            </w:tcMar>
            <w:vAlign w:val="bottom"/>
            <w:hideMark/>
          </w:tcPr>
          <w:p w:rsidR="00000000" w:rsidRDefault="009E75E0">
            <w:pPr>
              <w:divId w:val="2015565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(265.0</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804927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(90.6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3280240"/>
        </w:trPr>
        <w:tc>
          <w:tcPr>
            <w:tcW w:w="0" w:type="auto"/>
            <w:shd w:val="clear" w:color="auto" w:fill="CCEEFF"/>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Interest rate risk</w:t>
            </w:r>
          </w:p>
        </w:tc>
        <w:tc>
          <w:tcPr>
            <w:tcW w:w="0" w:type="auto"/>
            <w:shd w:val="clear" w:color="auto" w:fill="CCEEFF"/>
            <w:tcMar>
              <w:top w:w="30" w:type="dxa"/>
              <w:left w:w="30" w:type="dxa"/>
              <w:bottom w:w="30" w:type="dxa"/>
              <w:right w:w="30" w:type="dxa"/>
            </w:tcMar>
            <w:vAlign w:val="bottom"/>
            <w:hideMark/>
          </w:tcPr>
          <w:p w:rsidR="00000000" w:rsidRDefault="009E75E0">
            <w:pPr>
              <w:divId w:val="11555329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(54.1</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634019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(14.8</w:t>
            </w:r>
          </w:p>
        </w:tc>
        <w:tc>
          <w:tcPr>
            <w:tcW w:w="0" w:type="auto"/>
            <w:shd w:val="clear" w:color="auto" w:fill="CCEEFF"/>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r w:rsidR="00000000">
        <w:trPr>
          <w:divId w:val="163280240"/>
        </w:trPr>
        <w:tc>
          <w:tcPr>
            <w:tcW w:w="0" w:type="auto"/>
            <w:tcMar>
              <w:top w:w="30" w:type="dxa"/>
              <w:left w:w="18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Foreign currency exchange rate risk</w:t>
            </w:r>
          </w:p>
        </w:tc>
        <w:tc>
          <w:tcPr>
            <w:tcW w:w="0" w:type="auto"/>
            <w:tcMar>
              <w:top w:w="30" w:type="dxa"/>
              <w:left w:w="30" w:type="dxa"/>
              <w:bottom w:w="30" w:type="dxa"/>
              <w:right w:w="30" w:type="dxa"/>
            </w:tcMar>
            <w:vAlign w:val="bottom"/>
            <w:hideMark/>
          </w:tcPr>
          <w:p w:rsidR="00000000" w:rsidRDefault="009E75E0">
            <w:pPr>
              <w:divId w:val="1472793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51.2</w:t>
            </w:r>
          </w:p>
        </w:tc>
        <w:tc>
          <w:tcPr>
            <w:tcW w:w="0" w:type="auto"/>
            <w:vAlign w:val="bottom"/>
            <w:hideMark/>
          </w:tcPr>
          <w:p w:rsidR="00000000" w:rsidRDefault="009E75E0">
            <w:pPr>
              <w:rPr>
                <w:rFonts w:eastAsia="Times New Roman"/>
                <w:sz w:val="20"/>
                <w:szCs w:val="20"/>
              </w:rPr>
            </w:pPr>
          </w:p>
        </w:tc>
        <w:tc>
          <w:tcPr>
            <w:tcW w:w="0" w:type="auto"/>
            <w:tcMar>
              <w:top w:w="30" w:type="dxa"/>
              <w:left w:w="30" w:type="dxa"/>
              <w:bottom w:w="30" w:type="dxa"/>
              <w:right w:w="30" w:type="dxa"/>
            </w:tcMar>
            <w:vAlign w:val="bottom"/>
            <w:hideMark/>
          </w:tcPr>
          <w:p w:rsidR="00000000" w:rsidRDefault="009E75E0">
            <w:pPr>
              <w:divId w:val="3691829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c>
          <w:tcPr>
            <w:tcW w:w="0" w:type="auto"/>
            <w:tcMar>
              <w:top w:w="30" w:type="dxa"/>
              <w:left w:w="0" w:type="dxa"/>
              <w:bottom w:w="30" w:type="dxa"/>
              <w:right w:w="0" w:type="dxa"/>
            </w:tcMar>
            <w:vAlign w:val="bottom"/>
            <w:hideMark/>
          </w:tcPr>
          <w:p w:rsidR="00000000" w:rsidRDefault="009E75E0">
            <w:pPr>
              <w:jc w:val="right"/>
              <w:rPr>
                <w:rFonts w:eastAsia="Times New Roman"/>
                <w:sz w:val="20"/>
                <w:szCs w:val="20"/>
              </w:rPr>
            </w:pPr>
            <w:r>
              <w:rPr>
                <w:rFonts w:ascii="inherit" w:eastAsia="Times New Roman" w:hAnsi="inherit"/>
                <w:sz w:val="20"/>
                <w:szCs w:val="20"/>
              </w:rPr>
              <w:t>(43.6</w:t>
            </w:r>
          </w:p>
        </w:tc>
        <w:tc>
          <w:tcPr>
            <w:tcW w:w="0" w:type="auto"/>
            <w:tcMar>
              <w:top w:w="30" w:type="dxa"/>
              <w:left w:w="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p>
    <w:p w:rsidR="00000000" w:rsidRDefault="009E75E0">
      <w:pPr>
        <w:spacing w:line="288" w:lineRule="auto"/>
        <w:divId w:val="351345164"/>
        <w:rPr>
          <w:rFonts w:eastAsia="Times New Roman"/>
          <w:sz w:val="20"/>
          <w:szCs w:val="20"/>
        </w:rPr>
      </w:pPr>
      <w:r>
        <w:rPr>
          <w:rFonts w:ascii="inherit" w:eastAsia="Times New Roman" w:hAnsi="inherit"/>
          <w:b/>
          <w:bCs/>
          <w:sz w:val="20"/>
          <w:szCs w:val="20"/>
        </w:rPr>
        <w:t>ITEM 4. CONTROLS AND PROCEDURES</w:t>
      </w:r>
    </w:p>
    <w:p w:rsidR="00000000" w:rsidRDefault="009E75E0">
      <w:pPr>
        <w:spacing w:line="288" w:lineRule="auto"/>
        <w:divId w:val="1390767858"/>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226"/>
      </w:tblGrid>
      <w:tr w:rsidR="00000000">
        <w:trPr>
          <w:divId w:val="253168166"/>
          <w:tblCellSpacing w:w="0" w:type="dxa"/>
        </w:trPr>
        <w:tc>
          <w:tcPr>
            <w:tcW w:w="540" w:type="dxa"/>
            <w:vAlign w:val="center"/>
            <w:hideMark/>
          </w:tcPr>
          <w:p w:rsidR="00000000" w:rsidRDefault="009E75E0">
            <w:pPr>
              <w:spacing w:line="288" w:lineRule="auto"/>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600410315"/>
              <w:rPr>
                <w:rFonts w:eastAsia="Times New Roman"/>
                <w:sz w:val="20"/>
                <w:szCs w:val="20"/>
              </w:rPr>
            </w:pPr>
            <w:r>
              <w:rPr>
                <w:rFonts w:ascii="inherit" w:eastAsia="Times New Roman" w:hAnsi="inherit"/>
                <w:sz w:val="20"/>
                <w:szCs w:val="20"/>
              </w:rPr>
              <w:t>(a)</w:t>
            </w:r>
          </w:p>
        </w:tc>
        <w:tc>
          <w:tcPr>
            <w:tcW w:w="0" w:type="auto"/>
            <w:hideMark/>
          </w:tcPr>
          <w:p w:rsidR="00000000" w:rsidRDefault="009E75E0">
            <w:pPr>
              <w:spacing w:line="288" w:lineRule="auto"/>
              <w:rPr>
                <w:rFonts w:eastAsia="Times New Roman"/>
                <w:sz w:val="20"/>
                <w:szCs w:val="20"/>
              </w:rPr>
            </w:pPr>
            <w:r>
              <w:rPr>
                <w:rFonts w:ascii="inherit" w:eastAsia="Times New Roman" w:hAnsi="inherit"/>
                <w:sz w:val="20"/>
                <w:szCs w:val="20"/>
              </w:rPr>
              <w:t>Evaluation of Disclosure Controls and Procedures</w:t>
            </w:r>
          </w:p>
        </w:tc>
      </w:tr>
    </w:tbl>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The Company's disclosure controls and procedures are designed to provide reasonable assurance that the information required to be disclosed by the Company in reports filed or submitted under the Securities </w:t>
      </w:r>
      <w:r>
        <w:rPr>
          <w:rFonts w:ascii="inherit" w:eastAsia="Times New Roman" w:hAnsi="inherit"/>
          <w:sz w:val="20"/>
          <w:szCs w:val="20"/>
        </w:rPr>
        <w:t xml:space="preserve">Exchange Act of 1934, as amended, is (i) recorded, processed, summarized, and reported within the time periods specified in the SEC’s rules and forms, and (ii) accumulated and communicated to our management, including the Chief Executive Officer and Chief </w:t>
      </w:r>
      <w:r>
        <w:rPr>
          <w:rFonts w:ascii="inherit" w:eastAsia="Times New Roman" w:hAnsi="inherit"/>
          <w:sz w:val="20"/>
          <w:szCs w:val="20"/>
        </w:rPr>
        <w:t>Financial Officer, as appropriate to allow timely decisions regarding required disclosure. The Company's management, with the participation of the Company’s Chief Executive Officer and Chief Financial Officer, evaluated the effectiveness of the Company's d</w:t>
      </w:r>
      <w:r>
        <w:rPr>
          <w:rFonts w:ascii="inherit" w:eastAsia="Times New Roman" w:hAnsi="inherit"/>
          <w:sz w:val="20"/>
          <w:szCs w:val="20"/>
        </w:rPr>
        <w:t>isclosure controls and procedures as of the end of the period covered by this report. Based on that evaluation, the Chief Executive Officer and Chief Financial Officer concluded that the Company's disclosure controls and procedures, as of the end of the pe</w:t>
      </w:r>
      <w:r>
        <w:rPr>
          <w:rFonts w:ascii="inherit" w:eastAsia="Times New Roman" w:hAnsi="inherit"/>
          <w:sz w:val="20"/>
          <w:szCs w:val="20"/>
        </w:rPr>
        <w:t>riod covered by this Report, were effective at the reasonable assurance level.</w:t>
      </w:r>
    </w:p>
    <w:p w:rsidR="00000000" w:rsidRDefault="009E75E0">
      <w:pPr>
        <w:spacing w:line="288" w:lineRule="auto"/>
        <w:jc w:val="both"/>
        <w:divId w:val="253168166"/>
        <w:rPr>
          <w:rFonts w:eastAsia="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540"/>
        <w:gridCol w:w="4412"/>
      </w:tblGrid>
      <w:tr w:rsidR="00000000">
        <w:trPr>
          <w:divId w:val="253168166"/>
          <w:tblCellSpacing w:w="0" w:type="dxa"/>
        </w:trPr>
        <w:tc>
          <w:tcPr>
            <w:tcW w:w="54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234001390"/>
              <w:rPr>
                <w:rFonts w:eastAsia="Times New Roman"/>
                <w:sz w:val="20"/>
                <w:szCs w:val="20"/>
              </w:rPr>
            </w:pPr>
            <w:r>
              <w:rPr>
                <w:rFonts w:ascii="inherit" w:eastAsia="Times New Roman" w:hAnsi="inherit"/>
                <w:sz w:val="20"/>
                <w:szCs w:val="20"/>
              </w:rPr>
              <w:t>(b)</w:t>
            </w:r>
          </w:p>
        </w:tc>
        <w:tc>
          <w:tcPr>
            <w:tcW w:w="0" w:type="auto"/>
            <w:hideMark/>
          </w:tcPr>
          <w:p w:rsidR="00000000" w:rsidRDefault="009E75E0">
            <w:pPr>
              <w:spacing w:line="288" w:lineRule="auto"/>
              <w:rPr>
                <w:rFonts w:eastAsia="Times New Roman"/>
                <w:sz w:val="20"/>
                <w:szCs w:val="20"/>
              </w:rPr>
            </w:pPr>
            <w:r>
              <w:rPr>
                <w:rFonts w:ascii="inherit" w:eastAsia="Times New Roman" w:hAnsi="inherit"/>
                <w:sz w:val="20"/>
                <w:szCs w:val="20"/>
              </w:rPr>
              <w:t>Change in Internal Control over Financial Reporting</w:t>
            </w:r>
          </w:p>
        </w:tc>
      </w:tr>
    </w:tbl>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No change in the Company’s internal control over financial reporting occurred during the Company’s most recent fisc</w:t>
      </w:r>
      <w:r>
        <w:rPr>
          <w:rFonts w:ascii="inherit" w:eastAsia="Times New Roman" w:hAnsi="inherit"/>
          <w:sz w:val="20"/>
          <w:szCs w:val="20"/>
        </w:rPr>
        <w:t>al quarter that has materially affected, or is reasonably likely to materially affect, the Company’s internal control over financial reporting.</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1724520143"/>
        <w:rPr>
          <w:rFonts w:eastAsia="Times New Roman"/>
          <w:sz w:val="16"/>
          <w:szCs w:val="16"/>
        </w:rPr>
      </w:pPr>
      <w:r>
        <w:rPr>
          <w:rFonts w:ascii="inherit" w:eastAsia="Times New Roman" w:hAnsi="inherit"/>
          <w:sz w:val="16"/>
          <w:szCs w:val="16"/>
        </w:rPr>
        <w:t> </w:t>
      </w:r>
    </w:p>
    <w:p w:rsidR="00000000" w:rsidRDefault="009E75E0">
      <w:pPr>
        <w:divId w:val="584612503"/>
        <w:rPr>
          <w:rFonts w:eastAsia="Times New Roman"/>
          <w:sz w:val="20"/>
          <w:szCs w:val="20"/>
        </w:rPr>
      </w:pPr>
    </w:p>
    <w:p w:rsidR="00000000" w:rsidRDefault="009E75E0">
      <w:pPr>
        <w:spacing w:line="288" w:lineRule="auto"/>
        <w:jc w:val="center"/>
        <w:divId w:val="368116647"/>
        <w:rPr>
          <w:rFonts w:eastAsia="Times New Roman"/>
          <w:sz w:val="20"/>
          <w:szCs w:val="20"/>
        </w:rPr>
      </w:pPr>
      <w:r>
        <w:rPr>
          <w:rFonts w:ascii="inherit" w:eastAsia="Times New Roman" w:hAnsi="inherit"/>
          <w:sz w:val="20"/>
          <w:szCs w:val="20"/>
        </w:rPr>
        <w:t>62</w:t>
      </w:r>
    </w:p>
    <w:p w:rsidR="00000000" w:rsidRDefault="009E75E0">
      <w:pPr>
        <w:divId w:val="253168166"/>
        <w:rPr>
          <w:rFonts w:eastAsia="Times New Roman"/>
          <w:sz w:val="20"/>
          <w:szCs w:val="20"/>
        </w:rPr>
      </w:pPr>
      <w:r>
        <w:rPr>
          <w:rFonts w:eastAsia="Times New Roman"/>
          <w:sz w:val="20"/>
          <w:szCs w:val="20"/>
        </w:rPr>
        <w:pict>
          <v:rect id="_x0000_i1088" style="width:0;height:1.5pt" o:hralign="center" o:hrstd="t" o:hr="t" fillcolor="#a0a0a0" stroked="f"/>
        </w:pict>
      </w:r>
    </w:p>
    <w:p w:rsidR="00000000" w:rsidRDefault="009E75E0">
      <w:pPr>
        <w:spacing w:line="288" w:lineRule="auto"/>
        <w:divId w:val="451943362"/>
        <w:rPr>
          <w:rFonts w:eastAsia="Times New Roman"/>
          <w:sz w:val="20"/>
          <w:szCs w:val="20"/>
        </w:rPr>
      </w:pPr>
      <w:hyperlink w:anchor="s57B13B3A62155D2E8717DBFBA2303604" w:history="1">
        <w:r>
          <w:rPr>
            <w:rStyle w:val="a3"/>
            <w:rFonts w:ascii="inherit" w:eastAsia="Times New Roman" w:hAnsi="inherit"/>
            <w:sz w:val="20"/>
            <w:szCs w:val="20"/>
          </w:rPr>
          <w:t>Table of C</w:t>
        </w:r>
        <w:r>
          <w:rPr>
            <w:rStyle w:val="a3"/>
            <w:rFonts w:ascii="inherit" w:eastAsia="Times New Roman" w:hAnsi="inherit"/>
            <w:sz w:val="20"/>
            <w:szCs w:val="20"/>
          </w:rPr>
          <w:t>ontents</w:t>
        </w:r>
      </w:hyperlink>
    </w:p>
    <w:p w:rsidR="00000000" w:rsidRDefault="009E75E0">
      <w:pPr>
        <w:spacing w:line="288" w:lineRule="auto"/>
        <w:jc w:val="center"/>
        <w:divId w:val="49815540"/>
        <w:rPr>
          <w:rFonts w:eastAsia="Times New Roman"/>
          <w:sz w:val="20"/>
          <w:szCs w:val="20"/>
        </w:rPr>
      </w:pPr>
      <w:r>
        <w:rPr>
          <w:rFonts w:ascii="inherit" w:eastAsia="Times New Roman" w:hAnsi="inherit"/>
          <w:b/>
          <w:bCs/>
          <w:sz w:val="20"/>
          <w:szCs w:val="20"/>
        </w:rPr>
        <w:t>UGI CORPORATION AND SUBSIDIARIES</w:t>
      </w:r>
    </w:p>
    <w:p w:rsidR="00000000" w:rsidRDefault="009E75E0">
      <w:pPr>
        <w:divId w:val="1435831771"/>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PART II OTHER INFORMATION</w:t>
      </w:r>
    </w:p>
    <w:p w:rsidR="00000000" w:rsidRDefault="009E75E0">
      <w:pPr>
        <w:spacing w:line="288" w:lineRule="auto"/>
        <w:jc w:val="center"/>
        <w:divId w:val="253168166"/>
        <w:rPr>
          <w:rFonts w:eastAsia="Times New Roman"/>
          <w:sz w:val="20"/>
          <w:szCs w:val="20"/>
        </w:rPr>
      </w:pPr>
    </w:p>
    <w:p w:rsidR="00000000" w:rsidRDefault="009E75E0">
      <w:pPr>
        <w:spacing w:line="288" w:lineRule="auto"/>
        <w:divId w:val="470565017"/>
        <w:rPr>
          <w:rFonts w:eastAsia="Times New Roman"/>
          <w:sz w:val="20"/>
          <w:szCs w:val="20"/>
        </w:rPr>
      </w:pPr>
      <w:r>
        <w:rPr>
          <w:rFonts w:ascii="inherit" w:eastAsia="Times New Roman" w:hAnsi="inherit"/>
          <w:b/>
          <w:bCs/>
          <w:sz w:val="20"/>
          <w:szCs w:val="20"/>
        </w:rPr>
        <w:t>ITEM 1A.</w:t>
      </w:r>
      <w:r>
        <w:rPr>
          <w:rFonts w:ascii="inherit" w:eastAsia="Times New Roman" w:hAnsi="inherit"/>
          <w:b/>
          <w:bCs/>
          <w:sz w:val="20"/>
          <w:szCs w:val="20"/>
        </w:rPr>
        <w:t xml:space="preserve"> </w:t>
      </w:r>
      <w:r>
        <w:rPr>
          <w:rFonts w:ascii="inherit" w:eastAsia="Times New Roman" w:hAnsi="inherit"/>
          <w:b/>
          <w:bCs/>
          <w:sz w:val="20"/>
          <w:szCs w:val="20"/>
        </w:rPr>
        <w:t>RISK FACTORS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In addition to the information presented in this report, you should carefully consider the factors discussed in Part I,</w:t>
      </w:r>
      <w:r>
        <w:rPr>
          <w:rFonts w:ascii="inherit" w:eastAsia="Times New Roman" w:hAnsi="inherit"/>
          <w:sz w:val="20"/>
          <w:szCs w:val="20"/>
        </w:rPr>
        <w:t xml:space="preserve"> </w:t>
      </w:r>
      <w:r>
        <w:rPr>
          <w:rFonts w:ascii="inherit" w:eastAsia="Times New Roman" w:hAnsi="inherit"/>
          <w:sz w:val="20"/>
          <w:szCs w:val="20"/>
        </w:rPr>
        <w:t>“Item 1A.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which could materially affect our business, financial condition or future results. Th</w:t>
      </w:r>
      <w:r>
        <w:rPr>
          <w:rFonts w:ascii="inherit" w:eastAsia="Times New Roman" w:hAnsi="inherit"/>
          <w:sz w:val="20"/>
          <w:szCs w:val="20"/>
        </w:rPr>
        <w:t>e risks described below and in our</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Annual Report are not the only risks facing the Company.</w:t>
      </w:r>
      <w:r>
        <w:rPr>
          <w:rFonts w:ascii="inherit" w:eastAsia="Times New Roman" w:hAnsi="inherit"/>
          <w:sz w:val="20"/>
          <w:szCs w:val="20"/>
        </w:rPr>
        <w:t xml:space="preserve"> </w:t>
      </w:r>
      <w:r>
        <w:rPr>
          <w:rFonts w:ascii="inherit" w:eastAsia="Times New Roman" w:hAnsi="inherit"/>
          <w:sz w:val="20"/>
          <w:szCs w:val="20"/>
        </w:rPr>
        <w:t>Other unknown or unpredictable factors could also have material adverse effects on future results.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sz w:val="20"/>
          <w:szCs w:val="20"/>
        </w:rPr>
        <w:t>The recent COVID-19 outbreak could adversely impact our bu</w:t>
      </w:r>
      <w:r>
        <w:rPr>
          <w:rFonts w:ascii="inherit" w:eastAsia="Times New Roman" w:hAnsi="inherit"/>
          <w:b/>
          <w:bCs/>
          <w:i/>
          <w:iCs/>
          <w:sz w:val="20"/>
          <w:szCs w:val="20"/>
        </w:rPr>
        <w:t>siness, financial condition and results of operations.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recent COVID-19 outbreak has resulted in widespread impacts on the global economy and on our employees, customers, third-party business partners and other stakeholders. There is considerable unce</w:t>
      </w:r>
      <w:r>
        <w:rPr>
          <w:rFonts w:ascii="inherit" w:eastAsia="Times New Roman" w:hAnsi="inherit"/>
          <w:sz w:val="20"/>
          <w:szCs w:val="20"/>
        </w:rPr>
        <w:t>rtainty regarding the extent to which COVID-19 will spread and the extent and duration of domestic and global measures designed to contain the spread, including travel bans and restrictions, quarantines, shelter-in-place orders (including those in effect i</w:t>
      </w:r>
      <w:r>
        <w:rPr>
          <w:rFonts w:ascii="inherit" w:eastAsia="Times New Roman" w:hAnsi="inherit"/>
          <w:sz w:val="20"/>
          <w:szCs w:val="20"/>
        </w:rPr>
        <w:t>n our service areas), and business and government shutdowns. These restrictions may, among other things: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w:t>
      </w: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spacing w:line="288" w:lineRule="auto"/>
              <w:jc w:val="both"/>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100374566"/>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negatively impact the financial condition of our customers and their ability to pay for our products and services;</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430394533"/>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reduce energy consumption by certain of our customers, which would affect demand for our products;</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129161731"/>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disrupt or delay progress in the development and completion of our energy infrastructure projects;</w:t>
            </w:r>
            <w:r>
              <w:rPr>
                <w:rFonts w:ascii="inherit" w:eastAsia="Times New Roman" w:hAnsi="inherit"/>
                <w:sz w:val="20"/>
                <w:szCs w:val="20"/>
              </w:rPr>
              <w:t xml:space="preserve"> </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891"/>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455830010"/>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prolong the time period necessary to perfor</w:t>
            </w:r>
            <w:r>
              <w:rPr>
                <w:rFonts w:ascii="inherit" w:eastAsia="Times New Roman" w:hAnsi="inherit"/>
                <w:sz w:val="20"/>
                <w:szCs w:val="20"/>
              </w:rPr>
              <w:t>m maintenance of our infrastructure;</w:t>
            </w:r>
            <w:r>
              <w:rPr>
                <w:rFonts w:ascii="inherit" w:eastAsia="Times New Roman" w:hAnsi="inherit"/>
                <w:sz w:val="20"/>
                <w:szCs w:val="20"/>
              </w:rPr>
              <w:t xml:space="preserve"> </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63"/>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795829283"/>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result in operational delays, including delay in the delivery of our products to customers;</w:t>
            </w:r>
            <w:r>
              <w:rPr>
                <w:rFonts w:ascii="inherit" w:eastAsia="Times New Roman" w:hAnsi="inherit"/>
                <w:sz w:val="20"/>
                <w:szCs w:val="20"/>
              </w:rPr>
              <w:t xml:space="preserve"> </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6271"/>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810660836"/>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result in impairment relating to certain current and long-lived assets; and</w:t>
            </w:r>
          </w:p>
        </w:tc>
      </w:tr>
    </w:tbl>
    <w:p w:rsidR="00000000" w:rsidRDefault="009E75E0">
      <w:pPr>
        <w:divId w:val="253168166"/>
        <w:rPr>
          <w:rFonts w:eastAsia="Times New Roman"/>
          <w:vanish/>
          <w:sz w:val="20"/>
          <w:szCs w:val="20"/>
        </w:rPr>
      </w:pPr>
    </w:p>
    <w:tbl>
      <w:tblPr>
        <w:tblW w:w="0" w:type="auto"/>
        <w:tblCellSpacing w:w="0" w:type="dxa"/>
        <w:tblCellMar>
          <w:left w:w="0" w:type="dxa"/>
          <w:right w:w="0" w:type="dxa"/>
        </w:tblCellMar>
        <w:tblLook w:val="04A0" w:firstRow="1" w:lastRow="0" w:firstColumn="1" w:lastColumn="0" w:noHBand="0" w:noVBand="1"/>
      </w:tblPr>
      <w:tblGrid>
        <w:gridCol w:w="720"/>
        <w:gridCol w:w="7586"/>
      </w:tblGrid>
      <w:tr w:rsidR="00000000">
        <w:trPr>
          <w:divId w:val="253168166"/>
          <w:tblCellSpacing w:w="0" w:type="dxa"/>
        </w:trPr>
        <w:tc>
          <w:tcPr>
            <w:tcW w:w="720" w:type="dxa"/>
            <w:vAlign w:val="center"/>
            <w:hideMark/>
          </w:tcPr>
          <w:p w:rsidR="00000000" w:rsidRDefault="009E75E0">
            <w:pP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1998610481"/>
              <w:rPr>
                <w:rFonts w:eastAsia="Times New Roman"/>
                <w:sz w:val="20"/>
                <w:szCs w:val="20"/>
              </w:rPr>
            </w:pPr>
            <w:r>
              <w:rPr>
                <w:rFonts w:ascii="inherit" w:eastAsia="Times New Roman" w:hAnsi="inherit"/>
                <w:sz w:val="20"/>
                <w:szCs w:val="20"/>
              </w:rPr>
              <w:t>•</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limit or curtail significantly or entirely the ability of public utility commissions to approve or authorize applications and other requests we may make with respect to our regulated businesses.</w:t>
            </w:r>
            <w:r>
              <w:rPr>
                <w:rFonts w:ascii="inherit" w:eastAsia="Times New Roman" w:hAnsi="inherit"/>
                <w:sz w:val="20"/>
                <w:szCs w:val="20"/>
              </w:rPr>
              <w:t xml:space="preserve"> </w:t>
            </w:r>
          </w:p>
        </w:tc>
      </w:tr>
    </w:tbl>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Additionally, while we have modified or restricted certai</w:t>
      </w:r>
      <w:r>
        <w:rPr>
          <w:rFonts w:ascii="inherit" w:eastAsia="Times New Roman" w:hAnsi="inherit"/>
          <w:sz w:val="20"/>
          <w:szCs w:val="20"/>
        </w:rPr>
        <w:t xml:space="preserve">n business and workforce practices (including employee travel, presence at employee work locations, and physical participation in meetings, events, and conferences) to protect the health and safety of our workforce, and to conform to government orders and </w:t>
      </w:r>
      <w:r>
        <w:rPr>
          <w:rFonts w:ascii="inherit" w:eastAsia="Times New Roman" w:hAnsi="inherit"/>
          <w:sz w:val="20"/>
          <w:szCs w:val="20"/>
        </w:rPr>
        <w:t>best practices encouraged by governmental and regulatory authorities, we depend on our workforce to operate our facilities and deliver our products and provide services to customers. If a large portion of our operational workforce were to contract COVID-19</w:t>
      </w:r>
      <w:r>
        <w:rPr>
          <w:rFonts w:ascii="inherit" w:eastAsia="Times New Roman" w:hAnsi="inherit"/>
          <w:sz w:val="20"/>
          <w:szCs w:val="20"/>
        </w:rPr>
        <w:t xml:space="preserve"> simultaneously, we would rely upon our business continuity plans in an effort to continue operations, but there is no certainty that such measures would be sufficient to mitigate the adverse impact to our operations.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Furthermore, if we seek to raise add</w:t>
      </w:r>
      <w:r>
        <w:rPr>
          <w:rFonts w:ascii="inherit" w:eastAsia="Times New Roman" w:hAnsi="inherit"/>
          <w:sz w:val="20"/>
          <w:szCs w:val="20"/>
        </w:rPr>
        <w:t xml:space="preserve">itional capital, our access to and cost of financing will depend on, among other things, global economic conditions, conditions in the financing and equity markets, the availability of sufficient amounts of financing, our prospects and our credit ratings. </w:t>
      </w:r>
      <w:r>
        <w:rPr>
          <w:rFonts w:ascii="inherit" w:eastAsia="Times New Roman" w:hAnsi="inherit"/>
          <w:sz w:val="20"/>
          <w:szCs w:val="20"/>
        </w:rPr>
        <w:t>Our total available liquidity balance as of March 31, 2020 totaled approximately $1.2 billion, which includes commitments under recent financing transactions completed by our Energy Services and UGI Utilities subsidiaries. Nonetheless, if our credit rating</w:t>
      </w:r>
      <w:r>
        <w:rPr>
          <w:rFonts w:ascii="inherit" w:eastAsia="Times New Roman" w:hAnsi="inherit"/>
          <w:sz w:val="20"/>
          <w:szCs w:val="20"/>
        </w:rPr>
        <w:t>s were to be downgraded, or general market conditions were to ascribe higher risk to our rating levels, our industry, or us, our access to capital and the cost of any future debt financing could be further negatively impacted. In addition, the terms of fut</w:t>
      </w:r>
      <w:r>
        <w:rPr>
          <w:rFonts w:ascii="inherit" w:eastAsia="Times New Roman" w:hAnsi="inherit"/>
          <w:sz w:val="20"/>
          <w:szCs w:val="20"/>
        </w:rPr>
        <w:t>ure debt agreements could include more restrictive covenants, or require incremental collateral, which may further restrict our business operations or conflict with covenant restrictions then in effect. As a result, there is no guarantee that financings wi</w:t>
      </w:r>
      <w:r>
        <w:rPr>
          <w:rFonts w:ascii="inherit" w:eastAsia="Times New Roman" w:hAnsi="inherit"/>
          <w:sz w:val="20"/>
          <w:szCs w:val="20"/>
        </w:rPr>
        <w:t>ll be available in the future to fund our obligations, or that they will be available on terms consistent with our expectations.</w:t>
      </w:r>
      <w:r>
        <w:rPr>
          <w:rFonts w:ascii="inherit" w:eastAsia="Times New Roman" w:hAnsi="inherit"/>
          <w:sz w:val="20"/>
          <w:szCs w:val="20"/>
        </w:rPr>
        <w:t xml:space="preserve"> </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degree to which COVID-19 may impact our business operations, financial condition, liquidity and results of operations is</w:t>
      </w:r>
      <w:r>
        <w:rPr>
          <w:rFonts w:ascii="inherit" w:eastAsia="Times New Roman" w:hAnsi="inherit"/>
          <w:sz w:val="20"/>
          <w:szCs w:val="20"/>
        </w:rPr>
        <w:t xml:space="preserve"> unknown at this time and will depend on future developments, including the ultimate geographic spread of the virus, the severity of the disease, the duration of the outbreak, actions prescribed or ordered by governmental authorities, and when and to what </w:t>
      </w:r>
      <w:r>
        <w:rPr>
          <w:rFonts w:ascii="inherit" w:eastAsia="Times New Roman" w:hAnsi="inherit"/>
          <w:sz w:val="20"/>
          <w:szCs w:val="20"/>
        </w:rPr>
        <w:t>extent normal economic and operating conditions can resume.</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b/>
          <w:bCs/>
          <w:i/>
          <w:iCs/>
          <w:color w:val="212529"/>
          <w:sz w:val="20"/>
          <w:szCs w:val="20"/>
        </w:rPr>
        <w:t>The risk of natural disasters, pandemics and catastrophic events, including terrorism, may adversely affect the economy and the price and availability of LPG, other refined fuels and natural gas</w:t>
      </w:r>
      <w:r>
        <w:rPr>
          <w:rFonts w:ascii="inherit" w:eastAsia="Times New Roman" w:hAnsi="inherit"/>
          <w:b/>
          <w:bCs/>
          <w:i/>
          <w:iCs/>
          <w:color w:val="212529"/>
          <w:sz w:val="20"/>
          <w:szCs w:val="20"/>
        </w:rPr>
        <w:t>.</w:t>
      </w:r>
    </w:p>
    <w:p w:rsidR="00000000" w:rsidRDefault="009E75E0">
      <w:pPr>
        <w:spacing w:line="288" w:lineRule="auto"/>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color w:val="212529"/>
          <w:sz w:val="20"/>
          <w:szCs w:val="20"/>
        </w:rPr>
        <w:t>Natural disasters, pandemics and catastrophic events, such as fires, earthquakes, explosions, floods, tornadoes, hurricanes, terrorist attacks, political unrest and other similar occurrences, may adversely impact the price and availability of LPG (incl</w:t>
      </w:r>
      <w:r>
        <w:rPr>
          <w:rFonts w:ascii="inherit" w:eastAsia="Times New Roman" w:hAnsi="inherit"/>
          <w:color w:val="212529"/>
          <w:sz w:val="20"/>
          <w:szCs w:val="20"/>
        </w:rPr>
        <w:t>uding propane), other refined fuels and natural gas, which could adversely impact our financial condition and results of operations, our ability to raise capital and our future growth. The impact that the foregoing may have on our industries in general, an</w:t>
      </w:r>
      <w:r>
        <w:rPr>
          <w:rFonts w:ascii="inherit" w:eastAsia="Times New Roman" w:hAnsi="inherit"/>
          <w:color w:val="212529"/>
          <w:sz w:val="20"/>
          <w:szCs w:val="20"/>
        </w:rPr>
        <w:t>d on us in particular, is not known at this time. A natural disaster, pandemic or an act of terror could result in disruptions of crude oil or natural gas supplies and</w:t>
      </w:r>
      <w:r>
        <w:rPr>
          <w:rFonts w:ascii="inherit" w:eastAsia="Times New Roman" w:hAnsi="inherit"/>
          <w:color w:val="212529"/>
          <w:sz w:val="20"/>
          <w:szCs w:val="20"/>
        </w:rPr>
        <w:t xml:space="preserve"> </w:t>
      </w:r>
      <w:r>
        <w:rPr>
          <w:rFonts w:ascii="inherit" w:eastAsia="Times New Roman" w:hAnsi="inherit"/>
          <w:color w:val="212529"/>
          <w:sz w:val="20"/>
          <w:szCs w:val="20"/>
        </w:rPr>
        <w:t>markets (the sources of LPG), cause price volatility in the cost of LPG, fuel oil and na</w:t>
      </w:r>
      <w:r>
        <w:rPr>
          <w:rFonts w:ascii="inherit" w:eastAsia="Times New Roman" w:hAnsi="inherit"/>
          <w:color w:val="212529"/>
          <w:sz w:val="20"/>
          <w:szCs w:val="20"/>
        </w:rPr>
        <w:t>tural gas, and our infrastructure</w:t>
      </w:r>
      <w:r>
        <w:rPr>
          <w:rFonts w:ascii="inherit" w:eastAsia="Times New Roman" w:hAnsi="inherit"/>
          <w:color w:val="212529"/>
          <w:sz w:val="20"/>
          <w:szCs w:val="20"/>
        </w:rPr>
        <w:t xml:space="preserve"> </w:t>
      </w:r>
    </w:p>
    <w:p w:rsidR="00000000" w:rsidRDefault="009E75E0">
      <w:pPr>
        <w:divId w:val="1561671620"/>
        <w:rPr>
          <w:rFonts w:eastAsia="Times New Roman"/>
          <w:sz w:val="20"/>
          <w:szCs w:val="20"/>
        </w:rPr>
      </w:pPr>
    </w:p>
    <w:p w:rsidR="00000000" w:rsidRDefault="009E75E0">
      <w:pPr>
        <w:spacing w:line="288" w:lineRule="auto"/>
        <w:jc w:val="center"/>
        <w:divId w:val="1613509968"/>
        <w:rPr>
          <w:rFonts w:eastAsia="Times New Roman"/>
          <w:sz w:val="20"/>
          <w:szCs w:val="20"/>
        </w:rPr>
      </w:pPr>
      <w:r>
        <w:rPr>
          <w:rFonts w:ascii="inherit" w:eastAsia="Times New Roman" w:hAnsi="inherit"/>
          <w:sz w:val="20"/>
          <w:szCs w:val="20"/>
        </w:rPr>
        <w:t>63</w:t>
      </w:r>
    </w:p>
    <w:p w:rsidR="00000000" w:rsidRDefault="009E75E0">
      <w:pPr>
        <w:divId w:val="253168166"/>
        <w:rPr>
          <w:rFonts w:eastAsia="Times New Roman"/>
          <w:sz w:val="20"/>
          <w:szCs w:val="20"/>
        </w:rPr>
      </w:pPr>
      <w:r>
        <w:rPr>
          <w:rFonts w:eastAsia="Times New Roman"/>
          <w:sz w:val="20"/>
          <w:szCs w:val="20"/>
        </w:rPr>
        <w:pict>
          <v:rect id="_x0000_i1089" style="width:0;height:1.5pt" o:hralign="center" o:hrstd="t" o:hr="t" fillcolor="#a0a0a0" stroked="f"/>
        </w:pict>
      </w:r>
    </w:p>
    <w:p w:rsidR="00000000" w:rsidRDefault="009E75E0">
      <w:pPr>
        <w:spacing w:line="288" w:lineRule="auto"/>
        <w:divId w:val="1506244119"/>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037122597"/>
        <w:rPr>
          <w:rFonts w:eastAsia="Times New Roman"/>
          <w:sz w:val="20"/>
          <w:szCs w:val="20"/>
        </w:rPr>
      </w:pPr>
      <w:r>
        <w:rPr>
          <w:rFonts w:ascii="inherit" w:eastAsia="Times New Roman" w:hAnsi="inherit"/>
          <w:b/>
          <w:bCs/>
          <w:sz w:val="20"/>
          <w:szCs w:val="20"/>
        </w:rPr>
        <w:t>UGI CORPORATION AND SUBSIDIARIES</w:t>
      </w:r>
    </w:p>
    <w:p w:rsidR="00000000" w:rsidRDefault="009E75E0">
      <w:pPr>
        <w:divId w:val="1291324705"/>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color w:val="212529"/>
          <w:sz w:val="20"/>
          <w:szCs w:val="20"/>
        </w:rPr>
        <w:t>facilities could be directly or indirectly impacted. Additionally, if our means of supply transportation, such as rail or pipeline, are delayed or temporarily unavailable due to a natural disaster, pandemic or terrorist activity, we may be unable to transp</w:t>
      </w:r>
      <w:r>
        <w:rPr>
          <w:rFonts w:ascii="inherit" w:eastAsia="Times New Roman" w:hAnsi="inherit"/>
          <w:color w:val="212529"/>
          <w:sz w:val="20"/>
          <w:szCs w:val="20"/>
        </w:rPr>
        <w:t xml:space="preserve">ort LPG and other refined fuels in a timely manner or at all. A lower level of economic activity could result in a decline in energy consumption, which could adversely affect our revenues or restrict our future growth. Instability in the financial markets </w:t>
      </w:r>
      <w:r>
        <w:rPr>
          <w:rFonts w:ascii="inherit" w:eastAsia="Times New Roman" w:hAnsi="inherit"/>
          <w:color w:val="212529"/>
          <w:sz w:val="20"/>
          <w:szCs w:val="20"/>
        </w:rPr>
        <w:t>as a result of a natural disaster, pandemic or terrorism could also affect our ability to raise capital. We have opted to purchase insurance coverage for natural disasters and terrorist acts within our property and casualty insurance programs, but we can g</w:t>
      </w:r>
      <w:r>
        <w:rPr>
          <w:rFonts w:ascii="inherit" w:eastAsia="Times New Roman" w:hAnsi="inherit"/>
          <w:color w:val="212529"/>
          <w:sz w:val="20"/>
          <w:szCs w:val="20"/>
        </w:rPr>
        <w:t>ive no assurance that our insurance coverage would be adequate to fully compensate us for any losses to our business or property resulting from natural disasters or terrorist acts.</w:t>
      </w:r>
    </w:p>
    <w:p w:rsidR="00000000" w:rsidRDefault="009E75E0">
      <w:pPr>
        <w:spacing w:line="288" w:lineRule="auto"/>
        <w:jc w:val="both"/>
        <w:divId w:val="253168166"/>
        <w:rPr>
          <w:rFonts w:eastAsia="Times New Roman"/>
          <w:sz w:val="20"/>
          <w:szCs w:val="20"/>
        </w:rPr>
      </w:pPr>
    </w:p>
    <w:p w:rsidR="00000000" w:rsidRDefault="009E75E0">
      <w:pPr>
        <w:spacing w:line="288" w:lineRule="auto"/>
        <w:divId w:val="628635504"/>
        <w:rPr>
          <w:rFonts w:eastAsia="Times New Roman"/>
          <w:sz w:val="20"/>
          <w:szCs w:val="20"/>
        </w:rPr>
      </w:pPr>
      <w:r>
        <w:rPr>
          <w:rFonts w:ascii="inherit" w:eastAsia="Times New Roman" w:hAnsi="inherit"/>
          <w:b/>
          <w:bCs/>
          <w:sz w:val="20"/>
          <w:szCs w:val="20"/>
        </w:rPr>
        <w:t>ITEM 2.</w:t>
      </w:r>
      <w:r>
        <w:rPr>
          <w:rFonts w:ascii="inherit" w:eastAsia="Times New Roman" w:hAnsi="inherit"/>
          <w:b/>
          <w:bCs/>
          <w:sz w:val="20"/>
          <w:szCs w:val="20"/>
        </w:rPr>
        <w:t xml:space="preserve"> </w:t>
      </w:r>
      <w:r>
        <w:rPr>
          <w:rFonts w:ascii="inherit" w:eastAsia="Times New Roman" w:hAnsi="inherit"/>
          <w:b/>
          <w:bCs/>
          <w:sz w:val="20"/>
          <w:szCs w:val="20"/>
        </w:rPr>
        <w:t>UNREGISTERED SALES OF EQUITY SECURITIES AND USE OF PROCEEDS</w:t>
      </w:r>
    </w:p>
    <w:p w:rsidR="00000000" w:rsidRDefault="009E75E0">
      <w:pPr>
        <w:spacing w:line="288" w:lineRule="auto"/>
        <w:jc w:val="both"/>
        <w:divId w:val="253168166"/>
        <w:rPr>
          <w:rFonts w:eastAsia="Times New Roman"/>
          <w:sz w:val="20"/>
          <w:szCs w:val="20"/>
        </w:rPr>
      </w:pP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following table sets forth information with respect to the Company’s repurchases of its common stock during the quarter ended</w:t>
      </w:r>
      <w:r>
        <w:rPr>
          <w:rFonts w:ascii="inherit" w:eastAsia="Times New Roman" w:hAnsi="inherit"/>
          <w:sz w:val="20"/>
          <w:szCs w:val="20"/>
        </w:rPr>
        <w:t xml:space="preserve"> </w:t>
      </w:r>
      <w:r>
        <w:rPr>
          <w:rFonts w:ascii="inherit" w:eastAsia="Times New Roman" w:hAnsi="inherit"/>
          <w:sz w:val="20"/>
          <w:szCs w:val="20"/>
        </w:rPr>
        <w:t>March 31, 2020.</w:t>
      </w:r>
    </w:p>
    <w:tbl>
      <w:tblPr>
        <w:tblW w:w="5000" w:type="pct"/>
        <w:jc w:val="center"/>
        <w:tblCellMar>
          <w:left w:w="0" w:type="dxa"/>
          <w:right w:w="0" w:type="dxa"/>
        </w:tblCellMar>
        <w:tblLook w:val="04A0" w:firstRow="1" w:lastRow="0" w:firstColumn="1" w:lastColumn="0" w:noHBand="0" w:noVBand="1"/>
      </w:tblPr>
      <w:tblGrid>
        <w:gridCol w:w="2723"/>
        <w:gridCol w:w="105"/>
        <w:gridCol w:w="979"/>
        <w:gridCol w:w="105"/>
        <w:gridCol w:w="1062"/>
        <w:gridCol w:w="105"/>
        <w:gridCol w:w="1395"/>
        <w:gridCol w:w="105"/>
        <w:gridCol w:w="1727"/>
      </w:tblGrid>
      <w:tr w:rsidR="00000000">
        <w:trPr>
          <w:divId w:val="82922858"/>
          <w:jc w:val="center"/>
        </w:trPr>
        <w:tc>
          <w:tcPr>
            <w:tcW w:w="0" w:type="auto"/>
            <w:gridSpan w:val="9"/>
            <w:vAlign w:val="center"/>
            <w:hideMark/>
          </w:tcPr>
          <w:p w:rsidR="00000000" w:rsidRDefault="009E75E0">
            <w:pPr>
              <w:spacing w:line="288" w:lineRule="auto"/>
              <w:jc w:val="both"/>
              <w:rPr>
                <w:rFonts w:eastAsia="Times New Roman"/>
                <w:sz w:val="20"/>
                <w:szCs w:val="20"/>
              </w:rPr>
            </w:pPr>
          </w:p>
        </w:tc>
      </w:tr>
      <w:tr w:rsidR="00000000">
        <w:trPr>
          <w:divId w:val="82922858"/>
          <w:jc w:val="center"/>
        </w:trPr>
        <w:tc>
          <w:tcPr>
            <w:tcW w:w="16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8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1050" w:type="pct"/>
            <w:vAlign w:val="center"/>
            <w:hideMark/>
          </w:tcPr>
          <w:p w:rsidR="00000000" w:rsidRDefault="009E75E0">
            <w:pPr>
              <w:rPr>
                <w:rFonts w:eastAsia="Times New Roman"/>
                <w:sz w:val="20"/>
                <w:szCs w:val="20"/>
              </w:rPr>
            </w:pPr>
          </w:p>
        </w:tc>
      </w:tr>
      <w:tr w:rsidR="00000000">
        <w:trPr>
          <w:divId w:val="82922858"/>
          <w:jc w:val="center"/>
        </w:trPr>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Period</w:t>
            </w:r>
          </w:p>
        </w:tc>
        <w:tc>
          <w:tcPr>
            <w:tcW w:w="0" w:type="auto"/>
            <w:tcMar>
              <w:top w:w="30" w:type="dxa"/>
              <w:left w:w="30" w:type="dxa"/>
              <w:bottom w:w="30" w:type="dxa"/>
              <w:right w:w="30" w:type="dxa"/>
            </w:tcMar>
            <w:vAlign w:val="bottom"/>
            <w:hideMark/>
          </w:tcPr>
          <w:p w:rsidR="00000000" w:rsidRDefault="009E75E0">
            <w:pPr>
              <w:divId w:val="1468160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(a)</w:t>
            </w:r>
            <w:r>
              <w:rPr>
                <w:rFonts w:ascii="inherit" w:eastAsia="Times New Roman" w:hAnsi="inherit"/>
                <w:sz w:val="20"/>
                <w:szCs w:val="20"/>
              </w:rPr>
              <w:t xml:space="preserve"> </w:t>
            </w:r>
            <w:r>
              <w:rPr>
                <w:rFonts w:ascii="inherit" w:eastAsia="Times New Roman" w:hAnsi="inherit"/>
                <w:sz w:val="20"/>
                <w:szCs w:val="20"/>
              </w:rPr>
              <w:t>Total Number of Shares Purchased</w:t>
            </w:r>
          </w:p>
        </w:tc>
        <w:tc>
          <w:tcPr>
            <w:tcW w:w="0" w:type="auto"/>
            <w:tcMar>
              <w:top w:w="30" w:type="dxa"/>
              <w:left w:w="30" w:type="dxa"/>
              <w:bottom w:w="30" w:type="dxa"/>
              <w:right w:w="30" w:type="dxa"/>
            </w:tcMar>
            <w:vAlign w:val="bottom"/>
            <w:hideMark/>
          </w:tcPr>
          <w:p w:rsidR="00000000" w:rsidRDefault="009E75E0">
            <w:pPr>
              <w:divId w:val="20980957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(b)</w:t>
            </w:r>
            <w:r>
              <w:rPr>
                <w:rFonts w:ascii="inherit" w:eastAsia="Times New Roman" w:hAnsi="inherit"/>
                <w:sz w:val="20"/>
                <w:szCs w:val="20"/>
              </w:rPr>
              <w:t xml:space="preserve"> </w:t>
            </w:r>
            <w:r>
              <w:rPr>
                <w:rFonts w:ascii="inherit" w:eastAsia="Times New Roman" w:hAnsi="inherit"/>
                <w:sz w:val="20"/>
                <w:szCs w:val="20"/>
              </w:rPr>
              <w:t>Average Price Paid per Share (or Unit)</w:t>
            </w:r>
          </w:p>
        </w:tc>
        <w:tc>
          <w:tcPr>
            <w:tcW w:w="0" w:type="auto"/>
            <w:tcMar>
              <w:top w:w="30" w:type="dxa"/>
              <w:left w:w="30" w:type="dxa"/>
              <w:bottom w:w="30" w:type="dxa"/>
              <w:right w:w="30" w:type="dxa"/>
            </w:tcMar>
            <w:vAlign w:val="bottom"/>
            <w:hideMark/>
          </w:tcPr>
          <w:p w:rsidR="00000000" w:rsidRDefault="009E75E0">
            <w:pPr>
              <w:divId w:val="6208445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(c)</w:t>
            </w:r>
            <w:r>
              <w:rPr>
                <w:rFonts w:ascii="inherit" w:eastAsia="Times New Roman" w:hAnsi="inherit"/>
                <w:sz w:val="20"/>
                <w:szCs w:val="20"/>
              </w:rPr>
              <w:t xml:space="preserve"> </w:t>
            </w:r>
            <w:r>
              <w:rPr>
                <w:rFonts w:ascii="inherit" w:eastAsia="Times New Roman" w:hAnsi="inherit"/>
                <w:sz w:val="20"/>
                <w:szCs w:val="20"/>
              </w:rPr>
              <w:t>Total Number of Shares (or Units) Purchased as Part of Publicly Announced Plans or Programs (1)</w:t>
            </w:r>
          </w:p>
        </w:tc>
        <w:tc>
          <w:tcPr>
            <w:tcW w:w="0" w:type="auto"/>
            <w:tcMar>
              <w:top w:w="30" w:type="dxa"/>
              <w:left w:w="30" w:type="dxa"/>
              <w:bottom w:w="30" w:type="dxa"/>
              <w:right w:w="30" w:type="dxa"/>
            </w:tcMar>
            <w:vAlign w:val="bottom"/>
            <w:hideMark/>
          </w:tcPr>
          <w:p w:rsidR="00000000" w:rsidRDefault="009E75E0">
            <w:pPr>
              <w:divId w:val="13846730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Maximum Number (or Approximate Dollar Value) of Shares (or Units) that May Yet Be Purchased Under the Plans o</w:t>
            </w:r>
            <w:r>
              <w:rPr>
                <w:rFonts w:ascii="inherit" w:eastAsia="Times New Roman" w:hAnsi="inherit"/>
                <w:sz w:val="20"/>
                <w:szCs w:val="20"/>
              </w:rPr>
              <w:t>r Programs (1)</w:t>
            </w:r>
          </w:p>
        </w:tc>
      </w:tr>
      <w:tr w:rsidR="00000000">
        <w:trPr>
          <w:divId w:val="82922858"/>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January 1, 2020 to January 31, 2020</w:t>
            </w:r>
          </w:p>
        </w:tc>
        <w:tc>
          <w:tcPr>
            <w:tcW w:w="0" w:type="auto"/>
            <w:shd w:val="clear" w:color="auto" w:fill="CCEEFF"/>
            <w:tcMar>
              <w:top w:w="30" w:type="dxa"/>
              <w:left w:w="30" w:type="dxa"/>
              <w:bottom w:w="30" w:type="dxa"/>
              <w:right w:w="30" w:type="dxa"/>
            </w:tcMar>
            <w:vAlign w:val="bottom"/>
            <w:hideMark/>
          </w:tcPr>
          <w:p w:rsidR="00000000" w:rsidRDefault="009E75E0">
            <w:pPr>
              <w:divId w:val="1035081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351374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$0.00</w:t>
            </w:r>
          </w:p>
        </w:tc>
        <w:tc>
          <w:tcPr>
            <w:tcW w:w="0" w:type="auto"/>
            <w:shd w:val="clear" w:color="auto" w:fill="CCEEFF"/>
            <w:tcMar>
              <w:top w:w="30" w:type="dxa"/>
              <w:left w:w="30" w:type="dxa"/>
              <w:bottom w:w="30" w:type="dxa"/>
              <w:right w:w="30" w:type="dxa"/>
            </w:tcMar>
            <w:vAlign w:val="bottom"/>
            <w:hideMark/>
          </w:tcPr>
          <w:p w:rsidR="00000000" w:rsidRDefault="009E75E0">
            <w:pPr>
              <w:divId w:val="568613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w:t>
            </w:r>
          </w:p>
        </w:tc>
        <w:tc>
          <w:tcPr>
            <w:tcW w:w="0" w:type="auto"/>
            <w:shd w:val="clear" w:color="auto" w:fill="CCEEFF"/>
            <w:tcMar>
              <w:top w:w="30" w:type="dxa"/>
              <w:left w:w="30" w:type="dxa"/>
              <w:bottom w:w="30" w:type="dxa"/>
              <w:right w:w="30" w:type="dxa"/>
            </w:tcMar>
            <w:vAlign w:val="bottom"/>
            <w:hideMark/>
          </w:tcPr>
          <w:p w:rsidR="00000000" w:rsidRDefault="009E75E0">
            <w:pPr>
              <w:divId w:val="1413552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6.30 million</w:t>
            </w:r>
          </w:p>
        </w:tc>
      </w:tr>
      <w:tr w:rsidR="00000000">
        <w:trPr>
          <w:divId w:val="82922858"/>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February 1, 2020 to February 29, 2020</w:t>
            </w:r>
          </w:p>
        </w:tc>
        <w:tc>
          <w:tcPr>
            <w:tcW w:w="0" w:type="auto"/>
            <w:tcMar>
              <w:top w:w="30" w:type="dxa"/>
              <w:left w:w="30" w:type="dxa"/>
              <w:bottom w:w="30" w:type="dxa"/>
              <w:right w:w="30" w:type="dxa"/>
            </w:tcMar>
            <w:vAlign w:val="bottom"/>
            <w:hideMark/>
          </w:tcPr>
          <w:p w:rsidR="00000000" w:rsidRDefault="009E75E0">
            <w:pPr>
              <w:divId w:val="1926717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600218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$0.00</w:t>
            </w:r>
          </w:p>
        </w:tc>
        <w:tc>
          <w:tcPr>
            <w:tcW w:w="0" w:type="auto"/>
            <w:tcMar>
              <w:top w:w="30" w:type="dxa"/>
              <w:left w:w="30" w:type="dxa"/>
              <w:bottom w:w="30" w:type="dxa"/>
              <w:right w:w="30" w:type="dxa"/>
            </w:tcMar>
            <w:vAlign w:val="bottom"/>
            <w:hideMark/>
          </w:tcPr>
          <w:p w:rsidR="00000000" w:rsidRDefault="009E75E0">
            <w:pPr>
              <w:divId w:val="2044792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w:t>
            </w:r>
          </w:p>
        </w:tc>
        <w:tc>
          <w:tcPr>
            <w:tcW w:w="0" w:type="auto"/>
            <w:tcMar>
              <w:top w:w="30" w:type="dxa"/>
              <w:left w:w="30" w:type="dxa"/>
              <w:bottom w:w="30" w:type="dxa"/>
              <w:right w:w="30" w:type="dxa"/>
            </w:tcMar>
            <w:vAlign w:val="bottom"/>
            <w:hideMark/>
          </w:tcPr>
          <w:p w:rsidR="00000000" w:rsidRDefault="009E75E0">
            <w:pPr>
              <w:divId w:val="1345521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6.30 million</w:t>
            </w:r>
          </w:p>
        </w:tc>
      </w:tr>
      <w:tr w:rsidR="00000000">
        <w:trPr>
          <w:divId w:val="82922858"/>
          <w:jc w:val="center"/>
        </w:trPr>
        <w:tc>
          <w:tcPr>
            <w:tcW w:w="0" w:type="auto"/>
            <w:shd w:val="clear" w:color="auto" w:fill="CCEEFF"/>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March 1, 2020 to March 31, 2020</w:t>
            </w:r>
          </w:p>
        </w:tc>
        <w:tc>
          <w:tcPr>
            <w:tcW w:w="0" w:type="auto"/>
            <w:shd w:val="clear" w:color="auto" w:fill="CCEEFF"/>
            <w:tcMar>
              <w:top w:w="30" w:type="dxa"/>
              <w:left w:w="30" w:type="dxa"/>
              <w:bottom w:w="30" w:type="dxa"/>
              <w:right w:w="30" w:type="dxa"/>
            </w:tcMar>
            <w:vAlign w:val="bottom"/>
            <w:hideMark/>
          </w:tcPr>
          <w:p w:rsidR="00000000" w:rsidRDefault="009E75E0">
            <w:pPr>
              <w:divId w:val="1342783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450,000</w:t>
            </w:r>
          </w:p>
        </w:tc>
        <w:tc>
          <w:tcPr>
            <w:tcW w:w="0" w:type="auto"/>
            <w:shd w:val="clear" w:color="auto" w:fill="CCEEFF"/>
            <w:tcMar>
              <w:top w:w="30" w:type="dxa"/>
              <w:left w:w="30" w:type="dxa"/>
              <w:bottom w:w="30" w:type="dxa"/>
              <w:right w:w="30" w:type="dxa"/>
            </w:tcMar>
            <w:vAlign w:val="bottom"/>
            <w:hideMark/>
          </w:tcPr>
          <w:p w:rsidR="00000000" w:rsidRDefault="009E75E0">
            <w:pPr>
              <w:divId w:val="943147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$34.95</w:t>
            </w:r>
          </w:p>
        </w:tc>
        <w:tc>
          <w:tcPr>
            <w:tcW w:w="0" w:type="auto"/>
            <w:shd w:val="clear" w:color="auto" w:fill="CCEEFF"/>
            <w:tcMar>
              <w:top w:w="30" w:type="dxa"/>
              <w:left w:w="30" w:type="dxa"/>
              <w:bottom w:w="30" w:type="dxa"/>
              <w:right w:w="30" w:type="dxa"/>
            </w:tcMar>
            <w:vAlign w:val="bottom"/>
            <w:hideMark/>
          </w:tcPr>
          <w:p w:rsidR="00000000" w:rsidRDefault="009E75E0">
            <w:pPr>
              <w:divId w:val="752435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450,000</w:t>
            </w:r>
          </w:p>
        </w:tc>
        <w:tc>
          <w:tcPr>
            <w:tcW w:w="0" w:type="auto"/>
            <w:shd w:val="clear" w:color="auto" w:fill="CCEEFF"/>
            <w:tcMar>
              <w:top w:w="30" w:type="dxa"/>
              <w:left w:w="30" w:type="dxa"/>
              <w:bottom w:w="30" w:type="dxa"/>
              <w:right w:w="30" w:type="dxa"/>
            </w:tcMar>
            <w:vAlign w:val="bottom"/>
            <w:hideMark/>
          </w:tcPr>
          <w:p w:rsidR="00000000" w:rsidRDefault="009E75E0">
            <w:pPr>
              <w:divId w:val="10594729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5.85 million</w:t>
            </w:r>
          </w:p>
        </w:tc>
      </w:tr>
      <w:tr w:rsidR="00000000">
        <w:trPr>
          <w:divId w:val="82922858"/>
          <w:jc w:val="center"/>
        </w:trPr>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Total</w:t>
            </w:r>
          </w:p>
        </w:tc>
        <w:tc>
          <w:tcPr>
            <w:tcW w:w="0" w:type="auto"/>
            <w:tcMar>
              <w:top w:w="30" w:type="dxa"/>
              <w:left w:w="30" w:type="dxa"/>
              <w:bottom w:w="30" w:type="dxa"/>
              <w:right w:w="30" w:type="dxa"/>
            </w:tcMar>
            <w:vAlign w:val="bottom"/>
            <w:hideMark/>
          </w:tcPr>
          <w:p w:rsidR="00000000" w:rsidRDefault="009E75E0">
            <w:pPr>
              <w:divId w:val="38020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450,000</w:t>
            </w:r>
          </w:p>
        </w:tc>
        <w:tc>
          <w:tcPr>
            <w:tcW w:w="0" w:type="auto"/>
            <w:tcMar>
              <w:top w:w="30" w:type="dxa"/>
              <w:left w:w="30" w:type="dxa"/>
              <w:bottom w:w="30" w:type="dxa"/>
              <w:right w:w="30" w:type="dxa"/>
            </w:tcMar>
            <w:vAlign w:val="bottom"/>
            <w:hideMark/>
          </w:tcPr>
          <w:p w:rsidR="00000000" w:rsidRDefault="009E75E0">
            <w:pPr>
              <w:divId w:val="30036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4204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33446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rsidR="00000000" w:rsidRDefault="009E75E0">
            <w:pPr>
              <w:jc w:val="center"/>
              <w:rPr>
                <w:rFonts w:eastAsia="Times New Roman"/>
                <w:sz w:val="20"/>
                <w:szCs w:val="20"/>
              </w:rPr>
            </w:pPr>
            <w:r>
              <w:rPr>
                <w:rFonts w:ascii="inherit" w:eastAsia="Times New Roman" w:hAnsi="inherit"/>
                <w:sz w:val="20"/>
                <w:szCs w:val="20"/>
              </w:rPr>
              <w:t>450,000</w:t>
            </w:r>
          </w:p>
        </w:tc>
        <w:tc>
          <w:tcPr>
            <w:tcW w:w="0" w:type="auto"/>
            <w:tcMar>
              <w:top w:w="30" w:type="dxa"/>
              <w:left w:w="30" w:type="dxa"/>
              <w:bottom w:w="30" w:type="dxa"/>
              <w:right w:w="30" w:type="dxa"/>
            </w:tcMar>
            <w:vAlign w:val="bottom"/>
            <w:hideMark/>
          </w:tcPr>
          <w:p w:rsidR="00000000" w:rsidRDefault="009E75E0">
            <w:pPr>
              <w:divId w:val="5708918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2739194"/>
              <w:rPr>
                <w:rFonts w:eastAsia="Times New Roman"/>
                <w:sz w:val="20"/>
                <w:szCs w:val="20"/>
              </w:rPr>
            </w:pPr>
            <w:r>
              <w:rPr>
                <w:rFonts w:ascii="inherit" w:eastAsia="Times New Roman" w:hAnsi="inherit"/>
                <w:sz w:val="20"/>
                <w:szCs w:val="20"/>
              </w:rPr>
              <w:t> </w:t>
            </w:r>
          </w:p>
        </w:tc>
      </w:tr>
    </w:tbl>
    <w:tbl>
      <w:tblPr>
        <w:tblW w:w="0" w:type="auto"/>
        <w:tblCellSpacing w:w="0" w:type="dxa"/>
        <w:tblCellMar>
          <w:left w:w="0" w:type="dxa"/>
          <w:right w:w="0" w:type="dxa"/>
        </w:tblCellMar>
        <w:tblLook w:val="04A0" w:firstRow="1" w:lastRow="0" w:firstColumn="1" w:lastColumn="0" w:noHBand="0" w:noVBand="1"/>
      </w:tblPr>
      <w:tblGrid>
        <w:gridCol w:w="360"/>
        <w:gridCol w:w="480"/>
      </w:tblGrid>
      <w:tr w:rsidR="00000000">
        <w:trPr>
          <w:divId w:val="253168166"/>
          <w:tblCellSpacing w:w="0" w:type="dxa"/>
        </w:trPr>
        <w:tc>
          <w:tcPr>
            <w:tcW w:w="360" w:type="dxa"/>
            <w:vAlign w:val="center"/>
            <w:hideMark/>
          </w:tcPr>
          <w:p w:rsidR="00000000" w:rsidRDefault="009E75E0">
            <w:pPr>
              <w:jc w:val="center"/>
              <w:rPr>
                <w:rFonts w:eastAsia="Times New Roman"/>
                <w:sz w:val="20"/>
                <w:szCs w:val="20"/>
              </w:rPr>
            </w:pPr>
          </w:p>
        </w:tc>
        <w:tc>
          <w:tcPr>
            <w:tcW w:w="0" w:type="auto"/>
            <w:vAlign w:val="center"/>
            <w:hideMark/>
          </w:tcPr>
          <w:p w:rsidR="00000000" w:rsidRDefault="009E75E0">
            <w:pPr>
              <w:rPr>
                <w:rFonts w:eastAsia="Times New Roman"/>
                <w:sz w:val="20"/>
                <w:szCs w:val="20"/>
              </w:rPr>
            </w:pPr>
          </w:p>
        </w:tc>
      </w:tr>
      <w:tr w:rsidR="00000000">
        <w:trPr>
          <w:divId w:val="253168166"/>
          <w:tblCellSpacing w:w="0" w:type="dxa"/>
        </w:trPr>
        <w:tc>
          <w:tcPr>
            <w:tcW w:w="0" w:type="auto"/>
            <w:hideMark/>
          </w:tcPr>
          <w:p w:rsidR="00000000" w:rsidRDefault="009E75E0">
            <w:pPr>
              <w:spacing w:line="288" w:lineRule="auto"/>
              <w:divId w:val="2066179863"/>
              <w:rPr>
                <w:rFonts w:eastAsia="Times New Roman"/>
                <w:sz w:val="20"/>
                <w:szCs w:val="20"/>
              </w:rPr>
            </w:pPr>
            <w:r>
              <w:rPr>
                <w:rFonts w:ascii="inherit" w:eastAsia="Times New Roman" w:hAnsi="inherit"/>
                <w:sz w:val="20"/>
                <w:szCs w:val="20"/>
              </w:rPr>
              <w:t>(1)</w:t>
            </w:r>
          </w:p>
        </w:tc>
        <w:tc>
          <w:tcPr>
            <w:tcW w:w="0" w:type="auto"/>
            <w:hideMark/>
          </w:tcPr>
          <w:p w:rsidR="00000000" w:rsidRDefault="009E75E0">
            <w:pPr>
              <w:spacing w:line="288" w:lineRule="auto"/>
              <w:jc w:val="both"/>
              <w:rPr>
                <w:rFonts w:eastAsia="Times New Roman"/>
                <w:sz w:val="20"/>
                <w:szCs w:val="20"/>
              </w:rPr>
            </w:pPr>
            <w:r>
              <w:rPr>
                <w:rFonts w:ascii="inherit" w:eastAsia="Times New Roman" w:hAnsi="inherit"/>
                <w:sz w:val="20"/>
                <w:szCs w:val="20"/>
              </w:rPr>
              <w:t>Shares of UGI Corporation Common Stock are repurchased through an extension of a previous share repurchase program announced by the Company on January 25, 2018.</w:t>
            </w:r>
            <w:r>
              <w:rPr>
                <w:rFonts w:ascii="inherit" w:eastAsia="Times New Roman" w:hAnsi="inherit"/>
                <w:sz w:val="20"/>
                <w:szCs w:val="20"/>
              </w:rPr>
              <w:t xml:space="preserve"> </w:t>
            </w:r>
            <w:r>
              <w:rPr>
                <w:rFonts w:ascii="inherit" w:eastAsia="Times New Roman" w:hAnsi="inherit"/>
                <w:sz w:val="20"/>
                <w:szCs w:val="20"/>
              </w:rPr>
              <w:t>The UGI Board of Directors authorized the repurchase of up to 8 million s</w:t>
            </w:r>
            <w:r>
              <w:rPr>
                <w:rFonts w:ascii="inherit" w:eastAsia="Times New Roman" w:hAnsi="inherit"/>
                <w:sz w:val="20"/>
                <w:szCs w:val="20"/>
              </w:rPr>
              <w:t>hares of UGI Corporation Common Stock over a four-year period expiring in January 2022.</w:t>
            </w:r>
          </w:p>
        </w:tc>
      </w:tr>
    </w:tbl>
    <w:p w:rsidR="00000000" w:rsidRDefault="009E75E0">
      <w:pPr>
        <w:spacing w:line="288" w:lineRule="auto"/>
        <w:divId w:val="573470816"/>
        <w:rPr>
          <w:rFonts w:eastAsia="Times New Roman"/>
          <w:sz w:val="20"/>
          <w:szCs w:val="20"/>
        </w:rPr>
      </w:pPr>
    </w:p>
    <w:p w:rsidR="00000000" w:rsidRDefault="009E75E0">
      <w:pPr>
        <w:divId w:val="922565360"/>
        <w:rPr>
          <w:rFonts w:eastAsia="Times New Roman"/>
          <w:sz w:val="20"/>
          <w:szCs w:val="20"/>
        </w:rPr>
      </w:pPr>
    </w:p>
    <w:p w:rsidR="00000000" w:rsidRDefault="009E75E0">
      <w:pPr>
        <w:spacing w:line="288" w:lineRule="auto"/>
        <w:jc w:val="center"/>
        <w:divId w:val="582295362"/>
        <w:rPr>
          <w:rFonts w:eastAsia="Times New Roman"/>
          <w:sz w:val="20"/>
          <w:szCs w:val="20"/>
        </w:rPr>
      </w:pPr>
      <w:r>
        <w:rPr>
          <w:rFonts w:ascii="inherit" w:eastAsia="Times New Roman" w:hAnsi="inherit"/>
          <w:sz w:val="20"/>
          <w:szCs w:val="20"/>
        </w:rPr>
        <w:t>64</w:t>
      </w:r>
    </w:p>
    <w:p w:rsidR="00000000" w:rsidRDefault="009E75E0">
      <w:pPr>
        <w:divId w:val="253168166"/>
        <w:rPr>
          <w:rFonts w:eastAsia="Times New Roman"/>
          <w:sz w:val="20"/>
          <w:szCs w:val="20"/>
        </w:rPr>
      </w:pPr>
      <w:r>
        <w:rPr>
          <w:rFonts w:eastAsia="Times New Roman"/>
          <w:sz w:val="20"/>
          <w:szCs w:val="20"/>
        </w:rPr>
        <w:pict>
          <v:rect id="_x0000_i1090" style="width:0;height:1.5pt" o:hralign="center" o:hrstd="t" o:hr="t" fillcolor="#a0a0a0" stroked="f"/>
        </w:pict>
      </w:r>
    </w:p>
    <w:p w:rsidR="00000000" w:rsidRDefault="009E75E0">
      <w:pPr>
        <w:spacing w:line="288" w:lineRule="auto"/>
        <w:divId w:val="1177039927"/>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250890388"/>
        <w:rPr>
          <w:rFonts w:eastAsia="Times New Roman"/>
          <w:sz w:val="20"/>
          <w:szCs w:val="20"/>
        </w:rPr>
      </w:pPr>
      <w:r>
        <w:rPr>
          <w:rFonts w:ascii="inherit" w:eastAsia="Times New Roman" w:hAnsi="inherit"/>
          <w:b/>
          <w:bCs/>
          <w:sz w:val="20"/>
          <w:szCs w:val="20"/>
        </w:rPr>
        <w:t>UGI CORPORATION AND SUBSIDIARIES</w:t>
      </w:r>
    </w:p>
    <w:p w:rsidR="00000000" w:rsidRDefault="009E75E0">
      <w:pPr>
        <w:divId w:val="1122646763"/>
        <w:rPr>
          <w:rFonts w:eastAsia="Times New Roman"/>
          <w:sz w:val="20"/>
          <w:szCs w:val="20"/>
        </w:rPr>
      </w:pPr>
    </w:p>
    <w:p w:rsidR="00000000" w:rsidRDefault="009E75E0">
      <w:pPr>
        <w:spacing w:line="288" w:lineRule="auto"/>
        <w:divId w:val="1573000971"/>
        <w:rPr>
          <w:rFonts w:eastAsia="Times New Roman"/>
          <w:sz w:val="20"/>
          <w:szCs w:val="20"/>
        </w:rPr>
      </w:pPr>
      <w:r>
        <w:rPr>
          <w:rFonts w:ascii="inherit" w:eastAsia="Times New Roman" w:hAnsi="inherit"/>
          <w:b/>
          <w:bCs/>
          <w:sz w:val="20"/>
          <w:szCs w:val="20"/>
        </w:rPr>
        <w:t>ITEM 6.</w:t>
      </w:r>
      <w:r>
        <w:rPr>
          <w:rFonts w:ascii="inherit" w:eastAsia="Times New Roman" w:hAnsi="inherit"/>
          <w:b/>
          <w:bCs/>
          <w:sz w:val="20"/>
          <w:szCs w:val="20"/>
        </w:rPr>
        <w:t xml:space="preserve"> </w:t>
      </w:r>
      <w:r>
        <w:rPr>
          <w:rFonts w:ascii="inherit" w:eastAsia="Times New Roman" w:hAnsi="inherit"/>
          <w:b/>
          <w:bCs/>
          <w:sz w:val="20"/>
          <w:szCs w:val="20"/>
        </w:rPr>
        <w:t>EXHIBITS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The exhibits filed as part of this report are as follows (exhibits incorporated by reference a</w:t>
      </w:r>
      <w:r>
        <w:rPr>
          <w:rFonts w:ascii="inherit" w:eastAsia="Times New Roman" w:hAnsi="inherit"/>
          <w:sz w:val="20"/>
          <w:szCs w:val="20"/>
        </w:rPr>
        <w:t>re set forth with the name of the registrant, the type of report and last date of the period for which it was filed, and the exhibit number in such filing):</w:t>
      </w: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Incorporation by Reference</w:t>
      </w:r>
    </w:p>
    <w:tbl>
      <w:tblPr>
        <w:tblW w:w="5000" w:type="pct"/>
        <w:jc w:val="center"/>
        <w:tblCellMar>
          <w:left w:w="0" w:type="dxa"/>
          <w:right w:w="0" w:type="dxa"/>
        </w:tblCellMar>
        <w:tblLook w:val="04A0" w:firstRow="1" w:lastRow="0" w:firstColumn="1" w:lastColumn="0" w:noHBand="0" w:noVBand="1"/>
      </w:tblPr>
      <w:tblGrid>
        <w:gridCol w:w="788"/>
        <w:gridCol w:w="131"/>
        <w:gridCol w:w="4614"/>
        <w:gridCol w:w="131"/>
        <w:gridCol w:w="831"/>
        <w:gridCol w:w="131"/>
        <w:gridCol w:w="963"/>
        <w:gridCol w:w="131"/>
        <w:gridCol w:w="586"/>
      </w:tblGrid>
      <w:tr w:rsidR="00000000">
        <w:trPr>
          <w:divId w:val="1706366275"/>
          <w:jc w:val="center"/>
        </w:trPr>
        <w:tc>
          <w:tcPr>
            <w:tcW w:w="0" w:type="auto"/>
            <w:gridSpan w:val="9"/>
            <w:vAlign w:val="center"/>
            <w:hideMark/>
          </w:tcPr>
          <w:p w:rsidR="00000000" w:rsidRDefault="009E75E0">
            <w:pPr>
              <w:spacing w:line="288" w:lineRule="auto"/>
              <w:jc w:val="center"/>
              <w:rPr>
                <w:rFonts w:eastAsia="Times New Roman"/>
                <w:sz w:val="20"/>
                <w:szCs w:val="20"/>
              </w:rPr>
            </w:pPr>
          </w:p>
        </w:tc>
      </w:tr>
      <w:tr w:rsidR="00000000">
        <w:trPr>
          <w:divId w:val="1706366275"/>
          <w:jc w:val="center"/>
        </w:trPr>
        <w:tc>
          <w:tcPr>
            <w:tcW w:w="4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295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6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350" w:type="pct"/>
            <w:vAlign w:val="center"/>
            <w:hideMark/>
          </w:tcPr>
          <w:p w:rsidR="00000000" w:rsidRDefault="009E75E0">
            <w:pPr>
              <w:rPr>
                <w:rFonts w:eastAsia="Times New Roman"/>
                <w:sz w:val="20"/>
                <w:szCs w:val="20"/>
              </w:rPr>
            </w:pP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jc w:val="center"/>
              <w:rPr>
                <w:rFonts w:eastAsia="Times New Roman"/>
                <w:sz w:val="16"/>
                <w:szCs w:val="16"/>
              </w:rPr>
            </w:pPr>
            <w:r>
              <w:rPr>
                <w:rFonts w:ascii="inherit" w:eastAsia="Times New Roman" w:hAnsi="inherit"/>
                <w:b/>
                <w:bCs/>
                <w:sz w:val="16"/>
                <w:szCs w:val="16"/>
              </w:rPr>
              <w:t>Exhibit</w:t>
            </w:r>
          </w:p>
          <w:p w:rsidR="00000000" w:rsidRDefault="009E75E0">
            <w:pPr>
              <w:jc w:val="center"/>
              <w:rPr>
                <w:rFonts w:eastAsia="Times New Roman"/>
                <w:sz w:val="16"/>
                <w:szCs w:val="16"/>
              </w:rPr>
            </w:pPr>
            <w:r>
              <w:rPr>
                <w:rFonts w:ascii="inherit" w:eastAsia="Times New Roman" w:hAnsi="inherit"/>
                <w:b/>
                <w:bCs/>
                <w:sz w:val="16"/>
                <w:szCs w:val="16"/>
              </w:rPr>
              <w:t>No.</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jc w:val="center"/>
              <w:rPr>
                <w:rFonts w:eastAsia="Times New Roman"/>
                <w:sz w:val="16"/>
                <w:szCs w:val="16"/>
              </w:rPr>
            </w:pPr>
            <w:r>
              <w:rPr>
                <w:rFonts w:ascii="inherit" w:eastAsia="Times New Roman" w:hAnsi="inherit"/>
                <w:b/>
                <w:bCs/>
                <w:sz w:val="16"/>
                <w:szCs w:val="16"/>
              </w:rPr>
              <w:t>Exhibit</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jc w:val="center"/>
              <w:rPr>
                <w:rFonts w:eastAsia="Times New Roman"/>
                <w:sz w:val="16"/>
                <w:szCs w:val="16"/>
              </w:rPr>
            </w:pPr>
            <w:r>
              <w:rPr>
                <w:rFonts w:ascii="inherit" w:eastAsia="Times New Roman" w:hAnsi="inherit"/>
                <w:b/>
                <w:bCs/>
                <w:sz w:val="16"/>
                <w:szCs w:val="16"/>
              </w:rPr>
              <w:t>Registrant</w:t>
            </w:r>
          </w:p>
        </w:tc>
        <w:tc>
          <w:tcPr>
            <w:tcW w:w="0" w:type="auto"/>
            <w:tcMar>
              <w:top w:w="30" w:type="dxa"/>
              <w:left w:w="30" w:type="dxa"/>
              <w:bottom w:w="30" w:type="dxa"/>
              <w:right w:w="30" w:type="dxa"/>
            </w:tcMar>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jc w:val="center"/>
              <w:rPr>
                <w:rFonts w:eastAsia="Times New Roman"/>
                <w:sz w:val="16"/>
                <w:szCs w:val="16"/>
              </w:rPr>
            </w:pPr>
            <w:r>
              <w:rPr>
                <w:rFonts w:ascii="inherit" w:eastAsia="Times New Roman" w:hAnsi="inherit"/>
                <w:b/>
                <w:bCs/>
                <w:sz w:val="16"/>
                <w:szCs w:val="16"/>
              </w:rPr>
              <w:t>Filing</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jc w:val="center"/>
              <w:rPr>
                <w:rFonts w:eastAsia="Times New Roman"/>
                <w:sz w:val="16"/>
                <w:szCs w:val="16"/>
              </w:rPr>
            </w:pPr>
            <w:r>
              <w:rPr>
                <w:rFonts w:ascii="inherit" w:eastAsia="Times New Roman" w:hAnsi="inherit"/>
                <w:b/>
                <w:bCs/>
                <w:sz w:val="16"/>
                <w:szCs w:val="16"/>
              </w:rPr>
              <w:t>Exhibit</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517504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73159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13160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66715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6981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22909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0234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33910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51427770"/>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4.1</w:t>
            </w:r>
          </w:p>
        </w:tc>
        <w:tc>
          <w:tcPr>
            <w:tcW w:w="0" w:type="auto"/>
            <w:tcMar>
              <w:top w:w="30" w:type="dxa"/>
              <w:left w:w="30" w:type="dxa"/>
              <w:bottom w:w="30" w:type="dxa"/>
              <w:right w:w="30" w:type="dxa"/>
            </w:tcMar>
            <w:vAlign w:val="bottom"/>
            <w:hideMark/>
          </w:tcPr>
          <w:p w:rsidR="00000000" w:rsidRDefault="009E75E0">
            <w:pPr>
              <w:divId w:val="11833210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4" w:history="1">
              <w:r>
                <w:rPr>
                  <w:rStyle w:val="a3"/>
                  <w:rFonts w:ascii="inherit" w:eastAsia="Times New Roman" w:hAnsi="inherit"/>
                  <w:sz w:val="20"/>
                  <w:szCs w:val="20"/>
                </w:rPr>
                <w:t>Note Purchase Agreement dated March 19, 2020 between UGI Utilities, Inc. and the purchasers listed as signatories thereto.</w:t>
              </w:r>
            </w:hyperlink>
          </w:p>
        </w:tc>
        <w:tc>
          <w:tcPr>
            <w:tcW w:w="0" w:type="auto"/>
            <w:tcMar>
              <w:top w:w="30" w:type="dxa"/>
              <w:left w:w="30" w:type="dxa"/>
              <w:bottom w:w="30" w:type="dxa"/>
              <w:right w:w="30" w:type="dxa"/>
            </w:tcMar>
            <w:vAlign w:val="bottom"/>
            <w:hideMark/>
          </w:tcPr>
          <w:p w:rsidR="00000000" w:rsidRDefault="009E75E0">
            <w:pPr>
              <w:divId w:val="1898316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UGI</w:t>
            </w:r>
          </w:p>
        </w:tc>
        <w:tc>
          <w:tcPr>
            <w:tcW w:w="0" w:type="auto"/>
            <w:tcMar>
              <w:top w:w="30" w:type="dxa"/>
              <w:left w:w="30" w:type="dxa"/>
              <w:bottom w:w="30" w:type="dxa"/>
              <w:right w:w="30" w:type="dxa"/>
            </w:tcMar>
            <w:vAlign w:val="bottom"/>
            <w:hideMark/>
          </w:tcPr>
          <w:p w:rsidR="00000000" w:rsidRDefault="009E75E0">
            <w:pPr>
              <w:divId w:val="16430004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Form 8-K (3/19/20)</w:t>
            </w:r>
          </w:p>
        </w:tc>
        <w:tc>
          <w:tcPr>
            <w:tcW w:w="0" w:type="auto"/>
            <w:tcMar>
              <w:top w:w="30" w:type="dxa"/>
              <w:left w:w="30" w:type="dxa"/>
              <w:bottom w:w="30" w:type="dxa"/>
              <w:right w:w="30" w:type="dxa"/>
            </w:tcMar>
            <w:vAlign w:val="bottom"/>
            <w:hideMark/>
          </w:tcPr>
          <w:p w:rsidR="00000000" w:rsidRDefault="009E75E0">
            <w:pPr>
              <w:divId w:val="2045446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4.1</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183008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10930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30448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20439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96662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66326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3543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1058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48094906"/>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9E75E0">
            <w:pPr>
              <w:divId w:val="1798403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5" w:history="1">
              <w:r>
                <w:rPr>
                  <w:rStyle w:val="a3"/>
                  <w:rFonts w:ascii="inherit" w:eastAsia="Times New Roman" w:hAnsi="inherit"/>
                  <w:sz w:val="20"/>
                  <w:szCs w:val="20"/>
                </w:rPr>
                <w:t>Form of UGI Corporation 2013 Omnibus Incentive Compensation Plan, Nonqualified Stock Option Grant Letter for all US Employees.</w:t>
              </w:r>
              <w:r>
                <w:rPr>
                  <w:rStyle w:val="a3"/>
                  <w:rFonts w:ascii="inherit" w:eastAsia="Times New Roman" w:hAnsi="inherit"/>
                  <w:sz w:val="20"/>
                  <w:szCs w:val="20"/>
                </w:rPr>
                <w:t xml:space="preserve"> </w:t>
              </w:r>
            </w:hyperlink>
          </w:p>
        </w:tc>
        <w:tc>
          <w:tcPr>
            <w:tcW w:w="0" w:type="auto"/>
            <w:tcMar>
              <w:top w:w="30" w:type="dxa"/>
              <w:left w:w="30" w:type="dxa"/>
              <w:bottom w:w="30" w:type="dxa"/>
              <w:right w:w="30" w:type="dxa"/>
            </w:tcMar>
            <w:vAlign w:val="bottom"/>
            <w:hideMark/>
          </w:tcPr>
          <w:p w:rsidR="00000000" w:rsidRDefault="009E75E0">
            <w:pPr>
              <w:divId w:val="1070228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83863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43883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95913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373413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8607573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941137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88174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5303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73321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9765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5251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02721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45006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61634243"/>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9E75E0">
            <w:pPr>
              <w:divId w:val="13977028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6" w:history="1">
              <w:r>
                <w:rPr>
                  <w:rStyle w:val="a3"/>
                  <w:rFonts w:ascii="inherit" w:eastAsia="Times New Roman" w:hAnsi="inherit"/>
                  <w:sz w:val="20"/>
                  <w:szCs w:val="20"/>
                </w:rPr>
                <w:t>Form of UGI Corporation 2013 Omnibus Incentive Compensation Plan Performance Unit Grant Letter for all US Employees.</w:t>
              </w:r>
            </w:hyperlink>
          </w:p>
        </w:tc>
        <w:tc>
          <w:tcPr>
            <w:tcW w:w="0" w:type="auto"/>
            <w:tcMar>
              <w:top w:w="30" w:type="dxa"/>
              <w:left w:w="30" w:type="dxa"/>
              <w:bottom w:w="30" w:type="dxa"/>
              <w:right w:w="30" w:type="dxa"/>
            </w:tcMar>
            <w:vAlign w:val="bottom"/>
            <w:hideMark/>
          </w:tcPr>
          <w:p w:rsidR="00000000" w:rsidRDefault="009E75E0">
            <w:pPr>
              <w:divId w:val="1638606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96742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96383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8723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36082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08235896"/>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48111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87190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953200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37400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307965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89539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92857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767609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50505751"/>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9E75E0">
            <w:pPr>
              <w:divId w:val="1044990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7" w:history="1">
              <w:r>
                <w:rPr>
                  <w:rStyle w:val="a3"/>
                  <w:rFonts w:ascii="inherit" w:eastAsia="Times New Roman" w:hAnsi="inherit"/>
                  <w:sz w:val="20"/>
                  <w:szCs w:val="20"/>
                </w:rPr>
                <w:t>Form of UGI Corporation 2013 Omnibus Incentive Compensation Plan, Nonqualified Stock Option Grant Letter for Non-Employee Directors.</w:t>
              </w:r>
            </w:hyperlink>
          </w:p>
        </w:tc>
        <w:tc>
          <w:tcPr>
            <w:tcW w:w="0" w:type="auto"/>
            <w:tcMar>
              <w:top w:w="30" w:type="dxa"/>
              <w:left w:w="30" w:type="dxa"/>
              <w:bottom w:w="30" w:type="dxa"/>
              <w:right w:w="30" w:type="dxa"/>
            </w:tcMar>
            <w:vAlign w:val="bottom"/>
            <w:hideMark/>
          </w:tcPr>
          <w:p w:rsidR="00000000" w:rsidRDefault="009E75E0">
            <w:pPr>
              <w:divId w:val="635529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68766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9177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53353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23220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70940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55221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52410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54049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65279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3743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27136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32366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042733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08127962"/>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E75E0">
            <w:pPr>
              <w:divId w:val="762915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8" w:history="1">
              <w:r>
                <w:rPr>
                  <w:rStyle w:val="a3"/>
                  <w:rFonts w:ascii="inherit" w:eastAsia="Times New Roman" w:hAnsi="inherit"/>
                  <w:sz w:val="20"/>
                  <w:szCs w:val="20"/>
                </w:rPr>
                <w:t>Form of UGI Corporation 2013 Omnibus Incentive Compensation Plan Stock Unit Grant Letter for Non-Employee Directors.</w:t>
              </w:r>
            </w:hyperlink>
          </w:p>
        </w:tc>
        <w:tc>
          <w:tcPr>
            <w:tcW w:w="0" w:type="auto"/>
            <w:tcMar>
              <w:top w:w="30" w:type="dxa"/>
              <w:left w:w="30" w:type="dxa"/>
              <w:bottom w:w="30" w:type="dxa"/>
              <w:right w:w="30" w:type="dxa"/>
            </w:tcMar>
            <w:vAlign w:val="bottom"/>
            <w:hideMark/>
          </w:tcPr>
          <w:p w:rsidR="00000000" w:rsidRDefault="009E75E0">
            <w:pPr>
              <w:divId w:val="961115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1026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53673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02015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39878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63145552"/>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93526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899668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39752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385529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21403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04025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52278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92539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356932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10.5</w:t>
            </w:r>
          </w:p>
        </w:tc>
        <w:tc>
          <w:tcPr>
            <w:tcW w:w="0" w:type="auto"/>
            <w:tcMar>
              <w:top w:w="30" w:type="dxa"/>
              <w:left w:w="30" w:type="dxa"/>
              <w:bottom w:w="30" w:type="dxa"/>
              <w:right w:w="30" w:type="dxa"/>
            </w:tcMar>
            <w:vAlign w:val="bottom"/>
            <w:hideMark/>
          </w:tcPr>
          <w:p w:rsidR="00000000" w:rsidRDefault="009E75E0">
            <w:pPr>
              <w:divId w:val="1260722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hyperlink r:id="rId9" w:history="1">
              <w:r>
                <w:rPr>
                  <w:rStyle w:val="a3"/>
                  <w:rFonts w:ascii="inherit" w:eastAsia="Times New Roman" w:hAnsi="inherit"/>
                  <w:sz w:val="20"/>
                  <w:szCs w:val="20"/>
                </w:rPr>
                <w:t>Third Amended and Restated Credit Agreement, dated as of March 6, 2020, by and among UGI Energy Services, LLC, as borrower, JPMorgan Chase Bank, N.A.</w:t>
              </w:r>
              <w:r>
                <w:rPr>
                  <w:rStyle w:val="a3"/>
                  <w:rFonts w:ascii="inherit" w:eastAsia="Times New Roman" w:hAnsi="inherit"/>
                  <w:sz w:val="20"/>
                  <w:szCs w:val="20"/>
                </w:rPr>
                <w:t>, as administrative agent, PNC Bank, National Association, as syndication agent, and Wells Fargo Bank, National Association, as documentation agent.</w:t>
              </w:r>
            </w:hyperlink>
          </w:p>
        </w:tc>
        <w:tc>
          <w:tcPr>
            <w:tcW w:w="0" w:type="auto"/>
            <w:tcMar>
              <w:top w:w="30" w:type="dxa"/>
              <w:left w:w="30" w:type="dxa"/>
              <w:bottom w:w="30" w:type="dxa"/>
              <w:right w:w="30" w:type="dxa"/>
            </w:tcMar>
            <w:vAlign w:val="bottom"/>
            <w:hideMark/>
          </w:tcPr>
          <w:p w:rsidR="00000000" w:rsidRDefault="009E75E0">
            <w:pPr>
              <w:divId w:val="1115177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UGI</w:t>
            </w:r>
          </w:p>
        </w:tc>
        <w:tc>
          <w:tcPr>
            <w:tcW w:w="0" w:type="auto"/>
            <w:tcMar>
              <w:top w:w="30" w:type="dxa"/>
              <w:left w:w="30" w:type="dxa"/>
              <w:bottom w:w="30" w:type="dxa"/>
              <w:right w:w="30" w:type="dxa"/>
            </w:tcMar>
            <w:vAlign w:val="bottom"/>
            <w:hideMark/>
          </w:tcPr>
          <w:p w:rsidR="00000000" w:rsidRDefault="009E75E0">
            <w:pPr>
              <w:divId w:val="763113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Form 8-K (3/6/20)</w:t>
            </w:r>
          </w:p>
        </w:tc>
        <w:tc>
          <w:tcPr>
            <w:tcW w:w="0" w:type="auto"/>
            <w:tcMar>
              <w:top w:w="30" w:type="dxa"/>
              <w:left w:w="30" w:type="dxa"/>
              <w:bottom w:w="30" w:type="dxa"/>
              <w:right w:w="30" w:type="dxa"/>
            </w:tcMar>
            <w:vAlign w:val="bottom"/>
            <w:hideMark/>
          </w:tcPr>
          <w:p w:rsidR="00000000" w:rsidRDefault="009E75E0">
            <w:pPr>
              <w:divId w:val="196295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jc w:val="center"/>
              <w:rPr>
                <w:rFonts w:eastAsia="Times New Roman"/>
                <w:sz w:val="20"/>
                <w:szCs w:val="20"/>
              </w:rPr>
            </w:pPr>
            <w:r>
              <w:rPr>
                <w:rFonts w:ascii="inherit" w:eastAsia="Times New Roman" w:hAnsi="inherit"/>
                <w:sz w:val="20"/>
                <w:szCs w:val="20"/>
              </w:rPr>
              <w:t>10.1</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958483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773326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830753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79116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9960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85391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74869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76068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992448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0" w:history="1">
              <w:r>
                <w:rPr>
                  <w:rStyle w:val="a3"/>
                  <w:rFonts w:ascii="inherit" w:eastAsia="Times New Roman" w:hAnsi="inherit"/>
                  <w:sz w:val="20"/>
                  <w:szCs w:val="20"/>
                </w:rPr>
                <w:t>Certification by the Chief Executive Officer relating to the Registrant’s Report on Form 10-Q for the quarter ended March 31, 2020, pursuant to Section 302 of the Sarbanes-Oxley Act of 2002.</w:t>
              </w:r>
            </w:hyperlink>
          </w:p>
        </w:tc>
        <w:tc>
          <w:tcPr>
            <w:tcW w:w="0" w:type="auto"/>
            <w:tcMar>
              <w:top w:w="30" w:type="dxa"/>
              <w:left w:w="30" w:type="dxa"/>
              <w:bottom w:w="30" w:type="dxa"/>
              <w:right w:w="30" w:type="dxa"/>
            </w:tcMar>
            <w:vAlign w:val="bottom"/>
            <w:hideMark/>
          </w:tcPr>
          <w:p w:rsidR="00000000" w:rsidRDefault="009E75E0">
            <w:pPr>
              <w:divId w:val="8200732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8163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94721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63855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0264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85773413"/>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22632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85738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47885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92798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02863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43664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572721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65844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3340083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1" w:history="1">
              <w:r>
                <w:rPr>
                  <w:rStyle w:val="a3"/>
                  <w:rFonts w:ascii="inherit" w:eastAsia="Times New Roman" w:hAnsi="inherit"/>
                  <w:sz w:val="20"/>
                  <w:szCs w:val="20"/>
                </w:rPr>
                <w:t>Certification by the Chief Financial Officer relating to the Registrant’s Report on Form 10-Q for the quarter ended March 31, 2020, pursuant to Section 302 of the Sarbanes-Oxley Act of 2002.</w:t>
              </w:r>
            </w:hyperlink>
          </w:p>
        </w:tc>
        <w:tc>
          <w:tcPr>
            <w:tcW w:w="0" w:type="auto"/>
            <w:tcMar>
              <w:top w:w="30" w:type="dxa"/>
              <w:left w:w="30" w:type="dxa"/>
              <w:bottom w:w="30" w:type="dxa"/>
              <w:right w:w="30" w:type="dxa"/>
            </w:tcMar>
            <w:vAlign w:val="bottom"/>
            <w:hideMark/>
          </w:tcPr>
          <w:p w:rsidR="00000000" w:rsidRDefault="009E75E0">
            <w:pPr>
              <w:divId w:val="1527597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11457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64205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81283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53541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93504941"/>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493685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5780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58805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38994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1747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66850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767039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2424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8377723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2" w:history="1">
              <w:r>
                <w:rPr>
                  <w:rStyle w:val="a3"/>
                  <w:rFonts w:ascii="inherit" w:eastAsia="Times New Roman" w:hAnsi="inherit"/>
                  <w:sz w:val="20"/>
                  <w:szCs w:val="20"/>
                </w:rPr>
                <w:t>Certification by the Chief Executive Officer and the Chief Financial Officer relating to the Registrant’s Report on Form 10-Q for the quarter ended March 31, 2020, pursuant to Section 906 of the Sarbanes-Oxley Act of 2002.</w:t>
              </w:r>
            </w:hyperlink>
          </w:p>
        </w:tc>
        <w:tc>
          <w:tcPr>
            <w:tcW w:w="0" w:type="auto"/>
            <w:tcMar>
              <w:top w:w="30" w:type="dxa"/>
              <w:left w:w="30" w:type="dxa"/>
              <w:bottom w:w="30" w:type="dxa"/>
              <w:right w:w="30" w:type="dxa"/>
            </w:tcMar>
            <w:vAlign w:val="bottom"/>
            <w:hideMark/>
          </w:tcPr>
          <w:p w:rsidR="00000000" w:rsidRDefault="009E75E0">
            <w:pPr>
              <w:divId w:val="984895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75158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22727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88486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56396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1945174"/>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277761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44369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28722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81338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45904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340139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71918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970020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56948361"/>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Instance - the instance document does not appear in the Interactive Data File because its XBRL tags are embedded within the Inline XBRL document</w:t>
            </w:r>
          </w:p>
        </w:tc>
        <w:tc>
          <w:tcPr>
            <w:tcW w:w="0" w:type="auto"/>
            <w:tcMar>
              <w:top w:w="30" w:type="dxa"/>
              <w:left w:w="30" w:type="dxa"/>
              <w:bottom w:w="30" w:type="dxa"/>
              <w:right w:w="30" w:type="dxa"/>
            </w:tcMar>
            <w:vAlign w:val="bottom"/>
            <w:hideMark/>
          </w:tcPr>
          <w:p w:rsidR="00000000" w:rsidRDefault="009E75E0">
            <w:pPr>
              <w:divId w:val="310601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30453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415395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98294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7790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7492952"/>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645664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2383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008207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759281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59612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96913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36913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42372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4270192"/>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Schema</w:t>
            </w:r>
          </w:p>
        </w:tc>
        <w:tc>
          <w:tcPr>
            <w:tcW w:w="0" w:type="auto"/>
            <w:tcMar>
              <w:top w:w="30" w:type="dxa"/>
              <w:left w:w="30" w:type="dxa"/>
              <w:bottom w:w="30" w:type="dxa"/>
              <w:right w:w="30" w:type="dxa"/>
            </w:tcMar>
            <w:vAlign w:val="bottom"/>
            <w:hideMark/>
          </w:tcPr>
          <w:p w:rsidR="00000000" w:rsidRDefault="009E75E0">
            <w:pPr>
              <w:divId w:val="495802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748086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0183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91010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69656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49016808"/>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181120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4191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03245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43927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31079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1105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53332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309096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22745816"/>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Calculation Linkbase</w:t>
            </w:r>
          </w:p>
        </w:tc>
        <w:tc>
          <w:tcPr>
            <w:tcW w:w="0" w:type="auto"/>
            <w:tcMar>
              <w:top w:w="30" w:type="dxa"/>
              <w:left w:w="30" w:type="dxa"/>
              <w:bottom w:w="30" w:type="dxa"/>
              <w:right w:w="30" w:type="dxa"/>
            </w:tcMar>
            <w:vAlign w:val="bottom"/>
            <w:hideMark/>
          </w:tcPr>
          <w:p w:rsidR="00000000" w:rsidRDefault="009E75E0">
            <w:pPr>
              <w:divId w:val="1910533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6096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50253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05695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76272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85854848"/>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0331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198805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22928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12356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925520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92882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514208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57358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29305300"/>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Definition Linkbase</w:t>
            </w:r>
          </w:p>
        </w:tc>
        <w:tc>
          <w:tcPr>
            <w:tcW w:w="0" w:type="auto"/>
            <w:tcMar>
              <w:top w:w="30" w:type="dxa"/>
              <w:left w:w="30" w:type="dxa"/>
              <w:bottom w:w="30" w:type="dxa"/>
              <w:right w:w="30" w:type="dxa"/>
            </w:tcMar>
            <w:vAlign w:val="bottom"/>
            <w:hideMark/>
          </w:tcPr>
          <w:p w:rsidR="00000000" w:rsidRDefault="009E75E0">
            <w:pPr>
              <w:divId w:val="113910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84951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057400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17214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484506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74647384"/>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48313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51254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35956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03604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53565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392115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11831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9680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8217127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Labels Linkbase</w:t>
            </w:r>
          </w:p>
        </w:tc>
        <w:tc>
          <w:tcPr>
            <w:tcW w:w="0" w:type="auto"/>
            <w:tcMar>
              <w:top w:w="30" w:type="dxa"/>
              <w:left w:w="30" w:type="dxa"/>
              <w:bottom w:w="30" w:type="dxa"/>
              <w:right w:w="30" w:type="dxa"/>
            </w:tcMar>
            <w:vAlign w:val="bottom"/>
            <w:hideMark/>
          </w:tcPr>
          <w:p w:rsidR="00000000" w:rsidRDefault="009E75E0">
            <w:pPr>
              <w:divId w:val="1176454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00979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32626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69355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93109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56452452"/>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780055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69507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82610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69912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19395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90594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8429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35873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71999007"/>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Presentation Linkbase</w:t>
            </w:r>
          </w:p>
        </w:tc>
        <w:tc>
          <w:tcPr>
            <w:tcW w:w="0" w:type="auto"/>
            <w:tcMar>
              <w:top w:w="30" w:type="dxa"/>
              <w:left w:w="30" w:type="dxa"/>
              <w:bottom w:w="30" w:type="dxa"/>
              <w:right w:w="30" w:type="dxa"/>
            </w:tcMar>
            <w:vAlign w:val="bottom"/>
            <w:hideMark/>
          </w:tcPr>
          <w:p w:rsidR="00000000" w:rsidRDefault="009E75E0">
            <w:pPr>
              <w:divId w:val="10380507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316355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6368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138186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451226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07245253"/>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E75E0">
            <w:pPr>
              <w:divId w:val="1042900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Cover Page Interactive Data File (formatted as Inline XBRL and contained in Exhibit 101)</w:t>
            </w:r>
          </w:p>
        </w:tc>
        <w:tc>
          <w:tcPr>
            <w:tcW w:w="0" w:type="auto"/>
            <w:tcMar>
              <w:top w:w="30" w:type="dxa"/>
              <w:left w:w="30" w:type="dxa"/>
              <w:bottom w:w="30" w:type="dxa"/>
              <w:right w:w="30" w:type="dxa"/>
            </w:tcMar>
            <w:vAlign w:val="bottom"/>
            <w:hideMark/>
          </w:tcPr>
          <w:p w:rsidR="00000000" w:rsidRDefault="009E75E0">
            <w:pPr>
              <w:divId w:val="600260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31692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026976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98324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18274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507675928"/>
              <w:rPr>
                <w:rFonts w:eastAsia="Times New Roman"/>
                <w:sz w:val="20"/>
                <w:szCs w:val="20"/>
              </w:rPr>
            </w:pPr>
            <w:r>
              <w:rPr>
                <w:rFonts w:ascii="inherit" w:eastAsia="Times New Roman" w:hAnsi="inherit"/>
                <w:sz w:val="20"/>
                <w:szCs w:val="20"/>
              </w:rPr>
              <w:t> </w:t>
            </w:r>
          </w:p>
        </w:tc>
      </w:tr>
      <w:tr w:rsidR="00000000">
        <w:trPr>
          <w:divId w:val="1706366275"/>
          <w:jc w:val="center"/>
        </w:trPr>
        <w:tc>
          <w:tcPr>
            <w:tcW w:w="0" w:type="auto"/>
            <w:tcMar>
              <w:top w:w="30" w:type="dxa"/>
              <w:left w:w="30" w:type="dxa"/>
              <w:bottom w:w="30" w:type="dxa"/>
              <w:right w:w="30" w:type="dxa"/>
            </w:tcMar>
            <w:vAlign w:val="bottom"/>
            <w:hideMark/>
          </w:tcPr>
          <w:p w:rsidR="00000000" w:rsidRDefault="009E75E0">
            <w:pPr>
              <w:divId w:val="15707726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57020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82973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67119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641181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41350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696707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0569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64267604"/>
              <w:rPr>
                <w:rFonts w:eastAsia="Times New Roman"/>
                <w:sz w:val="20"/>
                <w:szCs w:val="20"/>
              </w:rPr>
            </w:pPr>
            <w:r>
              <w:rPr>
                <w:rFonts w:ascii="inherit" w:eastAsia="Times New Roman" w:hAnsi="inherit"/>
                <w:sz w:val="20"/>
                <w:szCs w:val="20"/>
              </w:rPr>
              <w:t> </w:t>
            </w:r>
          </w:p>
        </w:tc>
      </w:tr>
    </w:tbl>
    <w:p w:rsidR="00000000" w:rsidRDefault="009E75E0">
      <w:pPr>
        <w:spacing w:line="288" w:lineRule="auto"/>
        <w:ind w:hanging="285"/>
        <w:jc w:val="both"/>
        <w:divId w:val="253168166"/>
        <w:rPr>
          <w:rFonts w:eastAsia="Times New Roman"/>
          <w:sz w:val="20"/>
          <w:szCs w:val="20"/>
        </w:rPr>
      </w:pPr>
    </w:p>
    <w:p w:rsidR="00000000" w:rsidRDefault="009E75E0">
      <w:pPr>
        <w:divId w:val="654065976"/>
        <w:rPr>
          <w:rFonts w:eastAsia="Times New Roman"/>
          <w:sz w:val="20"/>
          <w:szCs w:val="20"/>
        </w:rPr>
      </w:pPr>
    </w:p>
    <w:p w:rsidR="00000000" w:rsidRDefault="009E75E0">
      <w:pPr>
        <w:spacing w:line="288" w:lineRule="auto"/>
        <w:jc w:val="center"/>
        <w:divId w:val="355695050"/>
        <w:rPr>
          <w:rFonts w:eastAsia="Times New Roman"/>
          <w:sz w:val="20"/>
          <w:szCs w:val="20"/>
        </w:rPr>
      </w:pPr>
      <w:r>
        <w:rPr>
          <w:rFonts w:ascii="inherit" w:eastAsia="Times New Roman" w:hAnsi="inherit"/>
          <w:sz w:val="20"/>
          <w:szCs w:val="20"/>
        </w:rPr>
        <w:t>65</w:t>
      </w:r>
    </w:p>
    <w:p w:rsidR="00000000" w:rsidRDefault="009E75E0">
      <w:pPr>
        <w:divId w:val="253168166"/>
        <w:rPr>
          <w:rFonts w:eastAsia="Times New Roman"/>
          <w:sz w:val="20"/>
          <w:szCs w:val="20"/>
        </w:rPr>
      </w:pPr>
      <w:r>
        <w:rPr>
          <w:rFonts w:eastAsia="Times New Roman"/>
          <w:sz w:val="20"/>
          <w:szCs w:val="20"/>
        </w:rPr>
        <w:pict>
          <v:rect id="_x0000_i1091" style="width:0;height:1.5pt" o:hralign="center" o:hrstd="t" o:hr="t" fillcolor="#a0a0a0" stroked="f"/>
        </w:pict>
      </w:r>
    </w:p>
    <w:p w:rsidR="00000000" w:rsidRDefault="009E75E0">
      <w:pPr>
        <w:spacing w:line="288" w:lineRule="auto"/>
        <w:divId w:val="1843230308"/>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2124691488"/>
        <w:rPr>
          <w:rFonts w:eastAsia="Times New Roman"/>
          <w:sz w:val="20"/>
          <w:szCs w:val="20"/>
        </w:rPr>
      </w:pPr>
      <w:r>
        <w:rPr>
          <w:rFonts w:ascii="inherit" w:eastAsia="Times New Roman" w:hAnsi="inherit"/>
          <w:b/>
          <w:bCs/>
          <w:sz w:val="20"/>
          <w:szCs w:val="20"/>
        </w:rPr>
        <w:t>UGI CORPORATION AND SUBSIDIARIES</w:t>
      </w:r>
    </w:p>
    <w:p w:rsidR="00000000" w:rsidRDefault="009E75E0">
      <w:pPr>
        <w:divId w:val="1206914091"/>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EXHIBIT INDEX</w:t>
      </w:r>
    </w:p>
    <w:p w:rsidR="00000000" w:rsidRDefault="009E75E0">
      <w:pPr>
        <w:spacing w:line="288" w:lineRule="auto"/>
        <w:divId w:val="1219777087"/>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807"/>
        <w:gridCol w:w="131"/>
        <w:gridCol w:w="7368"/>
      </w:tblGrid>
      <w:tr w:rsidR="00000000">
        <w:trPr>
          <w:divId w:val="1466698289"/>
        </w:trPr>
        <w:tc>
          <w:tcPr>
            <w:tcW w:w="0" w:type="auto"/>
            <w:gridSpan w:val="3"/>
            <w:vAlign w:val="center"/>
            <w:hideMark/>
          </w:tcPr>
          <w:p w:rsidR="00000000" w:rsidRDefault="009E75E0">
            <w:pPr>
              <w:spacing w:line="288" w:lineRule="auto"/>
              <w:rPr>
                <w:rFonts w:eastAsia="Times New Roman"/>
                <w:sz w:val="18"/>
                <w:szCs w:val="18"/>
              </w:rPr>
            </w:pPr>
          </w:p>
        </w:tc>
      </w:tr>
      <w:tr w:rsidR="00000000">
        <w:trPr>
          <w:divId w:val="1466698289"/>
        </w:trPr>
        <w:tc>
          <w:tcPr>
            <w:tcW w:w="500" w:type="pct"/>
            <w:vAlign w:val="center"/>
            <w:hideMark/>
          </w:tcPr>
          <w:p w:rsidR="00000000" w:rsidRDefault="009E75E0">
            <w:pPr>
              <w:rPr>
                <w:rFonts w:eastAsia="Times New Roman"/>
                <w:sz w:val="20"/>
                <w:szCs w:val="20"/>
              </w:rPr>
            </w:pPr>
          </w:p>
        </w:tc>
        <w:tc>
          <w:tcPr>
            <w:tcW w:w="50" w:type="pct"/>
            <w:vAlign w:val="center"/>
            <w:hideMark/>
          </w:tcPr>
          <w:p w:rsidR="00000000" w:rsidRDefault="009E75E0">
            <w:pPr>
              <w:rPr>
                <w:rFonts w:eastAsia="Times New Roman"/>
                <w:sz w:val="20"/>
                <w:szCs w:val="20"/>
              </w:rPr>
            </w:pPr>
          </w:p>
        </w:tc>
        <w:tc>
          <w:tcPr>
            <w:tcW w:w="4450" w:type="pct"/>
            <w:vAlign w:val="center"/>
            <w:hideMark/>
          </w:tcPr>
          <w:p w:rsidR="00000000" w:rsidRDefault="009E75E0">
            <w:pPr>
              <w:rPr>
                <w:rFonts w:eastAsia="Times New Roman"/>
                <w:sz w:val="20"/>
                <w:szCs w:val="20"/>
              </w:rPr>
            </w:pP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395087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537813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971590963"/>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rsidR="00000000" w:rsidRDefault="009E75E0">
            <w:pPr>
              <w:divId w:val="711421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3" w:history="1">
              <w:r>
                <w:rPr>
                  <w:rStyle w:val="a3"/>
                  <w:rFonts w:ascii="inherit" w:eastAsia="Times New Roman" w:hAnsi="inherit"/>
                  <w:sz w:val="20"/>
                  <w:szCs w:val="20"/>
                </w:rPr>
                <w:t>Form of UGI Corporation 2013 Omnibus Incentive Compensation Plan, Nonqualified Stock Option Grant Letter for all US Employees.</w:t>
              </w:r>
              <w:r>
                <w:rPr>
                  <w:rStyle w:val="a3"/>
                  <w:rFonts w:ascii="inherit" w:eastAsia="Times New Roman" w:hAnsi="inherit"/>
                  <w:sz w:val="20"/>
                  <w:szCs w:val="20"/>
                </w:rPr>
                <w:t xml:space="preserve"> </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6623181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325910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81176373"/>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10.2</w:t>
            </w:r>
          </w:p>
        </w:tc>
        <w:tc>
          <w:tcPr>
            <w:tcW w:w="0" w:type="auto"/>
            <w:tcMar>
              <w:top w:w="30" w:type="dxa"/>
              <w:left w:w="30" w:type="dxa"/>
              <w:bottom w:w="30" w:type="dxa"/>
              <w:right w:w="30" w:type="dxa"/>
            </w:tcMar>
            <w:vAlign w:val="bottom"/>
            <w:hideMark/>
          </w:tcPr>
          <w:p w:rsidR="00000000" w:rsidRDefault="009E75E0">
            <w:pPr>
              <w:divId w:val="3877248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4" w:history="1">
              <w:r>
                <w:rPr>
                  <w:rStyle w:val="a3"/>
                  <w:rFonts w:ascii="inherit" w:eastAsia="Times New Roman" w:hAnsi="inherit"/>
                  <w:sz w:val="20"/>
                  <w:szCs w:val="20"/>
                </w:rPr>
                <w:t>Form of UGI Corporation 2013 Omnibus Incentive Compensation Plan Perfo</w:t>
              </w:r>
              <w:r>
                <w:rPr>
                  <w:rStyle w:val="a3"/>
                  <w:rFonts w:ascii="inherit" w:eastAsia="Times New Roman" w:hAnsi="inherit"/>
                  <w:sz w:val="20"/>
                  <w:szCs w:val="20"/>
                </w:rPr>
                <w:t>rmance Unit Grant Letter for all US Employees.</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20630937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740444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09696101"/>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10.3</w:t>
            </w:r>
          </w:p>
        </w:tc>
        <w:tc>
          <w:tcPr>
            <w:tcW w:w="0" w:type="auto"/>
            <w:tcMar>
              <w:top w:w="30" w:type="dxa"/>
              <w:left w:w="30" w:type="dxa"/>
              <w:bottom w:w="30" w:type="dxa"/>
              <w:right w:w="30" w:type="dxa"/>
            </w:tcMar>
            <w:vAlign w:val="bottom"/>
            <w:hideMark/>
          </w:tcPr>
          <w:p w:rsidR="00000000" w:rsidRDefault="009E75E0">
            <w:pPr>
              <w:divId w:val="2097510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5" w:history="1">
              <w:r>
                <w:rPr>
                  <w:rStyle w:val="a3"/>
                  <w:rFonts w:ascii="inherit" w:eastAsia="Times New Roman" w:hAnsi="inherit"/>
                  <w:sz w:val="20"/>
                  <w:szCs w:val="20"/>
                </w:rPr>
                <w:t>Form of UGI Corporation 2013 Omnibus Incentive Compensation Plan, Nonqualified Stock Option Grant Letter for Non-Employee Directors.</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971130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4345478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2145735488"/>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E75E0">
            <w:pPr>
              <w:divId w:val="1609393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6" w:history="1">
              <w:r>
                <w:rPr>
                  <w:rStyle w:val="a3"/>
                  <w:rFonts w:ascii="inherit" w:eastAsia="Times New Roman" w:hAnsi="inherit"/>
                  <w:sz w:val="20"/>
                  <w:szCs w:val="20"/>
                </w:rPr>
                <w:t xml:space="preserve">Form of UGI Corporation 2013 Omnibus Incentive Compensation Plan </w:t>
              </w:r>
              <w:r>
                <w:rPr>
                  <w:rStyle w:val="a3"/>
                  <w:rFonts w:ascii="inherit" w:eastAsia="Times New Roman" w:hAnsi="inherit"/>
                  <w:sz w:val="20"/>
                  <w:szCs w:val="20"/>
                </w:rPr>
                <w:t>Stock Unit Grant Letter for Non-Employee Directors.</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5584407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74957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704743825"/>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31.1</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7" w:history="1">
              <w:r>
                <w:rPr>
                  <w:rStyle w:val="a3"/>
                  <w:rFonts w:ascii="inherit" w:eastAsia="Times New Roman" w:hAnsi="inherit"/>
                  <w:sz w:val="20"/>
                  <w:szCs w:val="20"/>
                </w:rPr>
                <w:t>Certification by the Chief Executive Officer relating to the Registrant’</w:t>
              </w:r>
              <w:r>
                <w:rPr>
                  <w:rStyle w:val="a3"/>
                  <w:rFonts w:ascii="inherit" w:eastAsia="Times New Roman" w:hAnsi="inherit"/>
                  <w:sz w:val="20"/>
                  <w:szCs w:val="20"/>
                </w:rPr>
                <w:t>s Report on Form 10-Q for the quarter ended March 31, 2020, pursuant to Section 302 of the Sarbanes-Oxley Act of 2002.</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95367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239022500"/>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31.2</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hyperlink r:id="rId18" w:history="1">
              <w:r>
                <w:rPr>
                  <w:rStyle w:val="a3"/>
                  <w:rFonts w:ascii="inherit" w:eastAsia="Times New Roman" w:hAnsi="inherit"/>
                  <w:sz w:val="20"/>
                  <w:szCs w:val="20"/>
                </w:rPr>
                <w:t>Certification by the Chief Financial Officer relating to the Registrant’s Report on Form 10-Q for the quarter ended March 31, 2020, pursuant to Section 302 of the Sarbanes-Oxley Act of 2002.</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794908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189291946"/>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divId w:val="711614876"/>
              <w:rPr>
                <w:rFonts w:eastAsia="Times New Roman"/>
                <w:sz w:val="20"/>
                <w:szCs w:val="20"/>
              </w:rPr>
            </w:pPr>
            <w:hyperlink r:id="rId19" w:history="1">
              <w:r>
                <w:rPr>
                  <w:rStyle w:val="a3"/>
                  <w:rFonts w:ascii="inherit" w:eastAsia="Times New Roman" w:hAnsi="inherit"/>
                  <w:sz w:val="20"/>
                  <w:szCs w:val="20"/>
                </w:rPr>
                <w:t>Certificati</w:t>
              </w:r>
              <w:r>
                <w:rPr>
                  <w:rStyle w:val="a3"/>
                  <w:rFonts w:ascii="inherit" w:eastAsia="Times New Roman" w:hAnsi="inherit"/>
                  <w:sz w:val="20"/>
                  <w:szCs w:val="20"/>
                </w:rPr>
                <w:t>on by the Chief Executive Officer and the Chief Financial Officer relating to the Registrant’s Report on Form 10-Q for the quarter ended March 31, 2020, pursuant to Section 906 of the Sarbanes-Oxley Act of 2002.</w:t>
              </w:r>
            </w:hyperlink>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342390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76557427"/>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101.INS</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Instance - the instan</w:t>
            </w:r>
            <w:r>
              <w:rPr>
                <w:rFonts w:ascii="inherit" w:eastAsia="Times New Roman" w:hAnsi="inherit"/>
                <w:sz w:val="20"/>
                <w:szCs w:val="20"/>
              </w:rPr>
              <w:t>ce document does not appear in the Interactive Data File because its XBRL tags are embedded within the Inline XBRL document</w:t>
            </w: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007370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239752017"/>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101.SCH</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Schema</w:t>
            </w: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601138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651902439"/>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101.CAL</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Calculation Linkbase</w:t>
            </w: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647199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886286350"/>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101.DEF</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Definition Linkbase</w:t>
            </w: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0374661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738092703"/>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101.LAB</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Labels Linkbase</w:t>
            </w:r>
          </w:p>
        </w:tc>
      </w:tr>
      <w:tr w:rsidR="00000000">
        <w:trPr>
          <w:divId w:val="1466698289"/>
        </w:trPr>
        <w:tc>
          <w:tcPr>
            <w:tcW w:w="0" w:type="auto"/>
            <w:tcMar>
              <w:top w:w="30" w:type="dxa"/>
              <w:left w:w="30" w:type="dxa"/>
              <w:bottom w:w="30" w:type="dxa"/>
              <w:right w:w="30" w:type="dxa"/>
            </w:tcMar>
            <w:vAlign w:val="bottom"/>
            <w:hideMark/>
          </w:tcPr>
          <w:p w:rsidR="00000000" w:rsidRDefault="009E75E0">
            <w:pPr>
              <w:divId w:val="1368604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rsidR="00000000" w:rsidRDefault="009E75E0">
            <w:pPr>
              <w:divId w:val="1761755660"/>
              <w:rPr>
                <w:rFonts w:eastAsia="Times New Roman"/>
                <w:sz w:val="20"/>
                <w:szCs w:val="20"/>
              </w:rPr>
            </w:pPr>
            <w:r>
              <w:rPr>
                <w:rFonts w:ascii="inherit" w:eastAsia="Times New Roman" w:hAnsi="inherit"/>
                <w:sz w:val="20"/>
                <w:szCs w:val="20"/>
              </w:rPr>
              <w:t> </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101.PRE</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XBRL Taxonomy Extension Presentation Linkbase</w:t>
            </w:r>
          </w:p>
        </w:tc>
      </w:tr>
      <w:tr w:rsidR="00000000">
        <w:trPr>
          <w:divId w:val="1466698289"/>
        </w:trPr>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104</w:t>
            </w:r>
          </w:p>
        </w:tc>
        <w:tc>
          <w:tcPr>
            <w:tcW w:w="0" w:type="auto"/>
            <w:tcMar>
              <w:top w:w="30" w:type="dxa"/>
              <w:left w:w="30" w:type="dxa"/>
              <w:bottom w:w="30" w:type="dxa"/>
              <w:right w:w="30" w:type="dxa"/>
            </w:tcMar>
            <w:vAlign w:val="bottom"/>
            <w:hideMark/>
          </w:tcPr>
          <w:p w:rsidR="00000000" w:rsidRDefault="009E75E0">
            <w:pPr>
              <w:divId w:val="1347058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20"/>
                <w:szCs w:val="20"/>
              </w:rPr>
            </w:pPr>
            <w:r>
              <w:rPr>
                <w:rFonts w:ascii="inherit" w:eastAsia="Times New Roman" w:hAnsi="inherit"/>
                <w:sz w:val="20"/>
                <w:szCs w:val="20"/>
              </w:rPr>
              <w:t>Cover Page Interactive Data File (formatted as Inline XBRL and contained in Exhibit 101)</w:t>
            </w:r>
          </w:p>
        </w:tc>
      </w:tr>
    </w:tbl>
    <w:p w:rsidR="00000000" w:rsidRDefault="009E75E0">
      <w:pPr>
        <w:spacing w:line="288" w:lineRule="auto"/>
        <w:divId w:val="1355377605"/>
        <w:rPr>
          <w:rFonts w:eastAsia="Times New Roman"/>
          <w:sz w:val="20"/>
          <w:szCs w:val="20"/>
        </w:rPr>
      </w:pPr>
    </w:p>
    <w:p w:rsidR="00000000" w:rsidRDefault="009E75E0">
      <w:pPr>
        <w:spacing w:line="288" w:lineRule="auto"/>
        <w:divId w:val="2082289793"/>
        <w:rPr>
          <w:rFonts w:eastAsia="Times New Roman"/>
          <w:sz w:val="20"/>
          <w:szCs w:val="20"/>
        </w:rPr>
      </w:pPr>
    </w:p>
    <w:p w:rsidR="00000000" w:rsidRDefault="009E75E0">
      <w:pPr>
        <w:divId w:val="1380323158"/>
        <w:rPr>
          <w:rFonts w:eastAsia="Times New Roman"/>
          <w:sz w:val="20"/>
          <w:szCs w:val="20"/>
        </w:rPr>
      </w:pPr>
    </w:p>
    <w:p w:rsidR="00000000" w:rsidRDefault="009E75E0">
      <w:pPr>
        <w:spacing w:line="288" w:lineRule="auto"/>
        <w:jc w:val="center"/>
        <w:divId w:val="1421441922"/>
        <w:rPr>
          <w:rFonts w:eastAsia="Times New Roman"/>
          <w:sz w:val="20"/>
          <w:szCs w:val="20"/>
        </w:rPr>
      </w:pPr>
      <w:r>
        <w:rPr>
          <w:rFonts w:ascii="inherit" w:eastAsia="Times New Roman" w:hAnsi="inherit"/>
          <w:sz w:val="20"/>
          <w:szCs w:val="20"/>
        </w:rPr>
        <w:t>66</w:t>
      </w:r>
    </w:p>
    <w:p w:rsidR="00000000" w:rsidRDefault="009E75E0">
      <w:pPr>
        <w:divId w:val="253168166"/>
        <w:rPr>
          <w:rFonts w:eastAsia="Times New Roman"/>
          <w:sz w:val="20"/>
          <w:szCs w:val="20"/>
        </w:rPr>
      </w:pPr>
      <w:r>
        <w:rPr>
          <w:rFonts w:eastAsia="Times New Roman"/>
          <w:sz w:val="20"/>
          <w:szCs w:val="20"/>
        </w:rPr>
        <w:pict>
          <v:rect id="_x0000_i1092" style="width:0;height:1.5pt" o:hralign="center" o:hrstd="t" o:hr="t" fillcolor="#a0a0a0" stroked="f"/>
        </w:pict>
      </w:r>
    </w:p>
    <w:p w:rsidR="00000000" w:rsidRDefault="009E75E0">
      <w:pPr>
        <w:spacing w:line="288" w:lineRule="auto"/>
        <w:divId w:val="1616984444"/>
        <w:rPr>
          <w:rFonts w:eastAsia="Times New Roman"/>
          <w:sz w:val="20"/>
          <w:szCs w:val="20"/>
        </w:rPr>
      </w:pPr>
      <w:hyperlink w:anchor="s57B13B3A62155D2E8717DBFBA2303604" w:history="1">
        <w:r>
          <w:rPr>
            <w:rStyle w:val="a3"/>
            <w:rFonts w:ascii="inherit" w:eastAsia="Times New Roman" w:hAnsi="inherit"/>
            <w:sz w:val="20"/>
            <w:szCs w:val="20"/>
          </w:rPr>
          <w:t>Table of Contents</w:t>
        </w:r>
      </w:hyperlink>
    </w:p>
    <w:p w:rsidR="00000000" w:rsidRDefault="009E75E0">
      <w:pPr>
        <w:spacing w:line="288" w:lineRule="auto"/>
        <w:jc w:val="center"/>
        <w:divId w:val="1544443502"/>
        <w:rPr>
          <w:rFonts w:eastAsia="Times New Roman"/>
          <w:sz w:val="20"/>
          <w:szCs w:val="20"/>
        </w:rPr>
      </w:pPr>
      <w:r>
        <w:rPr>
          <w:rFonts w:ascii="inherit" w:eastAsia="Times New Roman" w:hAnsi="inherit"/>
          <w:b/>
          <w:bCs/>
          <w:sz w:val="20"/>
          <w:szCs w:val="20"/>
        </w:rPr>
        <w:t>UGI CORPORATION AND SUBSIDIARIES</w:t>
      </w:r>
    </w:p>
    <w:p w:rsidR="00000000" w:rsidRDefault="009E75E0">
      <w:pPr>
        <w:divId w:val="1731491027"/>
        <w:rPr>
          <w:rFonts w:eastAsia="Times New Roman"/>
          <w:sz w:val="20"/>
          <w:szCs w:val="20"/>
        </w:rPr>
      </w:pPr>
    </w:p>
    <w:p w:rsidR="00000000" w:rsidRDefault="009E75E0">
      <w:pPr>
        <w:spacing w:line="288" w:lineRule="auto"/>
        <w:jc w:val="center"/>
        <w:divId w:val="253168166"/>
        <w:rPr>
          <w:rFonts w:eastAsia="Times New Roman"/>
          <w:sz w:val="20"/>
          <w:szCs w:val="20"/>
        </w:rPr>
      </w:pPr>
      <w:r>
        <w:rPr>
          <w:rFonts w:ascii="inherit" w:eastAsia="Times New Roman" w:hAnsi="inherit"/>
          <w:b/>
          <w:bCs/>
          <w:sz w:val="20"/>
          <w:szCs w:val="20"/>
        </w:rPr>
        <w:t>SIGNATURES</w:t>
      </w:r>
    </w:p>
    <w:p w:rsidR="00000000" w:rsidRDefault="009E75E0">
      <w:pPr>
        <w:spacing w:line="288" w:lineRule="auto"/>
        <w:jc w:val="both"/>
        <w:divId w:val="253168166"/>
        <w:rPr>
          <w:rFonts w:eastAsia="Times New Roman"/>
          <w:sz w:val="20"/>
          <w:szCs w:val="20"/>
        </w:rPr>
      </w:pPr>
      <w:r>
        <w:rPr>
          <w:rFonts w:ascii="inherit" w:eastAsia="Times New Roman" w:hAnsi="inherit"/>
          <w:sz w:val="20"/>
          <w:szCs w:val="20"/>
        </w:rPr>
        <w:t xml:space="preserve">Pursuant to the requirements of the Securities Exchange Act of 1934, the registrant has duly caused </w:t>
      </w:r>
      <w:r>
        <w:rPr>
          <w:rFonts w:ascii="inherit" w:eastAsia="Times New Roman" w:hAnsi="inherit"/>
          <w:sz w:val="20"/>
          <w:szCs w:val="20"/>
        </w:rPr>
        <w:t>this report to be signed on its behalf by the undersigned thereunto duly authorized.</w:t>
      </w:r>
    </w:p>
    <w:p w:rsidR="00000000" w:rsidRDefault="009E75E0">
      <w:pPr>
        <w:spacing w:line="288" w:lineRule="auto"/>
        <w:divId w:val="1837959997"/>
        <w:rPr>
          <w:rFonts w:eastAsia="Times New Roman"/>
          <w:sz w:val="18"/>
          <w:szCs w:val="18"/>
        </w:rPr>
      </w:pPr>
      <w:r>
        <w:rPr>
          <w:rFonts w:ascii="inherit" w:eastAsia="Times New Roman" w:hAnsi="inherit"/>
          <w:sz w:val="18"/>
          <w:szCs w:val="18"/>
        </w:rPr>
        <w:t> </w:t>
      </w:r>
    </w:p>
    <w:tbl>
      <w:tblPr>
        <w:tblW w:w="5000" w:type="pct"/>
        <w:tblCellMar>
          <w:left w:w="0" w:type="dxa"/>
          <w:right w:w="0" w:type="dxa"/>
        </w:tblCellMar>
        <w:tblLook w:val="04A0" w:firstRow="1" w:lastRow="0" w:firstColumn="1" w:lastColumn="0" w:noHBand="0" w:noVBand="1"/>
      </w:tblPr>
      <w:tblGrid>
        <w:gridCol w:w="508"/>
        <w:gridCol w:w="3980"/>
        <w:gridCol w:w="336"/>
        <w:gridCol w:w="3482"/>
      </w:tblGrid>
      <w:tr w:rsidR="00000000">
        <w:trPr>
          <w:divId w:val="776213385"/>
        </w:trPr>
        <w:tc>
          <w:tcPr>
            <w:tcW w:w="0" w:type="auto"/>
            <w:gridSpan w:val="4"/>
            <w:vAlign w:val="center"/>
            <w:hideMark/>
          </w:tcPr>
          <w:p w:rsidR="00000000" w:rsidRDefault="009E75E0">
            <w:pPr>
              <w:spacing w:line="288" w:lineRule="auto"/>
              <w:rPr>
                <w:rFonts w:eastAsia="Times New Roman"/>
                <w:sz w:val="18"/>
                <w:szCs w:val="18"/>
              </w:rPr>
            </w:pPr>
          </w:p>
        </w:tc>
      </w:tr>
      <w:tr w:rsidR="00000000">
        <w:trPr>
          <w:divId w:val="776213385"/>
        </w:trPr>
        <w:tc>
          <w:tcPr>
            <w:tcW w:w="300" w:type="pct"/>
            <w:vAlign w:val="center"/>
            <w:hideMark/>
          </w:tcPr>
          <w:p w:rsidR="00000000" w:rsidRDefault="009E75E0">
            <w:pPr>
              <w:rPr>
                <w:rFonts w:eastAsia="Times New Roman"/>
                <w:sz w:val="20"/>
                <w:szCs w:val="20"/>
              </w:rPr>
            </w:pPr>
          </w:p>
        </w:tc>
        <w:tc>
          <w:tcPr>
            <w:tcW w:w="2400" w:type="pct"/>
            <w:vAlign w:val="center"/>
            <w:hideMark/>
          </w:tcPr>
          <w:p w:rsidR="00000000" w:rsidRDefault="009E75E0">
            <w:pPr>
              <w:rPr>
                <w:rFonts w:eastAsia="Times New Roman"/>
                <w:sz w:val="20"/>
                <w:szCs w:val="20"/>
              </w:rPr>
            </w:pPr>
          </w:p>
        </w:tc>
        <w:tc>
          <w:tcPr>
            <w:tcW w:w="200" w:type="pct"/>
            <w:vAlign w:val="center"/>
            <w:hideMark/>
          </w:tcPr>
          <w:p w:rsidR="00000000" w:rsidRDefault="009E75E0">
            <w:pPr>
              <w:rPr>
                <w:rFonts w:eastAsia="Times New Roman"/>
                <w:sz w:val="20"/>
                <w:szCs w:val="20"/>
              </w:rPr>
            </w:pPr>
          </w:p>
        </w:tc>
        <w:tc>
          <w:tcPr>
            <w:tcW w:w="2100" w:type="pct"/>
            <w:vAlign w:val="center"/>
            <w:hideMark/>
          </w:tcPr>
          <w:p w:rsidR="00000000" w:rsidRDefault="009E75E0">
            <w:pPr>
              <w:rPr>
                <w:rFonts w:eastAsia="Times New Roman"/>
                <w:sz w:val="20"/>
                <w:szCs w:val="20"/>
              </w:rPr>
            </w:pP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009913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u w:val="single"/>
              </w:rPr>
              <w:t>UGI Corporation</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643703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gridSpan w:val="2"/>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(Registrant)</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9229547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602538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354652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438987155"/>
              <w:rPr>
                <w:rFonts w:eastAsia="Times New Roman"/>
                <w:sz w:val="20"/>
                <w:szCs w:val="20"/>
              </w:rPr>
            </w:pPr>
            <w:r>
              <w:rPr>
                <w:rFonts w:ascii="inherit" w:eastAsia="Times New Roman" w:hAnsi="inherit"/>
                <w:sz w:val="20"/>
                <w:szCs w:val="20"/>
              </w:rPr>
              <w:t> </w:t>
            </w:r>
          </w:p>
        </w:tc>
      </w:tr>
      <w:tr w:rsidR="00000000">
        <w:trPr>
          <w:divId w:val="776213385"/>
        </w:trPr>
        <w:tc>
          <w:tcPr>
            <w:tcW w:w="0" w:type="auto"/>
            <w:tcMar>
              <w:top w:w="30" w:type="dxa"/>
              <w:left w:w="30" w:type="dxa"/>
              <w:bottom w:w="30" w:type="dxa"/>
              <w:right w:w="30" w:type="dxa"/>
            </w:tcMar>
            <w:vAlign w:val="center"/>
            <w:hideMark/>
          </w:tcPr>
          <w:p w:rsidR="00000000" w:rsidRDefault="009E75E0">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rsidR="00000000" w:rsidRDefault="009E75E0">
            <w:pPr>
              <w:rPr>
                <w:rFonts w:eastAsia="Times New Roman"/>
                <w:sz w:val="20"/>
                <w:szCs w:val="20"/>
              </w:rPr>
            </w:pPr>
            <w:r>
              <w:rPr>
                <w:rFonts w:ascii="inherit" w:eastAsia="Times New Roman" w:hAnsi="inherit"/>
                <w:sz w:val="20"/>
                <w:szCs w:val="20"/>
              </w:rPr>
              <w:t>May 7, 2020</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/s/ Ted J. Jastrzebski</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63540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893540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Ted J. Jastrzebski</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2952637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18254659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Chief Financial Officer</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52371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637106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863665797"/>
              <w:rPr>
                <w:rFonts w:eastAsia="Times New Roman"/>
                <w:sz w:val="20"/>
                <w:szCs w:val="20"/>
              </w:rPr>
            </w:pPr>
            <w:r>
              <w:rPr>
                <w:rFonts w:ascii="inherit" w:eastAsia="Times New Roman" w:hAnsi="inherit"/>
                <w:sz w:val="20"/>
                <w:szCs w:val="20"/>
              </w:rPr>
              <w:t> </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7177300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983264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288271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divId w:val="1019116448"/>
              <w:rPr>
                <w:rFonts w:eastAsia="Times New Roman"/>
                <w:sz w:val="20"/>
                <w:szCs w:val="20"/>
              </w:rPr>
            </w:pPr>
            <w:r>
              <w:rPr>
                <w:rFonts w:ascii="inherit" w:eastAsia="Times New Roman" w:hAnsi="inherit"/>
                <w:sz w:val="20"/>
                <w:szCs w:val="20"/>
              </w:rPr>
              <w:t> </w:t>
            </w:r>
          </w:p>
        </w:tc>
      </w:tr>
      <w:tr w:rsidR="00000000">
        <w:trPr>
          <w:divId w:val="776213385"/>
        </w:trPr>
        <w:tc>
          <w:tcPr>
            <w:tcW w:w="0" w:type="auto"/>
            <w:tcMar>
              <w:top w:w="30" w:type="dxa"/>
              <w:left w:w="30" w:type="dxa"/>
              <w:bottom w:w="30" w:type="dxa"/>
              <w:right w:w="30" w:type="dxa"/>
            </w:tcMar>
            <w:vAlign w:val="center"/>
            <w:hideMark/>
          </w:tcPr>
          <w:p w:rsidR="00000000" w:rsidRDefault="009E75E0">
            <w:pPr>
              <w:jc w:val="right"/>
              <w:rPr>
                <w:rFonts w:eastAsia="Times New Roman"/>
                <w:sz w:val="20"/>
                <w:szCs w:val="20"/>
              </w:rPr>
            </w:pPr>
            <w:r>
              <w:rPr>
                <w:rFonts w:ascii="inherit" w:eastAsia="Times New Roman" w:hAnsi="inherit"/>
                <w:sz w:val="20"/>
                <w:szCs w:val="20"/>
              </w:rPr>
              <w:t>Date:</w:t>
            </w:r>
          </w:p>
        </w:tc>
        <w:tc>
          <w:tcPr>
            <w:tcW w:w="0" w:type="auto"/>
            <w:tcMar>
              <w:top w:w="30" w:type="dxa"/>
              <w:left w:w="30" w:type="dxa"/>
              <w:bottom w:w="30" w:type="dxa"/>
              <w:right w:w="30" w:type="dxa"/>
            </w:tcMar>
            <w:vAlign w:val="center"/>
            <w:hideMark/>
          </w:tcPr>
          <w:p w:rsidR="00000000" w:rsidRDefault="009E75E0">
            <w:pPr>
              <w:rPr>
                <w:rFonts w:eastAsia="Times New Roman"/>
                <w:sz w:val="20"/>
                <w:szCs w:val="20"/>
              </w:rPr>
            </w:pPr>
            <w:r>
              <w:rPr>
                <w:rFonts w:ascii="inherit" w:eastAsia="Times New Roman" w:hAnsi="inherit"/>
                <w:sz w:val="20"/>
                <w:szCs w:val="20"/>
              </w:rPr>
              <w:t>May 7, 2020</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By:</w:t>
            </w:r>
          </w:p>
        </w:tc>
        <w:tc>
          <w:tcPr>
            <w:tcW w:w="0" w:type="auto"/>
            <w:tcBorders>
              <w:bottom w:val="single" w:sz="6" w:space="0" w:color="000000"/>
            </w:tcBorders>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/s/ Laurie A. Bergman</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326518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8539609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Laurie A. Bergman</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93103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1022826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Vice President, Chief Accounting Officer</w:t>
            </w:r>
          </w:p>
        </w:tc>
      </w:tr>
      <w:tr w:rsidR="00000000">
        <w:trPr>
          <w:divId w:val="776213385"/>
        </w:trPr>
        <w:tc>
          <w:tcPr>
            <w:tcW w:w="0" w:type="auto"/>
            <w:tcMar>
              <w:top w:w="30" w:type="dxa"/>
              <w:left w:w="30" w:type="dxa"/>
              <w:bottom w:w="30" w:type="dxa"/>
              <w:right w:w="30" w:type="dxa"/>
            </w:tcMar>
            <w:vAlign w:val="bottom"/>
            <w:hideMark/>
          </w:tcPr>
          <w:p w:rsidR="00000000" w:rsidRDefault="009E75E0">
            <w:pPr>
              <w:divId w:val="1619095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rsidR="00000000" w:rsidRDefault="009E75E0">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rsidR="00000000" w:rsidRDefault="009E75E0">
            <w:pPr>
              <w:divId w:val="10740900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rsidR="00000000" w:rsidRDefault="009E75E0">
            <w:pPr>
              <w:rPr>
                <w:rFonts w:eastAsia="Times New Roman"/>
                <w:sz w:val="20"/>
                <w:szCs w:val="20"/>
              </w:rPr>
            </w:pPr>
            <w:r>
              <w:rPr>
                <w:rFonts w:ascii="inherit" w:eastAsia="Times New Roman" w:hAnsi="inherit"/>
                <w:sz w:val="20"/>
                <w:szCs w:val="20"/>
              </w:rPr>
              <w:t>and Corporate Controller</w:t>
            </w:r>
          </w:p>
        </w:tc>
      </w:tr>
    </w:tbl>
    <w:p w:rsidR="00000000" w:rsidRDefault="009E75E0">
      <w:pPr>
        <w:divId w:val="142746204"/>
        <w:rPr>
          <w:rFonts w:eastAsia="Times New Roman"/>
          <w:sz w:val="20"/>
          <w:szCs w:val="20"/>
        </w:rPr>
      </w:pPr>
    </w:p>
    <w:p w:rsidR="009E75E0" w:rsidRDefault="009E75E0">
      <w:pPr>
        <w:spacing w:line="288" w:lineRule="auto"/>
        <w:jc w:val="center"/>
        <w:divId w:val="1144421669"/>
        <w:rPr>
          <w:rFonts w:eastAsia="Times New Roman"/>
          <w:sz w:val="20"/>
          <w:szCs w:val="20"/>
        </w:rPr>
      </w:pPr>
      <w:r>
        <w:rPr>
          <w:rFonts w:ascii="inherit" w:eastAsia="Times New Roman" w:hAnsi="inherit"/>
          <w:sz w:val="20"/>
          <w:szCs w:val="20"/>
        </w:rPr>
        <w:t>67</w:t>
      </w:r>
    </w:p>
    <w:sectPr w:rsidR="009E75E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E75E0"/>
    <w:rsid w:val="009E75E0"/>
  </w:rsids>
  <m:mathPr>
    <m:mathFont m:val="Cambria Math"/>
    <m:brkBin m:val="before"/>
    <m:brkBinSub m:val="--"/>
    <m:smallFrac m:val="0"/>
    <m:dispDef/>
    <m:lMargin m:val="0"/>
    <m:rMargin m:val="0"/>
    <m:defJc m:val="centerGroup"/>
    <m:wrapIndent m:val="1440"/>
    <m:intLim m:val="subSup"/>
    <m:naryLim m:val="undOvr"/>
  </m:mathPr>
  <w:attachedSchema w:val="http://fasb.org/dis/schedoi-fednote/2019-01-31"/>
  <w:attachedSchema w:val="http://fasb.org/dis/fs-interest/2019-01-31"/>
  <w:attachedSchema w:val="http://fasb.org/stm/sfp-ibo/2019-01-31"/>
  <w:attachedSchema w:val="http://fasb.org/stm/sfp-sbo/2019-01-31"/>
  <w:attachedSchema w:val="http://xbrl.sec.gov/sic-std/2011-01-31"/>
  <w:attachedSchema w:val="http://xbrl.sec.gov/stpr-std-std-std/2018-01-31"/>
  <w:attachedSchema w:val="http://xbrl.sec.gov/currency-ent-std/2019-01-31"/>
  <w:attachedSchema w:val="http://fasb.org/dis/lea/2019-01-31"/>
  <w:attachedSchema w:val="http://fasb.org/dis/ctbl/2019-01-31"/>
  <w:attachedSchema w:val="http://fasb.org/dis/guar/2019-01-31"/>
  <w:attachedSchema w:val="http://fasb.org/dis/ru/2019-01-31"/>
  <w:attachedSchema w:val="http://xbrl.sec.gov/stpr-all-all-all/2018-01-31"/>
  <w:attachedSchema w:val="http://fasb.org/dis/leas/2019-01-31"/>
  <w:attachedSchema w:val="http://fasb.org/stm/sfp-clreo/2019-01-31"/>
  <w:attachedSchema w:val="http://fasb.org/dis/iaoi/2019-01-31"/>
  <w:attachedSchema w:val="http://fasb.org/stm/soi-ins/2019-01-31"/>
  <w:attachedSchema w:val="http://xbrl.sec.gov/country-ent-std/2017-01-31"/>
  <w:attachedSchema w:val="http://xbrl.sec.gov/country/2017-01-31"/>
  <w:attachedSchema w:val="http://fasb.org/dis/fs-insa/2019-01-31"/>
  <w:attachedSchema w:val="http://xbrl.sec.gov/naics/2017-01-31"/>
  <w:attachedSchema w:val="http://fasb.org/dis/cce/2019-01-31"/>
  <w:attachedSchema w:val="http://fasb.org/dis/inv/2019-01-31"/>
  <w:attachedSchema w:val="http://xbrl.sec.gov/naics-ent-std/2017-01-31"/>
  <w:attachedSchema w:val="http://fasb.org/srt-std/2019-01-31"/>
  <w:attachedSchema w:val="http://xbrl.sec.gov/stpr-ent-all-all-all/2018-01-31"/>
  <w:attachedSchema w:val="http://xbrl.sec.gov/stpr-ent-std-std-std/2018-01-31"/>
  <w:attachedSchema w:val="http://fasb.org/dis/schedoi-iiaa/2019-01-31"/>
  <w:attachedSchema w:val="http://fasb.org/us-arcroles/2019-01-31"/>
  <w:attachedSchema w:val="http://fasb.org/dis/dccpoa/2019-01-31"/>
  <w:attachedSchema w:val="http://fasb.org/stm/soi-sbi/2019-01-31"/>
  <w:attachedSchema w:val="http://fasb.org/us-gaap-all/2019-01-31"/>
  <w:attachedSchema w:val="http://fasb.org/stm/scf-sd/2019-01-31"/>
  <w:attachedSchema w:val="http://fasb.org/dis/ceclcalc3l/2019-01-31"/>
  <w:attachedSchema w:val="http://xbrl.sec.gov/dei-ent-all/2019-01-31"/>
  <w:attachedSchema w:val="http://www.xbrl.org/2003/iso4217"/>
  <w:attachedSchema w:val="http://www.xbrl.org/2009/arcrole/deprecated"/>
  <w:attachedSchema w:val="http://xbrl.sec.gov/naics-all/2017-01-31"/>
  <w:attachedSchema w:val="http://fasb.org/dis/re/2019-01-31"/>
  <w:attachedSchema w:val="http://fasb.org/srt-types/2019-01-31"/>
  <w:attachedSchema w:val="http://fasb.org/dis/reorg/2019-01-31"/>
  <w:attachedSchema w:val="http://fasb.org/dis/invco/2019-01-31"/>
  <w:attachedSchema w:val="http://xbrl.sec.gov/currency-ent-all/2019-01-31"/>
  <w:attachedSchema w:val="http://xbrl.sec.gov/currency-std/2019-01-31"/>
  <w:attachedSchema w:val="http://xbrl.sec.gov/currency-ent-dep/2019-01-31"/>
  <w:attachedSchema w:val="http://fasb.org/dis/aro/2019-01-31"/>
  <w:attachedSchema w:val="http://xbrl.sec.gov/exch/2019-01-31"/>
  <w:attachedSchema w:val="http://fasb.org/dis/ocpfs/2019-01-31"/>
  <w:attachedSchema w:val="http://xbrl.sec.gov/currency/2019-01-31"/>
  <w:attachedSchema w:val="http://xbrl.sec.gov/naics-std/2017-01-31"/>
  <w:attachedSchema w:val="http://fasb.org/srt-all/2019-01-31"/>
  <w:attachedSchema w:val="http://fasb.org/codification-part/2019-01-31"/>
  <w:attachedSchema w:val="http://fasb.org/srt/2019-01-31"/>
  <w:attachedSchema w:val="http://www.xbrl.org/2009/role/deprecated"/>
  <w:attachedSchema w:val="http://fasb.org/dis/sec-re/2019-01-31"/>
  <w:attachedSchema w:val="http://fasb.org/stm/soi-int/2019-01-31"/>
  <w:attachedSchema w:val="http://fasb.org/dis/emjv/2019-01-31"/>
  <w:attachedSchema w:val="http://fasb.org/dis/sec-suppc/2019-01-31"/>
  <w:attachedSchema w:val="http://fasb.org/dis/equity/2019-01-31"/>
  <w:attachedSchema w:val="http://www.xbrl.org/2013/inlineXBRL"/>
  <w:attachedSchema w:val="http://fasb.org/dis/se/2019-01-31"/>
  <w:attachedSchema w:val="http://fasb.org/dis/crcrb/2019-01-31"/>
  <w:attachedSchema w:val="http://fasb.org/dis/edco/2019-01-31"/>
  <w:attachedSchema w:val="http://fasb.org/dis/te/2019-01-31"/>
  <w:attachedSchema w:val="http://xbrl.sec.gov/dei-all/2019-01-31"/>
  <w:attachedSchema w:val="http://fasb.org/dis/fs-bd/2019-01-31"/>
  <w:attachedSchema w:val="http://fasb.org/dis/hco/2019-01-31"/>
  <w:attachedSchema w:val="http://fasb.org/dis/fs-bt/2019-01-31"/>
  <w:attachedSchema w:val="http://www.ugicorp.com/20200331"/>
  <w:attachedSchema w:val="http://fasb.org/us-roles/2019-01-31"/>
  <w:attachedSchema w:val="http://fasb.org/dis/dr/2019-01-31"/>
  <w:attachedSchema w:val="http://fasb.org/dis/ero/2019-01-31"/>
  <w:attachedSchema w:val="http://xbrl.sec.gov/country-ent-all/2017-01-31"/>
  <w:attachedSchema w:val="http://fasb.org/dis/schedoi-oocw/2019-01-31"/>
  <w:attachedSchema w:val="http://fasb.org/dis/cecl/2019-01-31"/>
  <w:attachedSchema w:val="http://fasb.org/dis/rpd/2019-01-31"/>
  <w:attachedSchema w:val="http://fasb.org/dis/schedoi-sumhold/2019-01-31"/>
  <w:attachedSchema w:val="http://fasb.org/dis/ceclcalc2/2019-01-31"/>
  <w:attachedSchema w:val="http://fasb.org/dis/othliab/2019-01-31"/>
  <w:attachedSchema w:val="http://fasb.org/stm/soi-egm/2019-01-31"/>
  <w:attachedSchema w:val="http://www.xbrl.org/2009/utr"/>
  <w:attachedSchema w:val="http://fasb.org/dis/schedoi-shorthold/2019-01-31"/>
  <w:attachedSchema w:val="http://fasb.org/stm/soi/2019-01-31"/>
  <w:attachedSchema w:val="http://fasb.org/dis/diha/2019-01-31"/>
  <w:attachedSchema w:val="http://fasb.org/dis/debt/2019-01-31"/>
  <w:attachedSchema w:val="http://fasb.org/dis/schedoi-hold/2019-01-31"/>
  <w:attachedSchema w:val="http://www.xbrl.org/dtr/type/numeric"/>
  <w:attachedSchema w:val="http://www.w3.org/1999/xlink"/>
  <w:attachedSchema w:val="http://fasb.org/us-gaap-ent-std/2019-01-31"/>
  <w:attachedSchema w:val="http://fasb.org/dis/bc/2019-01-31"/>
  <w:attachedSchema w:val="http://xbrl.sec.gov/sic-ent-all/2011-01-31"/>
  <w:attachedSchema w:val="http://xbrl.sec.gov/exch-ent-std/2019-01-31"/>
  <w:attachedSchema w:val="http://fasb.org/dis/rcc/2019-01-31"/>
  <w:attachedSchema w:val="http://fasb.org/dis/rd/2019-01-31"/>
  <w:attachedSchema w:val="http://fasb.org/stm/sfp-ucreo/2019-01-31"/>
  <w:attachedSchema w:val="http://fasb.org/dis/eui/2019-01-31"/>
  <w:attachedSchema w:val="http://xbrl.sec.gov/dei/2019-01-31"/>
  <w:attachedSchema w:val="http://fasb.org/dis/ap/2019-01-31"/>
  <w:attachedSchema w:val="http://fasb.org/stm/soi-reit/2019-01-31"/>
  <w:attachedSchema w:val="http://fasb.org/dis/fs-mort/2019-01-31"/>
  <w:attachedSchema w:val="http://fasb.org/dis/sec-reins/2019-01-31"/>
  <w:attachedSchema w:val="http://www.xbrl.org/2003/linkbase"/>
  <w:attachedSchema w:val="http://fasb.org/dis/sec-cndfir/2019-01-31"/>
  <w:attachedSchema w:val="http://fasb.org/dis/sr/2019-01-31"/>
  <w:attachedSchema w:val="http://xbrl.sec.gov/currency-all/2019-01-31"/>
  <w:attachedSchema w:val="http://fasb.org/stm/scf-dbo/2019-01-31"/>
  <w:attachedSchema w:val="http://fasb.org/dis/fs-fhlb/2019-01-31"/>
  <w:attachedSchema w:val="http://fasb.org/dis/crcpb/2019-01-31"/>
  <w:attachedSchema w:val="http://xbrl.sec.gov/dei-ent-std/2019-01-31"/>
  <w:attachedSchema w:val="http://fasb.org/us-types/2019-01-31"/>
  <w:attachedSchema w:val="http://fasb.org/stm/scf-inv/2019-01-31"/>
  <w:attachedSchema w:val="http://fasb.org/stm/scf-indira/2019-01-31"/>
  <w:attachedSchema w:val="http://fasb.org/dis/bsoff/2019-01-31"/>
  <w:attachedSchema w:val="http://xbrl.sec.gov/exch-ent-all/2019-01-31"/>
  <w:attachedSchema w:val="http://fasb.org/dis/oi/2019-01-31"/>
  <w:attachedSchema w:val="http://fasb.org/stm/soi-indira/2019-01-31"/>
  <w:attachedSchema w:val="http://www.xbrl.org/2003/instance"/>
  <w:attachedSchema w:val="http://fasb.org/dis/schedoi-otsh/2019-01-31"/>
  <w:attachedSchema w:val="http://fasb.org/stm/sfp-dbo/2019-01-31"/>
  <w:attachedSchema w:val="http://fasb.org/dis/cc/2019-01-31"/>
  <w:attachedSchema w:val="http://www.xbrl.org/dtr/type/non-numeric"/>
  <w:attachedSchema w:val="http://fasb.org/dis/crcsbp/2019-01-31"/>
  <w:attachedSchema w:val="http://fasb.org/dis/disops/2019-01-31"/>
  <w:attachedSchema w:val="http://www.xbrl.org/2009/role/reference"/>
  <w:attachedSchema w:val="http://fasb.org/cn-part/2019-01-31"/>
  <w:attachedSchema w:val="http://fasb.org/us-gaap/2019-01-31"/>
  <w:attachedSchema w:val="http://fasb.org/srt-roles/2019-01-31"/>
  <w:attachedSchema w:val="http://xbrl.sec.gov/country-std/2017-01-31"/>
  <w:attachedSchema w:val="http://www.xbrl.org/2009/role/net"/>
  <w:attachedSchema w:val="http://fasb.org/stm/scf-indir/2019-01-31"/>
  <w:attachedSchema w:val="http://fasb.org/dis/rlnro/2019-01-31"/>
  <w:attachedSchema w:val="http://fasb.org/dis/ts/2019-01-31"/>
  <w:attachedSchema w:val="http://fasb.org/us-gaap-std/2019-01-31"/>
  <w:attachedSchema w:val="http://xbrl.sec.gov/naics-ent-all/2017-01-31"/>
  <w:attachedSchema w:val="http://www.xbrl.org/2006/ref"/>
  <w:attachedSchema w:val="http://fasb.org/stm/scf-dir/2019-01-31"/>
  <w:attachedSchema w:val="http://xbrl.sec.gov/dei-std/2019-01-31"/>
  <w:attachedSchema w:val="http://fasb.org/dis/ni/2019-01-31"/>
  <w:attachedSchema w:val="http://fasb.org/dis/sec-mort/2019-01-31"/>
  <w:attachedSchema w:val="http://fasb.org/dis/fifvd/2019-01-31"/>
  <w:attachedSchema w:val="http://fasb.org/dis/otherexp/2019-01-31"/>
  <w:attachedSchema w:val="http://fasb.org/stm/scf-re/2019-01-31"/>
  <w:attachedSchema w:val="http://fasb.org/dis/sec-vq/2019-01-31"/>
  <w:attachedSchema w:val="http://fasb.org/dis/sec-sum/2019-01-31"/>
  <w:attachedSchema w:val="http://xbrl.sec.gov/exch-std/2019-01-31"/>
  <w:attachedSchema w:val="http://fasb.org/dis/ir/2019-01-31"/>
  <w:attachedSchema w:val="http://fasb.org/stm/sheci/2019-01-31"/>
  <w:attachedSchema w:val="http://fasb.org/dis/foct/2019-01-31"/>
  <w:attachedSchema w:val="http://fasb.org/stm/soc/2019-01-31"/>
  <w:attachedSchema w:val="http://fasb.org/stm/scf-sbo/2019-01-31"/>
  <w:attachedSchema w:val="http://fasb.org/dis/inctax/2019-01-31"/>
  <w:attachedSchema w:val="http://fasb.org/dis/ppe/2019-01-31"/>
  <w:attachedSchema w:val="http://xbrl.sec.gov/country-all/2017-01-31"/>
  <w:attachedSchema w:val="http://www.sec.gov/inlineXBRL/transformation/2015-08-31"/>
  <w:attachedSchema w:val="http://fasb.org/dis/con/2019-01-31"/>
  <w:attachedSchema w:val="http://xbrl.sec.gov/sic-ent-std/2011-01-31"/>
  <w:attachedSchema w:val="http://www.xbrl.org/inlineXBRL/transformation/2015-02-26"/>
  <w:attachedSchema w:val="http://fasb.org/dis/fs-ins/2019-01-31"/>
  <w:attachedSchema w:val="http://fasb.org/dis/eps/2019-01-31"/>
  <w:attachedSchema w:val="http://xbrl.sec.gov/stpr/2018-01-31"/>
  <w:attachedSchema w:val="http://fasb.org/dis/iago/2019-01-31"/>
  <w:attachedSchema w:val="http://fasb.org/dis/pay/2019-01-31"/>
  <w:attachedSchema w:val="http://xbrl.sec.gov/sic/2011-01-31"/>
  <w:attachedSchema w:val="http://fasb.org/tin-part/2019-01-31"/>
  <w:attachedSchema w:val="http://fasb.org/dis/acec/2019-01-31"/>
  <w:attachedSchema w:val="http://fasb.org/us-gaap-entryPoint-all/2019-01-31"/>
  <w:attachedSchema w:val="http://xbrl.org/2006/xbrldi"/>
  <w:attachedSchema w:val="http://fasb.org/dis/nt/2019-01-31"/>
  <w:attachedSchema w:val="http://fasb.org/stm/spc/2019-01-31"/>
  <w:attachedSchema w:val="http://xbrl.sec.gov/exch-all/2019-01-31"/>
  <w:attachedSchema w:val="http://fasb.org/dis/ides/2019-01-31"/>
  <w:attachedSchema w:val="http://fasb.org/dis/sec-supins/2019-01-31"/>
  <w:attachedSchema w:val="http://xbrl.sec.gov/sic-all/2011-01-31"/>
  <w:attachedSchema w:val="http://www.xbrl.org/2003/XLink"/>
  <w:attachedSchema w:val="http://fasb.org/dis/regop/2019-01-31"/>
  <w:attachedSchema w:val="http://fasb.org/stm/sfp-cls/2019-01-31"/>
  <w:attachedSchema w:val="http://fasb.org/stm/com/2019-01-31"/>
  <w:attachedSchema w:val="http://fasb.org/stm/soi-re/2019-01-31"/>
  <w:attachedSchema w:val="http://fasb.org/dis/crcgen/2019-01-31"/>
  <w:attachedSchema w:val="http://xbrl.sec.gov/exch-ent-dep/2019-01-31"/>
  <w:attachedSchema w:val="http://www.xbrl.org/2009/role/negated"/>
  <w:attachedSchema w:val="http://fasb.org/dis/ei/2019-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68166">
      <w:marLeft w:val="0"/>
      <w:marRight w:val="0"/>
      <w:marTop w:val="0"/>
      <w:marBottom w:val="0"/>
      <w:divBdr>
        <w:top w:val="none" w:sz="0" w:space="0" w:color="auto"/>
        <w:left w:val="none" w:sz="0" w:space="0" w:color="auto"/>
        <w:bottom w:val="none" w:sz="0" w:space="0" w:color="auto"/>
        <w:right w:val="none" w:sz="0" w:space="0" w:color="auto"/>
      </w:divBdr>
      <w:divsChild>
        <w:div w:id="930510994">
          <w:marLeft w:val="0"/>
          <w:marRight w:val="0"/>
          <w:marTop w:val="0"/>
          <w:marBottom w:val="0"/>
          <w:divBdr>
            <w:top w:val="none" w:sz="0" w:space="0" w:color="auto"/>
            <w:left w:val="none" w:sz="0" w:space="0" w:color="auto"/>
            <w:bottom w:val="none" w:sz="0" w:space="0" w:color="auto"/>
            <w:right w:val="none" w:sz="0" w:space="0" w:color="auto"/>
          </w:divBdr>
        </w:div>
        <w:div w:id="1409184005">
          <w:marLeft w:val="0"/>
          <w:marRight w:val="0"/>
          <w:marTop w:val="0"/>
          <w:marBottom w:val="0"/>
          <w:divBdr>
            <w:top w:val="none" w:sz="0" w:space="0" w:color="auto"/>
            <w:left w:val="none" w:sz="0" w:space="0" w:color="auto"/>
            <w:bottom w:val="none" w:sz="0" w:space="0" w:color="auto"/>
            <w:right w:val="none" w:sz="0" w:space="0" w:color="auto"/>
          </w:divBdr>
          <w:divsChild>
            <w:div w:id="886184700">
              <w:marLeft w:val="0"/>
              <w:marRight w:val="0"/>
              <w:marTop w:val="0"/>
              <w:marBottom w:val="0"/>
              <w:divBdr>
                <w:top w:val="none" w:sz="0" w:space="0" w:color="auto"/>
                <w:left w:val="none" w:sz="0" w:space="0" w:color="auto"/>
                <w:bottom w:val="none" w:sz="0" w:space="0" w:color="auto"/>
                <w:right w:val="none" w:sz="0" w:space="0" w:color="auto"/>
              </w:divBdr>
            </w:div>
            <w:div w:id="1123572898">
              <w:marLeft w:val="0"/>
              <w:marRight w:val="0"/>
              <w:marTop w:val="0"/>
              <w:marBottom w:val="0"/>
              <w:divBdr>
                <w:top w:val="none" w:sz="0" w:space="0" w:color="auto"/>
                <w:left w:val="none" w:sz="0" w:space="0" w:color="auto"/>
                <w:bottom w:val="none" w:sz="0" w:space="0" w:color="auto"/>
                <w:right w:val="none" w:sz="0" w:space="0" w:color="auto"/>
              </w:divBdr>
            </w:div>
          </w:divsChild>
        </w:div>
        <w:div w:id="1761949464">
          <w:marLeft w:val="0"/>
          <w:marRight w:val="0"/>
          <w:marTop w:val="0"/>
          <w:marBottom w:val="0"/>
          <w:divBdr>
            <w:top w:val="none" w:sz="0" w:space="0" w:color="auto"/>
            <w:left w:val="none" w:sz="0" w:space="0" w:color="auto"/>
            <w:bottom w:val="none" w:sz="0" w:space="0" w:color="auto"/>
            <w:right w:val="none" w:sz="0" w:space="0" w:color="auto"/>
          </w:divBdr>
        </w:div>
        <w:div w:id="885916725">
          <w:marLeft w:val="0"/>
          <w:marRight w:val="0"/>
          <w:marTop w:val="0"/>
          <w:marBottom w:val="0"/>
          <w:divBdr>
            <w:top w:val="none" w:sz="0" w:space="0" w:color="auto"/>
            <w:left w:val="none" w:sz="0" w:space="0" w:color="auto"/>
            <w:bottom w:val="none" w:sz="0" w:space="0" w:color="auto"/>
            <w:right w:val="none" w:sz="0" w:space="0" w:color="auto"/>
          </w:divBdr>
          <w:divsChild>
            <w:div w:id="999894494">
              <w:marLeft w:val="0"/>
              <w:marRight w:val="0"/>
              <w:marTop w:val="0"/>
              <w:marBottom w:val="0"/>
              <w:divBdr>
                <w:top w:val="none" w:sz="0" w:space="0" w:color="auto"/>
                <w:left w:val="none" w:sz="0" w:space="0" w:color="auto"/>
                <w:bottom w:val="none" w:sz="0" w:space="0" w:color="auto"/>
                <w:right w:val="none" w:sz="0" w:space="0" w:color="auto"/>
              </w:divBdr>
            </w:div>
            <w:div w:id="1034382860">
              <w:marLeft w:val="0"/>
              <w:marRight w:val="0"/>
              <w:marTop w:val="0"/>
              <w:marBottom w:val="0"/>
              <w:divBdr>
                <w:top w:val="none" w:sz="0" w:space="0" w:color="auto"/>
                <w:left w:val="none" w:sz="0" w:space="0" w:color="auto"/>
                <w:bottom w:val="none" w:sz="0" w:space="0" w:color="auto"/>
                <w:right w:val="none" w:sz="0" w:space="0" w:color="auto"/>
              </w:divBdr>
            </w:div>
            <w:div w:id="1783570209">
              <w:marLeft w:val="0"/>
              <w:marRight w:val="0"/>
              <w:marTop w:val="0"/>
              <w:marBottom w:val="0"/>
              <w:divBdr>
                <w:top w:val="none" w:sz="0" w:space="0" w:color="auto"/>
                <w:left w:val="none" w:sz="0" w:space="0" w:color="auto"/>
                <w:bottom w:val="none" w:sz="0" w:space="0" w:color="auto"/>
                <w:right w:val="none" w:sz="0" w:space="0" w:color="auto"/>
              </w:divBdr>
            </w:div>
            <w:div w:id="1375153234">
              <w:marLeft w:val="0"/>
              <w:marRight w:val="0"/>
              <w:marTop w:val="0"/>
              <w:marBottom w:val="0"/>
              <w:divBdr>
                <w:top w:val="none" w:sz="0" w:space="0" w:color="auto"/>
                <w:left w:val="none" w:sz="0" w:space="0" w:color="auto"/>
                <w:bottom w:val="none" w:sz="0" w:space="0" w:color="auto"/>
                <w:right w:val="none" w:sz="0" w:space="0" w:color="auto"/>
              </w:divBdr>
            </w:div>
            <w:div w:id="1211653691">
              <w:marLeft w:val="0"/>
              <w:marRight w:val="0"/>
              <w:marTop w:val="0"/>
              <w:marBottom w:val="0"/>
              <w:divBdr>
                <w:top w:val="none" w:sz="0" w:space="0" w:color="auto"/>
                <w:left w:val="none" w:sz="0" w:space="0" w:color="auto"/>
                <w:bottom w:val="none" w:sz="0" w:space="0" w:color="auto"/>
                <w:right w:val="none" w:sz="0" w:space="0" w:color="auto"/>
              </w:divBdr>
            </w:div>
          </w:divsChild>
        </w:div>
        <w:div w:id="1835756593">
          <w:marLeft w:val="0"/>
          <w:marRight w:val="0"/>
          <w:marTop w:val="0"/>
          <w:marBottom w:val="0"/>
          <w:divBdr>
            <w:top w:val="none" w:sz="0" w:space="0" w:color="auto"/>
            <w:left w:val="none" w:sz="0" w:space="0" w:color="auto"/>
            <w:bottom w:val="none" w:sz="0" w:space="0" w:color="auto"/>
            <w:right w:val="none" w:sz="0" w:space="0" w:color="auto"/>
          </w:divBdr>
          <w:divsChild>
            <w:div w:id="1872571188">
              <w:marLeft w:val="0"/>
              <w:marRight w:val="0"/>
              <w:marTop w:val="0"/>
              <w:marBottom w:val="0"/>
              <w:divBdr>
                <w:top w:val="none" w:sz="0" w:space="0" w:color="auto"/>
                <w:left w:val="none" w:sz="0" w:space="0" w:color="auto"/>
                <w:bottom w:val="none" w:sz="0" w:space="0" w:color="auto"/>
                <w:right w:val="none" w:sz="0" w:space="0" w:color="auto"/>
              </w:divBdr>
            </w:div>
          </w:divsChild>
        </w:div>
        <w:div w:id="470706684">
          <w:marLeft w:val="0"/>
          <w:marRight w:val="0"/>
          <w:marTop w:val="0"/>
          <w:marBottom w:val="0"/>
          <w:divBdr>
            <w:top w:val="none" w:sz="0" w:space="0" w:color="auto"/>
            <w:left w:val="none" w:sz="0" w:space="0" w:color="auto"/>
            <w:bottom w:val="none" w:sz="0" w:space="0" w:color="auto"/>
            <w:right w:val="none" w:sz="0" w:space="0" w:color="auto"/>
          </w:divBdr>
          <w:divsChild>
            <w:div w:id="374089351">
              <w:marLeft w:val="0"/>
              <w:marRight w:val="0"/>
              <w:marTop w:val="0"/>
              <w:marBottom w:val="0"/>
              <w:divBdr>
                <w:top w:val="none" w:sz="0" w:space="0" w:color="auto"/>
                <w:left w:val="none" w:sz="0" w:space="0" w:color="auto"/>
                <w:bottom w:val="none" w:sz="0" w:space="0" w:color="auto"/>
                <w:right w:val="none" w:sz="0" w:space="0" w:color="auto"/>
              </w:divBdr>
            </w:div>
          </w:divsChild>
        </w:div>
        <w:div w:id="1973364080">
          <w:marLeft w:val="0"/>
          <w:marRight w:val="0"/>
          <w:marTop w:val="0"/>
          <w:marBottom w:val="0"/>
          <w:divBdr>
            <w:top w:val="none" w:sz="0" w:space="0" w:color="auto"/>
            <w:left w:val="none" w:sz="0" w:space="0" w:color="auto"/>
            <w:bottom w:val="none" w:sz="0" w:space="0" w:color="auto"/>
            <w:right w:val="none" w:sz="0" w:space="0" w:color="auto"/>
          </w:divBdr>
        </w:div>
        <w:div w:id="1056785221">
          <w:marLeft w:val="0"/>
          <w:marRight w:val="0"/>
          <w:marTop w:val="0"/>
          <w:marBottom w:val="0"/>
          <w:divBdr>
            <w:top w:val="none" w:sz="0" w:space="0" w:color="auto"/>
            <w:left w:val="none" w:sz="0" w:space="0" w:color="auto"/>
            <w:bottom w:val="none" w:sz="0" w:space="0" w:color="auto"/>
            <w:right w:val="none" w:sz="0" w:space="0" w:color="auto"/>
          </w:divBdr>
        </w:div>
        <w:div w:id="1046295196">
          <w:marLeft w:val="0"/>
          <w:marRight w:val="0"/>
          <w:marTop w:val="0"/>
          <w:marBottom w:val="0"/>
          <w:divBdr>
            <w:top w:val="none" w:sz="0" w:space="0" w:color="auto"/>
            <w:left w:val="none" w:sz="0" w:space="0" w:color="auto"/>
            <w:bottom w:val="none" w:sz="0" w:space="0" w:color="auto"/>
            <w:right w:val="none" w:sz="0" w:space="0" w:color="auto"/>
          </w:divBdr>
          <w:divsChild>
            <w:div w:id="1820152152">
              <w:marLeft w:val="0"/>
              <w:marRight w:val="0"/>
              <w:marTop w:val="0"/>
              <w:marBottom w:val="0"/>
              <w:divBdr>
                <w:top w:val="none" w:sz="0" w:space="0" w:color="auto"/>
                <w:left w:val="none" w:sz="0" w:space="0" w:color="auto"/>
                <w:bottom w:val="none" w:sz="0" w:space="0" w:color="auto"/>
                <w:right w:val="none" w:sz="0" w:space="0" w:color="auto"/>
              </w:divBdr>
              <w:divsChild>
                <w:div w:id="1488595401">
                  <w:marLeft w:val="0"/>
                  <w:marRight w:val="0"/>
                  <w:marTop w:val="0"/>
                  <w:marBottom w:val="0"/>
                  <w:divBdr>
                    <w:top w:val="none" w:sz="0" w:space="0" w:color="auto"/>
                    <w:left w:val="none" w:sz="0" w:space="0" w:color="auto"/>
                    <w:bottom w:val="none" w:sz="0" w:space="0" w:color="auto"/>
                    <w:right w:val="none" w:sz="0" w:space="0" w:color="auto"/>
                  </w:divBdr>
                </w:div>
                <w:div w:id="153646419">
                  <w:marLeft w:val="0"/>
                  <w:marRight w:val="0"/>
                  <w:marTop w:val="0"/>
                  <w:marBottom w:val="0"/>
                  <w:divBdr>
                    <w:top w:val="none" w:sz="0" w:space="0" w:color="auto"/>
                    <w:left w:val="none" w:sz="0" w:space="0" w:color="auto"/>
                    <w:bottom w:val="none" w:sz="0" w:space="0" w:color="auto"/>
                    <w:right w:val="none" w:sz="0" w:space="0" w:color="auto"/>
                  </w:divBdr>
                </w:div>
                <w:div w:id="557597389">
                  <w:marLeft w:val="0"/>
                  <w:marRight w:val="0"/>
                  <w:marTop w:val="0"/>
                  <w:marBottom w:val="0"/>
                  <w:divBdr>
                    <w:top w:val="none" w:sz="0" w:space="0" w:color="auto"/>
                    <w:left w:val="none" w:sz="0" w:space="0" w:color="auto"/>
                    <w:bottom w:val="none" w:sz="0" w:space="0" w:color="auto"/>
                    <w:right w:val="none" w:sz="0" w:space="0" w:color="auto"/>
                  </w:divBdr>
                </w:div>
                <w:div w:id="1111783967">
                  <w:marLeft w:val="0"/>
                  <w:marRight w:val="0"/>
                  <w:marTop w:val="0"/>
                  <w:marBottom w:val="0"/>
                  <w:divBdr>
                    <w:top w:val="none" w:sz="0" w:space="0" w:color="auto"/>
                    <w:left w:val="none" w:sz="0" w:space="0" w:color="auto"/>
                    <w:bottom w:val="none" w:sz="0" w:space="0" w:color="auto"/>
                    <w:right w:val="none" w:sz="0" w:space="0" w:color="auto"/>
                  </w:divBdr>
                </w:div>
                <w:div w:id="436171549">
                  <w:marLeft w:val="0"/>
                  <w:marRight w:val="0"/>
                  <w:marTop w:val="0"/>
                  <w:marBottom w:val="0"/>
                  <w:divBdr>
                    <w:top w:val="none" w:sz="0" w:space="0" w:color="auto"/>
                    <w:left w:val="none" w:sz="0" w:space="0" w:color="auto"/>
                    <w:bottom w:val="none" w:sz="0" w:space="0" w:color="auto"/>
                    <w:right w:val="none" w:sz="0" w:space="0" w:color="auto"/>
                  </w:divBdr>
                </w:div>
                <w:div w:id="12377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7096">
          <w:marLeft w:val="0"/>
          <w:marRight w:val="0"/>
          <w:marTop w:val="0"/>
          <w:marBottom w:val="0"/>
          <w:divBdr>
            <w:top w:val="none" w:sz="0" w:space="0" w:color="auto"/>
            <w:left w:val="none" w:sz="0" w:space="0" w:color="auto"/>
            <w:bottom w:val="none" w:sz="0" w:space="0" w:color="auto"/>
            <w:right w:val="none" w:sz="0" w:space="0" w:color="auto"/>
          </w:divBdr>
        </w:div>
        <w:div w:id="311643373">
          <w:marLeft w:val="0"/>
          <w:marRight w:val="0"/>
          <w:marTop w:val="0"/>
          <w:marBottom w:val="0"/>
          <w:divBdr>
            <w:top w:val="none" w:sz="0" w:space="0" w:color="auto"/>
            <w:left w:val="none" w:sz="0" w:space="0" w:color="auto"/>
            <w:bottom w:val="none" w:sz="0" w:space="0" w:color="auto"/>
            <w:right w:val="none" w:sz="0" w:space="0" w:color="auto"/>
          </w:divBdr>
          <w:divsChild>
            <w:div w:id="191770731">
              <w:marLeft w:val="0"/>
              <w:marRight w:val="0"/>
              <w:marTop w:val="0"/>
              <w:marBottom w:val="0"/>
              <w:divBdr>
                <w:top w:val="none" w:sz="0" w:space="0" w:color="auto"/>
                <w:left w:val="none" w:sz="0" w:space="0" w:color="auto"/>
                <w:bottom w:val="none" w:sz="0" w:space="0" w:color="auto"/>
                <w:right w:val="none" w:sz="0" w:space="0" w:color="auto"/>
              </w:divBdr>
            </w:div>
            <w:div w:id="215748277">
              <w:marLeft w:val="0"/>
              <w:marRight w:val="0"/>
              <w:marTop w:val="0"/>
              <w:marBottom w:val="0"/>
              <w:divBdr>
                <w:top w:val="none" w:sz="0" w:space="0" w:color="auto"/>
                <w:left w:val="none" w:sz="0" w:space="0" w:color="auto"/>
                <w:bottom w:val="none" w:sz="0" w:space="0" w:color="auto"/>
                <w:right w:val="none" w:sz="0" w:space="0" w:color="auto"/>
              </w:divBdr>
            </w:div>
            <w:div w:id="1056198802">
              <w:marLeft w:val="0"/>
              <w:marRight w:val="0"/>
              <w:marTop w:val="0"/>
              <w:marBottom w:val="0"/>
              <w:divBdr>
                <w:top w:val="none" w:sz="0" w:space="0" w:color="auto"/>
                <w:left w:val="none" w:sz="0" w:space="0" w:color="auto"/>
                <w:bottom w:val="none" w:sz="0" w:space="0" w:color="auto"/>
                <w:right w:val="none" w:sz="0" w:space="0" w:color="auto"/>
              </w:divBdr>
            </w:div>
            <w:div w:id="538860113">
              <w:marLeft w:val="0"/>
              <w:marRight w:val="0"/>
              <w:marTop w:val="0"/>
              <w:marBottom w:val="0"/>
              <w:divBdr>
                <w:top w:val="none" w:sz="0" w:space="0" w:color="auto"/>
                <w:left w:val="none" w:sz="0" w:space="0" w:color="auto"/>
                <w:bottom w:val="none" w:sz="0" w:space="0" w:color="auto"/>
                <w:right w:val="none" w:sz="0" w:space="0" w:color="auto"/>
              </w:divBdr>
            </w:div>
            <w:div w:id="2034111480">
              <w:marLeft w:val="0"/>
              <w:marRight w:val="0"/>
              <w:marTop w:val="0"/>
              <w:marBottom w:val="0"/>
              <w:divBdr>
                <w:top w:val="none" w:sz="0" w:space="0" w:color="auto"/>
                <w:left w:val="none" w:sz="0" w:space="0" w:color="auto"/>
                <w:bottom w:val="none" w:sz="0" w:space="0" w:color="auto"/>
                <w:right w:val="none" w:sz="0" w:space="0" w:color="auto"/>
              </w:divBdr>
            </w:div>
          </w:divsChild>
        </w:div>
        <w:div w:id="990599187">
          <w:marLeft w:val="0"/>
          <w:marRight w:val="0"/>
          <w:marTop w:val="0"/>
          <w:marBottom w:val="0"/>
          <w:divBdr>
            <w:top w:val="none" w:sz="0" w:space="0" w:color="auto"/>
            <w:left w:val="none" w:sz="0" w:space="0" w:color="auto"/>
            <w:bottom w:val="none" w:sz="0" w:space="0" w:color="auto"/>
            <w:right w:val="none" w:sz="0" w:space="0" w:color="auto"/>
          </w:divBdr>
        </w:div>
        <w:div w:id="1269002825">
          <w:marLeft w:val="0"/>
          <w:marRight w:val="0"/>
          <w:marTop w:val="0"/>
          <w:marBottom w:val="0"/>
          <w:divBdr>
            <w:top w:val="none" w:sz="0" w:space="0" w:color="auto"/>
            <w:left w:val="none" w:sz="0" w:space="0" w:color="auto"/>
            <w:bottom w:val="none" w:sz="0" w:space="0" w:color="auto"/>
            <w:right w:val="none" w:sz="0" w:space="0" w:color="auto"/>
          </w:divBdr>
          <w:divsChild>
            <w:div w:id="1916549567">
              <w:marLeft w:val="0"/>
              <w:marRight w:val="0"/>
              <w:marTop w:val="0"/>
              <w:marBottom w:val="0"/>
              <w:divBdr>
                <w:top w:val="none" w:sz="0" w:space="0" w:color="auto"/>
                <w:left w:val="none" w:sz="0" w:space="0" w:color="auto"/>
                <w:bottom w:val="none" w:sz="0" w:space="0" w:color="auto"/>
                <w:right w:val="none" w:sz="0" w:space="0" w:color="auto"/>
              </w:divBdr>
            </w:div>
            <w:div w:id="2025589936">
              <w:marLeft w:val="0"/>
              <w:marRight w:val="0"/>
              <w:marTop w:val="0"/>
              <w:marBottom w:val="0"/>
              <w:divBdr>
                <w:top w:val="none" w:sz="0" w:space="0" w:color="auto"/>
                <w:left w:val="none" w:sz="0" w:space="0" w:color="auto"/>
                <w:bottom w:val="none" w:sz="0" w:space="0" w:color="auto"/>
                <w:right w:val="none" w:sz="0" w:space="0" w:color="auto"/>
              </w:divBdr>
            </w:div>
          </w:divsChild>
        </w:div>
        <w:div w:id="1920825758">
          <w:marLeft w:val="0"/>
          <w:marRight w:val="0"/>
          <w:marTop w:val="0"/>
          <w:marBottom w:val="0"/>
          <w:divBdr>
            <w:top w:val="none" w:sz="0" w:space="0" w:color="auto"/>
            <w:left w:val="none" w:sz="0" w:space="0" w:color="auto"/>
            <w:bottom w:val="none" w:sz="0" w:space="0" w:color="auto"/>
            <w:right w:val="none" w:sz="0" w:space="0" w:color="auto"/>
          </w:divBdr>
        </w:div>
        <w:div w:id="1096487355">
          <w:marLeft w:val="0"/>
          <w:marRight w:val="0"/>
          <w:marTop w:val="0"/>
          <w:marBottom w:val="0"/>
          <w:divBdr>
            <w:top w:val="none" w:sz="0" w:space="0" w:color="auto"/>
            <w:left w:val="none" w:sz="0" w:space="0" w:color="auto"/>
            <w:bottom w:val="none" w:sz="0" w:space="0" w:color="auto"/>
            <w:right w:val="none" w:sz="0" w:space="0" w:color="auto"/>
          </w:divBdr>
        </w:div>
        <w:div w:id="1975060180">
          <w:marLeft w:val="0"/>
          <w:marRight w:val="0"/>
          <w:marTop w:val="0"/>
          <w:marBottom w:val="0"/>
          <w:divBdr>
            <w:top w:val="none" w:sz="0" w:space="0" w:color="auto"/>
            <w:left w:val="none" w:sz="0" w:space="0" w:color="auto"/>
            <w:bottom w:val="none" w:sz="0" w:space="0" w:color="auto"/>
            <w:right w:val="none" w:sz="0" w:space="0" w:color="auto"/>
          </w:divBdr>
          <w:divsChild>
            <w:div w:id="1016813347">
              <w:marLeft w:val="0"/>
              <w:marRight w:val="0"/>
              <w:marTop w:val="0"/>
              <w:marBottom w:val="0"/>
              <w:divBdr>
                <w:top w:val="none" w:sz="0" w:space="0" w:color="auto"/>
                <w:left w:val="none" w:sz="0" w:space="0" w:color="auto"/>
                <w:bottom w:val="none" w:sz="0" w:space="0" w:color="auto"/>
                <w:right w:val="none" w:sz="0" w:space="0" w:color="auto"/>
              </w:divBdr>
              <w:divsChild>
                <w:div w:id="928926316">
                  <w:marLeft w:val="0"/>
                  <w:marRight w:val="0"/>
                  <w:marTop w:val="0"/>
                  <w:marBottom w:val="0"/>
                  <w:divBdr>
                    <w:top w:val="none" w:sz="0" w:space="0" w:color="auto"/>
                    <w:left w:val="none" w:sz="0" w:space="0" w:color="auto"/>
                    <w:bottom w:val="none" w:sz="0" w:space="0" w:color="auto"/>
                    <w:right w:val="none" w:sz="0" w:space="0" w:color="auto"/>
                  </w:divBdr>
                </w:div>
                <w:div w:id="833687225">
                  <w:marLeft w:val="0"/>
                  <w:marRight w:val="0"/>
                  <w:marTop w:val="0"/>
                  <w:marBottom w:val="0"/>
                  <w:divBdr>
                    <w:top w:val="none" w:sz="0" w:space="0" w:color="auto"/>
                    <w:left w:val="none" w:sz="0" w:space="0" w:color="auto"/>
                    <w:bottom w:val="none" w:sz="0" w:space="0" w:color="auto"/>
                    <w:right w:val="none" w:sz="0" w:space="0" w:color="auto"/>
                  </w:divBdr>
                </w:div>
                <w:div w:id="1463426218">
                  <w:marLeft w:val="0"/>
                  <w:marRight w:val="0"/>
                  <w:marTop w:val="0"/>
                  <w:marBottom w:val="0"/>
                  <w:divBdr>
                    <w:top w:val="none" w:sz="0" w:space="0" w:color="auto"/>
                    <w:left w:val="none" w:sz="0" w:space="0" w:color="auto"/>
                    <w:bottom w:val="none" w:sz="0" w:space="0" w:color="auto"/>
                    <w:right w:val="none" w:sz="0" w:space="0" w:color="auto"/>
                  </w:divBdr>
                </w:div>
                <w:div w:id="1169714158">
                  <w:marLeft w:val="0"/>
                  <w:marRight w:val="0"/>
                  <w:marTop w:val="0"/>
                  <w:marBottom w:val="0"/>
                  <w:divBdr>
                    <w:top w:val="none" w:sz="0" w:space="0" w:color="auto"/>
                    <w:left w:val="none" w:sz="0" w:space="0" w:color="auto"/>
                    <w:bottom w:val="none" w:sz="0" w:space="0" w:color="auto"/>
                    <w:right w:val="none" w:sz="0" w:space="0" w:color="auto"/>
                  </w:divBdr>
                </w:div>
                <w:div w:id="1021516822">
                  <w:marLeft w:val="0"/>
                  <w:marRight w:val="0"/>
                  <w:marTop w:val="0"/>
                  <w:marBottom w:val="0"/>
                  <w:divBdr>
                    <w:top w:val="none" w:sz="0" w:space="0" w:color="auto"/>
                    <w:left w:val="none" w:sz="0" w:space="0" w:color="auto"/>
                    <w:bottom w:val="none" w:sz="0" w:space="0" w:color="auto"/>
                    <w:right w:val="none" w:sz="0" w:space="0" w:color="auto"/>
                  </w:divBdr>
                </w:div>
                <w:div w:id="56829536">
                  <w:marLeft w:val="0"/>
                  <w:marRight w:val="0"/>
                  <w:marTop w:val="0"/>
                  <w:marBottom w:val="0"/>
                  <w:divBdr>
                    <w:top w:val="none" w:sz="0" w:space="0" w:color="auto"/>
                    <w:left w:val="none" w:sz="0" w:space="0" w:color="auto"/>
                    <w:bottom w:val="none" w:sz="0" w:space="0" w:color="auto"/>
                    <w:right w:val="none" w:sz="0" w:space="0" w:color="auto"/>
                  </w:divBdr>
                </w:div>
                <w:div w:id="1377508593">
                  <w:marLeft w:val="0"/>
                  <w:marRight w:val="0"/>
                  <w:marTop w:val="0"/>
                  <w:marBottom w:val="0"/>
                  <w:divBdr>
                    <w:top w:val="none" w:sz="0" w:space="0" w:color="auto"/>
                    <w:left w:val="none" w:sz="0" w:space="0" w:color="auto"/>
                    <w:bottom w:val="none" w:sz="0" w:space="0" w:color="auto"/>
                    <w:right w:val="none" w:sz="0" w:space="0" w:color="auto"/>
                  </w:divBdr>
                </w:div>
                <w:div w:id="1674910655">
                  <w:marLeft w:val="0"/>
                  <w:marRight w:val="0"/>
                  <w:marTop w:val="0"/>
                  <w:marBottom w:val="0"/>
                  <w:divBdr>
                    <w:top w:val="none" w:sz="0" w:space="0" w:color="auto"/>
                    <w:left w:val="none" w:sz="0" w:space="0" w:color="auto"/>
                    <w:bottom w:val="none" w:sz="0" w:space="0" w:color="auto"/>
                    <w:right w:val="none" w:sz="0" w:space="0" w:color="auto"/>
                  </w:divBdr>
                </w:div>
                <w:div w:id="90778577">
                  <w:marLeft w:val="0"/>
                  <w:marRight w:val="0"/>
                  <w:marTop w:val="0"/>
                  <w:marBottom w:val="0"/>
                  <w:divBdr>
                    <w:top w:val="none" w:sz="0" w:space="0" w:color="auto"/>
                    <w:left w:val="none" w:sz="0" w:space="0" w:color="auto"/>
                    <w:bottom w:val="none" w:sz="0" w:space="0" w:color="auto"/>
                    <w:right w:val="none" w:sz="0" w:space="0" w:color="auto"/>
                  </w:divBdr>
                </w:div>
                <w:div w:id="410811722">
                  <w:marLeft w:val="0"/>
                  <w:marRight w:val="0"/>
                  <w:marTop w:val="0"/>
                  <w:marBottom w:val="0"/>
                  <w:divBdr>
                    <w:top w:val="none" w:sz="0" w:space="0" w:color="auto"/>
                    <w:left w:val="none" w:sz="0" w:space="0" w:color="auto"/>
                    <w:bottom w:val="none" w:sz="0" w:space="0" w:color="auto"/>
                    <w:right w:val="none" w:sz="0" w:space="0" w:color="auto"/>
                  </w:divBdr>
                </w:div>
                <w:div w:id="546725663">
                  <w:marLeft w:val="0"/>
                  <w:marRight w:val="0"/>
                  <w:marTop w:val="0"/>
                  <w:marBottom w:val="0"/>
                  <w:divBdr>
                    <w:top w:val="none" w:sz="0" w:space="0" w:color="auto"/>
                    <w:left w:val="none" w:sz="0" w:space="0" w:color="auto"/>
                    <w:bottom w:val="none" w:sz="0" w:space="0" w:color="auto"/>
                    <w:right w:val="none" w:sz="0" w:space="0" w:color="auto"/>
                  </w:divBdr>
                </w:div>
                <w:div w:id="1194923244">
                  <w:marLeft w:val="0"/>
                  <w:marRight w:val="0"/>
                  <w:marTop w:val="0"/>
                  <w:marBottom w:val="0"/>
                  <w:divBdr>
                    <w:top w:val="none" w:sz="0" w:space="0" w:color="auto"/>
                    <w:left w:val="none" w:sz="0" w:space="0" w:color="auto"/>
                    <w:bottom w:val="none" w:sz="0" w:space="0" w:color="auto"/>
                    <w:right w:val="none" w:sz="0" w:space="0" w:color="auto"/>
                  </w:divBdr>
                </w:div>
                <w:div w:id="948664574">
                  <w:marLeft w:val="0"/>
                  <w:marRight w:val="0"/>
                  <w:marTop w:val="0"/>
                  <w:marBottom w:val="0"/>
                  <w:divBdr>
                    <w:top w:val="none" w:sz="0" w:space="0" w:color="auto"/>
                    <w:left w:val="none" w:sz="0" w:space="0" w:color="auto"/>
                    <w:bottom w:val="none" w:sz="0" w:space="0" w:color="auto"/>
                    <w:right w:val="none" w:sz="0" w:space="0" w:color="auto"/>
                  </w:divBdr>
                </w:div>
                <w:div w:id="1254436334">
                  <w:marLeft w:val="0"/>
                  <w:marRight w:val="0"/>
                  <w:marTop w:val="0"/>
                  <w:marBottom w:val="0"/>
                  <w:divBdr>
                    <w:top w:val="none" w:sz="0" w:space="0" w:color="auto"/>
                    <w:left w:val="none" w:sz="0" w:space="0" w:color="auto"/>
                    <w:bottom w:val="none" w:sz="0" w:space="0" w:color="auto"/>
                    <w:right w:val="none" w:sz="0" w:space="0" w:color="auto"/>
                  </w:divBdr>
                </w:div>
                <w:div w:id="539363284">
                  <w:marLeft w:val="0"/>
                  <w:marRight w:val="0"/>
                  <w:marTop w:val="0"/>
                  <w:marBottom w:val="0"/>
                  <w:divBdr>
                    <w:top w:val="none" w:sz="0" w:space="0" w:color="auto"/>
                    <w:left w:val="none" w:sz="0" w:space="0" w:color="auto"/>
                    <w:bottom w:val="none" w:sz="0" w:space="0" w:color="auto"/>
                    <w:right w:val="none" w:sz="0" w:space="0" w:color="auto"/>
                  </w:divBdr>
                </w:div>
                <w:div w:id="1688293123">
                  <w:marLeft w:val="0"/>
                  <w:marRight w:val="0"/>
                  <w:marTop w:val="0"/>
                  <w:marBottom w:val="0"/>
                  <w:divBdr>
                    <w:top w:val="none" w:sz="0" w:space="0" w:color="auto"/>
                    <w:left w:val="none" w:sz="0" w:space="0" w:color="auto"/>
                    <w:bottom w:val="none" w:sz="0" w:space="0" w:color="auto"/>
                    <w:right w:val="none" w:sz="0" w:space="0" w:color="auto"/>
                  </w:divBdr>
                </w:div>
                <w:div w:id="1461192069">
                  <w:marLeft w:val="0"/>
                  <w:marRight w:val="0"/>
                  <w:marTop w:val="0"/>
                  <w:marBottom w:val="0"/>
                  <w:divBdr>
                    <w:top w:val="none" w:sz="0" w:space="0" w:color="auto"/>
                    <w:left w:val="none" w:sz="0" w:space="0" w:color="auto"/>
                    <w:bottom w:val="none" w:sz="0" w:space="0" w:color="auto"/>
                    <w:right w:val="none" w:sz="0" w:space="0" w:color="auto"/>
                  </w:divBdr>
                </w:div>
                <w:div w:id="989016878">
                  <w:marLeft w:val="0"/>
                  <w:marRight w:val="0"/>
                  <w:marTop w:val="0"/>
                  <w:marBottom w:val="0"/>
                  <w:divBdr>
                    <w:top w:val="none" w:sz="0" w:space="0" w:color="auto"/>
                    <w:left w:val="none" w:sz="0" w:space="0" w:color="auto"/>
                    <w:bottom w:val="none" w:sz="0" w:space="0" w:color="auto"/>
                    <w:right w:val="none" w:sz="0" w:space="0" w:color="auto"/>
                  </w:divBdr>
                </w:div>
                <w:div w:id="1884515363">
                  <w:marLeft w:val="0"/>
                  <w:marRight w:val="0"/>
                  <w:marTop w:val="0"/>
                  <w:marBottom w:val="0"/>
                  <w:divBdr>
                    <w:top w:val="none" w:sz="0" w:space="0" w:color="auto"/>
                    <w:left w:val="none" w:sz="0" w:space="0" w:color="auto"/>
                    <w:bottom w:val="none" w:sz="0" w:space="0" w:color="auto"/>
                    <w:right w:val="none" w:sz="0" w:space="0" w:color="auto"/>
                  </w:divBdr>
                </w:div>
                <w:div w:id="463888294">
                  <w:marLeft w:val="0"/>
                  <w:marRight w:val="0"/>
                  <w:marTop w:val="0"/>
                  <w:marBottom w:val="0"/>
                  <w:divBdr>
                    <w:top w:val="none" w:sz="0" w:space="0" w:color="auto"/>
                    <w:left w:val="none" w:sz="0" w:space="0" w:color="auto"/>
                    <w:bottom w:val="none" w:sz="0" w:space="0" w:color="auto"/>
                    <w:right w:val="none" w:sz="0" w:space="0" w:color="auto"/>
                  </w:divBdr>
                </w:div>
                <w:div w:id="330303603">
                  <w:marLeft w:val="0"/>
                  <w:marRight w:val="0"/>
                  <w:marTop w:val="0"/>
                  <w:marBottom w:val="0"/>
                  <w:divBdr>
                    <w:top w:val="none" w:sz="0" w:space="0" w:color="auto"/>
                    <w:left w:val="none" w:sz="0" w:space="0" w:color="auto"/>
                    <w:bottom w:val="none" w:sz="0" w:space="0" w:color="auto"/>
                    <w:right w:val="none" w:sz="0" w:space="0" w:color="auto"/>
                  </w:divBdr>
                </w:div>
                <w:div w:id="794756050">
                  <w:marLeft w:val="0"/>
                  <w:marRight w:val="0"/>
                  <w:marTop w:val="0"/>
                  <w:marBottom w:val="0"/>
                  <w:divBdr>
                    <w:top w:val="none" w:sz="0" w:space="0" w:color="auto"/>
                    <w:left w:val="none" w:sz="0" w:space="0" w:color="auto"/>
                    <w:bottom w:val="none" w:sz="0" w:space="0" w:color="auto"/>
                    <w:right w:val="none" w:sz="0" w:space="0" w:color="auto"/>
                  </w:divBdr>
                </w:div>
                <w:div w:id="301694733">
                  <w:marLeft w:val="0"/>
                  <w:marRight w:val="0"/>
                  <w:marTop w:val="0"/>
                  <w:marBottom w:val="0"/>
                  <w:divBdr>
                    <w:top w:val="none" w:sz="0" w:space="0" w:color="auto"/>
                    <w:left w:val="none" w:sz="0" w:space="0" w:color="auto"/>
                    <w:bottom w:val="none" w:sz="0" w:space="0" w:color="auto"/>
                    <w:right w:val="none" w:sz="0" w:space="0" w:color="auto"/>
                  </w:divBdr>
                </w:div>
                <w:div w:id="1225682817">
                  <w:marLeft w:val="0"/>
                  <w:marRight w:val="0"/>
                  <w:marTop w:val="0"/>
                  <w:marBottom w:val="0"/>
                  <w:divBdr>
                    <w:top w:val="none" w:sz="0" w:space="0" w:color="auto"/>
                    <w:left w:val="none" w:sz="0" w:space="0" w:color="auto"/>
                    <w:bottom w:val="none" w:sz="0" w:space="0" w:color="auto"/>
                    <w:right w:val="none" w:sz="0" w:space="0" w:color="auto"/>
                  </w:divBdr>
                </w:div>
                <w:div w:id="1126193292">
                  <w:marLeft w:val="0"/>
                  <w:marRight w:val="0"/>
                  <w:marTop w:val="0"/>
                  <w:marBottom w:val="0"/>
                  <w:divBdr>
                    <w:top w:val="none" w:sz="0" w:space="0" w:color="auto"/>
                    <w:left w:val="none" w:sz="0" w:space="0" w:color="auto"/>
                    <w:bottom w:val="none" w:sz="0" w:space="0" w:color="auto"/>
                    <w:right w:val="none" w:sz="0" w:space="0" w:color="auto"/>
                  </w:divBdr>
                </w:div>
                <w:div w:id="442966043">
                  <w:marLeft w:val="0"/>
                  <w:marRight w:val="0"/>
                  <w:marTop w:val="0"/>
                  <w:marBottom w:val="0"/>
                  <w:divBdr>
                    <w:top w:val="none" w:sz="0" w:space="0" w:color="auto"/>
                    <w:left w:val="none" w:sz="0" w:space="0" w:color="auto"/>
                    <w:bottom w:val="none" w:sz="0" w:space="0" w:color="auto"/>
                    <w:right w:val="none" w:sz="0" w:space="0" w:color="auto"/>
                  </w:divBdr>
                </w:div>
                <w:div w:id="1125392980">
                  <w:marLeft w:val="0"/>
                  <w:marRight w:val="0"/>
                  <w:marTop w:val="0"/>
                  <w:marBottom w:val="0"/>
                  <w:divBdr>
                    <w:top w:val="none" w:sz="0" w:space="0" w:color="auto"/>
                    <w:left w:val="none" w:sz="0" w:space="0" w:color="auto"/>
                    <w:bottom w:val="none" w:sz="0" w:space="0" w:color="auto"/>
                    <w:right w:val="none" w:sz="0" w:space="0" w:color="auto"/>
                  </w:divBdr>
                </w:div>
                <w:div w:id="2049454563">
                  <w:marLeft w:val="0"/>
                  <w:marRight w:val="0"/>
                  <w:marTop w:val="0"/>
                  <w:marBottom w:val="0"/>
                  <w:divBdr>
                    <w:top w:val="none" w:sz="0" w:space="0" w:color="auto"/>
                    <w:left w:val="none" w:sz="0" w:space="0" w:color="auto"/>
                    <w:bottom w:val="none" w:sz="0" w:space="0" w:color="auto"/>
                    <w:right w:val="none" w:sz="0" w:space="0" w:color="auto"/>
                  </w:divBdr>
                </w:div>
                <w:div w:id="2036693133">
                  <w:marLeft w:val="0"/>
                  <w:marRight w:val="0"/>
                  <w:marTop w:val="0"/>
                  <w:marBottom w:val="0"/>
                  <w:divBdr>
                    <w:top w:val="none" w:sz="0" w:space="0" w:color="auto"/>
                    <w:left w:val="none" w:sz="0" w:space="0" w:color="auto"/>
                    <w:bottom w:val="none" w:sz="0" w:space="0" w:color="auto"/>
                    <w:right w:val="none" w:sz="0" w:space="0" w:color="auto"/>
                  </w:divBdr>
                </w:div>
                <w:div w:id="1809936793">
                  <w:marLeft w:val="0"/>
                  <w:marRight w:val="0"/>
                  <w:marTop w:val="0"/>
                  <w:marBottom w:val="0"/>
                  <w:divBdr>
                    <w:top w:val="none" w:sz="0" w:space="0" w:color="auto"/>
                    <w:left w:val="none" w:sz="0" w:space="0" w:color="auto"/>
                    <w:bottom w:val="none" w:sz="0" w:space="0" w:color="auto"/>
                    <w:right w:val="none" w:sz="0" w:space="0" w:color="auto"/>
                  </w:divBdr>
                </w:div>
                <w:div w:id="396823459">
                  <w:marLeft w:val="0"/>
                  <w:marRight w:val="0"/>
                  <w:marTop w:val="0"/>
                  <w:marBottom w:val="0"/>
                  <w:divBdr>
                    <w:top w:val="none" w:sz="0" w:space="0" w:color="auto"/>
                    <w:left w:val="none" w:sz="0" w:space="0" w:color="auto"/>
                    <w:bottom w:val="none" w:sz="0" w:space="0" w:color="auto"/>
                    <w:right w:val="none" w:sz="0" w:space="0" w:color="auto"/>
                  </w:divBdr>
                </w:div>
                <w:div w:id="1691686723">
                  <w:marLeft w:val="0"/>
                  <w:marRight w:val="0"/>
                  <w:marTop w:val="0"/>
                  <w:marBottom w:val="0"/>
                  <w:divBdr>
                    <w:top w:val="none" w:sz="0" w:space="0" w:color="auto"/>
                    <w:left w:val="none" w:sz="0" w:space="0" w:color="auto"/>
                    <w:bottom w:val="none" w:sz="0" w:space="0" w:color="auto"/>
                    <w:right w:val="none" w:sz="0" w:space="0" w:color="auto"/>
                  </w:divBdr>
                </w:div>
                <w:div w:id="102918217">
                  <w:marLeft w:val="0"/>
                  <w:marRight w:val="0"/>
                  <w:marTop w:val="0"/>
                  <w:marBottom w:val="0"/>
                  <w:divBdr>
                    <w:top w:val="none" w:sz="0" w:space="0" w:color="auto"/>
                    <w:left w:val="none" w:sz="0" w:space="0" w:color="auto"/>
                    <w:bottom w:val="none" w:sz="0" w:space="0" w:color="auto"/>
                    <w:right w:val="none" w:sz="0" w:space="0" w:color="auto"/>
                  </w:divBdr>
                </w:div>
                <w:div w:id="1701317704">
                  <w:marLeft w:val="0"/>
                  <w:marRight w:val="0"/>
                  <w:marTop w:val="0"/>
                  <w:marBottom w:val="0"/>
                  <w:divBdr>
                    <w:top w:val="none" w:sz="0" w:space="0" w:color="auto"/>
                    <w:left w:val="none" w:sz="0" w:space="0" w:color="auto"/>
                    <w:bottom w:val="none" w:sz="0" w:space="0" w:color="auto"/>
                    <w:right w:val="none" w:sz="0" w:space="0" w:color="auto"/>
                  </w:divBdr>
                </w:div>
                <w:div w:id="1051147833">
                  <w:marLeft w:val="0"/>
                  <w:marRight w:val="0"/>
                  <w:marTop w:val="0"/>
                  <w:marBottom w:val="0"/>
                  <w:divBdr>
                    <w:top w:val="none" w:sz="0" w:space="0" w:color="auto"/>
                    <w:left w:val="none" w:sz="0" w:space="0" w:color="auto"/>
                    <w:bottom w:val="none" w:sz="0" w:space="0" w:color="auto"/>
                    <w:right w:val="none" w:sz="0" w:space="0" w:color="auto"/>
                  </w:divBdr>
                </w:div>
                <w:div w:id="911963668">
                  <w:marLeft w:val="0"/>
                  <w:marRight w:val="0"/>
                  <w:marTop w:val="0"/>
                  <w:marBottom w:val="0"/>
                  <w:divBdr>
                    <w:top w:val="none" w:sz="0" w:space="0" w:color="auto"/>
                    <w:left w:val="none" w:sz="0" w:space="0" w:color="auto"/>
                    <w:bottom w:val="none" w:sz="0" w:space="0" w:color="auto"/>
                    <w:right w:val="none" w:sz="0" w:space="0" w:color="auto"/>
                  </w:divBdr>
                </w:div>
                <w:div w:id="156961278">
                  <w:marLeft w:val="0"/>
                  <w:marRight w:val="0"/>
                  <w:marTop w:val="0"/>
                  <w:marBottom w:val="0"/>
                  <w:divBdr>
                    <w:top w:val="none" w:sz="0" w:space="0" w:color="auto"/>
                    <w:left w:val="none" w:sz="0" w:space="0" w:color="auto"/>
                    <w:bottom w:val="none" w:sz="0" w:space="0" w:color="auto"/>
                    <w:right w:val="none" w:sz="0" w:space="0" w:color="auto"/>
                  </w:divBdr>
                </w:div>
                <w:div w:id="1811510499">
                  <w:marLeft w:val="0"/>
                  <w:marRight w:val="0"/>
                  <w:marTop w:val="0"/>
                  <w:marBottom w:val="0"/>
                  <w:divBdr>
                    <w:top w:val="none" w:sz="0" w:space="0" w:color="auto"/>
                    <w:left w:val="none" w:sz="0" w:space="0" w:color="auto"/>
                    <w:bottom w:val="none" w:sz="0" w:space="0" w:color="auto"/>
                    <w:right w:val="none" w:sz="0" w:space="0" w:color="auto"/>
                  </w:divBdr>
                </w:div>
                <w:div w:id="1512336514">
                  <w:marLeft w:val="0"/>
                  <w:marRight w:val="0"/>
                  <w:marTop w:val="0"/>
                  <w:marBottom w:val="0"/>
                  <w:divBdr>
                    <w:top w:val="none" w:sz="0" w:space="0" w:color="auto"/>
                    <w:left w:val="none" w:sz="0" w:space="0" w:color="auto"/>
                    <w:bottom w:val="none" w:sz="0" w:space="0" w:color="auto"/>
                    <w:right w:val="none" w:sz="0" w:space="0" w:color="auto"/>
                  </w:divBdr>
                </w:div>
                <w:div w:id="1876965929">
                  <w:marLeft w:val="0"/>
                  <w:marRight w:val="0"/>
                  <w:marTop w:val="0"/>
                  <w:marBottom w:val="0"/>
                  <w:divBdr>
                    <w:top w:val="none" w:sz="0" w:space="0" w:color="auto"/>
                    <w:left w:val="none" w:sz="0" w:space="0" w:color="auto"/>
                    <w:bottom w:val="none" w:sz="0" w:space="0" w:color="auto"/>
                    <w:right w:val="none" w:sz="0" w:space="0" w:color="auto"/>
                  </w:divBdr>
                </w:div>
                <w:div w:id="1361131215">
                  <w:marLeft w:val="0"/>
                  <w:marRight w:val="0"/>
                  <w:marTop w:val="0"/>
                  <w:marBottom w:val="0"/>
                  <w:divBdr>
                    <w:top w:val="none" w:sz="0" w:space="0" w:color="auto"/>
                    <w:left w:val="none" w:sz="0" w:space="0" w:color="auto"/>
                    <w:bottom w:val="none" w:sz="0" w:space="0" w:color="auto"/>
                    <w:right w:val="none" w:sz="0" w:space="0" w:color="auto"/>
                  </w:divBdr>
                </w:div>
                <w:div w:id="11162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865">
          <w:marLeft w:val="0"/>
          <w:marRight w:val="0"/>
          <w:marTop w:val="0"/>
          <w:marBottom w:val="0"/>
          <w:divBdr>
            <w:top w:val="none" w:sz="0" w:space="0" w:color="auto"/>
            <w:left w:val="none" w:sz="0" w:space="0" w:color="auto"/>
            <w:bottom w:val="none" w:sz="0" w:space="0" w:color="auto"/>
            <w:right w:val="none" w:sz="0" w:space="0" w:color="auto"/>
          </w:divBdr>
        </w:div>
        <w:div w:id="451363192">
          <w:marLeft w:val="0"/>
          <w:marRight w:val="0"/>
          <w:marTop w:val="0"/>
          <w:marBottom w:val="0"/>
          <w:divBdr>
            <w:top w:val="none" w:sz="0" w:space="0" w:color="auto"/>
            <w:left w:val="none" w:sz="0" w:space="0" w:color="auto"/>
            <w:bottom w:val="none" w:sz="0" w:space="0" w:color="auto"/>
            <w:right w:val="none" w:sz="0" w:space="0" w:color="auto"/>
          </w:divBdr>
        </w:div>
        <w:div w:id="867837958">
          <w:marLeft w:val="0"/>
          <w:marRight w:val="0"/>
          <w:marTop w:val="0"/>
          <w:marBottom w:val="0"/>
          <w:divBdr>
            <w:top w:val="none" w:sz="0" w:space="0" w:color="auto"/>
            <w:left w:val="none" w:sz="0" w:space="0" w:color="auto"/>
            <w:bottom w:val="none" w:sz="0" w:space="0" w:color="auto"/>
            <w:right w:val="none" w:sz="0" w:space="0" w:color="auto"/>
          </w:divBdr>
        </w:div>
        <w:div w:id="148517921">
          <w:marLeft w:val="0"/>
          <w:marRight w:val="0"/>
          <w:marTop w:val="0"/>
          <w:marBottom w:val="0"/>
          <w:divBdr>
            <w:top w:val="none" w:sz="0" w:space="0" w:color="auto"/>
            <w:left w:val="none" w:sz="0" w:space="0" w:color="auto"/>
            <w:bottom w:val="none" w:sz="0" w:space="0" w:color="auto"/>
            <w:right w:val="none" w:sz="0" w:space="0" w:color="auto"/>
          </w:divBdr>
          <w:divsChild>
            <w:div w:id="83573840">
              <w:marLeft w:val="0"/>
              <w:marRight w:val="0"/>
              <w:marTop w:val="0"/>
              <w:marBottom w:val="0"/>
              <w:divBdr>
                <w:top w:val="none" w:sz="0" w:space="0" w:color="auto"/>
                <w:left w:val="none" w:sz="0" w:space="0" w:color="auto"/>
                <w:bottom w:val="none" w:sz="0" w:space="0" w:color="auto"/>
                <w:right w:val="none" w:sz="0" w:space="0" w:color="auto"/>
              </w:divBdr>
            </w:div>
            <w:div w:id="1533110860">
              <w:marLeft w:val="0"/>
              <w:marRight w:val="0"/>
              <w:marTop w:val="0"/>
              <w:marBottom w:val="0"/>
              <w:divBdr>
                <w:top w:val="none" w:sz="0" w:space="0" w:color="auto"/>
                <w:left w:val="none" w:sz="0" w:space="0" w:color="auto"/>
                <w:bottom w:val="none" w:sz="0" w:space="0" w:color="auto"/>
                <w:right w:val="none" w:sz="0" w:space="0" w:color="auto"/>
              </w:divBdr>
            </w:div>
          </w:divsChild>
        </w:div>
        <w:div w:id="1533496762">
          <w:marLeft w:val="0"/>
          <w:marRight w:val="0"/>
          <w:marTop w:val="0"/>
          <w:marBottom w:val="0"/>
          <w:divBdr>
            <w:top w:val="none" w:sz="0" w:space="0" w:color="auto"/>
            <w:left w:val="none" w:sz="0" w:space="0" w:color="auto"/>
            <w:bottom w:val="none" w:sz="0" w:space="0" w:color="auto"/>
            <w:right w:val="none" w:sz="0" w:space="0" w:color="auto"/>
          </w:divBdr>
        </w:div>
        <w:div w:id="1810901390">
          <w:marLeft w:val="0"/>
          <w:marRight w:val="0"/>
          <w:marTop w:val="0"/>
          <w:marBottom w:val="0"/>
          <w:divBdr>
            <w:top w:val="none" w:sz="0" w:space="0" w:color="auto"/>
            <w:left w:val="none" w:sz="0" w:space="0" w:color="auto"/>
            <w:bottom w:val="none" w:sz="0" w:space="0" w:color="auto"/>
            <w:right w:val="none" w:sz="0" w:space="0" w:color="auto"/>
          </w:divBdr>
        </w:div>
        <w:div w:id="1273828029">
          <w:marLeft w:val="0"/>
          <w:marRight w:val="0"/>
          <w:marTop w:val="0"/>
          <w:marBottom w:val="0"/>
          <w:divBdr>
            <w:top w:val="none" w:sz="0" w:space="0" w:color="auto"/>
            <w:left w:val="none" w:sz="0" w:space="0" w:color="auto"/>
            <w:bottom w:val="none" w:sz="0" w:space="0" w:color="auto"/>
            <w:right w:val="none" w:sz="0" w:space="0" w:color="auto"/>
          </w:divBdr>
        </w:div>
        <w:div w:id="1961764015">
          <w:marLeft w:val="0"/>
          <w:marRight w:val="0"/>
          <w:marTop w:val="0"/>
          <w:marBottom w:val="0"/>
          <w:divBdr>
            <w:top w:val="none" w:sz="0" w:space="0" w:color="auto"/>
            <w:left w:val="none" w:sz="0" w:space="0" w:color="auto"/>
            <w:bottom w:val="none" w:sz="0" w:space="0" w:color="auto"/>
            <w:right w:val="none" w:sz="0" w:space="0" w:color="auto"/>
          </w:divBdr>
          <w:divsChild>
            <w:div w:id="1753505447">
              <w:marLeft w:val="0"/>
              <w:marRight w:val="0"/>
              <w:marTop w:val="0"/>
              <w:marBottom w:val="0"/>
              <w:divBdr>
                <w:top w:val="none" w:sz="0" w:space="0" w:color="auto"/>
                <w:left w:val="none" w:sz="0" w:space="0" w:color="auto"/>
                <w:bottom w:val="none" w:sz="0" w:space="0" w:color="auto"/>
                <w:right w:val="none" w:sz="0" w:space="0" w:color="auto"/>
              </w:divBdr>
            </w:div>
            <w:div w:id="1628509105">
              <w:marLeft w:val="0"/>
              <w:marRight w:val="0"/>
              <w:marTop w:val="0"/>
              <w:marBottom w:val="0"/>
              <w:divBdr>
                <w:top w:val="none" w:sz="0" w:space="0" w:color="auto"/>
                <w:left w:val="none" w:sz="0" w:space="0" w:color="auto"/>
                <w:bottom w:val="none" w:sz="0" w:space="0" w:color="auto"/>
                <w:right w:val="none" w:sz="0" w:space="0" w:color="auto"/>
              </w:divBdr>
            </w:div>
          </w:divsChild>
        </w:div>
        <w:div w:id="1336609361">
          <w:marLeft w:val="0"/>
          <w:marRight w:val="0"/>
          <w:marTop w:val="0"/>
          <w:marBottom w:val="0"/>
          <w:divBdr>
            <w:top w:val="none" w:sz="0" w:space="0" w:color="auto"/>
            <w:left w:val="none" w:sz="0" w:space="0" w:color="auto"/>
            <w:bottom w:val="none" w:sz="0" w:space="0" w:color="auto"/>
            <w:right w:val="none" w:sz="0" w:space="0" w:color="auto"/>
          </w:divBdr>
        </w:div>
        <w:div w:id="1123502456">
          <w:marLeft w:val="0"/>
          <w:marRight w:val="0"/>
          <w:marTop w:val="0"/>
          <w:marBottom w:val="0"/>
          <w:divBdr>
            <w:top w:val="none" w:sz="0" w:space="0" w:color="auto"/>
            <w:left w:val="none" w:sz="0" w:space="0" w:color="auto"/>
            <w:bottom w:val="none" w:sz="0" w:space="0" w:color="auto"/>
            <w:right w:val="none" w:sz="0" w:space="0" w:color="auto"/>
          </w:divBdr>
        </w:div>
        <w:div w:id="828669792">
          <w:marLeft w:val="0"/>
          <w:marRight w:val="0"/>
          <w:marTop w:val="0"/>
          <w:marBottom w:val="0"/>
          <w:divBdr>
            <w:top w:val="none" w:sz="0" w:space="0" w:color="auto"/>
            <w:left w:val="none" w:sz="0" w:space="0" w:color="auto"/>
            <w:bottom w:val="none" w:sz="0" w:space="0" w:color="auto"/>
            <w:right w:val="none" w:sz="0" w:space="0" w:color="auto"/>
          </w:divBdr>
        </w:div>
        <w:div w:id="1055852126">
          <w:marLeft w:val="0"/>
          <w:marRight w:val="0"/>
          <w:marTop w:val="0"/>
          <w:marBottom w:val="0"/>
          <w:divBdr>
            <w:top w:val="none" w:sz="0" w:space="0" w:color="auto"/>
            <w:left w:val="none" w:sz="0" w:space="0" w:color="auto"/>
            <w:bottom w:val="none" w:sz="0" w:space="0" w:color="auto"/>
            <w:right w:val="none" w:sz="0" w:space="0" w:color="auto"/>
          </w:divBdr>
        </w:div>
        <w:div w:id="430859036">
          <w:marLeft w:val="0"/>
          <w:marRight w:val="0"/>
          <w:marTop w:val="0"/>
          <w:marBottom w:val="0"/>
          <w:divBdr>
            <w:top w:val="none" w:sz="0" w:space="0" w:color="auto"/>
            <w:left w:val="none" w:sz="0" w:space="0" w:color="auto"/>
            <w:bottom w:val="none" w:sz="0" w:space="0" w:color="auto"/>
            <w:right w:val="none" w:sz="0" w:space="0" w:color="auto"/>
          </w:divBdr>
          <w:divsChild>
            <w:div w:id="1175731929">
              <w:marLeft w:val="0"/>
              <w:marRight w:val="0"/>
              <w:marTop w:val="0"/>
              <w:marBottom w:val="0"/>
              <w:divBdr>
                <w:top w:val="none" w:sz="0" w:space="0" w:color="auto"/>
                <w:left w:val="none" w:sz="0" w:space="0" w:color="auto"/>
                <w:bottom w:val="none" w:sz="0" w:space="0" w:color="auto"/>
                <w:right w:val="none" w:sz="0" w:space="0" w:color="auto"/>
              </w:divBdr>
            </w:div>
            <w:div w:id="577832344">
              <w:marLeft w:val="0"/>
              <w:marRight w:val="0"/>
              <w:marTop w:val="0"/>
              <w:marBottom w:val="0"/>
              <w:divBdr>
                <w:top w:val="none" w:sz="0" w:space="0" w:color="auto"/>
                <w:left w:val="none" w:sz="0" w:space="0" w:color="auto"/>
                <w:bottom w:val="none" w:sz="0" w:space="0" w:color="auto"/>
                <w:right w:val="none" w:sz="0" w:space="0" w:color="auto"/>
              </w:divBdr>
            </w:div>
          </w:divsChild>
        </w:div>
        <w:div w:id="1498689961">
          <w:marLeft w:val="0"/>
          <w:marRight w:val="0"/>
          <w:marTop w:val="0"/>
          <w:marBottom w:val="0"/>
          <w:divBdr>
            <w:top w:val="none" w:sz="0" w:space="0" w:color="auto"/>
            <w:left w:val="none" w:sz="0" w:space="0" w:color="auto"/>
            <w:bottom w:val="none" w:sz="0" w:space="0" w:color="auto"/>
            <w:right w:val="none" w:sz="0" w:space="0" w:color="auto"/>
          </w:divBdr>
        </w:div>
        <w:div w:id="1155803678">
          <w:marLeft w:val="0"/>
          <w:marRight w:val="0"/>
          <w:marTop w:val="0"/>
          <w:marBottom w:val="0"/>
          <w:divBdr>
            <w:top w:val="none" w:sz="0" w:space="0" w:color="auto"/>
            <w:left w:val="none" w:sz="0" w:space="0" w:color="auto"/>
            <w:bottom w:val="none" w:sz="0" w:space="0" w:color="auto"/>
            <w:right w:val="none" w:sz="0" w:space="0" w:color="auto"/>
          </w:divBdr>
        </w:div>
        <w:div w:id="1453094061">
          <w:marLeft w:val="0"/>
          <w:marRight w:val="0"/>
          <w:marTop w:val="0"/>
          <w:marBottom w:val="0"/>
          <w:divBdr>
            <w:top w:val="none" w:sz="0" w:space="0" w:color="auto"/>
            <w:left w:val="none" w:sz="0" w:space="0" w:color="auto"/>
            <w:bottom w:val="none" w:sz="0" w:space="0" w:color="auto"/>
            <w:right w:val="none" w:sz="0" w:space="0" w:color="auto"/>
          </w:divBdr>
        </w:div>
        <w:div w:id="197357832">
          <w:marLeft w:val="0"/>
          <w:marRight w:val="0"/>
          <w:marTop w:val="0"/>
          <w:marBottom w:val="0"/>
          <w:divBdr>
            <w:top w:val="none" w:sz="0" w:space="0" w:color="auto"/>
            <w:left w:val="none" w:sz="0" w:space="0" w:color="auto"/>
            <w:bottom w:val="none" w:sz="0" w:space="0" w:color="auto"/>
            <w:right w:val="none" w:sz="0" w:space="0" w:color="auto"/>
          </w:divBdr>
          <w:divsChild>
            <w:div w:id="750079493">
              <w:marLeft w:val="0"/>
              <w:marRight w:val="0"/>
              <w:marTop w:val="0"/>
              <w:marBottom w:val="0"/>
              <w:divBdr>
                <w:top w:val="none" w:sz="0" w:space="0" w:color="auto"/>
                <w:left w:val="none" w:sz="0" w:space="0" w:color="auto"/>
                <w:bottom w:val="none" w:sz="0" w:space="0" w:color="auto"/>
                <w:right w:val="none" w:sz="0" w:space="0" w:color="auto"/>
              </w:divBdr>
            </w:div>
            <w:div w:id="602541431">
              <w:marLeft w:val="0"/>
              <w:marRight w:val="0"/>
              <w:marTop w:val="0"/>
              <w:marBottom w:val="0"/>
              <w:divBdr>
                <w:top w:val="none" w:sz="0" w:space="0" w:color="auto"/>
                <w:left w:val="none" w:sz="0" w:space="0" w:color="auto"/>
                <w:bottom w:val="none" w:sz="0" w:space="0" w:color="auto"/>
                <w:right w:val="none" w:sz="0" w:space="0" w:color="auto"/>
              </w:divBdr>
            </w:div>
          </w:divsChild>
        </w:div>
        <w:div w:id="1833831177">
          <w:marLeft w:val="0"/>
          <w:marRight w:val="0"/>
          <w:marTop w:val="0"/>
          <w:marBottom w:val="0"/>
          <w:divBdr>
            <w:top w:val="none" w:sz="0" w:space="0" w:color="auto"/>
            <w:left w:val="none" w:sz="0" w:space="0" w:color="auto"/>
            <w:bottom w:val="none" w:sz="0" w:space="0" w:color="auto"/>
            <w:right w:val="none" w:sz="0" w:space="0" w:color="auto"/>
          </w:divBdr>
        </w:div>
        <w:div w:id="1612737595">
          <w:marLeft w:val="0"/>
          <w:marRight w:val="0"/>
          <w:marTop w:val="0"/>
          <w:marBottom w:val="0"/>
          <w:divBdr>
            <w:top w:val="none" w:sz="0" w:space="0" w:color="auto"/>
            <w:left w:val="none" w:sz="0" w:space="0" w:color="auto"/>
            <w:bottom w:val="none" w:sz="0" w:space="0" w:color="auto"/>
            <w:right w:val="none" w:sz="0" w:space="0" w:color="auto"/>
          </w:divBdr>
        </w:div>
        <w:div w:id="1078594936">
          <w:marLeft w:val="0"/>
          <w:marRight w:val="0"/>
          <w:marTop w:val="0"/>
          <w:marBottom w:val="0"/>
          <w:divBdr>
            <w:top w:val="none" w:sz="0" w:space="0" w:color="auto"/>
            <w:left w:val="none" w:sz="0" w:space="0" w:color="auto"/>
            <w:bottom w:val="none" w:sz="0" w:space="0" w:color="auto"/>
            <w:right w:val="none" w:sz="0" w:space="0" w:color="auto"/>
          </w:divBdr>
        </w:div>
        <w:div w:id="1360397379">
          <w:marLeft w:val="0"/>
          <w:marRight w:val="0"/>
          <w:marTop w:val="0"/>
          <w:marBottom w:val="0"/>
          <w:divBdr>
            <w:top w:val="none" w:sz="0" w:space="0" w:color="auto"/>
            <w:left w:val="none" w:sz="0" w:space="0" w:color="auto"/>
            <w:bottom w:val="none" w:sz="0" w:space="0" w:color="auto"/>
            <w:right w:val="none" w:sz="0" w:space="0" w:color="auto"/>
          </w:divBdr>
        </w:div>
        <w:div w:id="56712822">
          <w:marLeft w:val="0"/>
          <w:marRight w:val="0"/>
          <w:marTop w:val="0"/>
          <w:marBottom w:val="0"/>
          <w:divBdr>
            <w:top w:val="none" w:sz="0" w:space="0" w:color="auto"/>
            <w:left w:val="none" w:sz="0" w:space="0" w:color="auto"/>
            <w:bottom w:val="none" w:sz="0" w:space="0" w:color="auto"/>
            <w:right w:val="none" w:sz="0" w:space="0" w:color="auto"/>
          </w:divBdr>
        </w:div>
        <w:div w:id="507446135">
          <w:marLeft w:val="0"/>
          <w:marRight w:val="0"/>
          <w:marTop w:val="0"/>
          <w:marBottom w:val="0"/>
          <w:divBdr>
            <w:top w:val="none" w:sz="0" w:space="0" w:color="auto"/>
            <w:left w:val="none" w:sz="0" w:space="0" w:color="auto"/>
            <w:bottom w:val="none" w:sz="0" w:space="0" w:color="auto"/>
            <w:right w:val="none" w:sz="0" w:space="0" w:color="auto"/>
          </w:divBdr>
          <w:divsChild>
            <w:div w:id="141430346">
              <w:marLeft w:val="0"/>
              <w:marRight w:val="0"/>
              <w:marTop w:val="0"/>
              <w:marBottom w:val="0"/>
              <w:divBdr>
                <w:top w:val="none" w:sz="0" w:space="0" w:color="auto"/>
                <w:left w:val="none" w:sz="0" w:space="0" w:color="auto"/>
                <w:bottom w:val="none" w:sz="0" w:space="0" w:color="auto"/>
                <w:right w:val="none" w:sz="0" w:space="0" w:color="auto"/>
              </w:divBdr>
            </w:div>
            <w:div w:id="1000817279">
              <w:marLeft w:val="0"/>
              <w:marRight w:val="0"/>
              <w:marTop w:val="0"/>
              <w:marBottom w:val="0"/>
              <w:divBdr>
                <w:top w:val="none" w:sz="0" w:space="0" w:color="auto"/>
                <w:left w:val="none" w:sz="0" w:space="0" w:color="auto"/>
                <w:bottom w:val="none" w:sz="0" w:space="0" w:color="auto"/>
                <w:right w:val="none" w:sz="0" w:space="0" w:color="auto"/>
              </w:divBdr>
            </w:div>
          </w:divsChild>
        </w:div>
        <w:div w:id="92938227">
          <w:marLeft w:val="0"/>
          <w:marRight w:val="0"/>
          <w:marTop w:val="0"/>
          <w:marBottom w:val="0"/>
          <w:divBdr>
            <w:top w:val="none" w:sz="0" w:space="0" w:color="auto"/>
            <w:left w:val="none" w:sz="0" w:space="0" w:color="auto"/>
            <w:bottom w:val="none" w:sz="0" w:space="0" w:color="auto"/>
            <w:right w:val="none" w:sz="0" w:space="0" w:color="auto"/>
          </w:divBdr>
        </w:div>
        <w:div w:id="1066955466">
          <w:marLeft w:val="0"/>
          <w:marRight w:val="0"/>
          <w:marTop w:val="0"/>
          <w:marBottom w:val="0"/>
          <w:divBdr>
            <w:top w:val="none" w:sz="0" w:space="0" w:color="auto"/>
            <w:left w:val="none" w:sz="0" w:space="0" w:color="auto"/>
            <w:bottom w:val="none" w:sz="0" w:space="0" w:color="auto"/>
            <w:right w:val="none" w:sz="0" w:space="0" w:color="auto"/>
          </w:divBdr>
        </w:div>
        <w:div w:id="1419525711">
          <w:marLeft w:val="0"/>
          <w:marRight w:val="0"/>
          <w:marTop w:val="0"/>
          <w:marBottom w:val="0"/>
          <w:divBdr>
            <w:top w:val="none" w:sz="0" w:space="0" w:color="auto"/>
            <w:left w:val="none" w:sz="0" w:space="0" w:color="auto"/>
            <w:bottom w:val="none" w:sz="0" w:space="0" w:color="auto"/>
            <w:right w:val="none" w:sz="0" w:space="0" w:color="auto"/>
          </w:divBdr>
        </w:div>
        <w:div w:id="678045080">
          <w:marLeft w:val="0"/>
          <w:marRight w:val="0"/>
          <w:marTop w:val="0"/>
          <w:marBottom w:val="0"/>
          <w:divBdr>
            <w:top w:val="none" w:sz="0" w:space="0" w:color="auto"/>
            <w:left w:val="none" w:sz="0" w:space="0" w:color="auto"/>
            <w:bottom w:val="none" w:sz="0" w:space="0" w:color="auto"/>
            <w:right w:val="none" w:sz="0" w:space="0" w:color="auto"/>
          </w:divBdr>
          <w:divsChild>
            <w:div w:id="1819106215">
              <w:marLeft w:val="0"/>
              <w:marRight w:val="0"/>
              <w:marTop w:val="0"/>
              <w:marBottom w:val="0"/>
              <w:divBdr>
                <w:top w:val="none" w:sz="0" w:space="0" w:color="auto"/>
                <w:left w:val="none" w:sz="0" w:space="0" w:color="auto"/>
                <w:bottom w:val="none" w:sz="0" w:space="0" w:color="auto"/>
                <w:right w:val="none" w:sz="0" w:space="0" w:color="auto"/>
              </w:divBdr>
            </w:div>
          </w:divsChild>
        </w:div>
        <w:div w:id="1324697222">
          <w:marLeft w:val="0"/>
          <w:marRight w:val="0"/>
          <w:marTop w:val="0"/>
          <w:marBottom w:val="0"/>
          <w:divBdr>
            <w:top w:val="none" w:sz="0" w:space="0" w:color="auto"/>
            <w:left w:val="none" w:sz="0" w:space="0" w:color="auto"/>
            <w:bottom w:val="none" w:sz="0" w:space="0" w:color="auto"/>
            <w:right w:val="none" w:sz="0" w:space="0" w:color="auto"/>
          </w:divBdr>
        </w:div>
        <w:div w:id="1686054362">
          <w:marLeft w:val="0"/>
          <w:marRight w:val="0"/>
          <w:marTop w:val="0"/>
          <w:marBottom w:val="0"/>
          <w:divBdr>
            <w:top w:val="none" w:sz="0" w:space="0" w:color="auto"/>
            <w:left w:val="none" w:sz="0" w:space="0" w:color="auto"/>
            <w:bottom w:val="none" w:sz="0" w:space="0" w:color="auto"/>
            <w:right w:val="none" w:sz="0" w:space="0" w:color="auto"/>
          </w:divBdr>
          <w:divsChild>
            <w:div w:id="332032713">
              <w:marLeft w:val="0"/>
              <w:marRight w:val="0"/>
              <w:marTop w:val="0"/>
              <w:marBottom w:val="0"/>
              <w:divBdr>
                <w:top w:val="none" w:sz="0" w:space="0" w:color="auto"/>
                <w:left w:val="none" w:sz="0" w:space="0" w:color="auto"/>
                <w:bottom w:val="none" w:sz="0" w:space="0" w:color="auto"/>
                <w:right w:val="none" w:sz="0" w:space="0" w:color="auto"/>
              </w:divBdr>
            </w:div>
            <w:div w:id="1284770483">
              <w:marLeft w:val="0"/>
              <w:marRight w:val="0"/>
              <w:marTop w:val="0"/>
              <w:marBottom w:val="0"/>
              <w:divBdr>
                <w:top w:val="none" w:sz="0" w:space="0" w:color="auto"/>
                <w:left w:val="none" w:sz="0" w:space="0" w:color="auto"/>
                <w:bottom w:val="none" w:sz="0" w:space="0" w:color="auto"/>
                <w:right w:val="none" w:sz="0" w:space="0" w:color="auto"/>
              </w:divBdr>
            </w:div>
            <w:div w:id="2000570366">
              <w:marLeft w:val="0"/>
              <w:marRight w:val="0"/>
              <w:marTop w:val="0"/>
              <w:marBottom w:val="0"/>
              <w:divBdr>
                <w:top w:val="none" w:sz="0" w:space="0" w:color="auto"/>
                <w:left w:val="none" w:sz="0" w:space="0" w:color="auto"/>
                <w:bottom w:val="none" w:sz="0" w:space="0" w:color="auto"/>
                <w:right w:val="none" w:sz="0" w:space="0" w:color="auto"/>
              </w:divBdr>
            </w:div>
            <w:div w:id="58139693">
              <w:marLeft w:val="0"/>
              <w:marRight w:val="0"/>
              <w:marTop w:val="0"/>
              <w:marBottom w:val="0"/>
              <w:divBdr>
                <w:top w:val="none" w:sz="0" w:space="0" w:color="auto"/>
                <w:left w:val="none" w:sz="0" w:space="0" w:color="auto"/>
                <w:bottom w:val="none" w:sz="0" w:space="0" w:color="auto"/>
                <w:right w:val="none" w:sz="0" w:space="0" w:color="auto"/>
              </w:divBdr>
            </w:div>
            <w:div w:id="1394280131">
              <w:marLeft w:val="0"/>
              <w:marRight w:val="0"/>
              <w:marTop w:val="0"/>
              <w:marBottom w:val="0"/>
              <w:divBdr>
                <w:top w:val="none" w:sz="0" w:space="0" w:color="auto"/>
                <w:left w:val="none" w:sz="0" w:space="0" w:color="auto"/>
                <w:bottom w:val="none" w:sz="0" w:space="0" w:color="auto"/>
                <w:right w:val="none" w:sz="0" w:space="0" w:color="auto"/>
              </w:divBdr>
            </w:div>
            <w:div w:id="2003654446">
              <w:marLeft w:val="0"/>
              <w:marRight w:val="0"/>
              <w:marTop w:val="0"/>
              <w:marBottom w:val="0"/>
              <w:divBdr>
                <w:top w:val="none" w:sz="0" w:space="0" w:color="auto"/>
                <w:left w:val="none" w:sz="0" w:space="0" w:color="auto"/>
                <w:bottom w:val="none" w:sz="0" w:space="0" w:color="auto"/>
                <w:right w:val="none" w:sz="0" w:space="0" w:color="auto"/>
              </w:divBdr>
            </w:div>
            <w:div w:id="671493051">
              <w:marLeft w:val="0"/>
              <w:marRight w:val="0"/>
              <w:marTop w:val="0"/>
              <w:marBottom w:val="0"/>
              <w:divBdr>
                <w:top w:val="none" w:sz="0" w:space="0" w:color="auto"/>
                <w:left w:val="none" w:sz="0" w:space="0" w:color="auto"/>
                <w:bottom w:val="none" w:sz="0" w:space="0" w:color="auto"/>
                <w:right w:val="none" w:sz="0" w:space="0" w:color="auto"/>
              </w:divBdr>
            </w:div>
            <w:div w:id="948973782">
              <w:marLeft w:val="0"/>
              <w:marRight w:val="0"/>
              <w:marTop w:val="0"/>
              <w:marBottom w:val="0"/>
              <w:divBdr>
                <w:top w:val="none" w:sz="0" w:space="0" w:color="auto"/>
                <w:left w:val="none" w:sz="0" w:space="0" w:color="auto"/>
                <w:bottom w:val="none" w:sz="0" w:space="0" w:color="auto"/>
                <w:right w:val="none" w:sz="0" w:space="0" w:color="auto"/>
              </w:divBdr>
            </w:div>
            <w:div w:id="89280214">
              <w:marLeft w:val="0"/>
              <w:marRight w:val="0"/>
              <w:marTop w:val="0"/>
              <w:marBottom w:val="0"/>
              <w:divBdr>
                <w:top w:val="none" w:sz="0" w:space="0" w:color="auto"/>
                <w:left w:val="none" w:sz="0" w:space="0" w:color="auto"/>
                <w:bottom w:val="none" w:sz="0" w:space="0" w:color="auto"/>
                <w:right w:val="none" w:sz="0" w:space="0" w:color="auto"/>
              </w:divBdr>
            </w:div>
            <w:div w:id="43067110">
              <w:marLeft w:val="0"/>
              <w:marRight w:val="0"/>
              <w:marTop w:val="0"/>
              <w:marBottom w:val="0"/>
              <w:divBdr>
                <w:top w:val="none" w:sz="0" w:space="0" w:color="auto"/>
                <w:left w:val="none" w:sz="0" w:space="0" w:color="auto"/>
                <w:bottom w:val="none" w:sz="0" w:space="0" w:color="auto"/>
                <w:right w:val="none" w:sz="0" w:space="0" w:color="auto"/>
              </w:divBdr>
            </w:div>
            <w:div w:id="1252666212">
              <w:marLeft w:val="0"/>
              <w:marRight w:val="0"/>
              <w:marTop w:val="0"/>
              <w:marBottom w:val="0"/>
              <w:divBdr>
                <w:top w:val="none" w:sz="0" w:space="0" w:color="auto"/>
                <w:left w:val="none" w:sz="0" w:space="0" w:color="auto"/>
                <w:bottom w:val="none" w:sz="0" w:space="0" w:color="auto"/>
                <w:right w:val="none" w:sz="0" w:space="0" w:color="auto"/>
              </w:divBdr>
            </w:div>
            <w:div w:id="753168034">
              <w:marLeft w:val="0"/>
              <w:marRight w:val="0"/>
              <w:marTop w:val="0"/>
              <w:marBottom w:val="0"/>
              <w:divBdr>
                <w:top w:val="none" w:sz="0" w:space="0" w:color="auto"/>
                <w:left w:val="none" w:sz="0" w:space="0" w:color="auto"/>
                <w:bottom w:val="none" w:sz="0" w:space="0" w:color="auto"/>
                <w:right w:val="none" w:sz="0" w:space="0" w:color="auto"/>
              </w:divBdr>
            </w:div>
            <w:div w:id="1743024320">
              <w:marLeft w:val="0"/>
              <w:marRight w:val="0"/>
              <w:marTop w:val="0"/>
              <w:marBottom w:val="0"/>
              <w:divBdr>
                <w:top w:val="none" w:sz="0" w:space="0" w:color="auto"/>
                <w:left w:val="none" w:sz="0" w:space="0" w:color="auto"/>
                <w:bottom w:val="none" w:sz="0" w:space="0" w:color="auto"/>
                <w:right w:val="none" w:sz="0" w:space="0" w:color="auto"/>
              </w:divBdr>
            </w:div>
            <w:div w:id="517358093">
              <w:marLeft w:val="0"/>
              <w:marRight w:val="0"/>
              <w:marTop w:val="0"/>
              <w:marBottom w:val="0"/>
              <w:divBdr>
                <w:top w:val="none" w:sz="0" w:space="0" w:color="auto"/>
                <w:left w:val="none" w:sz="0" w:space="0" w:color="auto"/>
                <w:bottom w:val="none" w:sz="0" w:space="0" w:color="auto"/>
                <w:right w:val="none" w:sz="0" w:space="0" w:color="auto"/>
              </w:divBdr>
            </w:div>
            <w:div w:id="2027560750">
              <w:marLeft w:val="0"/>
              <w:marRight w:val="0"/>
              <w:marTop w:val="0"/>
              <w:marBottom w:val="0"/>
              <w:divBdr>
                <w:top w:val="none" w:sz="0" w:space="0" w:color="auto"/>
                <w:left w:val="none" w:sz="0" w:space="0" w:color="auto"/>
                <w:bottom w:val="none" w:sz="0" w:space="0" w:color="auto"/>
                <w:right w:val="none" w:sz="0" w:space="0" w:color="auto"/>
              </w:divBdr>
            </w:div>
            <w:div w:id="1196314001">
              <w:marLeft w:val="0"/>
              <w:marRight w:val="0"/>
              <w:marTop w:val="0"/>
              <w:marBottom w:val="0"/>
              <w:divBdr>
                <w:top w:val="none" w:sz="0" w:space="0" w:color="auto"/>
                <w:left w:val="none" w:sz="0" w:space="0" w:color="auto"/>
                <w:bottom w:val="none" w:sz="0" w:space="0" w:color="auto"/>
                <w:right w:val="none" w:sz="0" w:space="0" w:color="auto"/>
              </w:divBdr>
            </w:div>
            <w:div w:id="1673221791">
              <w:marLeft w:val="0"/>
              <w:marRight w:val="0"/>
              <w:marTop w:val="0"/>
              <w:marBottom w:val="0"/>
              <w:divBdr>
                <w:top w:val="none" w:sz="0" w:space="0" w:color="auto"/>
                <w:left w:val="none" w:sz="0" w:space="0" w:color="auto"/>
                <w:bottom w:val="none" w:sz="0" w:space="0" w:color="auto"/>
                <w:right w:val="none" w:sz="0" w:space="0" w:color="auto"/>
              </w:divBdr>
            </w:div>
            <w:div w:id="1149445098">
              <w:marLeft w:val="0"/>
              <w:marRight w:val="0"/>
              <w:marTop w:val="0"/>
              <w:marBottom w:val="0"/>
              <w:divBdr>
                <w:top w:val="none" w:sz="0" w:space="0" w:color="auto"/>
                <w:left w:val="none" w:sz="0" w:space="0" w:color="auto"/>
                <w:bottom w:val="none" w:sz="0" w:space="0" w:color="auto"/>
                <w:right w:val="none" w:sz="0" w:space="0" w:color="auto"/>
              </w:divBdr>
            </w:div>
            <w:div w:id="1624845535">
              <w:marLeft w:val="0"/>
              <w:marRight w:val="0"/>
              <w:marTop w:val="0"/>
              <w:marBottom w:val="0"/>
              <w:divBdr>
                <w:top w:val="none" w:sz="0" w:space="0" w:color="auto"/>
                <w:left w:val="none" w:sz="0" w:space="0" w:color="auto"/>
                <w:bottom w:val="none" w:sz="0" w:space="0" w:color="auto"/>
                <w:right w:val="none" w:sz="0" w:space="0" w:color="auto"/>
              </w:divBdr>
            </w:div>
            <w:div w:id="1861628880">
              <w:marLeft w:val="0"/>
              <w:marRight w:val="0"/>
              <w:marTop w:val="0"/>
              <w:marBottom w:val="0"/>
              <w:divBdr>
                <w:top w:val="none" w:sz="0" w:space="0" w:color="auto"/>
                <w:left w:val="none" w:sz="0" w:space="0" w:color="auto"/>
                <w:bottom w:val="none" w:sz="0" w:space="0" w:color="auto"/>
                <w:right w:val="none" w:sz="0" w:space="0" w:color="auto"/>
              </w:divBdr>
            </w:div>
            <w:div w:id="1532376600">
              <w:marLeft w:val="0"/>
              <w:marRight w:val="0"/>
              <w:marTop w:val="0"/>
              <w:marBottom w:val="0"/>
              <w:divBdr>
                <w:top w:val="none" w:sz="0" w:space="0" w:color="auto"/>
                <w:left w:val="none" w:sz="0" w:space="0" w:color="auto"/>
                <w:bottom w:val="none" w:sz="0" w:space="0" w:color="auto"/>
                <w:right w:val="none" w:sz="0" w:space="0" w:color="auto"/>
              </w:divBdr>
            </w:div>
            <w:div w:id="1278948234">
              <w:marLeft w:val="0"/>
              <w:marRight w:val="0"/>
              <w:marTop w:val="0"/>
              <w:marBottom w:val="0"/>
              <w:divBdr>
                <w:top w:val="none" w:sz="0" w:space="0" w:color="auto"/>
                <w:left w:val="none" w:sz="0" w:space="0" w:color="auto"/>
                <w:bottom w:val="none" w:sz="0" w:space="0" w:color="auto"/>
                <w:right w:val="none" w:sz="0" w:space="0" w:color="auto"/>
              </w:divBdr>
            </w:div>
            <w:div w:id="1124544514">
              <w:marLeft w:val="0"/>
              <w:marRight w:val="0"/>
              <w:marTop w:val="0"/>
              <w:marBottom w:val="0"/>
              <w:divBdr>
                <w:top w:val="none" w:sz="0" w:space="0" w:color="auto"/>
                <w:left w:val="none" w:sz="0" w:space="0" w:color="auto"/>
                <w:bottom w:val="none" w:sz="0" w:space="0" w:color="auto"/>
                <w:right w:val="none" w:sz="0" w:space="0" w:color="auto"/>
              </w:divBdr>
            </w:div>
            <w:div w:id="1177813377">
              <w:marLeft w:val="0"/>
              <w:marRight w:val="0"/>
              <w:marTop w:val="0"/>
              <w:marBottom w:val="0"/>
              <w:divBdr>
                <w:top w:val="none" w:sz="0" w:space="0" w:color="auto"/>
                <w:left w:val="none" w:sz="0" w:space="0" w:color="auto"/>
                <w:bottom w:val="none" w:sz="0" w:space="0" w:color="auto"/>
                <w:right w:val="none" w:sz="0" w:space="0" w:color="auto"/>
              </w:divBdr>
            </w:div>
            <w:div w:id="1011027278">
              <w:marLeft w:val="0"/>
              <w:marRight w:val="0"/>
              <w:marTop w:val="0"/>
              <w:marBottom w:val="0"/>
              <w:divBdr>
                <w:top w:val="none" w:sz="0" w:space="0" w:color="auto"/>
                <w:left w:val="none" w:sz="0" w:space="0" w:color="auto"/>
                <w:bottom w:val="none" w:sz="0" w:space="0" w:color="auto"/>
                <w:right w:val="none" w:sz="0" w:space="0" w:color="auto"/>
              </w:divBdr>
            </w:div>
            <w:div w:id="2076271749">
              <w:marLeft w:val="0"/>
              <w:marRight w:val="0"/>
              <w:marTop w:val="0"/>
              <w:marBottom w:val="0"/>
              <w:divBdr>
                <w:top w:val="none" w:sz="0" w:space="0" w:color="auto"/>
                <w:left w:val="none" w:sz="0" w:space="0" w:color="auto"/>
                <w:bottom w:val="none" w:sz="0" w:space="0" w:color="auto"/>
                <w:right w:val="none" w:sz="0" w:space="0" w:color="auto"/>
              </w:divBdr>
            </w:div>
            <w:div w:id="1631979363">
              <w:marLeft w:val="0"/>
              <w:marRight w:val="0"/>
              <w:marTop w:val="0"/>
              <w:marBottom w:val="0"/>
              <w:divBdr>
                <w:top w:val="none" w:sz="0" w:space="0" w:color="auto"/>
                <w:left w:val="none" w:sz="0" w:space="0" w:color="auto"/>
                <w:bottom w:val="none" w:sz="0" w:space="0" w:color="auto"/>
                <w:right w:val="none" w:sz="0" w:space="0" w:color="auto"/>
              </w:divBdr>
            </w:div>
            <w:div w:id="1515727497">
              <w:marLeft w:val="0"/>
              <w:marRight w:val="0"/>
              <w:marTop w:val="0"/>
              <w:marBottom w:val="0"/>
              <w:divBdr>
                <w:top w:val="none" w:sz="0" w:space="0" w:color="auto"/>
                <w:left w:val="none" w:sz="0" w:space="0" w:color="auto"/>
                <w:bottom w:val="none" w:sz="0" w:space="0" w:color="auto"/>
                <w:right w:val="none" w:sz="0" w:space="0" w:color="auto"/>
              </w:divBdr>
            </w:div>
            <w:div w:id="1784570081">
              <w:marLeft w:val="0"/>
              <w:marRight w:val="0"/>
              <w:marTop w:val="0"/>
              <w:marBottom w:val="0"/>
              <w:divBdr>
                <w:top w:val="none" w:sz="0" w:space="0" w:color="auto"/>
                <w:left w:val="none" w:sz="0" w:space="0" w:color="auto"/>
                <w:bottom w:val="none" w:sz="0" w:space="0" w:color="auto"/>
                <w:right w:val="none" w:sz="0" w:space="0" w:color="auto"/>
              </w:divBdr>
            </w:div>
            <w:div w:id="784080677">
              <w:marLeft w:val="0"/>
              <w:marRight w:val="0"/>
              <w:marTop w:val="0"/>
              <w:marBottom w:val="0"/>
              <w:divBdr>
                <w:top w:val="none" w:sz="0" w:space="0" w:color="auto"/>
                <w:left w:val="none" w:sz="0" w:space="0" w:color="auto"/>
                <w:bottom w:val="none" w:sz="0" w:space="0" w:color="auto"/>
                <w:right w:val="none" w:sz="0" w:space="0" w:color="auto"/>
              </w:divBdr>
            </w:div>
            <w:div w:id="1560943798">
              <w:marLeft w:val="0"/>
              <w:marRight w:val="0"/>
              <w:marTop w:val="0"/>
              <w:marBottom w:val="0"/>
              <w:divBdr>
                <w:top w:val="none" w:sz="0" w:space="0" w:color="auto"/>
                <w:left w:val="none" w:sz="0" w:space="0" w:color="auto"/>
                <w:bottom w:val="none" w:sz="0" w:space="0" w:color="auto"/>
                <w:right w:val="none" w:sz="0" w:space="0" w:color="auto"/>
              </w:divBdr>
            </w:div>
            <w:div w:id="1898739542">
              <w:marLeft w:val="0"/>
              <w:marRight w:val="0"/>
              <w:marTop w:val="0"/>
              <w:marBottom w:val="0"/>
              <w:divBdr>
                <w:top w:val="none" w:sz="0" w:space="0" w:color="auto"/>
                <w:left w:val="none" w:sz="0" w:space="0" w:color="auto"/>
                <w:bottom w:val="none" w:sz="0" w:space="0" w:color="auto"/>
                <w:right w:val="none" w:sz="0" w:space="0" w:color="auto"/>
              </w:divBdr>
            </w:div>
            <w:div w:id="1497381997">
              <w:marLeft w:val="0"/>
              <w:marRight w:val="0"/>
              <w:marTop w:val="0"/>
              <w:marBottom w:val="0"/>
              <w:divBdr>
                <w:top w:val="none" w:sz="0" w:space="0" w:color="auto"/>
                <w:left w:val="none" w:sz="0" w:space="0" w:color="auto"/>
                <w:bottom w:val="none" w:sz="0" w:space="0" w:color="auto"/>
                <w:right w:val="none" w:sz="0" w:space="0" w:color="auto"/>
              </w:divBdr>
            </w:div>
            <w:div w:id="924415188">
              <w:marLeft w:val="0"/>
              <w:marRight w:val="0"/>
              <w:marTop w:val="0"/>
              <w:marBottom w:val="0"/>
              <w:divBdr>
                <w:top w:val="none" w:sz="0" w:space="0" w:color="auto"/>
                <w:left w:val="none" w:sz="0" w:space="0" w:color="auto"/>
                <w:bottom w:val="none" w:sz="0" w:space="0" w:color="auto"/>
                <w:right w:val="none" w:sz="0" w:space="0" w:color="auto"/>
              </w:divBdr>
            </w:div>
            <w:div w:id="36854706">
              <w:marLeft w:val="0"/>
              <w:marRight w:val="0"/>
              <w:marTop w:val="0"/>
              <w:marBottom w:val="0"/>
              <w:divBdr>
                <w:top w:val="none" w:sz="0" w:space="0" w:color="auto"/>
                <w:left w:val="none" w:sz="0" w:space="0" w:color="auto"/>
                <w:bottom w:val="none" w:sz="0" w:space="0" w:color="auto"/>
                <w:right w:val="none" w:sz="0" w:space="0" w:color="auto"/>
              </w:divBdr>
            </w:div>
            <w:div w:id="1363507920">
              <w:marLeft w:val="0"/>
              <w:marRight w:val="0"/>
              <w:marTop w:val="0"/>
              <w:marBottom w:val="0"/>
              <w:divBdr>
                <w:top w:val="none" w:sz="0" w:space="0" w:color="auto"/>
                <w:left w:val="none" w:sz="0" w:space="0" w:color="auto"/>
                <w:bottom w:val="none" w:sz="0" w:space="0" w:color="auto"/>
                <w:right w:val="none" w:sz="0" w:space="0" w:color="auto"/>
              </w:divBdr>
            </w:div>
            <w:div w:id="489636189">
              <w:marLeft w:val="0"/>
              <w:marRight w:val="0"/>
              <w:marTop w:val="0"/>
              <w:marBottom w:val="0"/>
              <w:divBdr>
                <w:top w:val="none" w:sz="0" w:space="0" w:color="auto"/>
                <w:left w:val="none" w:sz="0" w:space="0" w:color="auto"/>
                <w:bottom w:val="none" w:sz="0" w:space="0" w:color="auto"/>
                <w:right w:val="none" w:sz="0" w:space="0" w:color="auto"/>
              </w:divBdr>
            </w:div>
            <w:div w:id="589855934">
              <w:marLeft w:val="0"/>
              <w:marRight w:val="0"/>
              <w:marTop w:val="0"/>
              <w:marBottom w:val="0"/>
              <w:divBdr>
                <w:top w:val="none" w:sz="0" w:space="0" w:color="auto"/>
                <w:left w:val="none" w:sz="0" w:space="0" w:color="auto"/>
                <w:bottom w:val="none" w:sz="0" w:space="0" w:color="auto"/>
                <w:right w:val="none" w:sz="0" w:space="0" w:color="auto"/>
              </w:divBdr>
            </w:div>
            <w:div w:id="533888151">
              <w:marLeft w:val="0"/>
              <w:marRight w:val="0"/>
              <w:marTop w:val="0"/>
              <w:marBottom w:val="0"/>
              <w:divBdr>
                <w:top w:val="none" w:sz="0" w:space="0" w:color="auto"/>
                <w:left w:val="none" w:sz="0" w:space="0" w:color="auto"/>
                <w:bottom w:val="none" w:sz="0" w:space="0" w:color="auto"/>
                <w:right w:val="none" w:sz="0" w:space="0" w:color="auto"/>
              </w:divBdr>
            </w:div>
            <w:div w:id="1500196304">
              <w:marLeft w:val="0"/>
              <w:marRight w:val="0"/>
              <w:marTop w:val="0"/>
              <w:marBottom w:val="0"/>
              <w:divBdr>
                <w:top w:val="none" w:sz="0" w:space="0" w:color="auto"/>
                <w:left w:val="none" w:sz="0" w:space="0" w:color="auto"/>
                <w:bottom w:val="none" w:sz="0" w:space="0" w:color="auto"/>
                <w:right w:val="none" w:sz="0" w:space="0" w:color="auto"/>
              </w:divBdr>
            </w:div>
            <w:div w:id="351348589">
              <w:marLeft w:val="0"/>
              <w:marRight w:val="0"/>
              <w:marTop w:val="0"/>
              <w:marBottom w:val="0"/>
              <w:divBdr>
                <w:top w:val="none" w:sz="0" w:space="0" w:color="auto"/>
                <w:left w:val="none" w:sz="0" w:space="0" w:color="auto"/>
                <w:bottom w:val="none" w:sz="0" w:space="0" w:color="auto"/>
                <w:right w:val="none" w:sz="0" w:space="0" w:color="auto"/>
              </w:divBdr>
            </w:div>
            <w:div w:id="290329813">
              <w:marLeft w:val="0"/>
              <w:marRight w:val="0"/>
              <w:marTop w:val="0"/>
              <w:marBottom w:val="0"/>
              <w:divBdr>
                <w:top w:val="none" w:sz="0" w:space="0" w:color="auto"/>
                <w:left w:val="none" w:sz="0" w:space="0" w:color="auto"/>
                <w:bottom w:val="none" w:sz="0" w:space="0" w:color="auto"/>
                <w:right w:val="none" w:sz="0" w:space="0" w:color="auto"/>
              </w:divBdr>
            </w:div>
            <w:div w:id="1341157890">
              <w:marLeft w:val="0"/>
              <w:marRight w:val="0"/>
              <w:marTop w:val="0"/>
              <w:marBottom w:val="0"/>
              <w:divBdr>
                <w:top w:val="none" w:sz="0" w:space="0" w:color="auto"/>
                <w:left w:val="none" w:sz="0" w:space="0" w:color="auto"/>
                <w:bottom w:val="none" w:sz="0" w:space="0" w:color="auto"/>
                <w:right w:val="none" w:sz="0" w:space="0" w:color="auto"/>
              </w:divBdr>
            </w:div>
            <w:div w:id="1417168179">
              <w:marLeft w:val="0"/>
              <w:marRight w:val="0"/>
              <w:marTop w:val="0"/>
              <w:marBottom w:val="0"/>
              <w:divBdr>
                <w:top w:val="none" w:sz="0" w:space="0" w:color="auto"/>
                <w:left w:val="none" w:sz="0" w:space="0" w:color="auto"/>
                <w:bottom w:val="none" w:sz="0" w:space="0" w:color="auto"/>
                <w:right w:val="none" w:sz="0" w:space="0" w:color="auto"/>
              </w:divBdr>
            </w:div>
            <w:div w:id="1585141217">
              <w:marLeft w:val="0"/>
              <w:marRight w:val="0"/>
              <w:marTop w:val="0"/>
              <w:marBottom w:val="0"/>
              <w:divBdr>
                <w:top w:val="none" w:sz="0" w:space="0" w:color="auto"/>
                <w:left w:val="none" w:sz="0" w:space="0" w:color="auto"/>
                <w:bottom w:val="none" w:sz="0" w:space="0" w:color="auto"/>
                <w:right w:val="none" w:sz="0" w:space="0" w:color="auto"/>
              </w:divBdr>
            </w:div>
            <w:div w:id="678654748">
              <w:marLeft w:val="0"/>
              <w:marRight w:val="0"/>
              <w:marTop w:val="0"/>
              <w:marBottom w:val="0"/>
              <w:divBdr>
                <w:top w:val="none" w:sz="0" w:space="0" w:color="auto"/>
                <w:left w:val="none" w:sz="0" w:space="0" w:color="auto"/>
                <w:bottom w:val="none" w:sz="0" w:space="0" w:color="auto"/>
                <w:right w:val="none" w:sz="0" w:space="0" w:color="auto"/>
              </w:divBdr>
            </w:div>
            <w:div w:id="751003772">
              <w:marLeft w:val="0"/>
              <w:marRight w:val="0"/>
              <w:marTop w:val="0"/>
              <w:marBottom w:val="0"/>
              <w:divBdr>
                <w:top w:val="none" w:sz="0" w:space="0" w:color="auto"/>
                <w:left w:val="none" w:sz="0" w:space="0" w:color="auto"/>
                <w:bottom w:val="none" w:sz="0" w:space="0" w:color="auto"/>
                <w:right w:val="none" w:sz="0" w:space="0" w:color="auto"/>
              </w:divBdr>
            </w:div>
            <w:div w:id="1969361747">
              <w:marLeft w:val="0"/>
              <w:marRight w:val="0"/>
              <w:marTop w:val="0"/>
              <w:marBottom w:val="0"/>
              <w:divBdr>
                <w:top w:val="none" w:sz="0" w:space="0" w:color="auto"/>
                <w:left w:val="none" w:sz="0" w:space="0" w:color="auto"/>
                <w:bottom w:val="none" w:sz="0" w:space="0" w:color="auto"/>
                <w:right w:val="none" w:sz="0" w:space="0" w:color="auto"/>
              </w:divBdr>
            </w:div>
            <w:div w:id="1645699569">
              <w:marLeft w:val="0"/>
              <w:marRight w:val="0"/>
              <w:marTop w:val="0"/>
              <w:marBottom w:val="0"/>
              <w:divBdr>
                <w:top w:val="none" w:sz="0" w:space="0" w:color="auto"/>
                <w:left w:val="none" w:sz="0" w:space="0" w:color="auto"/>
                <w:bottom w:val="none" w:sz="0" w:space="0" w:color="auto"/>
                <w:right w:val="none" w:sz="0" w:space="0" w:color="auto"/>
              </w:divBdr>
            </w:div>
            <w:div w:id="1947229968">
              <w:marLeft w:val="0"/>
              <w:marRight w:val="0"/>
              <w:marTop w:val="0"/>
              <w:marBottom w:val="0"/>
              <w:divBdr>
                <w:top w:val="none" w:sz="0" w:space="0" w:color="auto"/>
                <w:left w:val="none" w:sz="0" w:space="0" w:color="auto"/>
                <w:bottom w:val="none" w:sz="0" w:space="0" w:color="auto"/>
                <w:right w:val="none" w:sz="0" w:space="0" w:color="auto"/>
              </w:divBdr>
            </w:div>
            <w:div w:id="88355498">
              <w:marLeft w:val="0"/>
              <w:marRight w:val="0"/>
              <w:marTop w:val="0"/>
              <w:marBottom w:val="0"/>
              <w:divBdr>
                <w:top w:val="none" w:sz="0" w:space="0" w:color="auto"/>
                <w:left w:val="none" w:sz="0" w:space="0" w:color="auto"/>
                <w:bottom w:val="none" w:sz="0" w:space="0" w:color="auto"/>
                <w:right w:val="none" w:sz="0" w:space="0" w:color="auto"/>
              </w:divBdr>
            </w:div>
            <w:div w:id="728648005">
              <w:marLeft w:val="0"/>
              <w:marRight w:val="0"/>
              <w:marTop w:val="0"/>
              <w:marBottom w:val="0"/>
              <w:divBdr>
                <w:top w:val="none" w:sz="0" w:space="0" w:color="auto"/>
                <w:left w:val="none" w:sz="0" w:space="0" w:color="auto"/>
                <w:bottom w:val="none" w:sz="0" w:space="0" w:color="auto"/>
                <w:right w:val="none" w:sz="0" w:space="0" w:color="auto"/>
              </w:divBdr>
            </w:div>
            <w:div w:id="1779131982">
              <w:marLeft w:val="0"/>
              <w:marRight w:val="0"/>
              <w:marTop w:val="0"/>
              <w:marBottom w:val="0"/>
              <w:divBdr>
                <w:top w:val="none" w:sz="0" w:space="0" w:color="auto"/>
                <w:left w:val="none" w:sz="0" w:space="0" w:color="auto"/>
                <w:bottom w:val="none" w:sz="0" w:space="0" w:color="auto"/>
                <w:right w:val="none" w:sz="0" w:space="0" w:color="auto"/>
              </w:divBdr>
            </w:div>
            <w:div w:id="1456412815">
              <w:marLeft w:val="0"/>
              <w:marRight w:val="0"/>
              <w:marTop w:val="0"/>
              <w:marBottom w:val="0"/>
              <w:divBdr>
                <w:top w:val="none" w:sz="0" w:space="0" w:color="auto"/>
                <w:left w:val="none" w:sz="0" w:space="0" w:color="auto"/>
                <w:bottom w:val="none" w:sz="0" w:space="0" w:color="auto"/>
                <w:right w:val="none" w:sz="0" w:space="0" w:color="auto"/>
              </w:divBdr>
            </w:div>
            <w:div w:id="1023826327">
              <w:marLeft w:val="0"/>
              <w:marRight w:val="0"/>
              <w:marTop w:val="0"/>
              <w:marBottom w:val="0"/>
              <w:divBdr>
                <w:top w:val="none" w:sz="0" w:space="0" w:color="auto"/>
                <w:left w:val="none" w:sz="0" w:space="0" w:color="auto"/>
                <w:bottom w:val="none" w:sz="0" w:space="0" w:color="auto"/>
                <w:right w:val="none" w:sz="0" w:space="0" w:color="auto"/>
              </w:divBdr>
            </w:div>
            <w:div w:id="312834445">
              <w:marLeft w:val="0"/>
              <w:marRight w:val="0"/>
              <w:marTop w:val="0"/>
              <w:marBottom w:val="0"/>
              <w:divBdr>
                <w:top w:val="none" w:sz="0" w:space="0" w:color="auto"/>
                <w:left w:val="none" w:sz="0" w:space="0" w:color="auto"/>
                <w:bottom w:val="none" w:sz="0" w:space="0" w:color="auto"/>
                <w:right w:val="none" w:sz="0" w:space="0" w:color="auto"/>
              </w:divBdr>
            </w:div>
            <w:div w:id="1212770731">
              <w:marLeft w:val="0"/>
              <w:marRight w:val="0"/>
              <w:marTop w:val="0"/>
              <w:marBottom w:val="0"/>
              <w:divBdr>
                <w:top w:val="none" w:sz="0" w:space="0" w:color="auto"/>
                <w:left w:val="none" w:sz="0" w:space="0" w:color="auto"/>
                <w:bottom w:val="none" w:sz="0" w:space="0" w:color="auto"/>
                <w:right w:val="none" w:sz="0" w:space="0" w:color="auto"/>
              </w:divBdr>
            </w:div>
            <w:div w:id="1832791349">
              <w:marLeft w:val="0"/>
              <w:marRight w:val="0"/>
              <w:marTop w:val="0"/>
              <w:marBottom w:val="0"/>
              <w:divBdr>
                <w:top w:val="none" w:sz="0" w:space="0" w:color="auto"/>
                <w:left w:val="none" w:sz="0" w:space="0" w:color="auto"/>
                <w:bottom w:val="none" w:sz="0" w:space="0" w:color="auto"/>
                <w:right w:val="none" w:sz="0" w:space="0" w:color="auto"/>
              </w:divBdr>
            </w:div>
            <w:div w:id="1351757115">
              <w:marLeft w:val="0"/>
              <w:marRight w:val="0"/>
              <w:marTop w:val="0"/>
              <w:marBottom w:val="0"/>
              <w:divBdr>
                <w:top w:val="none" w:sz="0" w:space="0" w:color="auto"/>
                <w:left w:val="none" w:sz="0" w:space="0" w:color="auto"/>
                <w:bottom w:val="none" w:sz="0" w:space="0" w:color="auto"/>
                <w:right w:val="none" w:sz="0" w:space="0" w:color="auto"/>
              </w:divBdr>
            </w:div>
            <w:div w:id="915701049">
              <w:marLeft w:val="0"/>
              <w:marRight w:val="0"/>
              <w:marTop w:val="0"/>
              <w:marBottom w:val="0"/>
              <w:divBdr>
                <w:top w:val="none" w:sz="0" w:space="0" w:color="auto"/>
                <w:left w:val="none" w:sz="0" w:space="0" w:color="auto"/>
                <w:bottom w:val="none" w:sz="0" w:space="0" w:color="auto"/>
                <w:right w:val="none" w:sz="0" w:space="0" w:color="auto"/>
              </w:divBdr>
            </w:div>
            <w:div w:id="654139379">
              <w:marLeft w:val="0"/>
              <w:marRight w:val="0"/>
              <w:marTop w:val="0"/>
              <w:marBottom w:val="0"/>
              <w:divBdr>
                <w:top w:val="none" w:sz="0" w:space="0" w:color="auto"/>
                <w:left w:val="none" w:sz="0" w:space="0" w:color="auto"/>
                <w:bottom w:val="none" w:sz="0" w:space="0" w:color="auto"/>
                <w:right w:val="none" w:sz="0" w:space="0" w:color="auto"/>
              </w:divBdr>
            </w:div>
            <w:div w:id="94596696">
              <w:marLeft w:val="0"/>
              <w:marRight w:val="0"/>
              <w:marTop w:val="0"/>
              <w:marBottom w:val="0"/>
              <w:divBdr>
                <w:top w:val="none" w:sz="0" w:space="0" w:color="auto"/>
                <w:left w:val="none" w:sz="0" w:space="0" w:color="auto"/>
                <w:bottom w:val="none" w:sz="0" w:space="0" w:color="auto"/>
                <w:right w:val="none" w:sz="0" w:space="0" w:color="auto"/>
              </w:divBdr>
            </w:div>
            <w:div w:id="1251891424">
              <w:marLeft w:val="0"/>
              <w:marRight w:val="0"/>
              <w:marTop w:val="0"/>
              <w:marBottom w:val="0"/>
              <w:divBdr>
                <w:top w:val="none" w:sz="0" w:space="0" w:color="auto"/>
                <w:left w:val="none" w:sz="0" w:space="0" w:color="auto"/>
                <w:bottom w:val="none" w:sz="0" w:space="0" w:color="auto"/>
                <w:right w:val="none" w:sz="0" w:space="0" w:color="auto"/>
              </w:divBdr>
            </w:div>
            <w:div w:id="533419999">
              <w:marLeft w:val="0"/>
              <w:marRight w:val="0"/>
              <w:marTop w:val="0"/>
              <w:marBottom w:val="0"/>
              <w:divBdr>
                <w:top w:val="none" w:sz="0" w:space="0" w:color="auto"/>
                <w:left w:val="none" w:sz="0" w:space="0" w:color="auto"/>
                <w:bottom w:val="none" w:sz="0" w:space="0" w:color="auto"/>
                <w:right w:val="none" w:sz="0" w:space="0" w:color="auto"/>
              </w:divBdr>
            </w:div>
            <w:div w:id="963383984">
              <w:marLeft w:val="0"/>
              <w:marRight w:val="0"/>
              <w:marTop w:val="0"/>
              <w:marBottom w:val="0"/>
              <w:divBdr>
                <w:top w:val="none" w:sz="0" w:space="0" w:color="auto"/>
                <w:left w:val="none" w:sz="0" w:space="0" w:color="auto"/>
                <w:bottom w:val="none" w:sz="0" w:space="0" w:color="auto"/>
                <w:right w:val="none" w:sz="0" w:space="0" w:color="auto"/>
              </w:divBdr>
            </w:div>
            <w:div w:id="2107651290">
              <w:marLeft w:val="0"/>
              <w:marRight w:val="0"/>
              <w:marTop w:val="0"/>
              <w:marBottom w:val="0"/>
              <w:divBdr>
                <w:top w:val="none" w:sz="0" w:space="0" w:color="auto"/>
                <w:left w:val="none" w:sz="0" w:space="0" w:color="auto"/>
                <w:bottom w:val="none" w:sz="0" w:space="0" w:color="auto"/>
                <w:right w:val="none" w:sz="0" w:space="0" w:color="auto"/>
              </w:divBdr>
            </w:div>
            <w:div w:id="566646450">
              <w:marLeft w:val="0"/>
              <w:marRight w:val="0"/>
              <w:marTop w:val="0"/>
              <w:marBottom w:val="0"/>
              <w:divBdr>
                <w:top w:val="none" w:sz="0" w:space="0" w:color="auto"/>
                <w:left w:val="none" w:sz="0" w:space="0" w:color="auto"/>
                <w:bottom w:val="none" w:sz="0" w:space="0" w:color="auto"/>
                <w:right w:val="none" w:sz="0" w:space="0" w:color="auto"/>
              </w:divBdr>
            </w:div>
            <w:div w:id="227614138">
              <w:marLeft w:val="0"/>
              <w:marRight w:val="0"/>
              <w:marTop w:val="0"/>
              <w:marBottom w:val="0"/>
              <w:divBdr>
                <w:top w:val="none" w:sz="0" w:space="0" w:color="auto"/>
                <w:left w:val="none" w:sz="0" w:space="0" w:color="auto"/>
                <w:bottom w:val="none" w:sz="0" w:space="0" w:color="auto"/>
                <w:right w:val="none" w:sz="0" w:space="0" w:color="auto"/>
              </w:divBdr>
            </w:div>
            <w:div w:id="181360890">
              <w:marLeft w:val="0"/>
              <w:marRight w:val="0"/>
              <w:marTop w:val="0"/>
              <w:marBottom w:val="0"/>
              <w:divBdr>
                <w:top w:val="none" w:sz="0" w:space="0" w:color="auto"/>
                <w:left w:val="none" w:sz="0" w:space="0" w:color="auto"/>
                <w:bottom w:val="none" w:sz="0" w:space="0" w:color="auto"/>
                <w:right w:val="none" w:sz="0" w:space="0" w:color="auto"/>
              </w:divBdr>
            </w:div>
            <w:div w:id="171381571">
              <w:marLeft w:val="0"/>
              <w:marRight w:val="0"/>
              <w:marTop w:val="0"/>
              <w:marBottom w:val="0"/>
              <w:divBdr>
                <w:top w:val="none" w:sz="0" w:space="0" w:color="auto"/>
                <w:left w:val="none" w:sz="0" w:space="0" w:color="auto"/>
                <w:bottom w:val="none" w:sz="0" w:space="0" w:color="auto"/>
                <w:right w:val="none" w:sz="0" w:space="0" w:color="auto"/>
              </w:divBdr>
            </w:div>
            <w:div w:id="2120488867">
              <w:marLeft w:val="0"/>
              <w:marRight w:val="0"/>
              <w:marTop w:val="0"/>
              <w:marBottom w:val="0"/>
              <w:divBdr>
                <w:top w:val="none" w:sz="0" w:space="0" w:color="auto"/>
                <w:left w:val="none" w:sz="0" w:space="0" w:color="auto"/>
                <w:bottom w:val="none" w:sz="0" w:space="0" w:color="auto"/>
                <w:right w:val="none" w:sz="0" w:space="0" w:color="auto"/>
              </w:divBdr>
            </w:div>
            <w:div w:id="1478106804">
              <w:marLeft w:val="0"/>
              <w:marRight w:val="0"/>
              <w:marTop w:val="0"/>
              <w:marBottom w:val="0"/>
              <w:divBdr>
                <w:top w:val="none" w:sz="0" w:space="0" w:color="auto"/>
                <w:left w:val="none" w:sz="0" w:space="0" w:color="auto"/>
                <w:bottom w:val="none" w:sz="0" w:space="0" w:color="auto"/>
                <w:right w:val="none" w:sz="0" w:space="0" w:color="auto"/>
              </w:divBdr>
            </w:div>
            <w:div w:id="1596356205">
              <w:marLeft w:val="0"/>
              <w:marRight w:val="0"/>
              <w:marTop w:val="0"/>
              <w:marBottom w:val="0"/>
              <w:divBdr>
                <w:top w:val="none" w:sz="0" w:space="0" w:color="auto"/>
                <w:left w:val="none" w:sz="0" w:space="0" w:color="auto"/>
                <w:bottom w:val="none" w:sz="0" w:space="0" w:color="auto"/>
                <w:right w:val="none" w:sz="0" w:space="0" w:color="auto"/>
              </w:divBdr>
            </w:div>
            <w:div w:id="1742168009">
              <w:marLeft w:val="0"/>
              <w:marRight w:val="0"/>
              <w:marTop w:val="0"/>
              <w:marBottom w:val="0"/>
              <w:divBdr>
                <w:top w:val="none" w:sz="0" w:space="0" w:color="auto"/>
                <w:left w:val="none" w:sz="0" w:space="0" w:color="auto"/>
                <w:bottom w:val="none" w:sz="0" w:space="0" w:color="auto"/>
                <w:right w:val="none" w:sz="0" w:space="0" w:color="auto"/>
              </w:divBdr>
            </w:div>
            <w:div w:id="1125194489">
              <w:marLeft w:val="0"/>
              <w:marRight w:val="0"/>
              <w:marTop w:val="0"/>
              <w:marBottom w:val="0"/>
              <w:divBdr>
                <w:top w:val="none" w:sz="0" w:space="0" w:color="auto"/>
                <w:left w:val="none" w:sz="0" w:space="0" w:color="auto"/>
                <w:bottom w:val="none" w:sz="0" w:space="0" w:color="auto"/>
                <w:right w:val="none" w:sz="0" w:space="0" w:color="auto"/>
              </w:divBdr>
            </w:div>
            <w:div w:id="1595627407">
              <w:marLeft w:val="0"/>
              <w:marRight w:val="0"/>
              <w:marTop w:val="0"/>
              <w:marBottom w:val="0"/>
              <w:divBdr>
                <w:top w:val="none" w:sz="0" w:space="0" w:color="auto"/>
                <w:left w:val="none" w:sz="0" w:space="0" w:color="auto"/>
                <w:bottom w:val="none" w:sz="0" w:space="0" w:color="auto"/>
                <w:right w:val="none" w:sz="0" w:space="0" w:color="auto"/>
              </w:divBdr>
            </w:div>
            <w:div w:id="925504610">
              <w:marLeft w:val="0"/>
              <w:marRight w:val="0"/>
              <w:marTop w:val="0"/>
              <w:marBottom w:val="0"/>
              <w:divBdr>
                <w:top w:val="none" w:sz="0" w:space="0" w:color="auto"/>
                <w:left w:val="none" w:sz="0" w:space="0" w:color="auto"/>
                <w:bottom w:val="none" w:sz="0" w:space="0" w:color="auto"/>
                <w:right w:val="none" w:sz="0" w:space="0" w:color="auto"/>
              </w:divBdr>
            </w:div>
            <w:div w:id="1882936830">
              <w:marLeft w:val="0"/>
              <w:marRight w:val="0"/>
              <w:marTop w:val="0"/>
              <w:marBottom w:val="0"/>
              <w:divBdr>
                <w:top w:val="none" w:sz="0" w:space="0" w:color="auto"/>
                <w:left w:val="none" w:sz="0" w:space="0" w:color="auto"/>
                <w:bottom w:val="none" w:sz="0" w:space="0" w:color="auto"/>
                <w:right w:val="none" w:sz="0" w:space="0" w:color="auto"/>
              </w:divBdr>
            </w:div>
            <w:div w:id="27878189">
              <w:marLeft w:val="0"/>
              <w:marRight w:val="0"/>
              <w:marTop w:val="0"/>
              <w:marBottom w:val="0"/>
              <w:divBdr>
                <w:top w:val="none" w:sz="0" w:space="0" w:color="auto"/>
                <w:left w:val="none" w:sz="0" w:space="0" w:color="auto"/>
                <w:bottom w:val="none" w:sz="0" w:space="0" w:color="auto"/>
                <w:right w:val="none" w:sz="0" w:space="0" w:color="auto"/>
              </w:divBdr>
            </w:div>
            <w:div w:id="1678574984">
              <w:marLeft w:val="0"/>
              <w:marRight w:val="0"/>
              <w:marTop w:val="0"/>
              <w:marBottom w:val="0"/>
              <w:divBdr>
                <w:top w:val="none" w:sz="0" w:space="0" w:color="auto"/>
                <w:left w:val="none" w:sz="0" w:space="0" w:color="auto"/>
                <w:bottom w:val="none" w:sz="0" w:space="0" w:color="auto"/>
                <w:right w:val="none" w:sz="0" w:space="0" w:color="auto"/>
              </w:divBdr>
            </w:div>
            <w:div w:id="859590913">
              <w:marLeft w:val="0"/>
              <w:marRight w:val="0"/>
              <w:marTop w:val="0"/>
              <w:marBottom w:val="0"/>
              <w:divBdr>
                <w:top w:val="none" w:sz="0" w:space="0" w:color="auto"/>
                <w:left w:val="none" w:sz="0" w:space="0" w:color="auto"/>
                <w:bottom w:val="none" w:sz="0" w:space="0" w:color="auto"/>
                <w:right w:val="none" w:sz="0" w:space="0" w:color="auto"/>
              </w:divBdr>
            </w:div>
            <w:div w:id="703289744">
              <w:marLeft w:val="0"/>
              <w:marRight w:val="0"/>
              <w:marTop w:val="0"/>
              <w:marBottom w:val="0"/>
              <w:divBdr>
                <w:top w:val="none" w:sz="0" w:space="0" w:color="auto"/>
                <w:left w:val="none" w:sz="0" w:space="0" w:color="auto"/>
                <w:bottom w:val="none" w:sz="0" w:space="0" w:color="auto"/>
                <w:right w:val="none" w:sz="0" w:space="0" w:color="auto"/>
              </w:divBdr>
            </w:div>
            <w:div w:id="280692809">
              <w:marLeft w:val="0"/>
              <w:marRight w:val="0"/>
              <w:marTop w:val="0"/>
              <w:marBottom w:val="0"/>
              <w:divBdr>
                <w:top w:val="none" w:sz="0" w:space="0" w:color="auto"/>
                <w:left w:val="none" w:sz="0" w:space="0" w:color="auto"/>
                <w:bottom w:val="none" w:sz="0" w:space="0" w:color="auto"/>
                <w:right w:val="none" w:sz="0" w:space="0" w:color="auto"/>
              </w:divBdr>
            </w:div>
            <w:div w:id="1577476490">
              <w:marLeft w:val="0"/>
              <w:marRight w:val="0"/>
              <w:marTop w:val="0"/>
              <w:marBottom w:val="0"/>
              <w:divBdr>
                <w:top w:val="none" w:sz="0" w:space="0" w:color="auto"/>
                <w:left w:val="none" w:sz="0" w:space="0" w:color="auto"/>
                <w:bottom w:val="none" w:sz="0" w:space="0" w:color="auto"/>
                <w:right w:val="none" w:sz="0" w:space="0" w:color="auto"/>
              </w:divBdr>
            </w:div>
            <w:div w:id="557206294">
              <w:marLeft w:val="0"/>
              <w:marRight w:val="0"/>
              <w:marTop w:val="0"/>
              <w:marBottom w:val="0"/>
              <w:divBdr>
                <w:top w:val="none" w:sz="0" w:space="0" w:color="auto"/>
                <w:left w:val="none" w:sz="0" w:space="0" w:color="auto"/>
                <w:bottom w:val="none" w:sz="0" w:space="0" w:color="auto"/>
                <w:right w:val="none" w:sz="0" w:space="0" w:color="auto"/>
              </w:divBdr>
            </w:div>
            <w:div w:id="697894956">
              <w:marLeft w:val="0"/>
              <w:marRight w:val="0"/>
              <w:marTop w:val="0"/>
              <w:marBottom w:val="0"/>
              <w:divBdr>
                <w:top w:val="none" w:sz="0" w:space="0" w:color="auto"/>
                <w:left w:val="none" w:sz="0" w:space="0" w:color="auto"/>
                <w:bottom w:val="none" w:sz="0" w:space="0" w:color="auto"/>
                <w:right w:val="none" w:sz="0" w:space="0" w:color="auto"/>
              </w:divBdr>
            </w:div>
            <w:div w:id="59796730">
              <w:marLeft w:val="0"/>
              <w:marRight w:val="0"/>
              <w:marTop w:val="0"/>
              <w:marBottom w:val="0"/>
              <w:divBdr>
                <w:top w:val="none" w:sz="0" w:space="0" w:color="auto"/>
                <w:left w:val="none" w:sz="0" w:space="0" w:color="auto"/>
                <w:bottom w:val="none" w:sz="0" w:space="0" w:color="auto"/>
                <w:right w:val="none" w:sz="0" w:space="0" w:color="auto"/>
              </w:divBdr>
            </w:div>
            <w:div w:id="1793207988">
              <w:marLeft w:val="0"/>
              <w:marRight w:val="0"/>
              <w:marTop w:val="0"/>
              <w:marBottom w:val="0"/>
              <w:divBdr>
                <w:top w:val="none" w:sz="0" w:space="0" w:color="auto"/>
                <w:left w:val="none" w:sz="0" w:space="0" w:color="auto"/>
                <w:bottom w:val="none" w:sz="0" w:space="0" w:color="auto"/>
                <w:right w:val="none" w:sz="0" w:space="0" w:color="auto"/>
              </w:divBdr>
            </w:div>
            <w:div w:id="896236516">
              <w:marLeft w:val="0"/>
              <w:marRight w:val="0"/>
              <w:marTop w:val="0"/>
              <w:marBottom w:val="0"/>
              <w:divBdr>
                <w:top w:val="none" w:sz="0" w:space="0" w:color="auto"/>
                <w:left w:val="none" w:sz="0" w:space="0" w:color="auto"/>
                <w:bottom w:val="none" w:sz="0" w:space="0" w:color="auto"/>
                <w:right w:val="none" w:sz="0" w:space="0" w:color="auto"/>
              </w:divBdr>
            </w:div>
            <w:div w:id="62023451">
              <w:marLeft w:val="0"/>
              <w:marRight w:val="0"/>
              <w:marTop w:val="0"/>
              <w:marBottom w:val="0"/>
              <w:divBdr>
                <w:top w:val="none" w:sz="0" w:space="0" w:color="auto"/>
                <w:left w:val="none" w:sz="0" w:space="0" w:color="auto"/>
                <w:bottom w:val="none" w:sz="0" w:space="0" w:color="auto"/>
                <w:right w:val="none" w:sz="0" w:space="0" w:color="auto"/>
              </w:divBdr>
            </w:div>
            <w:div w:id="805046131">
              <w:marLeft w:val="0"/>
              <w:marRight w:val="0"/>
              <w:marTop w:val="0"/>
              <w:marBottom w:val="0"/>
              <w:divBdr>
                <w:top w:val="none" w:sz="0" w:space="0" w:color="auto"/>
                <w:left w:val="none" w:sz="0" w:space="0" w:color="auto"/>
                <w:bottom w:val="none" w:sz="0" w:space="0" w:color="auto"/>
                <w:right w:val="none" w:sz="0" w:space="0" w:color="auto"/>
              </w:divBdr>
            </w:div>
            <w:div w:id="1080642775">
              <w:marLeft w:val="0"/>
              <w:marRight w:val="0"/>
              <w:marTop w:val="0"/>
              <w:marBottom w:val="0"/>
              <w:divBdr>
                <w:top w:val="none" w:sz="0" w:space="0" w:color="auto"/>
                <w:left w:val="none" w:sz="0" w:space="0" w:color="auto"/>
                <w:bottom w:val="none" w:sz="0" w:space="0" w:color="auto"/>
                <w:right w:val="none" w:sz="0" w:space="0" w:color="auto"/>
              </w:divBdr>
            </w:div>
            <w:div w:id="2002733119">
              <w:marLeft w:val="0"/>
              <w:marRight w:val="0"/>
              <w:marTop w:val="0"/>
              <w:marBottom w:val="0"/>
              <w:divBdr>
                <w:top w:val="none" w:sz="0" w:space="0" w:color="auto"/>
                <w:left w:val="none" w:sz="0" w:space="0" w:color="auto"/>
                <w:bottom w:val="none" w:sz="0" w:space="0" w:color="auto"/>
                <w:right w:val="none" w:sz="0" w:space="0" w:color="auto"/>
              </w:divBdr>
            </w:div>
            <w:div w:id="1067262272">
              <w:marLeft w:val="0"/>
              <w:marRight w:val="0"/>
              <w:marTop w:val="0"/>
              <w:marBottom w:val="0"/>
              <w:divBdr>
                <w:top w:val="none" w:sz="0" w:space="0" w:color="auto"/>
                <w:left w:val="none" w:sz="0" w:space="0" w:color="auto"/>
                <w:bottom w:val="none" w:sz="0" w:space="0" w:color="auto"/>
                <w:right w:val="none" w:sz="0" w:space="0" w:color="auto"/>
              </w:divBdr>
            </w:div>
            <w:div w:id="694306258">
              <w:marLeft w:val="0"/>
              <w:marRight w:val="0"/>
              <w:marTop w:val="0"/>
              <w:marBottom w:val="0"/>
              <w:divBdr>
                <w:top w:val="none" w:sz="0" w:space="0" w:color="auto"/>
                <w:left w:val="none" w:sz="0" w:space="0" w:color="auto"/>
                <w:bottom w:val="none" w:sz="0" w:space="0" w:color="auto"/>
                <w:right w:val="none" w:sz="0" w:space="0" w:color="auto"/>
              </w:divBdr>
            </w:div>
            <w:div w:id="447745910">
              <w:marLeft w:val="0"/>
              <w:marRight w:val="0"/>
              <w:marTop w:val="0"/>
              <w:marBottom w:val="0"/>
              <w:divBdr>
                <w:top w:val="none" w:sz="0" w:space="0" w:color="auto"/>
                <w:left w:val="none" w:sz="0" w:space="0" w:color="auto"/>
                <w:bottom w:val="none" w:sz="0" w:space="0" w:color="auto"/>
                <w:right w:val="none" w:sz="0" w:space="0" w:color="auto"/>
              </w:divBdr>
            </w:div>
            <w:div w:id="1019627063">
              <w:marLeft w:val="0"/>
              <w:marRight w:val="0"/>
              <w:marTop w:val="0"/>
              <w:marBottom w:val="0"/>
              <w:divBdr>
                <w:top w:val="none" w:sz="0" w:space="0" w:color="auto"/>
                <w:left w:val="none" w:sz="0" w:space="0" w:color="auto"/>
                <w:bottom w:val="none" w:sz="0" w:space="0" w:color="auto"/>
                <w:right w:val="none" w:sz="0" w:space="0" w:color="auto"/>
              </w:divBdr>
            </w:div>
            <w:div w:id="1139956545">
              <w:marLeft w:val="0"/>
              <w:marRight w:val="0"/>
              <w:marTop w:val="0"/>
              <w:marBottom w:val="0"/>
              <w:divBdr>
                <w:top w:val="none" w:sz="0" w:space="0" w:color="auto"/>
                <w:left w:val="none" w:sz="0" w:space="0" w:color="auto"/>
                <w:bottom w:val="none" w:sz="0" w:space="0" w:color="auto"/>
                <w:right w:val="none" w:sz="0" w:space="0" w:color="auto"/>
              </w:divBdr>
            </w:div>
            <w:div w:id="1720785615">
              <w:marLeft w:val="0"/>
              <w:marRight w:val="0"/>
              <w:marTop w:val="0"/>
              <w:marBottom w:val="0"/>
              <w:divBdr>
                <w:top w:val="none" w:sz="0" w:space="0" w:color="auto"/>
                <w:left w:val="none" w:sz="0" w:space="0" w:color="auto"/>
                <w:bottom w:val="none" w:sz="0" w:space="0" w:color="auto"/>
                <w:right w:val="none" w:sz="0" w:space="0" w:color="auto"/>
              </w:divBdr>
            </w:div>
            <w:div w:id="2060664031">
              <w:marLeft w:val="0"/>
              <w:marRight w:val="0"/>
              <w:marTop w:val="0"/>
              <w:marBottom w:val="0"/>
              <w:divBdr>
                <w:top w:val="none" w:sz="0" w:space="0" w:color="auto"/>
                <w:left w:val="none" w:sz="0" w:space="0" w:color="auto"/>
                <w:bottom w:val="none" w:sz="0" w:space="0" w:color="auto"/>
                <w:right w:val="none" w:sz="0" w:space="0" w:color="auto"/>
              </w:divBdr>
            </w:div>
            <w:div w:id="1502038467">
              <w:marLeft w:val="0"/>
              <w:marRight w:val="0"/>
              <w:marTop w:val="0"/>
              <w:marBottom w:val="0"/>
              <w:divBdr>
                <w:top w:val="none" w:sz="0" w:space="0" w:color="auto"/>
                <w:left w:val="none" w:sz="0" w:space="0" w:color="auto"/>
                <w:bottom w:val="none" w:sz="0" w:space="0" w:color="auto"/>
                <w:right w:val="none" w:sz="0" w:space="0" w:color="auto"/>
              </w:divBdr>
            </w:div>
            <w:div w:id="1720398011">
              <w:marLeft w:val="0"/>
              <w:marRight w:val="0"/>
              <w:marTop w:val="0"/>
              <w:marBottom w:val="0"/>
              <w:divBdr>
                <w:top w:val="none" w:sz="0" w:space="0" w:color="auto"/>
                <w:left w:val="none" w:sz="0" w:space="0" w:color="auto"/>
                <w:bottom w:val="none" w:sz="0" w:space="0" w:color="auto"/>
                <w:right w:val="none" w:sz="0" w:space="0" w:color="auto"/>
              </w:divBdr>
            </w:div>
            <w:div w:id="417792228">
              <w:marLeft w:val="0"/>
              <w:marRight w:val="0"/>
              <w:marTop w:val="0"/>
              <w:marBottom w:val="0"/>
              <w:divBdr>
                <w:top w:val="none" w:sz="0" w:space="0" w:color="auto"/>
                <w:left w:val="none" w:sz="0" w:space="0" w:color="auto"/>
                <w:bottom w:val="none" w:sz="0" w:space="0" w:color="auto"/>
                <w:right w:val="none" w:sz="0" w:space="0" w:color="auto"/>
              </w:divBdr>
            </w:div>
            <w:div w:id="724455409">
              <w:marLeft w:val="0"/>
              <w:marRight w:val="0"/>
              <w:marTop w:val="0"/>
              <w:marBottom w:val="0"/>
              <w:divBdr>
                <w:top w:val="none" w:sz="0" w:space="0" w:color="auto"/>
                <w:left w:val="none" w:sz="0" w:space="0" w:color="auto"/>
                <w:bottom w:val="none" w:sz="0" w:space="0" w:color="auto"/>
                <w:right w:val="none" w:sz="0" w:space="0" w:color="auto"/>
              </w:divBdr>
            </w:div>
            <w:div w:id="2016416247">
              <w:marLeft w:val="0"/>
              <w:marRight w:val="0"/>
              <w:marTop w:val="0"/>
              <w:marBottom w:val="0"/>
              <w:divBdr>
                <w:top w:val="none" w:sz="0" w:space="0" w:color="auto"/>
                <w:left w:val="none" w:sz="0" w:space="0" w:color="auto"/>
                <w:bottom w:val="none" w:sz="0" w:space="0" w:color="auto"/>
                <w:right w:val="none" w:sz="0" w:space="0" w:color="auto"/>
              </w:divBdr>
            </w:div>
            <w:div w:id="771122747">
              <w:marLeft w:val="0"/>
              <w:marRight w:val="0"/>
              <w:marTop w:val="0"/>
              <w:marBottom w:val="0"/>
              <w:divBdr>
                <w:top w:val="none" w:sz="0" w:space="0" w:color="auto"/>
                <w:left w:val="none" w:sz="0" w:space="0" w:color="auto"/>
                <w:bottom w:val="none" w:sz="0" w:space="0" w:color="auto"/>
                <w:right w:val="none" w:sz="0" w:space="0" w:color="auto"/>
              </w:divBdr>
            </w:div>
            <w:div w:id="281426324">
              <w:marLeft w:val="0"/>
              <w:marRight w:val="0"/>
              <w:marTop w:val="0"/>
              <w:marBottom w:val="0"/>
              <w:divBdr>
                <w:top w:val="none" w:sz="0" w:space="0" w:color="auto"/>
                <w:left w:val="none" w:sz="0" w:space="0" w:color="auto"/>
                <w:bottom w:val="none" w:sz="0" w:space="0" w:color="auto"/>
                <w:right w:val="none" w:sz="0" w:space="0" w:color="auto"/>
              </w:divBdr>
            </w:div>
            <w:div w:id="2050182016">
              <w:marLeft w:val="0"/>
              <w:marRight w:val="0"/>
              <w:marTop w:val="0"/>
              <w:marBottom w:val="0"/>
              <w:divBdr>
                <w:top w:val="none" w:sz="0" w:space="0" w:color="auto"/>
                <w:left w:val="none" w:sz="0" w:space="0" w:color="auto"/>
                <w:bottom w:val="none" w:sz="0" w:space="0" w:color="auto"/>
                <w:right w:val="none" w:sz="0" w:space="0" w:color="auto"/>
              </w:divBdr>
            </w:div>
            <w:div w:id="322706092">
              <w:marLeft w:val="0"/>
              <w:marRight w:val="0"/>
              <w:marTop w:val="0"/>
              <w:marBottom w:val="0"/>
              <w:divBdr>
                <w:top w:val="none" w:sz="0" w:space="0" w:color="auto"/>
                <w:left w:val="none" w:sz="0" w:space="0" w:color="auto"/>
                <w:bottom w:val="none" w:sz="0" w:space="0" w:color="auto"/>
                <w:right w:val="none" w:sz="0" w:space="0" w:color="auto"/>
              </w:divBdr>
            </w:div>
            <w:div w:id="956713525">
              <w:marLeft w:val="0"/>
              <w:marRight w:val="0"/>
              <w:marTop w:val="0"/>
              <w:marBottom w:val="0"/>
              <w:divBdr>
                <w:top w:val="none" w:sz="0" w:space="0" w:color="auto"/>
                <w:left w:val="none" w:sz="0" w:space="0" w:color="auto"/>
                <w:bottom w:val="none" w:sz="0" w:space="0" w:color="auto"/>
                <w:right w:val="none" w:sz="0" w:space="0" w:color="auto"/>
              </w:divBdr>
            </w:div>
            <w:div w:id="2039963769">
              <w:marLeft w:val="0"/>
              <w:marRight w:val="0"/>
              <w:marTop w:val="0"/>
              <w:marBottom w:val="0"/>
              <w:divBdr>
                <w:top w:val="none" w:sz="0" w:space="0" w:color="auto"/>
                <w:left w:val="none" w:sz="0" w:space="0" w:color="auto"/>
                <w:bottom w:val="none" w:sz="0" w:space="0" w:color="auto"/>
                <w:right w:val="none" w:sz="0" w:space="0" w:color="auto"/>
              </w:divBdr>
            </w:div>
            <w:div w:id="533229659">
              <w:marLeft w:val="0"/>
              <w:marRight w:val="0"/>
              <w:marTop w:val="0"/>
              <w:marBottom w:val="0"/>
              <w:divBdr>
                <w:top w:val="none" w:sz="0" w:space="0" w:color="auto"/>
                <w:left w:val="none" w:sz="0" w:space="0" w:color="auto"/>
                <w:bottom w:val="none" w:sz="0" w:space="0" w:color="auto"/>
                <w:right w:val="none" w:sz="0" w:space="0" w:color="auto"/>
              </w:divBdr>
            </w:div>
            <w:div w:id="23026274">
              <w:marLeft w:val="0"/>
              <w:marRight w:val="0"/>
              <w:marTop w:val="0"/>
              <w:marBottom w:val="0"/>
              <w:divBdr>
                <w:top w:val="none" w:sz="0" w:space="0" w:color="auto"/>
                <w:left w:val="none" w:sz="0" w:space="0" w:color="auto"/>
                <w:bottom w:val="none" w:sz="0" w:space="0" w:color="auto"/>
                <w:right w:val="none" w:sz="0" w:space="0" w:color="auto"/>
              </w:divBdr>
            </w:div>
            <w:div w:id="123162154">
              <w:marLeft w:val="0"/>
              <w:marRight w:val="0"/>
              <w:marTop w:val="0"/>
              <w:marBottom w:val="0"/>
              <w:divBdr>
                <w:top w:val="none" w:sz="0" w:space="0" w:color="auto"/>
                <w:left w:val="none" w:sz="0" w:space="0" w:color="auto"/>
                <w:bottom w:val="none" w:sz="0" w:space="0" w:color="auto"/>
                <w:right w:val="none" w:sz="0" w:space="0" w:color="auto"/>
              </w:divBdr>
            </w:div>
            <w:div w:id="1228539438">
              <w:marLeft w:val="0"/>
              <w:marRight w:val="0"/>
              <w:marTop w:val="0"/>
              <w:marBottom w:val="0"/>
              <w:divBdr>
                <w:top w:val="none" w:sz="0" w:space="0" w:color="auto"/>
                <w:left w:val="none" w:sz="0" w:space="0" w:color="auto"/>
                <w:bottom w:val="none" w:sz="0" w:space="0" w:color="auto"/>
                <w:right w:val="none" w:sz="0" w:space="0" w:color="auto"/>
              </w:divBdr>
            </w:div>
            <w:div w:id="677120677">
              <w:marLeft w:val="0"/>
              <w:marRight w:val="0"/>
              <w:marTop w:val="0"/>
              <w:marBottom w:val="0"/>
              <w:divBdr>
                <w:top w:val="none" w:sz="0" w:space="0" w:color="auto"/>
                <w:left w:val="none" w:sz="0" w:space="0" w:color="auto"/>
                <w:bottom w:val="none" w:sz="0" w:space="0" w:color="auto"/>
                <w:right w:val="none" w:sz="0" w:space="0" w:color="auto"/>
              </w:divBdr>
            </w:div>
            <w:div w:id="1711152176">
              <w:marLeft w:val="0"/>
              <w:marRight w:val="0"/>
              <w:marTop w:val="0"/>
              <w:marBottom w:val="0"/>
              <w:divBdr>
                <w:top w:val="none" w:sz="0" w:space="0" w:color="auto"/>
                <w:left w:val="none" w:sz="0" w:space="0" w:color="auto"/>
                <w:bottom w:val="none" w:sz="0" w:space="0" w:color="auto"/>
                <w:right w:val="none" w:sz="0" w:space="0" w:color="auto"/>
              </w:divBdr>
            </w:div>
            <w:div w:id="1552422508">
              <w:marLeft w:val="0"/>
              <w:marRight w:val="0"/>
              <w:marTop w:val="0"/>
              <w:marBottom w:val="0"/>
              <w:divBdr>
                <w:top w:val="none" w:sz="0" w:space="0" w:color="auto"/>
                <w:left w:val="none" w:sz="0" w:space="0" w:color="auto"/>
                <w:bottom w:val="none" w:sz="0" w:space="0" w:color="auto"/>
                <w:right w:val="none" w:sz="0" w:space="0" w:color="auto"/>
              </w:divBdr>
            </w:div>
            <w:div w:id="725833684">
              <w:marLeft w:val="0"/>
              <w:marRight w:val="0"/>
              <w:marTop w:val="0"/>
              <w:marBottom w:val="0"/>
              <w:divBdr>
                <w:top w:val="none" w:sz="0" w:space="0" w:color="auto"/>
                <w:left w:val="none" w:sz="0" w:space="0" w:color="auto"/>
                <w:bottom w:val="none" w:sz="0" w:space="0" w:color="auto"/>
                <w:right w:val="none" w:sz="0" w:space="0" w:color="auto"/>
              </w:divBdr>
            </w:div>
            <w:div w:id="164054635">
              <w:marLeft w:val="0"/>
              <w:marRight w:val="0"/>
              <w:marTop w:val="0"/>
              <w:marBottom w:val="0"/>
              <w:divBdr>
                <w:top w:val="none" w:sz="0" w:space="0" w:color="auto"/>
                <w:left w:val="none" w:sz="0" w:space="0" w:color="auto"/>
                <w:bottom w:val="none" w:sz="0" w:space="0" w:color="auto"/>
                <w:right w:val="none" w:sz="0" w:space="0" w:color="auto"/>
              </w:divBdr>
            </w:div>
            <w:div w:id="211430173">
              <w:marLeft w:val="0"/>
              <w:marRight w:val="0"/>
              <w:marTop w:val="0"/>
              <w:marBottom w:val="0"/>
              <w:divBdr>
                <w:top w:val="none" w:sz="0" w:space="0" w:color="auto"/>
                <w:left w:val="none" w:sz="0" w:space="0" w:color="auto"/>
                <w:bottom w:val="none" w:sz="0" w:space="0" w:color="auto"/>
                <w:right w:val="none" w:sz="0" w:space="0" w:color="auto"/>
              </w:divBdr>
            </w:div>
            <w:div w:id="294792921">
              <w:marLeft w:val="0"/>
              <w:marRight w:val="0"/>
              <w:marTop w:val="0"/>
              <w:marBottom w:val="0"/>
              <w:divBdr>
                <w:top w:val="none" w:sz="0" w:space="0" w:color="auto"/>
                <w:left w:val="none" w:sz="0" w:space="0" w:color="auto"/>
                <w:bottom w:val="none" w:sz="0" w:space="0" w:color="auto"/>
                <w:right w:val="none" w:sz="0" w:space="0" w:color="auto"/>
              </w:divBdr>
            </w:div>
            <w:div w:id="1352414777">
              <w:marLeft w:val="0"/>
              <w:marRight w:val="0"/>
              <w:marTop w:val="0"/>
              <w:marBottom w:val="0"/>
              <w:divBdr>
                <w:top w:val="none" w:sz="0" w:space="0" w:color="auto"/>
                <w:left w:val="none" w:sz="0" w:space="0" w:color="auto"/>
                <w:bottom w:val="none" w:sz="0" w:space="0" w:color="auto"/>
                <w:right w:val="none" w:sz="0" w:space="0" w:color="auto"/>
              </w:divBdr>
            </w:div>
            <w:div w:id="1326207013">
              <w:marLeft w:val="0"/>
              <w:marRight w:val="0"/>
              <w:marTop w:val="0"/>
              <w:marBottom w:val="0"/>
              <w:divBdr>
                <w:top w:val="none" w:sz="0" w:space="0" w:color="auto"/>
                <w:left w:val="none" w:sz="0" w:space="0" w:color="auto"/>
                <w:bottom w:val="none" w:sz="0" w:space="0" w:color="auto"/>
                <w:right w:val="none" w:sz="0" w:space="0" w:color="auto"/>
              </w:divBdr>
            </w:div>
            <w:div w:id="1119376348">
              <w:marLeft w:val="0"/>
              <w:marRight w:val="0"/>
              <w:marTop w:val="0"/>
              <w:marBottom w:val="0"/>
              <w:divBdr>
                <w:top w:val="none" w:sz="0" w:space="0" w:color="auto"/>
                <w:left w:val="none" w:sz="0" w:space="0" w:color="auto"/>
                <w:bottom w:val="none" w:sz="0" w:space="0" w:color="auto"/>
                <w:right w:val="none" w:sz="0" w:space="0" w:color="auto"/>
              </w:divBdr>
            </w:div>
            <w:div w:id="1146044526">
              <w:marLeft w:val="0"/>
              <w:marRight w:val="0"/>
              <w:marTop w:val="0"/>
              <w:marBottom w:val="0"/>
              <w:divBdr>
                <w:top w:val="none" w:sz="0" w:space="0" w:color="auto"/>
                <w:left w:val="none" w:sz="0" w:space="0" w:color="auto"/>
                <w:bottom w:val="none" w:sz="0" w:space="0" w:color="auto"/>
                <w:right w:val="none" w:sz="0" w:space="0" w:color="auto"/>
              </w:divBdr>
            </w:div>
            <w:div w:id="1574926964">
              <w:marLeft w:val="0"/>
              <w:marRight w:val="0"/>
              <w:marTop w:val="0"/>
              <w:marBottom w:val="0"/>
              <w:divBdr>
                <w:top w:val="none" w:sz="0" w:space="0" w:color="auto"/>
                <w:left w:val="none" w:sz="0" w:space="0" w:color="auto"/>
                <w:bottom w:val="none" w:sz="0" w:space="0" w:color="auto"/>
                <w:right w:val="none" w:sz="0" w:space="0" w:color="auto"/>
              </w:divBdr>
            </w:div>
            <w:div w:id="1529946662">
              <w:marLeft w:val="0"/>
              <w:marRight w:val="0"/>
              <w:marTop w:val="0"/>
              <w:marBottom w:val="0"/>
              <w:divBdr>
                <w:top w:val="none" w:sz="0" w:space="0" w:color="auto"/>
                <w:left w:val="none" w:sz="0" w:space="0" w:color="auto"/>
                <w:bottom w:val="none" w:sz="0" w:space="0" w:color="auto"/>
                <w:right w:val="none" w:sz="0" w:space="0" w:color="auto"/>
              </w:divBdr>
            </w:div>
            <w:div w:id="750003795">
              <w:marLeft w:val="0"/>
              <w:marRight w:val="0"/>
              <w:marTop w:val="0"/>
              <w:marBottom w:val="0"/>
              <w:divBdr>
                <w:top w:val="none" w:sz="0" w:space="0" w:color="auto"/>
                <w:left w:val="none" w:sz="0" w:space="0" w:color="auto"/>
                <w:bottom w:val="none" w:sz="0" w:space="0" w:color="auto"/>
                <w:right w:val="none" w:sz="0" w:space="0" w:color="auto"/>
              </w:divBdr>
            </w:div>
            <w:div w:id="1617784290">
              <w:marLeft w:val="0"/>
              <w:marRight w:val="0"/>
              <w:marTop w:val="0"/>
              <w:marBottom w:val="0"/>
              <w:divBdr>
                <w:top w:val="none" w:sz="0" w:space="0" w:color="auto"/>
                <w:left w:val="none" w:sz="0" w:space="0" w:color="auto"/>
                <w:bottom w:val="none" w:sz="0" w:space="0" w:color="auto"/>
                <w:right w:val="none" w:sz="0" w:space="0" w:color="auto"/>
              </w:divBdr>
            </w:div>
            <w:div w:id="341394767">
              <w:marLeft w:val="0"/>
              <w:marRight w:val="0"/>
              <w:marTop w:val="0"/>
              <w:marBottom w:val="0"/>
              <w:divBdr>
                <w:top w:val="none" w:sz="0" w:space="0" w:color="auto"/>
                <w:left w:val="none" w:sz="0" w:space="0" w:color="auto"/>
                <w:bottom w:val="none" w:sz="0" w:space="0" w:color="auto"/>
                <w:right w:val="none" w:sz="0" w:space="0" w:color="auto"/>
              </w:divBdr>
            </w:div>
            <w:div w:id="2040424757">
              <w:marLeft w:val="0"/>
              <w:marRight w:val="0"/>
              <w:marTop w:val="0"/>
              <w:marBottom w:val="0"/>
              <w:divBdr>
                <w:top w:val="none" w:sz="0" w:space="0" w:color="auto"/>
                <w:left w:val="none" w:sz="0" w:space="0" w:color="auto"/>
                <w:bottom w:val="none" w:sz="0" w:space="0" w:color="auto"/>
                <w:right w:val="none" w:sz="0" w:space="0" w:color="auto"/>
              </w:divBdr>
            </w:div>
            <w:div w:id="1243023433">
              <w:marLeft w:val="0"/>
              <w:marRight w:val="0"/>
              <w:marTop w:val="0"/>
              <w:marBottom w:val="0"/>
              <w:divBdr>
                <w:top w:val="none" w:sz="0" w:space="0" w:color="auto"/>
                <w:left w:val="none" w:sz="0" w:space="0" w:color="auto"/>
                <w:bottom w:val="none" w:sz="0" w:space="0" w:color="auto"/>
                <w:right w:val="none" w:sz="0" w:space="0" w:color="auto"/>
              </w:divBdr>
            </w:div>
            <w:div w:id="1490555190">
              <w:marLeft w:val="0"/>
              <w:marRight w:val="0"/>
              <w:marTop w:val="0"/>
              <w:marBottom w:val="0"/>
              <w:divBdr>
                <w:top w:val="none" w:sz="0" w:space="0" w:color="auto"/>
                <w:left w:val="none" w:sz="0" w:space="0" w:color="auto"/>
                <w:bottom w:val="none" w:sz="0" w:space="0" w:color="auto"/>
                <w:right w:val="none" w:sz="0" w:space="0" w:color="auto"/>
              </w:divBdr>
            </w:div>
            <w:div w:id="1249119470">
              <w:marLeft w:val="0"/>
              <w:marRight w:val="0"/>
              <w:marTop w:val="0"/>
              <w:marBottom w:val="0"/>
              <w:divBdr>
                <w:top w:val="none" w:sz="0" w:space="0" w:color="auto"/>
                <w:left w:val="none" w:sz="0" w:space="0" w:color="auto"/>
                <w:bottom w:val="none" w:sz="0" w:space="0" w:color="auto"/>
                <w:right w:val="none" w:sz="0" w:space="0" w:color="auto"/>
              </w:divBdr>
            </w:div>
            <w:div w:id="38170079">
              <w:marLeft w:val="0"/>
              <w:marRight w:val="0"/>
              <w:marTop w:val="0"/>
              <w:marBottom w:val="0"/>
              <w:divBdr>
                <w:top w:val="none" w:sz="0" w:space="0" w:color="auto"/>
                <w:left w:val="none" w:sz="0" w:space="0" w:color="auto"/>
                <w:bottom w:val="none" w:sz="0" w:space="0" w:color="auto"/>
                <w:right w:val="none" w:sz="0" w:space="0" w:color="auto"/>
              </w:divBdr>
            </w:div>
            <w:div w:id="949122825">
              <w:marLeft w:val="0"/>
              <w:marRight w:val="0"/>
              <w:marTop w:val="0"/>
              <w:marBottom w:val="0"/>
              <w:divBdr>
                <w:top w:val="none" w:sz="0" w:space="0" w:color="auto"/>
                <w:left w:val="none" w:sz="0" w:space="0" w:color="auto"/>
                <w:bottom w:val="none" w:sz="0" w:space="0" w:color="auto"/>
                <w:right w:val="none" w:sz="0" w:space="0" w:color="auto"/>
              </w:divBdr>
            </w:div>
            <w:div w:id="1199975280">
              <w:marLeft w:val="0"/>
              <w:marRight w:val="0"/>
              <w:marTop w:val="0"/>
              <w:marBottom w:val="0"/>
              <w:divBdr>
                <w:top w:val="none" w:sz="0" w:space="0" w:color="auto"/>
                <w:left w:val="none" w:sz="0" w:space="0" w:color="auto"/>
                <w:bottom w:val="none" w:sz="0" w:space="0" w:color="auto"/>
                <w:right w:val="none" w:sz="0" w:space="0" w:color="auto"/>
              </w:divBdr>
            </w:div>
            <w:div w:id="226188634">
              <w:marLeft w:val="0"/>
              <w:marRight w:val="0"/>
              <w:marTop w:val="0"/>
              <w:marBottom w:val="0"/>
              <w:divBdr>
                <w:top w:val="none" w:sz="0" w:space="0" w:color="auto"/>
                <w:left w:val="none" w:sz="0" w:space="0" w:color="auto"/>
                <w:bottom w:val="none" w:sz="0" w:space="0" w:color="auto"/>
                <w:right w:val="none" w:sz="0" w:space="0" w:color="auto"/>
              </w:divBdr>
            </w:div>
            <w:div w:id="1979068940">
              <w:marLeft w:val="0"/>
              <w:marRight w:val="0"/>
              <w:marTop w:val="0"/>
              <w:marBottom w:val="0"/>
              <w:divBdr>
                <w:top w:val="none" w:sz="0" w:space="0" w:color="auto"/>
                <w:left w:val="none" w:sz="0" w:space="0" w:color="auto"/>
                <w:bottom w:val="none" w:sz="0" w:space="0" w:color="auto"/>
                <w:right w:val="none" w:sz="0" w:space="0" w:color="auto"/>
              </w:divBdr>
            </w:div>
            <w:div w:id="8677267">
              <w:marLeft w:val="0"/>
              <w:marRight w:val="0"/>
              <w:marTop w:val="0"/>
              <w:marBottom w:val="0"/>
              <w:divBdr>
                <w:top w:val="none" w:sz="0" w:space="0" w:color="auto"/>
                <w:left w:val="none" w:sz="0" w:space="0" w:color="auto"/>
                <w:bottom w:val="none" w:sz="0" w:space="0" w:color="auto"/>
                <w:right w:val="none" w:sz="0" w:space="0" w:color="auto"/>
              </w:divBdr>
            </w:div>
            <w:div w:id="442572689">
              <w:marLeft w:val="0"/>
              <w:marRight w:val="0"/>
              <w:marTop w:val="0"/>
              <w:marBottom w:val="0"/>
              <w:divBdr>
                <w:top w:val="none" w:sz="0" w:space="0" w:color="auto"/>
                <w:left w:val="none" w:sz="0" w:space="0" w:color="auto"/>
                <w:bottom w:val="none" w:sz="0" w:space="0" w:color="auto"/>
                <w:right w:val="none" w:sz="0" w:space="0" w:color="auto"/>
              </w:divBdr>
            </w:div>
            <w:div w:id="203635986">
              <w:marLeft w:val="0"/>
              <w:marRight w:val="0"/>
              <w:marTop w:val="0"/>
              <w:marBottom w:val="0"/>
              <w:divBdr>
                <w:top w:val="none" w:sz="0" w:space="0" w:color="auto"/>
                <w:left w:val="none" w:sz="0" w:space="0" w:color="auto"/>
                <w:bottom w:val="none" w:sz="0" w:space="0" w:color="auto"/>
                <w:right w:val="none" w:sz="0" w:space="0" w:color="auto"/>
              </w:divBdr>
            </w:div>
            <w:div w:id="2016616852">
              <w:marLeft w:val="0"/>
              <w:marRight w:val="0"/>
              <w:marTop w:val="0"/>
              <w:marBottom w:val="0"/>
              <w:divBdr>
                <w:top w:val="none" w:sz="0" w:space="0" w:color="auto"/>
                <w:left w:val="none" w:sz="0" w:space="0" w:color="auto"/>
                <w:bottom w:val="none" w:sz="0" w:space="0" w:color="auto"/>
                <w:right w:val="none" w:sz="0" w:space="0" w:color="auto"/>
              </w:divBdr>
            </w:div>
            <w:div w:id="1041596037">
              <w:marLeft w:val="0"/>
              <w:marRight w:val="0"/>
              <w:marTop w:val="0"/>
              <w:marBottom w:val="0"/>
              <w:divBdr>
                <w:top w:val="none" w:sz="0" w:space="0" w:color="auto"/>
                <w:left w:val="none" w:sz="0" w:space="0" w:color="auto"/>
                <w:bottom w:val="none" w:sz="0" w:space="0" w:color="auto"/>
                <w:right w:val="none" w:sz="0" w:space="0" w:color="auto"/>
              </w:divBdr>
            </w:div>
            <w:div w:id="1860074192">
              <w:marLeft w:val="0"/>
              <w:marRight w:val="0"/>
              <w:marTop w:val="0"/>
              <w:marBottom w:val="0"/>
              <w:divBdr>
                <w:top w:val="none" w:sz="0" w:space="0" w:color="auto"/>
                <w:left w:val="none" w:sz="0" w:space="0" w:color="auto"/>
                <w:bottom w:val="none" w:sz="0" w:space="0" w:color="auto"/>
                <w:right w:val="none" w:sz="0" w:space="0" w:color="auto"/>
              </w:divBdr>
            </w:div>
            <w:div w:id="745760643">
              <w:marLeft w:val="0"/>
              <w:marRight w:val="0"/>
              <w:marTop w:val="0"/>
              <w:marBottom w:val="0"/>
              <w:divBdr>
                <w:top w:val="none" w:sz="0" w:space="0" w:color="auto"/>
                <w:left w:val="none" w:sz="0" w:space="0" w:color="auto"/>
                <w:bottom w:val="none" w:sz="0" w:space="0" w:color="auto"/>
                <w:right w:val="none" w:sz="0" w:space="0" w:color="auto"/>
              </w:divBdr>
            </w:div>
            <w:div w:id="715470573">
              <w:marLeft w:val="0"/>
              <w:marRight w:val="0"/>
              <w:marTop w:val="0"/>
              <w:marBottom w:val="0"/>
              <w:divBdr>
                <w:top w:val="none" w:sz="0" w:space="0" w:color="auto"/>
                <w:left w:val="none" w:sz="0" w:space="0" w:color="auto"/>
                <w:bottom w:val="none" w:sz="0" w:space="0" w:color="auto"/>
                <w:right w:val="none" w:sz="0" w:space="0" w:color="auto"/>
              </w:divBdr>
            </w:div>
            <w:div w:id="1032802801">
              <w:marLeft w:val="0"/>
              <w:marRight w:val="0"/>
              <w:marTop w:val="0"/>
              <w:marBottom w:val="0"/>
              <w:divBdr>
                <w:top w:val="none" w:sz="0" w:space="0" w:color="auto"/>
                <w:left w:val="none" w:sz="0" w:space="0" w:color="auto"/>
                <w:bottom w:val="none" w:sz="0" w:space="0" w:color="auto"/>
                <w:right w:val="none" w:sz="0" w:space="0" w:color="auto"/>
              </w:divBdr>
            </w:div>
            <w:div w:id="515846654">
              <w:marLeft w:val="0"/>
              <w:marRight w:val="0"/>
              <w:marTop w:val="0"/>
              <w:marBottom w:val="0"/>
              <w:divBdr>
                <w:top w:val="none" w:sz="0" w:space="0" w:color="auto"/>
                <w:left w:val="none" w:sz="0" w:space="0" w:color="auto"/>
                <w:bottom w:val="none" w:sz="0" w:space="0" w:color="auto"/>
                <w:right w:val="none" w:sz="0" w:space="0" w:color="auto"/>
              </w:divBdr>
            </w:div>
            <w:div w:id="1741829940">
              <w:marLeft w:val="0"/>
              <w:marRight w:val="0"/>
              <w:marTop w:val="0"/>
              <w:marBottom w:val="0"/>
              <w:divBdr>
                <w:top w:val="none" w:sz="0" w:space="0" w:color="auto"/>
                <w:left w:val="none" w:sz="0" w:space="0" w:color="auto"/>
                <w:bottom w:val="none" w:sz="0" w:space="0" w:color="auto"/>
                <w:right w:val="none" w:sz="0" w:space="0" w:color="auto"/>
              </w:divBdr>
            </w:div>
            <w:div w:id="1471749585">
              <w:marLeft w:val="0"/>
              <w:marRight w:val="0"/>
              <w:marTop w:val="0"/>
              <w:marBottom w:val="0"/>
              <w:divBdr>
                <w:top w:val="none" w:sz="0" w:space="0" w:color="auto"/>
                <w:left w:val="none" w:sz="0" w:space="0" w:color="auto"/>
                <w:bottom w:val="none" w:sz="0" w:space="0" w:color="auto"/>
                <w:right w:val="none" w:sz="0" w:space="0" w:color="auto"/>
              </w:divBdr>
            </w:div>
            <w:div w:id="1974173403">
              <w:marLeft w:val="0"/>
              <w:marRight w:val="0"/>
              <w:marTop w:val="0"/>
              <w:marBottom w:val="0"/>
              <w:divBdr>
                <w:top w:val="none" w:sz="0" w:space="0" w:color="auto"/>
                <w:left w:val="none" w:sz="0" w:space="0" w:color="auto"/>
                <w:bottom w:val="none" w:sz="0" w:space="0" w:color="auto"/>
                <w:right w:val="none" w:sz="0" w:space="0" w:color="auto"/>
              </w:divBdr>
            </w:div>
            <w:div w:id="1390491510">
              <w:marLeft w:val="0"/>
              <w:marRight w:val="0"/>
              <w:marTop w:val="0"/>
              <w:marBottom w:val="0"/>
              <w:divBdr>
                <w:top w:val="none" w:sz="0" w:space="0" w:color="auto"/>
                <w:left w:val="none" w:sz="0" w:space="0" w:color="auto"/>
                <w:bottom w:val="none" w:sz="0" w:space="0" w:color="auto"/>
                <w:right w:val="none" w:sz="0" w:space="0" w:color="auto"/>
              </w:divBdr>
            </w:div>
            <w:div w:id="812521431">
              <w:marLeft w:val="0"/>
              <w:marRight w:val="0"/>
              <w:marTop w:val="0"/>
              <w:marBottom w:val="0"/>
              <w:divBdr>
                <w:top w:val="none" w:sz="0" w:space="0" w:color="auto"/>
                <w:left w:val="none" w:sz="0" w:space="0" w:color="auto"/>
                <w:bottom w:val="none" w:sz="0" w:space="0" w:color="auto"/>
                <w:right w:val="none" w:sz="0" w:space="0" w:color="auto"/>
              </w:divBdr>
            </w:div>
          </w:divsChild>
        </w:div>
        <w:div w:id="578102821">
          <w:marLeft w:val="0"/>
          <w:marRight w:val="0"/>
          <w:marTop w:val="0"/>
          <w:marBottom w:val="0"/>
          <w:divBdr>
            <w:top w:val="none" w:sz="0" w:space="0" w:color="auto"/>
            <w:left w:val="none" w:sz="0" w:space="0" w:color="auto"/>
            <w:bottom w:val="none" w:sz="0" w:space="0" w:color="auto"/>
            <w:right w:val="none" w:sz="0" w:space="0" w:color="auto"/>
          </w:divBdr>
        </w:div>
        <w:div w:id="1573924585">
          <w:marLeft w:val="0"/>
          <w:marRight w:val="0"/>
          <w:marTop w:val="0"/>
          <w:marBottom w:val="0"/>
          <w:divBdr>
            <w:top w:val="none" w:sz="0" w:space="0" w:color="auto"/>
            <w:left w:val="none" w:sz="0" w:space="0" w:color="auto"/>
            <w:bottom w:val="none" w:sz="0" w:space="0" w:color="auto"/>
            <w:right w:val="none" w:sz="0" w:space="0" w:color="auto"/>
          </w:divBdr>
        </w:div>
        <w:div w:id="974870018">
          <w:marLeft w:val="0"/>
          <w:marRight w:val="0"/>
          <w:marTop w:val="0"/>
          <w:marBottom w:val="0"/>
          <w:divBdr>
            <w:top w:val="none" w:sz="0" w:space="0" w:color="auto"/>
            <w:left w:val="none" w:sz="0" w:space="0" w:color="auto"/>
            <w:bottom w:val="none" w:sz="0" w:space="0" w:color="auto"/>
            <w:right w:val="none" w:sz="0" w:space="0" w:color="auto"/>
          </w:divBdr>
        </w:div>
        <w:div w:id="857888549">
          <w:marLeft w:val="0"/>
          <w:marRight w:val="0"/>
          <w:marTop w:val="0"/>
          <w:marBottom w:val="0"/>
          <w:divBdr>
            <w:top w:val="none" w:sz="0" w:space="0" w:color="auto"/>
            <w:left w:val="none" w:sz="0" w:space="0" w:color="auto"/>
            <w:bottom w:val="none" w:sz="0" w:space="0" w:color="auto"/>
            <w:right w:val="none" w:sz="0" w:space="0" w:color="auto"/>
          </w:divBdr>
          <w:divsChild>
            <w:div w:id="734545042">
              <w:marLeft w:val="0"/>
              <w:marRight w:val="0"/>
              <w:marTop w:val="0"/>
              <w:marBottom w:val="0"/>
              <w:divBdr>
                <w:top w:val="none" w:sz="0" w:space="0" w:color="auto"/>
                <w:left w:val="none" w:sz="0" w:space="0" w:color="auto"/>
                <w:bottom w:val="none" w:sz="0" w:space="0" w:color="auto"/>
                <w:right w:val="none" w:sz="0" w:space="0" w:color="auto"/>
              </w:divBdr>
            </w:div>
          </w:divsChild>
        </w:div>
        <w:div w:id="1513379423">
          <w:marLeft w:val="0"/>
          <w:marRight w:val="0"/>
          <w:marTop w:val="0"/>
          <w:marBottom w:val="0"/>
          <w:divBdr>
            <w:top w:val="none" w:sz="0" w:space="0" w:color="auto"/>
            <w:left w:val="none" w:sz="0" w:space="0" w:color="auto"/>
            <w:bottom w:val="none" w:sz="0" w:space="0" w:color="auto"/>
            <w:right w:val="none" w:sz="0" w:space="0" w:color="auto"/>
          </w:divBdr>
        </w:div>
        <w:div w:id="202060125">
          <w:marLeft w:val="0"/>
          <w:marRight w:val="0"/>
          <w:marTop w:val="0"/>
          <w:marBottom w:val="0"/>
          <w:divBdr>
            <w:top w:val="none" w:sz="0" w:space="0" w:color="auto"/>
            <w:left w:val="none" w:sz="0" w:space="0" w:color="auto"/>
            <w:bottom w:val="none" w:sz="0" w:space="0" w:color="auto"/>
            <w:right w:val="none" w:sz="0" w:space="0" w:color="auto"/>
          </w:divBdr>
          <w:divsChild>
            <w:div w:id="1984653993">
              <w:marLeft w:val="0"/>
              <w:marRight w:val="0"/>
              <w:marTop w:val="0"/>
              <w:marBottom w:val="0"/>
              <w:divBdr>
                <w:top w:val="none" w:sz="0" w:space="0" w:color="auto"/>
                <w:left w:val="none" w:sz="0" w:space="0" w:color="auto"/>
                <w:bottom w:val="none" w:sz="0" w:space="0" w:color="auto"/>
                <w:right w:val="none" w:sz="0" w:space="0" w:color="auto"/>
              </w:divBdr>
              <w:divsChild>
                <w:div w:id="221914856">
                  <w:marLeft w:val="0"/>
                  <w:marRight w:val="0"/>
                  <w:marTop w:val="0"/>
                  <w:marBottom w:val="0"/>
                  <w:divBdr>
                    <w:top w:val="none" w:sz="0" w:space="0" w:color="auto"/>
                    <w:left w:val="none" w:sz="0" w:space="0" w:color="auto"/>
                    <w:bottom w:val="none" w:sz="0" w:space="0" w:color="auto"/>
                    <w:right w:val="none" w:sz="0" w:space="0" w:color="auto"/>
                  </w:divBdr>
                </w:div>
                <w:div w:id="594435663">
                  <w:marLeft w:val="0"/>
                  <w:marRight w:val="0"/>
                  <w:marTop w:val="0"/>
                  <w:marBottom w:val="0"/>
                  <w:divBdr>
                    <w:top w:val="none" w:sz="0" w:space="0" w:color="auto"/>
                    <w:left w:val="none" w:sz="0" w:space="0" w:color="auto"/>
                    <w:bottom w:val="none" w:sz="0" w:space="0" w:color="auto"/>
                    <w:right w:val="none" w:sz="0" w:space="0" w:color="auto"/>
                  </w:divBdr>
                </w:div>
                <w:div w:id="657684140">
                  <w:marLeft w:val="0"/>
                  <w:marRight w:val="0"/>
                  <w:marTop w:val="0"/>
                  <w:marBottom w:val="0"/>
                  <w:divBdr>
                    <w:top w:val="none" w:sz="0" w:space="0" w:color="auto"/>
                    <w:left w:val="none" w:sz="0" w:space="0" w:color="auto"/>
                    <w:bottom w:val="none" w:sz="0" w:space="0" w:color="auto"/>
                    <w:right w:val="none" w:sz="0" w:space="0" w:color="auto"/>
                  </w:divBdr>
                </w:div>
                <w:div w:id="1472820557">
                  <w:marLeft w:val="0"/>
                  <w:marRight w:val="0"/>
                  <w:marTop w:val="0"/>
                  <w:marBottom w:val="0"/>
                  <w:divBdr>
                    <w:top w:val="none" w:sz="0" w:space="0" w:color="auto"/>
                    <w:left w:val="none" w:sz="0" w:space="0" w:color="auto"/>
                    <w:bottom w:val="none" w:sz="0" w:space="0" w:color="auto"/>
                    <w:right w:val="none" w:sz="0" w:space="0" w:color="auto"/>
                  </w:divBdr>
                </w:div>
                <w:div w:id="1158771422">
                  <w:marLeft w:val="0"/>
                  <w:marRight w:val="0"/>
                  <w:marTop w:val="0"/>
                  <w:marBottom w:val="0"/>
                  <w:divBdr>
                    <w:top w:val="none" w:sz="0" w:space="0" w:color="auto"/>
                    <w:left w:val="none" w:sz="0" w:space="0" w:color="auto"/>
                    <w:bottom w:val="none" w:sz="0" w:space="0" w:color="auto"/>
                    <w:right w:val="none" w:sz="0" w:space="0" w:color="auto"/>
                  </w:divBdr>
                </w:div>
                <w:div w:id="1632437480">
                  <w:marLeft w:val="0"/>
                  <w:marRight w:val="0"/>
                  <w:marTop w:val="0"/>
                  <w:marBottom w:val="0"/>
                  <w:divBdr>
                    <w:top w:val="none" w:sz="0" w:space="0" w:color="auto"/>
                    <w:left w:val="none" w:sz="0" w:space="0" w:color="auto"/>
                    <w:bottom w:val="none" w:sz="0" w:space="0" w:color="auto"/>
                    <w:right w:val="none" w:sz="0" w:space="0" w:color="auto"/>
                  </w:divBdr>
                </w:div>
                <w:div w:id="886650757">
                  <w:marLeft w:val="0"/>
                  <w:marRight w:val="0"/>
                  <w:marTop w:val="0"/>
                  <w:marBottom w:val="0"/>
                  <w:divBdr>
                    <w:top w:val="none" w:sz="0" w:space="0" w:color="auto"/>
                    <w:left w:val="none" w:sz="0" w:space="0" w:color="auto"/>
                    <w:bottom w:val="none" w:sz="0" w:space="0" w:color="auto"/>
                    <w:right w:val="none" w:sz="0" w:space="0" w:color="auto"/>
                  </w:divBdr>
                </w:div>
                <w:div w:id="126094406">
                  <w:marLeft w:val="0"/>
                  <w:marRight w:val="0"/>
                  <w:marTop w:val="0"/>
                  <w:marBottom w:val="0"/>
                  <w:divBdr>
                    <w:top w:val="none" w:sz="0" w:space="0" w:color="auto"/>
                    <w:left w:val="none" w:sz="0" w:space="0" w:color="auto"/>
                    <w:bottom w:val="none" w:sz="0" w:space="0" w:color="auto"/>
                    <w:right w:val="none" w:sz="0" w:space="0" w:color="auto"/>
                  </w:divBdr>
                </w:div>
                <w:div w:id="1937319761">
                  <w:marLeft w:val="0"/>
                  <w:marRight w:val="0"/>
                  <w:marTop w:val="0"/>
                  <w:marBottom w:val="0"/>
                  <w:divBdr>
                    <w:top w:val="none" w:sz="0" w:space="0" w:color="auto"/>
                    <w:left w:val="none" w:sz="0" w:space="0" w:color="auto"/>
                    <w:bottom w:val="none" w:sz="0" w:space="0" w:color="auto"/>
                    <w:right w:val="none" w:sz="0" w:space="0" w:color="auto"/>
                  </w:divBdr>
                </w:div>
                <w:div w:id="1741322294">
                  <w:marLeft w:val="0"/>
                  <w:marRight w:val="0"/>
                  <w:marTop w:val="0"/>
                  <w:marBottom w:val="0"/>
                  <w:divBdr>
                    <w:top w:val="none" w:sz="0" w:space="0" w:color="auto"/>
                    <w:left w:val="none" w:sz="0" w:space="0" w:color="auto"/>
                    <w:bottom w:val="none" w:sz="0" w:space="0" w:color="auto"/>
                    <w:right w:val="none" w:sz="0" w:space="0" w:color="auto"/>
                  </w:divBdr>
                </w:div>
                <w:div w:id="1560440146">
                  <w:marLeft w:val="0"/>
                  <w:marRight w:val="0"/>
                  <w:marTop w:val="0"/>
                  <w:marBottom w:val="0"/>
                  <w:divBdr>
                    <w:top w:val="none" w:sz="0" w:space="0" w:color="auto"/>
                    <w:left w:val="none" w:sz="0" w:space="0" w:color="auto"/>
                    <w:bottom w:val="none" w:sz="0" w:space="0" w:color="auto"/>
                    <w:right w:val="none" w:sz="0" w:space="0" w:color="auto"/>
                  </w:divBdr>
                </w:div>
                <w:div w:id="183399394">
                  <w:marLeft w:val="0"/>
                  <w:marRight w:val="0"/>
                  <w:marTop w:val="0"/>
                  <w:marBottom w:val="0"/>
                  <w:divBdr>
                    <w:top w:val="none" w:sz="0" w:space="0" w:color="auto"/>
                    <w:left w:val="none" w:sz="0" w:space="0" w:color="auto"/>
                    <w:bottom w:val="none" w:sz="0" w:space="0" w:color="auto"/>
                    <w:right w:val="none" w:sz="0" w:space="0" w:color="auto"/>
                  </w:divBdr>
                </w:div>
                <w:div w:id="1315405063">
                  <w:marLeft w:val="0"/>
                  <w:marRight w:val="0"/>
                  <w:marTop w:val="0"/>
                  <w:marBottom w:val="0"/>
                  <w:divBdr>
                    <w:top w:val="none" w:sz="0" w:space="0" w:color="auto"/>
                    <w:left w:val="none" w:sz="0" w:space="0" w:color="auto"/>
                    <w:bottom w:val="none" w:sz="0" w:space="0" w:color="auto"/>
                    <w:right w:val="none" w:sz="0" w:space="0" w:color="auto"/>
                  </w:divBdr>
                </w:div>
                <w:div w:id="614749246">
                  <w:marLeft w:val="0"/>
                  <w:marRight w:val="0"/>
                  <w:marTop w:val="0"/>
                  <w:marBottom w:val="0"/>
                  <w:divBdr>
                    <w:top w:val="none" w:sz="0" w:space="0" w:color="auto"/>
                    <w:left w:val="none" w:sz="0" w:space="0" w:color="auto"/>
                    <w:bottom w:val="none" w:sz="0" w:space="0" w:color="auto"/>
                    <w:right w:val="none" w:sz="0" w:space="0" w:color="auto"/>
                  </w:divBdr>
                </w:div>
                <w:div w:id="1860007618">
                  <w:marLeft w:val="0"/>
                  <w:marRight w:val="0"/>
                  <w:marTop w:val="0"/>
                  <w:marBottom w:val="0"/>
                  <w:divBdr>
                    <w:top w:val="none" w:sz="0" w:space="0" w:color="auto"/>
                    <w:left w:val="none" w:sz="0" w:space="0" w:color="auto"/>
                    <w:bottom w:val="none" w:sz="0" w:space="0" w:color="auto"/>
                    <w:right w:val="none" w:sz="0" w:space="0" w:color="auto"/>
                  </w:divBdr>
                </w:div>
                <w:div w:id="210726240">
                  <w:marLeft w:val="0"/>
                  <w:marRight w:val="0"/>
                  <w:marTop w:val="0"/>
                  <w:marBottom w:val="0"/>
                  <w:divBdr>
                    <w:top w:val="none" w:sz="0" w:space="0" w:color="auto"/>
                    <w:left w:val="none" w:sz="0" w:space="0" w:color="auto"/>
                    <w:bottom w:val="none" w:sz="0" w:space="0" w:color="auto"/>
                    <w:right w:val="none" w:sz="0" w:space="0" w:color="auto"/>
                  </w:divBdr>
                </w:div>
                <w:div w:id="914559141">
                  <w:marLeft w:val="0"/>
                  <w:marRight w:val="0"/>
                  <w:marTop w:val="0"/>
                  <w:marBottom w:val="0"/>
                  <w:divBdr>
                    <w:top w:val="none" w:sz="0" w:space="0" w:color="auto"/>
                    <w:left w:val="none" w:sz="0" w:space="0" w:color="auto"/>
                    <w:bottom w:val="none" w:sz="0" w:space="0" w:color="auto"/>
                    <w:right w:val="none" w:sz="0" w:space="0" w:color="auto"/>
                  </w:divBdr>
                </w:div>
                <w:div w:id="80106740">
                  <w:marLeft w:val="0"/>
                  <w:marRight w:val="0"/>
                  <w:marTop w:val="0"/>
                  <w:marBottom w:val="0"/>
                  <w:divBdr>
                    <w:top w:val="none" w:sz="0" w:space="0" w:color="auto"/>
                    <w:left w:val="none" w:sz="0" w:space="0" w:color="auto"/>
                    <w:bottom w:val="none" w:sz="0" w:space="0" w:color="auto"/>
                    <w:right w:val="none" w:sz="0" w:space="0" w:color="auto"/>
                  </w:divBdr>
                </w:div>
                <w:div w:id="1172524080">
                  <w:marLeft w:val="0"/>
                  <w:marRight w:val="0"/>
                  <w:marTop w:val="0"/>
                  <w:marBottom w:val="0"/>
                  <w:divBdr>
                    <w:top w:val="none" w:sz="0" w:space="0" w:color="auto"/>
                    <w:left w:val="none" w:sz="0" w:space="0" w:color="auto"/>
                    <w:bottom w:val="none" w:sz="0" w:space="0" w:color="auto"/>
                    <w:right w:val="none" w:sz="0" w:space="0" w:color="auto"/>
                  </w:divBdr>
                </w:div>
                <w:div w:id="1841462575">
                  <w:marLeft w:val="0"/>
                  <w:marRight w:val="0"/>
                  <w:marTop w:val="0"/>
                  <w:marBottom w:val="0"/>
                  <w:divBdr>
                    <w:top w:val="none" w:sz="0" w:space="0" w:color="auto"/>
                    <w:left w:val="none" w:sz="0" w:space="0" w:color="auto"/>
                    <w:bottom w:val="none" w:sz="0" w:space="0" w:color="auto"/>
                    <w:right w:val="none" w:sz="0" w:space="0" w:color="auto"/>
                  </w:divBdr>
                </w:div>
                <w:div w:id="518350455">
                  <w:marLeft w:val="0"/>
                  <w:marRight w:val="0"/>
                  <w:marTop w:val="0"/>
                  <w:marBottom w:val="0"/>
                  <w:divBdr>
                    <w:top w:val="none" w:sz="0" w:space="0" w:color="auto"/>
                    <w:left w:val="none" w:sz="0" w:space="0" w:color="auto"/>
                    <w:bottom w:val="none" w:sz="0" w:space="0" w:color="auto"/>
                    <w:right w:val="none" w:sz="0" w:space="0" w:color="auto"/>
                  </w:divBdr>
                </w:div>
                <w:div w:id="42101487">
                  <w:marLeft w:val="0"/>
                  <w:marRight w:val="0"/>
                  <w:marTop w:val="0"/>
                  <w:marBottom w:val="0"/>
                  <w:divBdr>
                    <w:top w:val="none" w:sz="0" w:space="0" w:color="auto"/>
                    <w:left w:val="none" w:sz="0" w:space="0" w:color="auto"/>
                    <w:bottom w:val="none" w:sz="0" w:space="0" w:color="auto"/>
                    <w:right w:val="none" w:sz="0" w:space="0" w:color="auto"/>
                  </w:divBdr>
                </w:div>
                <w:div w:id="2011714227">
                  <w:marLeft w:val="0"/>
                  <w:marRight w:val="0"/>
                  <w:marTop w:val="0"/>
                  <w:marBottom w:val="0"/>
                  <w:divBdr>
                    <w:top w:val="none" w:sz="0" w:space="0" w:color="auto"/>
                    <w:left w:val="none" w:sz="0" w:space="0" w:color="auto"/>
                    <w:bottom w:val="none" w:sz="0" w:space="0" w:color="auto"/>
                    <w:right w:val="none" w:sz="0" w:space="0" w:color="auto"/>
                  </w:divBdr>
                </w:div>
                <w:div w:id="899638279">
                  <w:marLeft w:val="0"/>
                  <w:marRight w:val="0"/>
                  <w:marTop w:val="0"/>
                  <w:marBottom w:val="0"/>
                  <w:divBdr>
                    <w:top w:val="none" w:sz="0" w:space="0" w:color="auto"/>
                    <w:left w:val="none" w:sz="0" w:space="0" w:color="auto"/>
                    <w:bottom w:val="none" w:sz="0" w:space="0" w:color="auto"/>
                    <w:right w:val="none" w:sz="0" w:space="0" w:color="auto"/>
                  </w:divBdr>
                </w:div>
                <w:div w:id="32047697">
                  <w:marLeft w:val="0"/>
                  <w:marRight w:val="0"/>
                  <w:marTop w:val="0"/>
                  <w:marBottom w:val="0"/>
                  <w:divBdr>
                    <w:top w:val="none" w:sz="0" w:space="0" w:color="auto"/>
                    <w:left w:val="none" w:sz="0" w:space="0" w:color="auto"/>
                    <w:bottom w:val="none" w:sz="0" w:space="0" w:color="auto"/>
                    <w:right w:val="none" w:sz="0" w:space="0" w:color="auto"/>
                  </w:divBdr>
                </w:div>
                <w:div w:id="1542286118">
                  <w:marLeft w:val="0"/>
                  <w:marRight w:val="0"/>
                  <w:marTop w:val="0"/>
                  <w:marBottom w:val="0"/>
                  <w:divBdr>
                    <w:top w:val="none" w:sz="0" w:space="0" w:color="auto"/>
                    <w:left w:val="none" w:sz="0" w:space="0" w:color="auto"/>
                    <w:bottom w:val="none" w:sz="0" w:space="0" w:color="auto"/>
                    <w:right w:val="none" w:sz="0" w:space="0" w:color="auto"/>
                  </w:divBdr>
                </w:div>
                <w:div w:id="740912361">
                  <w:marLeft w:val="0"/>
                  <w:marRight w:val="0"/>
                  <w:marTop w:val="0"/>
                  <w:marBottom w:val="0"/>
                  <w:divBdr>
                    <w:top w:val="none" w:sz="0" w:space="0" w:color="auto"/>
                    <w:left w:val="none" w:sz="0" w:space="0" w:color="auto"/>
                    <w:bottom w:val="none" w:sz="0" w:space="0" w:color="auto"/>
                    <w:right w:val="none" w:sz="0" w:space="0" w:color="auto"/>
                  </w:divBdr>
                </w:div>
                <w:div w:id="1203329133">
                  <w:marLeft w:val="0"/>
                  <w:marRight w:val="0"/>
                  <w:marTop w:val="0"/>
                  <w:marBottom w:val="0"/>
                  <w:divBdr>
                    <w:top w:val="none" w:sz="0" w:space="0" w:color="auto"/>
                    <w:left w:val="none" w:sz="0" w:space="0" w:color="auto"/>
                    <w:bottom w:val="none" w:sz="0" w:space="0" w:color="auto"/>
                    <w:right w:val="none" w:sz="0" w:space="0" w:color="auto"/>
                  </w:divBdr>
                </w:div>
                <w:div w:id="1727072681">
                  <w:marLeft w:val="0"/>
                  <w:marRight w:val="0"/>
                  <w:marTop w:val="0"/>
                  <w:marBottom w:val="0"/>
                  <w:divBdr>
                    <w:top w:val="none" w:sz="0" w:space="0" w:color="auto"/>
                    <w:left w:val="none" w:sz="0" w:space="0" w:color="auto"/>
                    <w:bottom w:val="none" w:sz="0" w:space="0" w:color="auto"/>
                    <w:right w:val="none" w:sz="0" w:space="0" w:color="auto"/>
                  </w:divBdr>
                </w:div>
                <w:div w:id="528958256">
                  <w:marLeft w:val="0"/>
                  <w:marRight w:val="0"/>
                  <w:marTop w:val="0"/>
                  <w:marBottom w:val="0"/>
                  <w:divBdr>
                    <w:top w:val="none" w:sz="0" w:space="0" w:color="auto"/>
                    <w:left w:val="none" w:sz="0" w:space="0" w:color="auto"/>
                    <w:bottom w:val="none" w:sz="0" w:space="0" w:color="auto"/>
                    <w:right w:val="none" w:sz="0" w:space="0" w:color="auto"/>
                  </w:divBdr>
                </w:div>
                <w:div w:id="559442411">
                  <w:marLeft w:val="0"/>
                  <w:marRight w:val="0"/>
                  <w:marTop w:val="0"/>
                  <w:marBottom w:val="0"/>
                  <w:divBdr>
                    <w:top w:val="none" w:sz="0" w:space="0" w:color="auto"/>
                    <w:left w:val="none" w:sz="0" w:space="0" w:color="auto"/>
                    <w:bottom w:val="none" w:sz="0" w:space="0" w:color="auto"/>
                    <w:right w:val="none" w:sz="0" w:space="0" w:color="auto"/>
                  </w:divBdr>
                </w:div>
                <w:div w:id="360740585">
                  <w:marLeft w:val="0"/>
                  <w:marRight w:val="0"/>
                  <w:marTop w:val="0"/>
                  <w:marBottom w:val="0"/>
                  <w:divBdr>
                    <w:top w:val="none" w:sz="0" w:space="0" w:color="auto"/>
                    <w:left w:val="none" w:sz="0" w:space="0" w:color="auto"/>
                    <w:bottom w:val="none" w:sz="0" w:space="0" w:color="auto"/>
                    <w:right w:val="none" w:sz="0" w:space="0" w:color="auto"/>
                  </w:divBdr>
                </w:div>
                <w:div w:id="19280642">
                  <w:marLeft w:val="0"/>
                  <w:marRight w:val="0"/>
                  <w:marTop w:val="0"/>
                  <w:marBottom w:val="0"/>
                  <w:divBdr>
                    <w:top w:val="none" w:sz="0" w:space="0" w:color="auto"/>
                    <w:left w:val="none" w:sz="0" w:space="0" w:color="auto"/>
                    <w:bottom w:val="none" w:sz="0" w:space="0" w:color="auto"/>
                    <w:right w:val="none" w:sz="0" w:space="0" w:color="auto"/>
                  </w:divBdr>
                </w:div>
                <w:div w:id="1743913005">
                  <w:marLeft w:val="0"/>
                  <w:marRight w:val="0"/>
                  <w:marTop w:val="0"/>
                  <w:marBottom w:val="0"/>
                  <w:divBdr>
                    <w:top w:val="none" w:sz="0" w:space="0" w:color="auto"/>
                    <w:left w:val="none" w:sz="0" w:space="0" w:color="auto"/>
                    <w:bottom w:val="none" w:sz="0" w:space="0" w:color="auto"/>
                    <w:right w:val="none" w:sz="0" w:space="0" w:color="auto"/>
                  </w:divBdr>
                </w:div>
                <w:div w:id="926815316">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784275473">
                  <w:marLeft w:val="0"/>
                  <w:marRight w:val="0"/>
                  <w:marTop w:val="0"/>
                  <w:marBottom w:val="0"/>
                  <w:divBdr>
                    <w:top w:val="none" w:sz="0" w:space="0" w:color="auto"/>
                    <w:left w:val="none" w:sz="0" w:space="0" w:color="auto"/>
                    <w:bottom w:val="none" w:sz="0" w:space="0" w:color="auto"/>
                    <w:right w:val="none" w:sz="0" w:space="0" w:color="auto"/>
                  </w:divBdr>
                </w:div>
                <w:div w:id="1175071527">
                  <w:marLeft w:val="0"/>
                  <w:marRight w:val="0"/>
                  <w:marTop w:val="0"/>
                  <w:marBottom w:val="0"/>
                  <w:divBdr>
                    <w:top w:val="none" w:sz="0" w:space="0" w:color="auto"/>
                    <w:left w:val="none" w:sz="0" w:space="0" w:color="auto"/>
                    <w:bottom w:val="none" w:sz="0" w:space="0" w:color="auto"/>
                    <w:right w:val="none" w:sz="0" w:space="0" w:color="auto"/>
                  </w:divBdr>
                </w:div>
                <w:div w:id="163983322">
                  <w:marLeft w:val="0"/>
                  <w:marRight w:val="0"/>
                  <w:marTop w:val="0"/>
                  <w:marBottom w:val="0"/>
                  <w:divBdr>
                    <w:top w:val="none" w:sz="0" w:space="0" w:color="auto"/>
                    <w:left w:val="none" w:sz="0" w:space="0" w:color="auto"/>
                    <w:bottom w:val="none" w:sz="0" w:space="0" w:color="auto"/>
                    <w:right w:val="none" w:sz="0" w:space="0" w:color="auto"/>
                  </w:divBdr>
                </w:div>
                <w:div w:id="1401322090">
                  <w:marLeft w:val="0"/>
                  <w:marRight w:val="0"/>
                  <w:marTop w:val="0"/>
                  <w:marBottom w:val="0"/>
                  <w:divBdr>
                    <w:top w:val="none" w:sz="0" w:space="0" w:color="auto"/>
                    <w:left w:val="none" w:sz="0" w:space="0" w:color="auto"/>
                    <w:bottom w:val="none" w:sz="0" w:space="0" w:color="auto"/>
                    <w:right w:val="none" w:sz="0" w:space="0" w:color="auto"/>
                  </w:divBdr>
                </w:div>
                <w:div w:id="1714768465">
                  <w:marLeft w:val="0"/>
                  <w:marRight w:val="0"/>
                  <w:marTop w:val="0"/>
                  <w:marBottom w:val="0"/>
                  <w:divBdr>
                    <w:top w:val="none" w:sz="0" w:space="0" w:color="auto"/>
                    <w:left w:val="none" w:sz="0" w:space="0" w:color="auto"/>
                    <w:bottom w:val="none" w:sz="0" w:space="0" w:color="auto"/>
                    <w:right w:val="none" w:sz="0" w:space="0" w:color="auto"/>
                  </w:divBdr>
                </w:div>
                <w:div w:id="469058037">
                  <w:marLeft w:val="0"/>
                  <w:marRight w:val="0"/>
                  <w:marTop w:val="0"/>
                  <w:marBottom w:val="0"/>
                  <w:divBdr>
                    <w:top w:val="none" w:sz="0" w:space="0" w:color="auto"/>
                    <w:left w:val="none" w:sz="0" w:space="0" w:color="auto"/>
                    <w:bottom w:val="none" w:sz="0" w:space="0" w:color="auto"/>
                    <w:right w:val="none" w:sz="0" w:space="0" w:color="auto"/>
                  </w:divBdr>
                </w:div>
                <w:div w:id="1852914888">
                  <w:marLeft w:val="0"/>
                  <w:marRight w:val="0"/>
                  <w:marTop w:val="0"/>
                  <w:marBottom w:val="0"/>
                  <w:divBdr>
                    <w:top w:val="none" w:sz="0" w:space="0" w:color="auto"/>
                    <w:left w:val="none" w:sz="0" w:space="0" w:color="auto"/>
                    <w:bottom w:val="none" w:sz="0" w:space="0" w:color="auto"/>
                    <w:right w:val="none" w:sz="0" w:space="0" w:color="auto"/>
                  </w:divBdr>
                </w:div>
                <w:div w:id="1276903816">
                  <w:marLeft w:val="0"/>
                  <w:marRight w:val="0"/>
                  <w:marTop w:val="0"/>
                  <w:marBottom w:val="0"/>
                  <w:divBdr>
                    <w:top w:val="none" w:sz="0" w:space="0" w:color="auto"/>
                    <w:left w:val="none" w:sz="0" w:space="0" w:color="auto"/>
                    <w:bottom w:val="none" w:sz="0" w:space="0" w:color="auto"/>
                    <w:right w:val="none" w:sz="0" w:space="0" w:color="auto"/>
                  </w:divBdr>
                </w:div>
                <w:div w:id="913708467">
                  <w:marLeft w:val="0"/>
                  <w:marRight w:val="0"/>
                  <w:marTop w:val="0"/>
                  <w:marBottom w:val="0"/>
                  <w:divBdr>
                    <w:top w:val="none" w:sz="0" w:space="0" w:color="auto"/>
                    <w:left w:val="none" w:sz="0" w:space="0" w:color="auto"/>
                    <w:bottom w:val="none" w:sz="0" w:space="0" w:color="auto"/>
                    <w:right w:val="none" w:sz="0" w:space="0" w:color="auto"/>
                  </w:divBdr>
                </w:div>
                <w:div w:id="89005718">
                  <w:marLeft w:val="0"/>
                  <w:marRight w:val="0"/>
                  <w:marTop w:val="0"/>
                  <w:marBottom w:val="0"/>
                  <w:divBdr>
                    <w:top w:val="none" w:sz="0" w:space="0" w:color="auto"/>
                    <w:left w:val="none" w:sz="0" w:space="0" w:color="auto"/>
                    <w:bottom w:val="none" w:sz="0" w:space="0" w:color="auto"/>
                    <w:right w:val="none" w:sz="0" w:space="0" w:color="auto"/>
                  </w:divBdr>
                </w:div>
                <w:div w:id="1801877257">
                  <w:marLeft w:val="0"/>
                  <w:marRight w:val="0"/>
                  <w:marTop w:val="0"/>
                  <w:marBottom w:val="0"/>
                  <w:divBdr>
                    <w:top w:val="none" w:sz="0" w:space="0" w:color="auto"/>
                    <w:left w:val="none" w:sz="0" w:space="0" w:color="auto"/>
                    <w:bottom w:val="none" w:sz="0" w:space="0" w:color="auto"/>
                    <w:right w:val="none" w:sz="0" w:space="0" w:color="auto"/>
                  </w:divBdr>
                </w:div>
                <w:div w:id="916213646">
                  <w:marLeft w:val="0"/>
                  <w:marRight w:val="0"/>
                  <w:marTop w:val="0"/>
                  <w:marBottom w:val="0"/>
                  <w:divBdr>
                    <w:top w:val="none" w:sz="0" w:space="0" w:color="auto"/>
                    <w:left w:val="none" w:sz="0" w:space="0" w:color="auto"/>
                    <w:bottom w:val="none" w:sz="0" w:space="0" w:color="auto"/>
                    <w:right w:val="none" w:sz="0" w:space="0" w:color="auto"/>
                  </w:divBdr>
                </w:div>
                <w:div w:id="674452602">
                  <w:marLeft w:val="0"/>
                  <w:marRight w:val="0"/>
                  <w:marTop w:val="0"/>
                  <w:marBottom w:val="0"/>
                  <w:divBdr>
                    <w:top w:val="none" w:sz="0" w:space="0" w:color="auto"/>
                    <w:left w:val="none" w:sz="0" w:space="0" w:color="auto"/>
                    <w:bottom w:val="none" w:sz="0" w:space="0" w:color="auto"/>
                    <w:right w:val="none" w:sz="0" w:space="0" w:color="auto"/>
                  </w:divBdr>
                </w:div>
                <w:div w:id="1880819243">
                  <w:marLeft w:val="0"/>
                  <w:marRight w:val="0"/>
                  <w:marTop w:val="0"/>
                  <w:marBottom w:val="0"/>
                  <w:divBdr>
                    <w:top w:val="none" w:sz="0" w:space="0" w:color="auto"/>
                    <w:left w:val="none" w:sz="0" w:space="0" w:color="auto"/>
                    <w:bottom w:val="none" w:sz="0" w:space="0" w:color="auto"/>
                    <w:right w:val="none" w:sz="0" w:space="0" w:color="auto"/>
                  </w:divBdr>
                </w:div>
                <w:div w:id="1006132091">
                  <w:marLeft w:val="0"/>
                  <w:marRight w:val="0"/>
                  <w:marTop w:val="0"/>
                  <w:marBottom w:val="0"/>
                  <w:divBdr>
                    <w:top w:val="none" w:sz="0" w:space="0" w:color="auto"/>
                    <w:left w:val="none" w:sz="0" w:space="0" w:color="auto"/>
                    <w:bottom w:val="none" w:sz="0" w:space="0" w:color="auto"/>
                    <w:right w:val="none" w:sz="0" w:space="0" w:color="auto"/>
                  </w:divBdr>
                </w:div>
                <w:div w:id="616177394">
                  <w:marLeft w:val="0"/>
                  <w:marRight w:val="0"/>
                  <w:marTop w:val="0"/>
                  <w:marBottom w:val="0"/>
                  <w:divBdr>
                    <w:top w:val="none" w:sz="0" w:space="0" w:color="auto"/>
                    <w:left w:val="none" w:sz="0" w:space="0" w:color="auto"/>
                    <w:bottom w:val="none" w:sz="0" w:space="0" w:color="auto"/>
                    <w:right w:val="none" w:sz="0" w:space="0" w:color="auto"/>
                  </w:divBdr>
                </w:div>
                <w:div w:id="721248937">
                  <w:marLeft w:val="0"/>
                  <w:marRight w:val="0"/>
                  <w:marTop w:val="0"/>
                  <w:marBottom w:val="0"/>
                  <w:divBdr>
                    <w:top w:val="none" w:sz="0" w:space="0" w:color="auto"/>
                    <w:left w:val="none" w:sz="0" w:space="0" w:color="auto"/>
                    <w:bottom w:val="none" w:sz="0" w:space="0" w:color="auto"/>
                    <w:right w:val="none" w:sz="0" w:space="0" w:color="auto"/>
                  </w:divBdr>
                </w:div>
                <w:div w:id="293220099">
                  <w:marLeft w:val="0"/>
                  <w:marRight w:val="0"/>
                  <w:marTop w:val="0"/>
                  <w:marBottom w:val="0"/>
                  <w:divBdr>
                    <w:top w:val="none" w:sz="0" w:space="0" w:color="auto"/>
                    <w:left w:val="none" w:sz="0" w:space="0" w:color="auto"/>
                    <w:bottom w:val="none" w:sz="0" w:space="0" w:color="auto"/>
                    <w:right w:val="none" w:sz="0" w:space="0" w:color="auto"/>
                  </w:divBdr>
                </w:div>
                <w:div w:id="223444504">
                  <w:marLeft w:val="0"/>
                  <w:marRight w:val="0"/>
                  <w:marTop w:val="0"/>
                  <w:marBottom w:val="0"/>
                  <w:divBdr>
                    <w:top w:val="none" w:sz="0" w:space="0" w:color="auto"/>
                    <w:left w:val="none" w:sz="0" w:space="0" w:color="auto"/>
                    <w:bottom w:val="none" w:sz="0" w:space="0" w:color="auto"/>
                    <w:right w:val="none" w:sz="0" w:space="0" w:color="auto"/>
                  </w:divBdr>
                </w:div>
                <w:div w:id="50811189">
                  <w:marLeft w:val="0"/>
                  <w:marRight w:val="0"/>
                  <w:marTop w:val="0"/>
                  <w:marBottom w:val="0"/>
                  <w:divBdr>
                    <w:top w:val="none" w:sz="0" w:space="0" w:color="auto"/>
                    <w:left w:val="none" w:sz="0" w:space="0" w:color="auto"/>
                    <w:bottom w:val="none" w:sz="0" w:space="0" w:color="auto"/>
                    <w:right w:val="none" w:sz="0" w:space="0" w:color="auto"/>
                  </w:divBdr>
                </w:div>
                <w:div w:id="155920353">
                  <w:marLeft w:val="0"/>
                  <w:marRight w:val="0"/>
                  <w:marTop w:val="0"/>
                  <w:marBottom w:val="0"/>
                  <w:divBdr>
                    <w:top w:val="none" w:sz="0" w:space="0" w:color="auto"/>
                    <w:left w:val="none" w:sz="0" w:space="0" w:color="auto"/>
                    <w:bottom w:val="none" w:sz="0" w:space="0" w:color="auto"/>
                    <w:right w:val="none" w:sz="0" w:space="0" w:color="auto"/>
                  </w:divBdr>
                </w:div>
                <w:div w:id="29040173">
                  <w:marLeft w:val="0"/>
                  <w:marRight w:val="0"/>
                  <w:marTop w:val="0"/>
                  <w:marBottom w:val="0"/>
                  <w:divBdr>
                    <w:top w:val="none" w:sz="0" w:space="0" w:color="auto"/>
                    <w:left w:val="none" w:sz="0" w:space="0" w:color="auto"/>
                    <w:bottom w:val="none" w:sz="0" w:space="0" w:color="auto"/>
                    <w:right w:val="none" w:sz="0" w:space="0" w:color="auto"/>
                  </w:divBdr>
                </w:div>
                <w:div w:id="989790409">
                  <w:marLeft w:val="0"/>
                  <w:marRight w:val="0"/>
                  <w:marTop w:val="0"/>
                  <w:marBottom w:val="0"/>
                  <w:divBdr>
                    <w:top w:val="none" w:sz="0" w:space="0" w:color="auto"/>
                    <w:left w:val="none" w:sz="0" w:space="0" w:color="auto"/>
                    <w:bottom w:val="none" w:sz="0" w:space="0" w:color="auto"/>
                    <w:right w:val="none" w:sz="0" w:space="0" w:color="auto"/>
                  </w:divBdr>
                </w:div>
                <w:div w:id="710613070">
                  <w:marLeft w:val="0"/>
                  <w:marRight w:val="0"/>
                  <w:marTop w:val="0"/>
                  <w:marBottom w:val="0"/>
                  <w:divBdr>
                    <w:top w:val="none" w:sz="0" w:space="0" w:color="auto"/>
                    <w:left w:val="none" w:sz="0" w:space="0" w:color="auto"/>
                    <w:bottom w:val="none" w:sz="0" w:space="0" w:color="auto"/>
                    <w:right w:val="none" w:sz="0" w:space="0" w:color="auto"/>
                  </w:divBdr>
                </w:div>
                <w:div w:id="107284194">
                  <w:marLeft w:val="0"/>
                  <w:marRight w:val="0"/>
                  <w:marTop w:val="0"/>
                  <w:marBottom w:val="0"/>
                  <w:divBdr>
                    <w:top w:val="none" w:sz="0" w:space="0" w:color="auto"/>
                    <w:left w:val="none" w:sz="0" w:space="0" w:color="auto"/>
                    <w:bottom w:val="none" w:sz="0" w:space="0" w:color="auto"/>
                    <w:right w:val="none" w:sz="0" w:space="0" w:color="auto"/>
                  </w:divBdr>
                </w:div>
                <w:div w:id="214702167">
                  <w:marLeft w:val="0"/>
                  <w:marRight w:val="0"/>
                  <w:marTop w:val="0"/>
                  <w:marBottom w:val="0"/>
                  <w:divBdr>
                    <w:top w:val="none" w:sz="0" w:space="0" w:color="auto"/>
                    <w:left w:val="none" w:sz="0" w:space="0" w:color="auto"/>
                    <w:bottom w:val="none" w:sz="0" w:space="0" w:color="auto"/>
                    <w:right w:val="none" w:sz="0" w:space="0" w:color="auto"/>
                  </w:divBdr>
                </w:div>
                <w:div w:id="1173380095">
                  <w:marLeft w:val="0"/>
                  <w:marRight w:val="0"/>
                  <w:marTop w:val="0"/>
                  <w:marBottom w:val="0"/>
                  <w:divBdr>
                    <w:top w:val="none" w:sz="0" w:space="0" w:color="auto"/>
                    <w:left w:val="none" w:sz="0" w:space="0" w:color="auto"/>
                    <w:bottom w:val="none" w:sz="0" w:space="0" w:color="auto"/>
                    <w:right w:val="none" w:sz="0" w:space="0" w:color="auto"/>
                  </w:divBdr>
                </w:div>
                <w:div w:id="1548450414">
                  <w:marLeft w:val="0"/>
                  <w:marRight w:val="0"/>
                  <w:marTop w:val="0"/>
                  <w:marBottom w:val="0"/>
                  <w:divBdr>
                    <w:top w:val="none" w:sz="0" w:space="0" w:color="auto"/>
                    <w:left w:val="none" w:sz="0" w:space="0" w:color="auto"/>
                    <w:bottom w:val="none" w:sz="0" w:space="0" w:color="auto"/>
                    <w:right w:val="none" w:sz="0" w:space="0" w:color="auto"/>
                  </w:divBdr>
                </w:div>
                <w:div w:id="1792086779">
                  <w:marLeft w:val="0"/>
                  <w:marRight w:val="0"/>
                  <w:marTop w:val="0"/>
                  <w:marBottom w:val="0"/>
                  <w:divBdr>
                    <w:top w:val="none" w:sz="0" w:space="0" w:color="auto"/>
                    <w:left w:val="none" w:sz="0" w:space="0" w:color="auto"/>
                    <w:bottom w:val="none" w:sz="0" w:space="0" w:color="auto"/>
                    <w:right w:val="none" w:sz="0" w:space="0" w:color="auto"/>
                  </w:divBdr>
                </w:div>
                <w:div w:id="762533909">
                  <w:marLeft w:val="0"/>
                  <w:marRight w:val="0"/>
                  <w:marTop w:val="0"/>
                  <w:marBottom w:val="0"/>
                  <w:divBdr>
                    <w:top w:val="none" w:sz="0" w:space="0" w:color="auto"/>
                    <w:left w:val="none" w:sz="0" w:space="0" w:color="auto"/>
                    <w:bottom w:val="none" w:sz="0" w:space="0" w:color="auto"/>
                    <w:right w:val="none" w:sz="0" w:space="0" w:color="auto"/>
                  </w:divBdr>
                </w:div>
                <w:div w:id="1158688899">
                  <w:marLeft w:val="0"/>
                  <w:marRight w:val="0"/>
                  <w:marTop w:val="0"/>
                  <w:marBottom w:val="0"/>
                  <w:divBdr>
                    <w:top w:val="none" w:sz="0" w:space="0" w:color="auto"/>
                    <w:left w:val="none" w:sz="0" w:space="0" w:color="auto"/>
                    <w:bottom w:val="none" w:sz="0" w:space="0" w:color="auto"/>
                    <w:right w:val="none" w:sz="0" w:space="0" w:color="auto"/>
                  </w:divBdr>
                </w:div>
                <w:div w:id="799616818">
                  <w:marLeft w:val="0"/>
                  <w:marRight w:val="0"/>
                  <w:marTop w:val="0"/>
                  <w:marBottom w:val="0"/>
                  <w:divBdr>
                    <w:top w:val="none" w:sz="0" w:space="0" w:color="auto"/>
                    <w:left w:val="none" w:sz="0" w:space="0" w:color="auto"/>
                    <w:bottom w:val="none" w:sz="0" w:space="0" w:color="auto"/>
                    <w:right w:val="none" w:sz="0" w:space="0" w:color="auto"/>
                  </w:divBdr>
                </w:div>
                <w:div w:id="973559480">
                  <w:marLeft w:val="0"/>
                  <w:marRight w:val="0"/>
                  <w:marTop w:val="0"/>
                  <w:marBottom w:val="0"/>
                  <w:divBdr>
                    <w:top w:val="none" w:sz="0" w:space="0" w:color="auto"/>
                    <w:left w:val="none" w:sz="0" w:space="0" w:color="auto"/>
                    <w:bottom w:val="none" w:sz="0" w:space="0" w:color="auto"/>
                    <w:right w:val="none" w:sz="0" w:space="0" w:color="auto"/>
                  </w:divBdr>
                </w:div>
                <w:div w:id="1767070137">
                  <w:marLeft w:val="0"/>
                  <w:marRight w:val="0"/>
                  <w:marTop w:val="0"/>
                  <w:marBottom w:val="0"/>
                  <w:divBdr>
                    <w:top w:val="none" w:sz="0" w:space="0" w:color="auto"/>
                    <w:left w:val="none" w:sz="0" w:space="0" w:color="auto"/>
                    <w:bottom w:val="none" w:sz="0" w:space="0" w:color="auto"/>
                    <w:right w:val="none" w:sz="0" w:space="0" w:color="auto"/>
                  </w:divBdr>
                </w:div>
                <w:div w:id="659819362">
                  <w:marLeft w:val="0"/>
                  <w:marRight w:val="0"/>
                  <w:marTop w:val="0"/>
                  <w:marBottom w:val="0"/>
                  <w:divBdr>
                    <w:top w:val="none" w:sz="0" w:space="0" w:color="auto"/>
                    <w:left w:val="none" w:sz="0" w:space="0" w:color="auto"/>
                    <w:bottom w:val="none" w:sz="0" w:space="0" w:color="auto"/>
                    <w:right w:val="none" w:sz="0" w:space="0" w:color="auto"/>
                  </w:divBdr>
                </w:div>
                <w:div w:id="848443447">
                  <w:marLeft w:val="0"/>
                  <w:marRight w:val="0"/>
                  <w:marTop w:val="0"/>
                  <w:marBottom w:val="0"/>
                  <w:divBdr>
                    <w:top w:val="none" w:sz="0" w:space="0" w:color="auto"/>
                    <w:left w:val="none" w:sz="0" w:space="0" w:color="auto"/>
                    <w:bottom w:val="none" w:sz="0" w:space="0" w:color="auto"/>
                    <w:right w:val="none" w:sz="0" w:space="0" w:color="auto"/>
                  </w:divBdr>
                </w:div>
                <w:div w:id="631910705">
                  <w:marLeft w:val="0"/>
                  <w:marRight w:val="0"/>
                  <w:marTop w:val="0"/>
                  <w:marBottom w:val="0"/>
                  <w:divBdr>
                    <w:top w:val="none" w:sz="0" w:space="0" w:color="auto"/>
                    <w:left w:val="none" w:sz="0" w:space="0" w:color="auto"/>
                    <w:bottom w:val="none" w:sz="0" w:space="0" w:color="auto"/>
                    <w:right w:val="none" w:sz="0" w:space="0" w:color="auto"/>
                  </w:divBdr>
                </w:div>
                <w:div w:id="1108159886">
                  <w:marLeft w:val="0"/>
                  <w:marRight w:val="0"/>
                  <w:marTop w:val="0"/>
                  <w:marBottom w:val="0"/>
                  <w:divBdr>
                    <w:top w:val="none" w:sz="0" w:space="0" w:color="auto"/>
                    <w:left w:val="none" w:sz="0" w:space="0" w:color="auto"/>
                    <w:bottom w:val="none" w:sz="0" w:space="0" w:color="auto"/>
                    <w:right w:val="none" w:sz="0" w:space="0" w:color="auto"/>
                  </w:divBdr>
                </w:div>
                <w:div w:id="793132393">
                  <w:marLeft w:val="0"/>
                  <w:marRight w:val="0"/>
                  <w:marTop w:val="0"/>
                  <w:marBottom w:val="0"/>
                  <w:divBdr>
                    <w:top w:val="none" w:sz="0" w:space="0" w:color="auto"/>
                    <w:left w:val="none" w:sz="0" w:space="0" w:color="auto"/>
                    <w:bottom w:val="none" w:sz="0" w:space="0" w:color="auto"/>
                    <w:right w:val="none" w:sz="0" w:space="0" w:color="auto"/>
                  </w:divBdr>
                </w:div>
                <w:div w:id="2042167625">
                  <w:marLeft w:val="0"/>
                  <w:marRight w:val="0"/>
                  <w:marTop w:val="0"/>
                  <w:marBottom w:val="0"/>
                  <w:divBdr>
                    <w:top w:val="none" w:sz="0" w:space="0" w:color="auto"/>
                    <w:left w:val="none" w:sz="0" w:space="0" w:color="auto"/>
                    <w:bottom w:val="none" w:sz="0" w:space="0" w:color="auto"/>
                    <w:right w:val="none" w:sz="0" w:space="0" w:color="auto"/>
                  </w:divBdr>
                </w:div>
                <w:div w:id="1153565698">
                  <w:marLeft w:val="0"/>
                  <w:marRight w:val="0"/>
                  <w:marTop w:val="0"/>
                  <w:marBottom w:val="0"/>
                  <w:divBdr>
                    <w:top w:val="none" w:sz="0" w:space="0" w:color="auto"/>
                    <w:left w:val="none" w:sz="0" w:space="0" w:color="auto"/>
                    <w:bottom w:val="none" w:sz="0" w:space="0" w:color="auto"/>
                    <w:right w:val="none" w:sz="0" w:space="0" w:color="auto"/>
                  </w:divBdr>
                </w:div>
                <w:div w:id="1209342683">
                  <w:marLeft w:val="0"/>
                  <w:marRight w:val="0"/>
                  <w:marTop w:val="0"/>
                  <w:marBottom w:val="0"/>
                  <w:divBdr>
                    <w:top w:val="none" w:sz="0" w:space="0" w:color="auto"/>
                    <w:left w:val="none" w:sz="0" w:space="0" w:color="auto"/>
                    <w:bottom w:val="none" w:sz="0" w:space="0" w:color="auto"/>
                    <w:right w:val="none" w:sz="0" w:space="0" w:color="auto"/>
                  </w:divBdr>
                </w:div>
                <w:div w:id="1554273731">
                  <w:marLeft w:val="0"/>
                  <w:marRight w:val="0"/>
                  <w:marTop w:val="0"/>
                  <w:marBottom w:val="0"/>
                  <w:divBdr>
                    <w:top w:val="none" w:sz="0" w:space="0" w:color="auto"/>
                    <w:left w:val="none" w:sz="0" w:space="0" w:color="auto"/>
                    <w:bottom w:val="none" w:sz="0" w:space="0" w:color="auto"/>
                    <w:right w:val="none" w:sz="0" w:space="0" w:color="auto"/>
                  </w:divBdr>
                </w:div>
                <w:div w:id="712968741">
                  <w:marLeft w:val="0"/>
                  <w:marRight w:val="0"/>
                  <w:marTop w:val="0"/>
                  <w:marBottom w:val="0"/>
                  <w:divBdr>
                    <w:top w:val="none" w:sz="0" w:space="0" w:color="auto"/>
                    <w:left w:val="none" w:sz="0" w:space="0" w:color="auto"/>
                    <w:bottom w:val="none" w:sz="0" w:space="0" w:color="auto"/>
                    <w:right w:val="none" w:sz="0" w:space="0" w:color="auto"/>
                  </w:divBdr>
                </w:div>
                <w:div w:id="861432786">
                  <w:marLeft w:val="0"/>
                  <w:marRight w:val="0"/>
                  <w:marTop w:val="0"/>
                  <w:marBottom w:val="0"/>
                  <w:divBdr>
                    <w:top w:val="none" w:sz="0" w:space="0" w:color="auto"/>
                    <w:left w:val="none" w:sz="0" w:space="0" w:color="auto"/>
                    <w:bottom w:val="none" w:sz="0" w:space="0" w:color="auto"/>
                    <w:right w:val="none" w:sz="0" w:space="0" w:color="auto"/>
                  </w:divBdr>
                </w:div>
                <w:div w:id="6175755">
                  <w:marLeft w:val="0"/>
                  <w:marRight w:val="0"/>
                  <w:marTop w:val="0"/>
                  <w:marBottom w:val="0"/>
                  <w:divBdr>
                    <w:top w:val="none" w:sz="0" w:space="0" w:color="auto"/>
                    <w:left w:val="none" w:sz="0" w:space="0" w:color="auto"/>
                    <w:bottom w:val="none" w:sz="0" w:space="0" w:color="auto"/>
                    <w:right w:val="none" w:sz="0" w:space="0" w:color="auto"/>
                  </w:divBdr>
                </w:div>
                <w:div w:id="348456764">
                  <w:marLeft w:val="0"/>
                  <w:marRight w:val="0"/>
                  <w:marTop w:val="0"/>
                  <w:marBottom w:val="0"/>
                  <w:divBdr>
                    <w:top w:val="none" w:sz="0" w:space="0" w:color="auto"/>
                    <w:left w:val="none" w:sz="0" w:space="0" w:color="auto"/>
                    <w:bottom w:val="none" w:sz="0" w:space="0" w:color="auto"/>
                    <w:right w:val="none" w:sz="0" w:space="0" w:color="auto"/>
                  </w:divBdr>
                </w:div>
                <w:div w:id="243535407">
                  <w:marLeft w:val="0"/>
                  <w:marRight w:val="0"/>
                  <w:marTop w:val="0"/>
                  <w:marBottom w:val="0"/>
                  <w:divBdr>
                    <w:top w:val="none" w:sz="0" w:space="0" w:color="auto"/>
                    <w:left w:val="none" w:sz="0" w:space="0" w:color="auto"/>
                    <w:bottom w:val="none" w:sz="0" w:space="0" w:color="auto"/>
                    <w:right w:val="none" w:sz="0" w:space="0" w:color="auto"/>
                  </w:divBdr>
                </w:div>
                <w:div w:id="812647757">
                  <w:marLeft w:val="0"/>
                  <w:marRight w:val="0"/>
                  <w:marTop w:val="0"/>
                  <w:marBottom w:val="0"/>
                  <w:divBdr>
                    <w:top w:val="none" w:sz="0" w:space="0" w:color="auto"/>
                    <w:left w:val="none" w:sz="0" w:space="0" w:color="auto"/>
                    <w:bottom w:val="none" w:sz="0" w:space="0" w:color="auto"/>
                    <w:right w:val="none" w:sz="0" w:space="0" w:color="auto"/>
                  </w:divBdr>
                </w:div>
                <w:div w:id="1778015314">
                  <w:marLeft w:val="0"/>
                  <w:marRight w:val="0"/>
                  <w:marTop w:val="0"/>
                  <w:marBottom w:val="0"/>
                  <w:divBdr>
                    <w:top w:val="none" w:sz="0" w:space="0" w:color="auto"/>
                    <w:left w:val="none" w:sz="0" w:space="0" w:color="auto"/>
                    <w:bottom w:val="none" w:sz="0" w:space="0" w:color="auto"/>
                    <w:right w:val="none" w:sz="0" w:space="0" w:color="auto"/>
                  </w:divBdr>
                </w:div>
                <w:div w:id="1209875882">
                  <w:marLeft w:val="0"/>
                  <w:marRight w:val="0"/>
                  <w:marTop w:val="0"/>
                  <w:marBottom w:val="0"/>
                  <w:divBdr>
                    <w:top w:val="none" w:sz="0" w:space="0" w:color="auto"/>
                    <w:left w:val="none" w:sz="0" w:space="0" w:color="auto"/>
                    <w:bottom w:val="none" w:sz="0" w:space="0" w:color="auto"/>
                    <w:right w:val="none" w:sz="0" w:space="0" w:color="auto"/>
                  </w:divBdr>
                </w:div>
                <w:div w:id="765536259">
                  <w:marLeft w:val="0"/>
                  <w:marRight w:val="0"/>
                  <w:marTop w:val="0"/>
                  <w:marBottom w:val="0"/>
                  <w:divBdr>
                    <w:top w:val="none" w:sz="0" w:space="0" w:color="auto"/>
                    <w:left w:val="none" w:sz="0" w:space="0" w:color="auto"/>
                    <w:bottom w:val="none" w:sz="0" w:space="0" w:color="auto"/>
                    <w:right w:val="none" w:sz="0" w:space="0" w:color="auto"/>
                  </w:divBdr>
                </w:div>
                <w:div w:id="490100436">
                  <w:marLeft w:val="0"/>
                  <w:marRight w:val="0"/>
                  <w:marTop w:val="0"/>
                  <w:marBottom w:val="0"/>
                  <w:divBdr>
                    <w:top w:val="none" w:sz="0" w:space="0" w:color="auto"/>
                    <w:left w:val="none" w:sz="0" w:space="0" w:color="auto"/>
                    <w:bottom w:val="none" w:sz="0" w:space="0" w:color="auto"/>
                    <w:right w:val="none" w:sz="0" w:space="0" w:color="auto"/>
                  </w:divBdr>
                </w:div>
                <w:div w:id="803237395">
                  <w:marLeft w:val="0"/>
                  <w:marRight w:val="0"/>
                  <w:marTop w:val="0"/>
                  <w:marBottom w:val="0"/>
                  <w:divBdr>
                    <w:top w:val="none" w:sz="0" w:space="0" w:color="auto"/>
                    <w:left w:val="none" w:sz="0" w:space="0" w:color="auto"/>
                    <w:bottom w:val="none" w:sz="0" w:space="0" w:color="auto"/>
                    <w:right w:val="none" w:sz="0" w:space="0" w:color="auto"/>
                  </w:divBdr>
                </w:div>
                <w:div w:id="1056477">
                  <w:marLeft w:val="0"/>
                  <w:marRight w:val="0"/>
                  <w:marTop w:val="0"/>
                  <w:marBottom w:val="0"/>
                  <w:divBdr>
                    <w:top w:val="none" w:sz="0" w:space="0" w:color="auto"/>
                    <w:left w:val="none" w:sz="0" w:space="0" w:color="auto"/>
                    <w:bottom w:val="none" w:sz="0" w:space="0" w:color="auto"/>
                    <w:right w:val="none" w:sz="0" w:space="0" w:color="auto"/>
                  </w:divBdr>
                </w:div>
                <w:div w:id="368189992">
                  <w:marLeft w:val="0"/>
                  <w:marRight w:val="0"/>
                  <w:marTop w:val="0"/>
                  <w:marBottom w:val="0"/>
                  <w:divBdr>
                    <w:top w:val="none" w:sz="0" w:space="0" w:color="auto"/>
                    <w:left w:val="none" w:sz="0" w:space="0" w:color="auto"/>
                    <w:bottom w:val="none" w:sz="0" w:space="0" w:color="auto"/>
                    <w:right w:val="none" w:sz="0" w:space="0" w:color="auto"/>
                  </w:divBdr>
                </w:div>
                <w:div w:id="1646663474">
                  <w:marLeft w:val="0"/>
                  <w:marRight w:val="0"/>
                  <w:marTop w:val="0"/>
                  <w:marBottom w:val="0"/>
                  <w:divBdr>
                    <w:top w:val="none" w:sz="0" w:space="0" w:color="auto"/>
                    <w:left w:val="none" w:sz="0" w:space="0" w:color="auto"/>
                    <w:bottom w:val="none" w:sz="0" w:space="0" w:color="auto"/>
                    <w:right w:val="none" w:sz="0" w:space="0" w:color="auto"/>
                  </w:divBdr>
                </w:div>
                <w:div w:id="1743868547">
                  <w:marLeft w:val="0"/>
                  <w:marRight w:val="0"/>
                  <w:marTop w:val="0"/>
                  <w:marBottom w:val="0"/>
                  <w:divBdr>
                    <w:top w:val="none" w:sz="0" w:space="0" w:color="auto"/>
                    <w:left w:val="none" w:sz="0" w:space="0" w:color="auto"/>
                    <w:bottom w:val="none" w:sz="0" w:space="0" w:color="auto"/>
                    <w:right w:val="none" w:sz="0" w:space="0" w:color="auto"/>
                  </w:divBdr>
                </w:div>
                <w:div w:id="403988420">
                  <w:marLeft w:val="0"/>
                  <w:marRight w:val="0"/>
                  <w:marTop w:val="0"/>
                  <w:marBottom w:val="0"/>
                  <w:divBdr>
                    <w:top w:val="none" w:sz="0" w:space="0" w:color="auto"/>
                    <w:left w:val="none" w:sz="0" w:space="0" w:color="auto"/>
                    <w:bottom w:val="none" w:sz="0" w:space="0" w:color="auto"/>
                    <w:right w:val="none" w:sz="0" w:space="0" w:color="auto"/>
                  </w:divBdr>
                </w:div>
                <w:div w:id="1966035518">
                  <w:marLeft w:val="0"/>
                  <w:marRight w:val="0"/>
                  <w:marTop w:val="0"/>
                  <w:marBottom w:val="0"/>
                  <w:divBdr>
                    <w:top w:val="none" w:sz="0" w:space="0" w:color="auto"/>
                    <w:left w:val="none" w:sz="0" w:space="0" w:color="auto"/>
                    <w:bottom w:val="none" w:sz="0" w:space="0" w:color="auto"/>
                    <w:right w:val="none" w:sz="0" w:space="0" w:color="auto"/>
                  </w:divBdr>
                </w:div>
                <w:div w:id="768738687">
                  <w:marLeft w:val="0"/>
                  <w:marRight w:val="0"/>
                  <w:marTop w:val="0"/>
                  <w:marBottom w:val="0"/>
                  <w:divBdr>
                    <w:top w:val="none" w:sz="0" w:space="0" w:color="auto"/>
                    <w:left w:val="none" w:sz="0" w:space="0" w:color="auto"/>
                    <w:bottom w:val="none" w:sz="0" w:space="0" w:color="auto"/>
                    <w:right w:val="none" w:sz="0" w:space="0" w:color="auto"/>
                  </w:divBdr>
                </w:div>
                <w:div w:id="1597245072">
                  <w:marLeft w:val="0"/>
                  <w:marRight w:val="0"/>
                  <w:marTop w:val="0"/>
                  <w:marBottom w:val="0"/>
                  <w:divBdr>
                    <w:top w:val="none" w:sz="0" w:space="0" w:color="auto"/>
                    <w:left w:val="none" w:sz="0" w:space="0" w:color="auto"/>
                    <w:bottom w:val="none" w:sz="0" w:space="0" w:color="auto"/>
                    <w:right w:val="none" w:sz="0" w:space="0" w:color="auto"/>
                  </w:divBdr>
                </w:div>
                <w:div w:id="972372776">
                  <w:marLeft w:val="0"/>
                  <w:marRight w:val="0"/>
                  <w:marTop w:val="0"/>
                  <w:marBottom w:val="0"/>
                  <w:divBdr>
                    <w:top w:val="none" w:sz="0" w:space="0" w:color="auto"/>
                    <w:left w:val="none" w:sz="0" w:space="0" w:color="auto"/>
                    <w:bottom w:val="none" w:sz="0" w:space="0" w:color="auto"/>
                    <w:right w:val="none" w:sz="0" w:space="0" w:color="auto"/>
                  </w:divBdr>
                </w:div>
                <w:div w:id="266432350">
                  <w:marLeft w:val="0"/>
                  <w:marRight w:val="0"/>
                  <w:marTop w:val="0"/>
                  <w:marBottom w:val="0"/>
                  <w:divBdr>
                    <w:top w:val="none" w:sz="0" w:space="0" w:color="auto"/>
                    <w:left w:val="none" w:sz="0" w:space="0" w:color="auto"/>
                    <w:bottom w:val="none" w:sz="0" w:space="0" w:color="auto"/>
                    <w:right w:val="none" w:sz="0" w:space="0" w:color="auto"/>
                  </w:divBdr>
                </w:div>
                <w:div w:id="606500401">
                  <w:marLeft w:val="0"/>
                  <w:marRight w:val="0"/>
                  <w:marTop w:val="0"/>
                  <w:marBottom w:val="0"/>
                  <w:divBdr>
                    <w:top w:val="none" w:sz="0" w:space="0" w:color="auto"/>
                    <w:left w:val="none" w:sz="0" w:space="0" w:color="auto"/>
                    <w:bottom w:val="none" w:sz="0" w:space="0" w:color="auto"/>
                    <w:right w:val="none" w:sz="0" w:space="0" w:color="auto"/>
                  </w:divBdr>
                </w:div>
                <w:div w:id="1831021192">
                  <w:marLeft w:val="0"/>
                  <w:marRight w:val="0"/>
                  <w:marTop w:val="0"/>
                  <w:marBottom w:val="0"/>
                  <w:divBdr>
                    <w:top w:val="none" w:sz="0" w:space="0" w:color="auto"/>
                    <w:left w:val="none" w:sz="0" w:space="0" w:color="auto"/>
                    <w:bottom w:val="none" w:sz="0" w:space="0" w:color="auto"/>
                    <w:right w:val="none" w:sz="0" w:space="0" w:color="auto"/>
                  </w:divBdr>
                </w:div>
                <w:div w:id="1239243948">
                  <w:marLeft w:val="0"/>
                  <w:marRight w:val="0"/>
                  <w:marTop w:val="0"/>
                  <w:marBottom w:val="0"/>
                  <w:divBdr>
                    <w:top w:val="none" w:sz="0" w:space="0" w:color="auto"/>
                    <w:left w:val="none" w:sz="0" w:space="0" w:color="auto"/>
                    <w:bottom w:val="none" w:sz="0" w:space="0" w:color="auto"/>
                    <w:right w:val="none" w:sz="0" w:space="0" w:color="auto"/>
                  </w:divBdr>
                </w:div>
                <w:div w:id="1198930086">
                  <w:marLeft w:val="0"/>
                  <w:marRight w:val="0"/>
                  <w:marTop w:val="0"/>
                  <w:marBottom w:val="0"/>
                  <w:divBdr>
                    <w:top w:val="none" w:sz="0" w:space="0" w:color="auto"/>
                    <w:left w:val="none" w:sz="0" w:space="0" w:color="auto"/>
                    <w:bottom w:val="none" w:sz="0" w:space="0" w:color="auto"/>
                    <w:right w:val="none" w:sz="0" w:space="0" w:color="auto"/>
                  </w:divBdr>
                </w:div>
                <w:div w:id="1512991580">
                  <w:marLeft w:val="0"/>
                  <w:marRight w:val="0"/>
                  <w:marTop w:val="0"/>
                  <w:marBottom w:val="0"/>
                  <w:divBdr>
                    <w:top w:val="none" w:sz="0" w:space="0" w:color="auto"/>
                    <w:left w:val="none" w:sz="0" w:space="0" w:color="auto"/>
                    <w:bottom w:val="none" w:sz="0" w:space="0" w:color="auto"/>
                    <w:right w:val="none" w:sz="0" w:space="0" w:color="auto"/>
                  </w:divBdr>
                </w:div>
                <w:div w:id="1587377849">
                  <w:marLeft w:val="0"/>
                  <w:marRight w:val="0"/>
                  <w:marTop w:val="0"/>
                  <w:marBottom w:val="0"/>
                  <w:divBdr>
                    <w:top w:val="none" w:sz="0" w:space="0" w:color="auto"/>
                    <w:left w:val="none" w:sz="0" w:space="0" w:color="auto"/>
                    <w:bottom w:val="none" w:sz="0" w:space="0" w:color="auto"/>
                    <w:right w:val="none" w:sz="0" w:space="0" w:color="auto"/>
                  </w:divBdr>
                </w:div>
                <w:div w:id="874971690">
                  <w:marLeft w:val="0"/>
                  <w:marRight w:val="0"/>
                  <w:marTop w:val="0"/>
                  <w:marBottom w:val="0"/>
                  <w:divBdr>
                    <w:top w:val="none" w:sz="0" w:space="0" w:color="auto"/>
                    <w:left w:val="none" w:sz="0" w:space="0" w:color="auto"/>
                    <w:bottom w:val="none" w:sz="0" w:space="0" w:color="auto"/>
                    <w:right w:val="none" w:sz="0" w:space="0" w:color="auto"/>
                  </w:divBdr>
                </w:div>
                <w:div w:id="186800058">
                  <w:marLeft w:val="0"/>
                  <w:marRight w:val="0"/>
                  <w:marTop w:val="0"/>
                  <w:marBottom w:val="0"/>
                  <w:divBdr>
                    <w:top w:val="none" w:sz="0" w:space="0" w:color="auto"/>
                    <w:left w:val="none" w:sz="0" w:space="0" w:color="auto"/>
                    <w:bottom w:val="none" w:sz="0" w:space="0" w:color="auto"/>
                    <w:right w:val="none" w:sz="0" w:space="0" w:color="auto"/>
                  </w:divBdr>
                </w:div>
                <w:div w:id="478107927">
                  <w:marLeft w:val="0"/>
                  <w:marRight w:val="0"/>
                  <w:marTop w:val="0"/>
                  <w:marBottom w:val="0"/>
                  <w:divBdr>
                    <w:top w:val="none" w:sz="0" w:space="0" w:color="auto"/>
                    <w:left w:val="none" w:sz="0" w:space="0" w:color="auto"/>
                    <w:bottom w:val="none" w:sz="0" w:space="0" w:color="auto"/>
                    <w:right w:val="none" w:sz="0" w:space="0" w:color="auto"/>
                  </w:divBdr>
                </w:div>
                <w:div w:id="1687053905">
                  <w:marLeft w:val="0"/>
                  <w:marRight w:val="0"/>
                  <w:marTop w:val="0"/>
                  <w:marBottom w:val="0"/>
                  <w:divBdr>
                    <w:top w:val="none" w:sz="0" w:space="0" w:color="auto"/>
                    <w:left w:val="none" w:sz="0" w:space="0" w:color="auto"/>
                    <w:bottom w:val="none" w:sz="0" w:space="0" w:color="auto"/>
                    <w:right w:val="none" w:sz="0" w:space="0" w:color="auto"/>
                  </w:divBdr>
                </w:div>
                <w:div w:id="1553497791">
                  <w:marLeft w:val="0"/>
                  <w:marRight w:val="0"/>
                  <w:marTop w:val="0"/>
                  <w:marBottom w:val="0"/>
                  <w:divBdr>
                    <w:top w:val="none" w:sz="0" w:space="0" w:color="auto"/>
                    <w:left w:val="none" w:sz="0" w:space="0" w:color="auto"/>
                    <w:bottom w:val="none" w:sz="0" w:space="0" w:color="auto"/>
                    <w:right w:val="none" w:sz="0" w:space="0" w:color="auto"/>
                  </w:divBdr>
                </w:div>
                <w:div w:id="6348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062">
          <w:marLeft w:val="0"/>
          <w:marRight w:val="0"/>
          <w:marTop w:val="0"/>
          <w:marBottom w:val="0"/>
          <w:divBdr>
            <w:top w:val="none" w:sz="0" w:space="0" w:color="auto"/>
            <w:left w:val="none" w:sz="0" w:space="0" w:color="auto"/>
            <w:bottom w:val="none" w:sz="0" w:space="0" w:color="auto"/>
            <w:right w:val="none" w:sz="0" w:space="0" w:color="auto"/>
          </w:divBdr>
        </w:div>
        <w:div w:id="1104418712">
          <w:marLeft w:val="0"/>
          <w:marRight w:val="0"/>
          <w:marTop w:val="0"/>
          <w:marBottom w:val="0"/>
          <w:divBdr>
            <w:top w:val="none" w:sz="0" w:space="0" w:color="auto"/>
            <w:left w:val="none" w:sz="0" w:space="0" w:color="auto"/>
            <w:bottom w:val="none" w:sz="0" w:space="0" w:color="auto"/>
            <w:right w:val="none" w:sz="0" w:space="0" w:color="auto"/>
          </w:divBdr>
        </w:div>
        <w:div w:id="777068954">
          <w:marLeft w:val="0"/>
          <w:marRight w:val="0"/>
          <w:marTop w:val="0"/>
          <w:marBottom w:val="0"/>
          <w:divBdr>
            <w:top w:val="none" w:sz="0" w:space="0" w:color="auto"/>
            <w:left w:val="none" w:sz="0" w:space="0" w:color="auto"/>
            <w:bottom w:val="none" w:sz="0" w:space="0" w:color="auto"/>
            <w:right w:val="none" w:sz="0" w:space="0" w:color="auto"/>
          </w:divBdr>
        </w:div>
        <w:div w:id="1541746396">
          <w:marLeft w:val="0"/>
          <w:marRight w:val="0"/>
          <w:marTop w:val="0"/>
          <w:marBottom w:val="0"/>
          <w:divBdr>
            <w:top w:val="none" w:sz="0" w:space="0" w:color="auto"/>
            <w:left w:val="none" w:sz="0" w:space="0" w:color="auto"/>
            <w:bottom w:val="none" w:sz="0" w:space="0" w:color="auto"/>
            <w:right w:val="none" w:sz="0" w:space="0" w:color="auto"/>
          </w:divBdr>
          <w:divsChild>
            <w:div w:id="701248578">
              <w:marLeft w:val="0"/>
              <w:marRight w:val="0"/>
              <w:marTop w:val="0"/>
              <w:marBottom w:val="0"/>
              <w:divBdr>
                <w:top w:val="none" w:sz="0" w:space="0" w:color="auto"/>
                <w:left w:val="none" w:sz="0" w:space="0" w:color="auto"/>
                <w:bottom w:val="none" w:sz="0" w:space="0" w:color="auto"/>
                <w:right w:val="none" w:sz="0" w:space="0" w:color="auto"/>
              </w:divBdr>
            </w:div>
          </w:divsChild>
        </w:div>
        <w:div w:id="1036351297">
          <w:marLeft w:val="0"/>
          <w:marRight w:val="0"/>
          <w:marTop w:val="0"/>
          <w:marBottom w:val="0"/>
          <w:divBdr>
            <w:top w:val="none" w:sz="0" w:space="0" w:color="auto"/>
            <w:left w:val="none" w:sz="0" w:space="0" w:color="auto"/>
            <w:bottom w:val="none" w:sz="0" w:space="0" w:color="auto"/>
            <w:right w:val="none" w:sz="0" w:space="0" w:color="auto"/>
          </w:divBdr>
        </w:div>
        <w:div w:id="1134718156">
          <w:marLeft w:val="0"/>
          <w:marRight w:val="0"/>
          <w:marTop w:val="0"/>
          <w:marBottom w:val="0"/>
          <w:divBdr>
            <w:top w:val="none" w:sz="0" w:space="0" w:color="auto"/>
            <w:left w:val="none" w:sz="0" w:space="0" w:color="auto"/>
            <w:bottom w:val="none" w:sz="0" w:space="0" w:color="auto"/>
            <w:right w:val="none" w:sz="0" w:space="0" w:color="auto"/>
          </w:divBdr>
          <w:divsChild>
            <w:div w:id="1311641900">
              <w:marLeft w:val="0"/>
              <w:marRight w:val="0"/>
              <w:marTop w:val="0"/>
              <w:marBottom w:val="0"/>
              <w:divBdr>
                <w:top w:val="none" w:sz="0" w:space="0" w:color="auto"/>
                <w:left w:val="none" w:sz="0" w:space="0" w:color="auto"/>
                <w:bottom w:val="none" w:sz="0" w:space="0" w:color="auto"/>
                <w:right w:val="none" w:sz="0" w:space="0" w:color="auto"/>
              </w:divBdr>
              <w:divsChild>
                <w:div w:id="467744630">
                  <w:marLeft w:val="0"/>
                  <w:marRight w:val="0"/>
                  <w:marTop w:val="0"/>
                  <w:marBottom w:val="0"/>
                  <w:divBdr>
                    <w:top w:val="none" w:sz="0" w:space="0" w:color="auto"/>
                    <w:left w:val="none" w:sz="0" w:space="0" w:color="auto"/>
                    <w:bottom w:val="none" w:sz="0" w:space="0" w:color="auto"/>
                    <w:right w:val="none" w:sz="0" w:space="0" w:color="auto"/>
                  </w:divBdr>
                </w:div>
                <w:div w:id="1233394476">
                  <w:marLeft w:val="0"/>
                  <w:marRight w:val="0"/>
                  <w:marTop w:val="0"/>
                  <w:marBottom w:val="0"/>
                  <w:divBdr>
                    <w:top w:val="none" w:sz="0" w:space="0" w:color="auto"/>
                    <w:left w:val="none" w:sz="0" w:space="0" w:color="auto"/>
                    <w:bottom w:val="none" w:sz="0" w:space="0" w:color="auto"/>
                    <w:right w:val="none" w:sz="0" w:space="0" w:color="auto"/>
                  </w:divBdr>
                </w:div>
                <w:div w:id="155927205">
                  <w:marLeft w:val="0"/>
                  <w:marRight w:val="0"/>
                  <w:marTop w:val="0"/>
                  <w:marBottom w:val="0"/>
                  <w:divBdr>
                    <w:top w:val="none" w:sz="0" w:space="0" w:color="auto"/>
                    <w:left w:val="none" w:sz="0" w:space="0" w:color="auto"/>
                    <w:bottom w:val="none" w:sz="0" w:space="0" w:color="auto"/>
                    <w:right w:val="none" w:sz="0" w:space="0" w:color="auto"/>
                  </w:divBdr>
                </w:div>
                <w:div w:id="1427074875">
                  <w:marLeft w:val="0"/>
                  <w:marRight w:val="0"/>
                  <w:marTop w:val="0"/>
                  <w:marBottom w:val="0"/>
                  <w:divBdr>
                    <w:top w:val="none" w:sz="0" w:space="0" w:color="auto"/>
                    <w:left w:val="none" w:sz="0" w:space="0" w:color="auto"/>
                    <w:bottom w:val="none" w:sz="0" w:space="0" w:color="auto"/>
                    <w:right w:val="none" w:sz="0" w:space="0" w:color="auto"/>
                  </w:divBdr>
                </w:div>
                <w:div w:id="1609580072">
                  <w:marLeft w:val="0"/>
                  <w:marRight w:val="0"/>
                  <w:marTop w:val="0"/>
                  <w:marBottom w:val="0"/>
                  <w:divBdr>
                    <w:top w:val="none" w:sz="0" w:space="0" w:color="auto"/>
                    <w:left w:val="none" w:sz="0" w:space="0" w:color="auto"/>
                    <w:bottom w:val="none" w:sz="0" w:space="0" w:color="auto"/>
                    <w:right w:val="none" w:sz="0" w:space="0" w:color="auto"/>
                  </w:divBdr>
                </w:div>
                <w:div w:id="502354022">
                  <w:marLeft w:val="0"/>
                  <w:marRight w:val="0"/>
                  <w:marTop w:val="0"/>
                  <w:marBottom w:val="0"/>
                  <w:divBdr>
                    <w:top w:val="none" w:sz="0" w:space="0" w:color="auto"/>
                    <w:left w:val="none" w:sz="0" w:space="0" w:color="auto"/>
                    <w:bottom w:val="none" w:sz="0" w:space="0" w:color="auto"/>
                    <w:right w:val="none" w:sz="0" w:space="0" w:color="auto"/>
                  </w:divBdr>
                </w:div>
                <w:div w:id="1941528749">
                  <w:marLeft w:val="0"/>
                  <w:marRight w:val="0"/>
                  <w:marTop w:val="0"/>
                  <w:marBottom w:val="0"/>
                  <w:divBdr>
                    <w:top w:val="none" w:sz="0" w:space="0" w:color="auto"/>
                    <w:left w:val="none" w:sz="0" w:space="0" w:color="auto"/>
                    <w:bottom w:val="none" w:sz="0" w:space="0" w:color="auto"/>
                    <w:right w:val="none" w:sz="0" w:space="0" w:color="auto"/>
                  </w:divBdr>
                </w:div>
                <w:div w:id="2072725365">
                  <w:marLeft w:val="0"/>
                  <w:marRight w:val="0"/>
                  <w:marTop w:val="0"/>
                  <w:marBottom w:val="0"/>
                  <w:divBdr>
                    <w:top w:val="none" w:sz="0" w:space="0" w:color="auto"/>
                    <w:left w:val="none" w:sz="0" w:space="0" w:color="auto"/>
                    <w:bottom w:val="none" w:sz="0" w:space="0" w:color="auto"/>
                    <w:right w:val="none" w:sz="0" w:space="0" w:color="auto"/>
                  </w:divBdr>
                </w:div>
                <w:div w:id="2010398812">
                  <w:marLeft w:val="0"/>
                  <w:marRight w:val="0"/>
                  <w:marTop w:val="0"/>
                  <w:marBottom w:val="0"/>
                  <w:divBdr>
                    <w:top w:val="none" w:sz="0" w:space="0" w:color="auto"/>
                    <w:left w:val="none" w:sz="0" w:space="0" w:color="auto"/>
                    <w:bottom w:val="none" w:sz="0" w:space="0" w:color="auto"/>
                    <w:right w:val="none" w:sz="0" w:space="0" w:color="auto"/>
                  </w:divBdr>
                </w:div>
                <w:div w:id="883558761">
                  <w:marLeft w:val="0"/>
                  <w:marRight w:val="0"/>
                  <w:marTop w:val="0"/>
                  <w:marBottom w:val="0"/>
                  <w:divBdr>
                    <w:top w:val="none" w:sz="0" w:space="0" w:color="auto"/>
                    <w:left w:val="none" w:sz="0" w:space="0" w:color="auto"/>
                    <w:bottom w:val="none" w:sz="0" w:space="0" w:color="auto"/>
                    <w:right w:val="none" w:sz="0" w:space="0" w:color="auto"/>
                  </w:divBdr>
                </w:div>
                <w:div w:id="2051151228">
                  <w:marLeft w:val="0"/>
                  <w:marRight w:val="0"/>
                  <w:marTop w:val="0"/>
                  <w:marBottom w:val="0"/>
                  <w:divBdr>
                    <w:top w:val="none" w:sz="0" w:space="0" w:color="auto"/>
                    <w:left w:val="none" w:sz="0" w:space="0" w:color="auto"/>
                    <w:bottom w:val="none" w:sz="0" w:space="0" w:color="auto"/>
                    <w:right w:val="none" w:sz="0" w:space="0" w:color="auto"/>
                  </w:divBdr>
                </w:div>
                <w:div w:id="865214412">
                  <w:marLeft w:val="0"/>
                  <w:marRight w:val="0"/>
                  <w:marTop w:val="0"/>
                  <w:marBottom w:val="0"/>
                  <w:divBdr>
                    <w:top w:val="none" w:sz="0" w:space="0" w:color="auto"/>
                    <w:left w:val="none" w:sz="0" w:space="0" w:color="auto"/>
                    <w:bottom w:val="none" w:sz="0" w:space="0" w:color="auto"/>
                    <w:right w:val="none" w:sz="0" w:space="0" w:color="auto"/>
                  </w:divBdr>
                </w:div>
                <w:div w:id="1958833164">
                  <w:marLeft w:val="0"/>
                  <w:marRight w:val="0"/>
                  <w:marTop w:val="0"/>
                  <w:marBottom w:val="0"/>
                  <w:divBdr>
                    <w:top w:val="none" w:sz="0" w:space="0" w:color="auto"/>
                    <w:left w:val="none" w:sz="0" w:space="0" w:color="auto"/>
                    <w:bottom w:val="none" w:sz="0" w:space="0" w:color="auto"/>
                    <w:right w:val="none" w:sz="0" w:space="0" w:color="auto"/>
                  </w:divBdr>
                </w:div>
                <w:div w:id="1027294087">
                  <w:marLeft w:val="0"/>
                  <w:marRight w:val="0"/>
                  <w:marTop w:val="0"/>
                  <w:marBottom w:val="0"/>
                  <w:divBdr>
                    <w:top w:val="none" w:sz="0" w:space="0" w:color="auto"/>
                    <w:left w:val="none" w:sz="0" w:space="0" w:color="auto"/>
                    <w:bottom w:val="none" w:sz="0" w:space="0" w:color="auto"/>
                    <w:right w:val="none" w:sz="0" w:space="0" w:color="auto"/>
                  </w:divBdr>
                </w:div>
                <w:div w:id="1067067673">
                  <w:marLeft w:val="0"/>
                  <w:marRight w:val="0"/>
                  <w:marTop w:val="0"/>
                  <w:marBottom w:val="0"/>
                  <w:divBdr>
                    <w:top w:val="none" w:sz="0" w:space="0" w:color="auto"/>
                    <w:left w:val="none" w:sz="0" w:space="0" w:color="auto"/>
                    <w:bottom w:val="none" w:sz="0" w:space="0" w:color="auto"/>
                    <w:right w:val="none" w:sz="0" w:space="0" w:color="auto"/>
                  </w:divBdr>
                </w:div>
                <w:div w:id="694115191">
                  <w:marLeft w:val="0"/>
                  <w:marRight w:val="0"/>
                  <w:marTop w:val="0"/>
                  <w:marBottom w:val="0"/>
                  <w:divBdr>
                    <w:top w:val="none" w:sz="0" w:space="0" w:color="auto"/>
                    <w:left w:val="none" w:sz="0" w:space="0" w:color="auto"/>
                    <w:bottom w:val="none" w:sz="0" w:space="0" w:color="auto"/>
                    <w:right w:val="none" w:sz="0" w:space="0" w:color="auto"/>
                  </w:divBdr>
                </w:div>
                <w:div w:id="63530649">
                  <w:marLeft w:val="0"/>
                  <w:marRight w:val="0"/>
                  <w:marTop w:val="0"/>
                  <w:marBottom w:val="0"/>
                  <w:divBdr>
                    <w:top w:val="none" w:sz="0" w:space="0" w:color="auto"/>
                    <w:left w:val="none" w:sz="0" w:space="0" w:color="auto"/>
                    <w:bottom w:val="none" w:sz="0" w:space="0" w:color="auto"/>
                    <w:right w:val="none" w:sz="0" w:space="0" w:color="auto"/>
                  </w:divBdr>
                </w:div>
                <w:div w:id="828057082">
                  <w:marLeft w:val="0"/>
                  <w:marRight w:val="0"/>
                  <w:marTop w:val="0"/>
                  <w:marBottom w:val="0"/>
                  <w:divBdr>
                    <w:top w:val="none" w:sz="0" w:space="0" w:color="auto"/>
                    <w:left w:val="none" w:sz="0" w:space="0" w:color="auto"/>
                    <w:bottom w:val="none" w:sz="0" w:space="0" w:color="auto"/>
                    <w:right w:val="none" w:sz="0" w:space="0" w:color="auto"/>
                  </w:divBdr>
                </w:div>
                <w:div w:id="2031567352">
                  <w:marLeft w:val="0"/>
                  <w:marRight w:val="0"/>
                  <w:marTop w:val="0"/>
                  <w:marBottom w:val="0"/>
                  <w:divBdr>
                    <w:top w:val="none" w:sz="0" w:space="0" w:color="auto"/>
                    <w:left w:val="none" w:sz="0" w:space="0" w:color="auto"/>
                    <w:bottom w:val="none" w:sz="0" w:space="0" w:color="auto"/>
                    <w:right w:val="none" w:sz="0" w:space="0" w:color="auto"/>
                  </w:divBdr>
                </w:div>
                <w:div w:id="1820537399">
                  <w:marLeft w:val="0"/>
                  <w:marRight w:val="0"/>
                  <w:marTop w:val="0"/>
                  <w:marBottom w:val="0"/>
                  <w:divBdr>
                    <w:top w:val="none" w:sz="0" w:space="0" w:color="auto"/>
                    <w:left w:val="none" w:sz="0" w:space="0" w:color="auto"/>
                    <w:bottom w:val="none" w:sz="0" w:space="0" w:color="auto"/>
                    <w:right w:val="none" w:sz="0" w:space="0" w:color="auto"/>
                  </w:divBdr>
                </w:div>
                <w:div w:id="1864316753">
                  <w:marLeft w:val="0"/>
                  <w:marRight w:val="0"/>
                  <w:marTop w:val="0"/>
                  <w:marBottom w:val="0"/>
                  <w:divBdr>
                    <w:top w:val="none" w:sz="0" w:space="0" w:color="auto"/>
                    <w:left w:val="none" w:sz="0" w:space="0" w:color="auto"/>
                    <w:bottom w:val="none" w:sz="0" w:space="0" w:color="auto"/>
                    <w:right w:val="none" w:sz="0" w:space="0" w:color="auto"/>
                  </w:divBdr>
                </w:div>
                <w:div w:id="1215968311">
                  <w:marLeft w:val="0"/>
                  <w:marRight w:val="0"/>
                  <w:marTop w:val="0"/>
                  <w:marBottom w:val="0"/>
                  <w:divBdr>
                    <w:top w:val="none" w:sz="0" w:space="0" w:color="auto"/>
                    <w:left w:val="none" w:sz="0" w:space="0" w:color="auto"/>
                    <w:bottom w:val="none" w:sz="0" w:space="0" w:color="auto"/>
                    <w:right w:val="none" w:sz="0" w:space="0" w:color="auto"/>
                  </w:divBdr>
                </w:div>
                <w:div w:id="672103518">
                  <w:marLeft w:val="0"/>
                  <w:marRight w:val="0"/>
                  <w:marTop w:val="0"/>
                  <w:marBottom w:val="0"/>
                  <w:divBdr>
                    <w:top w:val="none" w:sz="0" w:space="0" w:color="auto"/>
                    <w:left w:val="none" w:sz="0" w:space="0" w:color="auto"/>
                    <w:bottom w:val="none" w:sz="0" w:space="0" w:color="auto"/>
                    <w:right w:val="none" w:sz="0" w:space="0" w:color="auto"/>
                  </w:divBdr>
                </w:div>
                <w:div w:id="1392191315">
                  <w:marLeft w:val="0"/>
                  <w:marRight w:val="0"/>
                  <w:marTop w:val="0"/>
                  <w:marBottom w:val="0"/>
                  <w:divBdr>
                    <w:top w:val="none" w:sz="0" w:space="0" w:color="auto"/>
                    <w:left w:val="none" w:sz="0" w:space="0" w:color="auto"/>
                    <w:bottom w:val="none" w:sz="0" w:space="0" w:color="auto"/>
                    <w:right w:val="none" w:sz="0" w:space="0" w:color="auto"/>
                  </w:divBdr>
                </w:div>
                <w:div w:id="777143973">
                  <w:marLeft w:val="0"/>
                  <w:marRight w:val="0"/>
                  <w:marTop w:val="0"/>
                  <w:marBottom w:val="0"/>
                  <w:divBdr>
                    <w:top w:val="none" w:sz="0" w:space="0" w:color="auto"/>
                    <w:left w:val="none" w:sz="0" w:space="0" w:color="auto"/>
                    <w:bottom w:val="none" w:sz="0" w:space="0" w:color="auto"/>
                    <w:right w:val="none" w:sz="0" w:space="0" w:color="auto"/>
                  </w:divBdr>
                </w:div>
                <w:div w:id="1011683769">
                  <w:marLeft w:val="0"/>
                  <w:marRight w:val="0"/>
                  <w:marTop w:val="0"/>
                  <w:marBottom w:val="0"/>
                  <w:divBdr>
                    <w:top w:val="none" w:sz="0" w:space="0" w:color="auto"/>
                    <w:left w:val="none" w:sz="0" w:space="0" w:color="auto"/>
                    <w:bottom w:val="none" w:sz="0" w:space="0" w:color="auto"/>
                    <w:right w:val="none" w:sz="0" w:space="0" w:color="auto"/>
                  </w:divBdr>
                </w:div>
                <w:div w:id="1941208722">
                  <w:marLeft w:val="0"/>
                  <w:marRight w:val="0"/>
                  <w:marTop w:val="0"/>
                  <w:marBottom w:val="0"/>
                  <w:divBdr>
                    <w:top w:val="none" w:sz="0" w:space="0" w:color="auto"/>
                    <w:left w:val="none" w:sz="0" w:space="0" w:color="auto"/>
                    <w:bottom w:val="none" w:sz="0" w:space="0" w:color="auto"/>
                    <w:right w:val="none" w:sz="0" w:space="0" w:color="auto"/>
                  </w:divBdr>
                </w:div>
                <w:div w:id="1662924636">
                  <w:marLeft w:val="0"/>
                  <w:marRight w:val="0"/>
                  <w:marTop w:val="0"/>
                  <w:marBottom w:val="0"/>
                  <w:divBdr>
                    <w:top w:val="none" w:sz="0" w:space="0" w:color="auto"/>
                    <w:left w:val="none" w:sz="0" w:space="0" w:color="auto"/>
                    <w:bottom w:val="none" w:sz="0" w:space="0" w:color="auto"/>
                    <w:right w:val="none" w:sz="0" w:space="0" w:color="auto"/>
                  </w:divBdr>
                </w:div>
                <w:div w:id="1501770981">
                  <w:marLeft w:val="0"/>
                  <w:marRight w:val="0"/>
                  <w:marTop w:val="0"/>
                  <w:marBottom w:val="0"/>
                  <w:divBdr>
                    <w:top w:val="none" w:sz="0" w:space="0" w:color="auto"/>
                    <w:left w:val="none" w:sz="0" w:space="0" w:color="auto"/>
                    <w:bottom w:val="none" w:sz="0" w:space="0" w:color="auto"/>
                    <w:right w:val="none" w:sz="0" w:space="0" w:color="auto"/>
                  </w:divBdr>
                </w:div>
                <w:div w:id="1520317813">
                  <w:marLeft w:val="0"/>
                  <w:marRight w:val="0"/>
                  <w:marTop w:val="0"/>
                  <w:marBottom w:val="0"/>
                  <w:divBdr>
                    <w:top w:val="none" w:sz="0" w:space="0" w:color="auto"/>
                    <w:left w:val="none" w:sz="0" w:space="0" w:color="auto"/>
                    <w:bottom w:val="none" w:sz="0" w:space="0" w:color="auto"/>
                    <w:right w:val="none" w:sz="0" w:space="0" w:color="auto"/>
                  </w:divBdr>
                </w:div>
                <w:div w:id="1583682528">
                  <w:marLeft w:val="0"/>
                  <w:marRight w:val="0"/>
                  <w:marTop w:val="0"/>
                  <w:marBottom w:val="0"/>
                  <w:divBdr>
                    <w:top w:val="none" w:sz="0" w:space="0" w:color="auto"/>
                    <w:left w:val="none" w:sz="0" w:space="0" w:color="auto"/>
                    <w:bottom w:val="none" w:sz="0" w:space="0" w:color="auto"/>
                    <w:right w:val="none" w:sz="0" w:space="0" w:color="auto"/>
                  </w:divBdr>
                </w:div>
                <w:div w:id="1969431031">
                  <w:marLeft w:val="0"/>
                  <w:marRight w:val="0"/>
                  <w:marTop w:val="0"/>
                  <w:marBottom w:val="0"/>
                  <w:divBdr>
                    <w:top w:val="none" w:sz="0" w:space="0" w:color="auto"/>
                    <w:left w:val="none" w:sz="0" w:space="0" w:color="auto"/>
                    <w:bottom w:val="none" w:sz="0" w:space="0" w:color="auto"/>
                    <w:right w:val="none" w:sz="0" w:space="0" w:color="auto"/>
                  </w:divBdr>
                </w:div>
                <w:div w:id="456145427">
                  <w:marLeft w:val="0"/>
                  <w:marRight w:val="0"/>
                  <w:marTop w:val="0"/>
                  <w:marBottom w:val="0"/>
                  <w:divBdr>
                    <w:top w:val="none" w:sz="0" w:space="0" w:color="auto"/>
                    <w:left w:val="none" w:sz="0" w:space="0" w:color="auto"/>
                    <w:bottom w:val="none" w:sz="0" w:space="0" w:color="auto"/>
                    <w:right w:val="none" w:sz="0" w:space="0" w:color="auto"/>
                  </w:divBdr>
                </w:div>
                <w:div w:id="2143109035">
                  <w:marLeft w:val="0"/>
                  <w:marRight w:val="0"/>
                  <w:marTop w:val="0"/>
                  <w:marBottom w:val="0"/>
                  <w:divBdr>
                    <w:top w:val="none" w:sz="0" w:space="0" w:color="auto"/>
                    <w:left w:val="none" w:sz="0" w:space="0" w:color="auto"/>
                    <w:bottom w:val="none" w:sz="0" w:space="0" w:color="auto"/>
                    <w:right w:val="none" w:sz="0" w:space="0" w:color="auto"/>
                  </w:divBdr>
                </w:div>
                <w:div w:id="222258180">
                  <w:marLeft w:val="0"/>
                  <w:marRight w:val="0"/>
                  <w:marTop w:val="0"/>
                  <w:marBottom w:val="0"/>
                  <w:divBdr>
                    <w:top w:val="none" w:sz="0" w:space="0" w:color="auto"/>
                    <w:left w:val="none" w:sz="0" w:space="0" w:color="auto"/>
                    <w:bottom w:val="none" w:sz="0" w:space="0" w:color="auto"/>
                    <w:right w:val="none" w:sz="0" w:space="0" w:color="auto"/>
                  </w:divBdr>
                </w:div>
                <w:div w:id="433749824">
                  <w:marLeft w:val="0"/>
                  <w:marRight w:val="0"/>
                  <w:marTop w:val="0"/>
                  <w:marBottom w:val="0"/>
                  <w:divBdr>
                    <w:top w:val="none" w:sz="0" w:space="0" w:color="auto"/>
                    <w:left w:val="none" w:sz="0" w:space="0" w:color="auto"/>
                    <w:bottom w:val="none" w:sz="0" w:space="0" w:color="auto"/>
                    <w:right w:val="none" w:sz="0" w:space="0" w:color="auto"/>
                  </w:divBdr>
                </w:div>
                <w:div w:id="1494024766">
                  <w:marLeft w:val="0"/>
                  <w:marRight w:val="0"/>
                  <w:marTop w:val="0"/>
                  <w:marBottom w:val="0"/>
                  <w:divBdr>
                    <w:top w:val="none" w:sz="0" w:space="0" w:color="auto"/>
                    <w:left w:val="none" w:sz="0" w:space="0" w:color="auto"/>
                    <w:bottom w:val="none" w:sz="0" w:space="0" w:color="auto"/>
                    <w:right w:val="none" w:sz="0" w:space="0" w:color="auto"/>
                  </w:divBdr>
                </w:div>
                <w:div w:id="41833888">
                  <w:marLeft w:val="0"/>
                  <w:marRight w:val="0"/>
                  <w:marTop w:val="0"/>
                  <w:marBottom w:val="0"/>
                  <w:divBdr>
                    <w:top w:val="none" w:sz="0" w:space="0" w:color="auto"/>
                    <w:left w:val="none" w:sz="0" w:space="0" w:color="auto"/>
                    <w:bottom w:val="none" w:sz="0" w:space="0" w:color="auto"/>
                    <w:right w:val="none" w:sz="0" w:space="0" w:color="auto"/>
                  </w:divBdr>
                </w:div>
                <w:div w:id="843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653">
          <w:marLeft w:val="0"/>
          <w:marRight w:val="0"/>
          <w:marTop w:val="0"/>
          <w:marBottom w:val="0"/>
          <w:divBdr>
            <w:top w:val="none" w:sz="0" w:space="0" w:color="auto"/>
            <w:left w:val="none" w:sz="0" w:space="0" w:color="auto"/>
            <w:bottom w:val="none" w:sz="0" w:space="0" w:color="auto"/>
            <w:right w:val="none" w:sz="0" w:space="0" w:color="auto"/>
          </w:divBdr>
        </w:div>
        <w:div w:id="1918325343">
          <w:marLeft w:val="0"/>
          <w:marRight w:val="0"/>
          <w:marTop w:val="0"/>
          <w:marBottom w:val="0"/>
          <w:divBdr>
            <w:top w:val="none" w:sz="0" w:space="0" w:color="auto"/>
            <w:left w:val="none" w:sz="0" w:space="0" w:color="auto"/>
            <w:bottom w:val="none" w:sz="0" w:space="0" w:color="auto"/>
            <w:right w:val="none" w:sz="0" w:space="0" w:color="auto"/>
          </w:divBdr>
        </w:div>
        <w:div w:id="647172702">
          <w:marLeft w:val="0"/>
          <w:marRight w:val="0"/>
          <w:marTop w:val="0"/>
          <w:marBottom w:val="0"/>
          <w:divBdr>
            <w:top w:val="none" w:sz="0" w:space="0" w:color="auto"/>
            <w:left w:val="none" w:sz="0" w:space="0" w:color="auto"/>
            <w:bottom w:val="none" w:sz="0" w:space="0" w:color="auto"/>
            <w:right w:val="none" w:sz="0" w:space="0" w:color="auto"/>
          </w:divBdr>
        </w:div>
        <w:div w:id="54545889">
          <w:marLeft w:val="0"/>
          <w:marRight w:val="0"/>
          <w:marTop w:val="0"/>
          <w:marBottom w:val="0"/>
          <w:divBdr>
            <w:top w:val="none" w:sz="0" w:space="0" w:color="auto"/>
            <w:left w:val="none" w:sz="0" w:space="0" w:color="auto"/>
            <w:bottom w:val="none" w:sz="0" w:space="0" w:color="auto"/>
            <w:right w:val="none" w:sz="0" w:space="0" w:color="auto"/>
          </w:divBdr>
          <w:divsChild>
            <w:div w:id="1080063014">
              <w:marLeft w:val="0"/>
              <w:marRight w:val="0"/>
              <w:marTop w:val="0"/>
              <w:marBottom w:val="0"/>
              <w:divBdr>
                <w:top w:val="none" w:sz="0" w:space="0" w:color="auto"/>
                <w:left w:val="none" w:sz="0" w:space="0" w:color="auto"/>
                <w:bottom w:val="none" w:sz="0" w:space="0" w:color="auto"/>
                <w:right w:val="none" w:sz="0" w:space="0" w:color="auto"/>
              </w:divBdr>
            </w:div>
          </w:divsChild>
        </w:div>
        <w:div w:id="1075394498">
          <w:marLeft w:val="0"/>
          <w:marRight w:val="0"/>
          <w:marTop w:val="0"/>
          <w:marBottom w:val="0"/>
          <w:divBdr>
            <w:top w:val="none" w:sz="0" w:space="0" w:color="auto"/>
            <w:left w:val="none" w:sz="0" w:space="0" w:color="auto"/>
            <w:bottom w:val="none" w:sz="0" w:space="0" w:color="auto"/>
            <w:right w:val="none" w:sz="0" w:space="0" w:color="auto"/>
          </w:divBdr>
        </w:div>
        <w:div w:id="1816994388">
          <w:marLeft w:val="0"/>
          <w:marRight w:val="0"/>
          <w:marTop w:val="0"/>
          <w:marBottom w:val="0"/>
          <w:divBdr>
            <w:top w:val="none" w:sz="0" w:space="0" w:color="auto"/>
            <w:left w:val="none" w:sz="0" w:space="0" w:color="auto"/>
            <w:bottom w:val="none" w:sz="0" w:space="0" w:color="auto"/>
            <w:right w:val="none" w:sz="0" w:space="0" w:color="auto"/>
          </w:divBdr>
          <w:divsChild>
            <w:div w:id="483622717">
              <w:marLeft w:val="0"/>
              <w:marRight w:val="0"/>
              <w:marTop w:val="0"/>
              <w:marBottom w:val="0"/>
              <w:divBdr>
                <w:top w:val="none" w:sz="0" w:space="0" w:color="auto"/>
                <w:left w:val="none" w:sz="0" w:space="0" w:color="auto"/>
                <w:bottom w:val="none" w:sz="0" w:space="0" w:color="auto"/>
                <w:right w:val="none" w:sz="0" w:space="0" w:color="auto"/>
              </w:divBdr>
              <w:divsChild>
                <w:div w:id="936596826">
                  <w:marLeft w:val="0"/>
                  <w:marRight w:val="0"/>
                  <w:marTop w:val="0"/>
                  <w:marBottom w:val="0"/>
                  <w:divBdr>
                    <w:top w:val="none" w:sz="0" w:space="0" w:color="auto"/>
                    <w:left w:val="none" w:sz="0" w:space="0" w:color="auto"/>
                    <w:bottom w:val="none" w:sz="0" w:space="0" w:color="auto"/>
                    <w:right w:val="none" w:sz="0" w:space="0" w:color="auto"/>
                  </w:divBdr>
                </w:div>
                <w:div w:id="2119905009">
                  <w:marLeft w:val="0"/>
                  <w:marRight w:val="0"/>
                  <w:marTop w:val="0"/>
                  <w:marBottom w:val="0"/>
                  <w:divBdr>
                    <w:top w:val="none" w:sz="0" w:space="0" w:color="auto"/>
                    <w:left w:val="none" w:sz="0" w:space="0" w:color="auto"/>
                    <w:bottom w:val="none" w:sz="0" w:space="0" w:color="auto"/>
                    <w:right w:val="none" w:sz="0" w:space="0" w:color="auto"/>
                  </w:divBdr>
                </w:div>
                <w:div w:id="1795369709">
                  <w:marLeft w:val="0"/>
                  <w:marRight w:val="0"/>
                  <w:marTop w:val="0"/>
                  <w:marBottom w:val="0"/>
                  <w:divBdr>
                    <w:top w:val="none" w:sz="0" w:space="0" w:color="auto"/>
                    <w:left w:val="none" w:sz="0" w:space="0" w:color="auto"/>
                    <w:bottom w:val="none" w:sz="0" w:space="0" w:color="auto"/>
                    <w:right w:val="none" w:sz="0" w:space="0" w:color="auto"/>
                  </w:divBdr>
                </w:div>
                <w:div w:id="1322738297">
                  <w:marLeft w:val="0"/>
                  <w:marRight w:val="0"/>
                  <w:marTop w:val="0"/>
                  <w:marBottom w:val="0"/>
                  <w:divBdr>
                    <w:top w:val="none" w:sz="0" w:space="0" w:color="auto"/>
                    <w:left w:val="none" w:sz="0" w:space="0" w:color="auto"/>
                    <w:bottom w:val="none" w:sz="0" w:space="0" w:color="auto"/>
                    <w:right w:val="none" w:sz="0" w:space="0" w:color="auto"/>
                  </w:divBdr>
                </w:div>
                <w:div w:id="1314409255">
                  <w:marLeft w:val="0"/>
                  <w:marRight w:val="0"/>
                  <w:marTop w:val="0"/>
                  <w:marBottom w:val="0"/>
                  <w:divBdr>
                    <w:top w:val="none" w:sz="0" w:space="0" w:color="auto"/>
                    <w:left w:val="none" w:sz="0" w:space="0" w:color="auto"/>
                    <w:bottom w:val="none" w:sz="0" w:space="0" w:color="auto"/>
                    <w:right w:val="none" w:sz="0" w:space="0" w:color="auto"/>
                  </w:divBdr>
                </w:div>
                <w:div w:id="665477493">
                  <w:marLeft w:val="0"/>
                  <w:marRight w:val="0"/>
                  <w:marTop w:val="0"/>
                  <w:marBottom w:val="0"/>
                  <w:divBdr>
                    <w:top w:val="none" w:sz="0" w:space="0" w:color="auto"/>
                    <w:left w:val="none" w:sz="0" w:space="0" w:color="auto"/>
                    <w:bottom w:val="none" w:sz="0" w:space="0" w:color="auto"/>
                    <w:right w:val="none" w:sz="0" w:space="0" w:color="auto"/>
                  </w:divBdr>
                </w:div>
                <w:div w:id="1773208536">
                  <w:marLeft w:val="0"/>
                  <w:marRight w:val="0"/>
                  <w:marTop w:val="0"/>
                  <w:marBottom w:val="0"/>
                  <w:divBdr>
                    <w:top w:val="none" w:sz="0" w:space="0" w:color="auto"/>
                    <w:left w:val="none" w:sz="0" w:space="0" w:color="auto"/>
                    <w:bottom w:val="none" w:sz="0" w:space="0" w:color="auto"/>
                    <w:right w:val="none" w:sz="0" w:space="0" w:color="auto"/>
                  </w:divBdr>
                </w:div>
                <w:div w:id="272789717">
                  <w:marLeft w:val="0"/>
                  <w:marRight w:val="0"/>
                  <w:marTop w:val="0"/>
                  <w:marBottom w:val="0"/>
                  <w:divBdr>
                    <w:top w:val="none" w:sz="0" w:space="0" w:color="auto"/>
                    <w:left w:val="none" w:sz="0" w:space="0" w:color="auto"/>
                    <w:bottom w:val="none" w:sz="0" w:space="0" w:color="auto"/>
                    <w:right w:val="none" w:sz="0" w:space="0" w:color="auto"/>
                  </w:divBdr>
                </w:div>
                <w:div w:id="1385254421">
                  <w:marLeft w:val="0"/>
                  <w:marRight w:val="0"/>
                  <w:marTop w:val="0"/>
                  <w:marBottom w:val="0"/>
                  <w:divBdr>
                    <w:top w:val="none" w:sz="0" w:space="0" w:color="auto"/>
                    <w:left w:val="none" w:sz="0" w:space="0" w:color="auto"/>
                    <w:bottom w:val="none" w:sz="0" w:space="0" w:color="auto"/>
                    <w:right w:val="none" w:sz="0" w:space="0" w:color="auto"/>
                  </w:divBdr>
                </w:div>
                <w:div w:id="337582849">
                  <w:marLeft w:val="0"/>
                  <w:marRight w:val="0"/>
                  <w:marTop w:val="0"/>
                  <w:marBottom w:val="0"/>
                  <w:divBdr>
                    <w:top w:val="none" w:sz="0" w:space="0" w:color="auto"/>
                    <w:left w:val="none" w:sz="0" w:space="0" w:color="auto"/>
                    <w:bottom w:val="none" w:sz="0" w:space="0" w:color="auto"/>
                    <w:right w:val="none" w:sz="0" w:space="0" w:color="auto"/>
                  </w:divBdr>
                </w:div>
                <w:div w:id="271473640">
                  <w:marLeft w:val="0"/>
                  <w:marRight w:val="0"/>
                  <w:marTop w:val="0"/>
                  <w:marBottom w:val="0"/>
                  <w:divBdr>
                    <w:top w:val="none" w:sz="0" w:space="0" w:color="auto"/>
                    <w:left w:val="none" w:sz="0" w:space="0" w:color="auto"/>
                    <w:bottom w:val="none" w:sz="0" w:space="0" w:color="auto"/>
                    <w:right w:val="none" w:sz="0" w:space="0" w:color="auto"/>
                  </w:divBdr>
                </w:div>
                <w:div w:id="2012641498">
                  <w:marLeft w:val="0"/>
                  <w:marRight w:val="0"/>
                  <w:marTop w:val="0"/>
                  <w:marBottom w:val="0"/>
                  <w:divBdr>
                    <w:top w:val="none" w:sz="0" w:space="0" w:color="auto"/>
                    <w:left w:val="none" w:sz="0" w:space="0" w:color="auto"/>
                    <w:bottom w:val="none" w:sz="0" w:space="0" w:color="auto"/>
                    <w:right w:val="none" w:sz="0" w:space="0" w:color="auto"/>
                  </w:divBdr>
                </w:div>
                <w:div w:id="1764910755">
                  <w:marLeft w:val="0"/>
                  <w:marRight w:val="0"/>
                  <w:marTop w:val="0"/>
                  <w:marBottom w:val="0"/>
                  <w:divBdr>
                    <w:top w:val="none" w:sz="0" w:space="0" w:color="auto"/>
                    <w:left w:val="none" w:sz="0" w:space="0" w:color="auto"/>
                    <w:bottom w:val="none" w:sz="0" w:space="0" w:color="auto"/>
                    <w:right w:val="none" w:sz="0" w:space="0" w:color="auto"/>
                  </w:divBdr>
                </w:div>
                <w:div w:id="263926516">
                  <w:marLeft w:val="0"/>
                  <w:marRight w:val="0"/>
                  <w:marTop w:val="0"/>
                  <w:marBottom w:val="0"/>
                  <w:divBdr>
                    <w:top w:val="none" w:sz="0" w:space="0" w:color="auto"/>
                    <w:left w:val="none" w:sz="0" w:space="0" w:color="auto"/>
                    <w:bottom w:val="none" w:sz="0" w:space="0" w:color="auto"/>
                    <w:right w:val="none" w:sz="0" w:space="0" w:color="auto"/>
                  </w:divBdr>
                </w:div>
                <w:div w:id="1395621480">
                  <w:marLeft w:val="0"/>
                  <w:marRight w:val="0"/>
                  <w:marTop w:val="0"/>
                  <w:marBottom w:val="0"/>
                  <w:divBdr>
                    <w:top w:val="none" w:sz="0" w:space="0" w:color="auto"/>
                    <w:left w:val="none" w:sz="0" w:space="0" w:color="auto"/>
                    <w:bottom w:val="none" w:sz="0" w:space="0" w:color="auto"/>
                    <w:right w:val="none" w:sz="0" w:space="0" w:color="auto"/>
                  </w:divBdr>
                </w:div>
                <w:div w:id="77605176">
                  <w:marLeft w:val="0"/>
                  <w:marRight w:val="0"/>
                  <w:marTop w:val="0"/>
                  <w:marBottom w:val="0"/>
                  <w:divBdr>
                    <w:top w:val="none" w:sz="0" w:space="0" w:color="auto"/>
                    <w:left w:val="none" w:sz="0" w:space="0" w:color="auto"/>
                    <w:bottom w:val="none" w:sz="0" w:space="0" w:color="auto"/>
                    <w:right w:val="none" w:sz="0" w:space="0" w:color="auto"/>
                  </w:divBdr>
                </w:div>
                <w:div w:id="1882087281">
                  <w:marLeft w:val="0"/>
                  <w:marRight w:val="0"/>
                  <w:marTop w:val="0"/>
                  <w:marBottom w:val="0"/>
                  <w:divBdr>
                    <w:top w:val="none" w:sz="0" w:space="0" w:color="auto"/>
                    <w:left w:val="none" w:sz="0" w:space="0" w:color="auto"/>
                    <w:bottom w:val="none" w:sz="0" w:space="0" w:color="auto"/>
                    <w:right w:val="none" w:sz="0" w:space="0" w:color="auto"/>
                  </w:divBdr>
                </w:div>
                <w:div w:id="390233301">
                  <w:marLeft w:val="0"/>
                  <w:marRight w:val="0"/>
                  <w:marTop w:val="0"/>
                  <w:marBottom w:val="0"/>
                  <w:divBdr>
                    <w:top w:val="none" w:sz="0" w:space="0" w:color="auto"/>
                    <w:left w:val="none" w:sz="0" w:space="0" w:color="auto"/>
                    <w:bottom w:val="none" w:sz="0" w:space="0" w:color="auto"/>
                    <w:right w:val="none" w:sz="0" w:space="0" w:color="auto"/>
                  </w:divBdr>
                </w:div>
                <w:div w:id="443772806">
                  <w:marLeft w:val="0"/>
                  <w:marRight w:val="0"/>
                  <w:marTop w:val="0"/>
                  <w:marBottom w:val="0"/>
                  <w:divBdr>
                    <w:top w:val="none" w:sz="0" w:space="0" w:color="auto"/>
                    <w:left w:val="none" w:sz="0" w:space="0" w:color="auto"/>
                    <w:bottom w:val="none" w:sz="0" w:space="0" w:color="auto"/>
                    <w:right w:val="none" w:sz="0" w:space="0" w:color="auto"/>
                  </w:divBdr>
                </w:div>
                <w:div w:id="2131388083">
                  <w:marLeft w:val="0"/>
                  <w:marRight w:val="0"/>
                  <w:marTop w:val="0"/>
                  <w:marBottom w:val="0"/>
                  <w:divBdr>
                    <w:top w:val="none" w:sz="0" w:space="0" w:color="auto"/>
                    <w:left w:val="none" w:sz="0" w:space="0" w:color="auto"/>
                    <w:bottom w:val="none" w:sz="0" w:space="0" w:color="auto"/>
                    <w:right w:val="none" w:sz="0" w:space="0" w:color="auto"/>
                  </w:divBdr>
                </w:div>
                <w:div w:id="229386434">
                  <w:marLeft w:val="0"/>
                  <w:marRight w:val="0"/>
                  <w:marTop w:val="0"/>
                  <w:marBottom w:val="0"/>
                  <w:divBdr>
                    <w:top w:val="none" w:sz="0" w:space="0" w:color="auto"/>
                    <w:left w:val="none" w:sz="0" w:space="0" w:color="auto"/>
                    <w:bottom w:val="none" w:sz="0" w:space="0" w:color="auto"/>
                    <w:right w:val="none" w:sz="0" w:space="0" w:color="auto"/>
                  </w:divBdr>
                </w:div>
                <w:div w:id="955984991">
                  <w:marLeft w:val="0"/>
                  <w:marRight w:val="0"/>
                  <w:marTop w:val="0"/>
                  <w:marBottom w:val="0"/>
                  <w:divBdr>
                    <w:top w:val="none" w:sz="0" w:space="0" w:color="auto"/>
                    <w:left w:val="none" w:sz="0" w:space="0" w:color="auto"/>
                    <w:bottom w:val="none" w:sz="0" w:space="0" w:color="auto"/>
                    <w:right w:val="none" w:sz="0" w:space="0" w:color="auto"/>
                  </w:divBdr>
                </w:div>
                <w:div w:id="1605960018">
                  <w:marLeft w:val="0"/>
                  <w:marRight w:val="0"/>
                  <w:marTop w:val="0"/>
                  <w:marBottom w:val="0"/>
                  <w:divBdr>
                    <w:top w:val="none" w:sz="0" w:space="0" w:color="auto"/>
                    <w:left w:val="none" w:sz="0" w:space="0" w:color="auto"/>
                    <w:bottom w:val="none" w:sz="0" w:space="0" w:color="auto"/>
                    <w:right w:val="none" w:sz="0" w:space="0" w:color="auto"/>
                  </w:divBdr>
                </w:div>
                <w:div w:id="587884782">
                  <w:marLeft w:val="0"/>
                  <w:marRight w:val="0"/>
                  <w:marTop w:val="0"/>
                  <w:marBottom w:val="0"/>
                  <w:divBdr>
                    <w:top w:val="none" w:sz="0" w:space="0" w:color="auto"/>
                    <w:left w:val="none" w:sz="0" w:space="0" w:color="auto"/>
                    <w:bottom w:val="none" w:sz="0" w:space="0" w:color="auto"/>
                    <w:right w:val="none" w:sz="0" w:space="0" w:color="auto"/>
                  </w:divBdr>
                </w:div>
                <w:div w:id="413358231">
                  <w:marLeft w:val="0"/>
                  <w:marRight w:val="0"/>
                  <w:marTop w:val="0"/>
                  <w:marBottom w:val="0"/>
                  <w:divBdr>
                    <w:top w:val="none" w:sz="0" w:space="0" w:color="auto"/>
                    <w:left w:val="none" w:sz="0" w:space="0" w:color="auto"/>
                    <w:bottom w:val="none" w:sz="0" w:space="0" w:color="auto"/>
                    <w:right w:val="none" w:sz="0" w:space="0" w:color="auto"/>
                  </w:divBdr>
                </w:div>
                <w:div w:id="997265694">
                  <w:marLeft w:val="0"/>
                  <w:marRight w:val="0"/>
                  <w:marTop w:val="0"/>
                  <w:marBottom w:val="0"/>
                  <w:divBdr>
                    <w:top w:val="none" w:sz="0" w:space="0" w:color="auto"/>
                    <w:left w:val="none" w:sz="0" w:space="0" w:color="auto"/>
                    <w:bottom w:val="none" w:sz="0" w:space="0" w:color="auto"/>
                    <w:right w:val="none" w:sz="0" w:space="0" w:color="auto"/>
                  </w:divBdr>
                </w:div>
                <w:div w:id="763888629">
                  <w:marLeft w:val="0"/>
                  <w:marRight w:val="0"/>
                  <w:marTop w:val="0"/>
                  <w:marBottom w:val="0"/>
                  <w:divBdr>
                    <w:top w:val="none" w:sz="0" w:space="0" w:color="auto"/>
                    <w:left w:val="none" w:sz="0" w:space="0" w:color="auto"/>
                    <w:bottom w:val="none" w:sz="0" w:space="0" w:color="auto"/>
                    <w:right w:val="none" w:sz="0" w:space="0" w:color="auto"/>
                  </w:divBdr>
                </w:div>
                <w:div w:id="1487277894">
                  <w:marLeft w:val="0"/>
                  <w:marRight w:val="0"/>
                  <w:marTop w:val="0"/>
                  <w:marBottom w:val="0"/>
                  <w:divBdr>
                    <w:top w:val="none" w:sz="0" w:space="0" w:color="auto"/>
                    <w:left w:val="none" w:sz="0" w:space="0" w:color="auto"/>
                    <w:bottom w:val="none" w:sz="0" w:space="0" w:color="auto"/>
                    <w:right w:val="none" w:sz="0" w:space="0" w:color="auto"/>
                  </w:divBdr>
                </w:div>
                <w:div w:id="1881284116">
                  <w:marLeft w:val="0"/>
                  <w:marRight w:val="0"/>
                  <w:marTop w:val="0"/>
                  <w:marBottom w:val="0"/>
                  <w:divBdr>
                    <w:top w:val="none" w:sz="0" w:space="0" w:color="auto"/>
                    <w:left w:val="none" w:sz="0" w:space="0" w:color="auto"/>
                    <w:bottom w:val="none" w:sz="0" w:space="0" w:color="auto"/>
                    <w:right w:val="none" w:sz="0" w:space="0" w:color="auto"/>
                  </w:divBdr>
                </w:div>
                <w:div w:id="112286192">
                  <w:marLeft w:val="0"/>
                  <w:marRight w:val="0"/>
                  <w:marTop w:val="0"/>
                  <w:marBottom w:val="0"/>
                  <w:divBdr>
                    <w:top w:val="none" w:sz="0" w:space="0" w:color="auto"/>
                    <w:left w:val="none" w:sz="0" w:space="0" w:color="auto"/>
                    <w:bottom w:val="none" w:sz="0" w:space="0" w:color="auto"/>
                    <w:right w:val="none" w:sz="0" w:space="0" w:color="auto"/>
                  </w:divBdr>
                </w:div>
                <w:div w:id="1932929456">
                  <w:marLeft w:val="0"/>
                  <w:marRight w:val="0"/>
                  <w:marTop w:val="0"/>
                  <w:marBottom w:val="0"/>
                  <w:divBdr>
                    <w:top w:val="none" w:sz="0" w:space="0" w:color="auto"/>
                    <w:left w:val="none" w:sz="0" w:space="0" w:color="auto"/>
                    <w:bottom w:val="none" w:sz="0" w:space="0" w:color="auto"/>
                    <w:right w:val="none" w:sz="0" w:space="0" w:color="auto"/>
                  </w:divBdr>
                </w:div>
                <w:div w:id="1627618378">
                  <w:marLeft w:val="0"/>
                  <w:marRight w:val="0"/>
                  <w:marTop w:val="0"/>
                  <w:marBottom w:val="0"/>
                  <w:divBdr>
                    <w:top w:val="none" w:sz="0" w:space="0" w:color="auto"/>
                    <w:left w:val="none" w:sz="0" w:space="0" w:color="auto"/>
                    <w:bottom w:val="none" w:sz="0" w:space="0" w:color="auto"/>
                    <w:right w:val="none" w:sz="0" w:space="0" w:color="auto"/>
                  </w:divBdr>
                </w:div>
                <w:div w:id="1483618345">
                  <w:marLeft w:val="0"/>
                  <w:marRight w:val="0"/>
                  <w:marTop w:val="0"/>
                  <w:marBottom w:val="0"/>
                  <w:divBdr>
                    <w:top w:val="none" w:sz="0" w:space="0" w:color="auto"/>
                    <w:left w:val="none" w:sz="0" w:space="0" w:color="auto"/>
                    <w:bottom w:val="none" w:sz="0" w:space="0" w:color="auto"/>
                    <w:right w:val="none" w:sz="0" w:space="0" w:color="auto"/>
                  </w:divBdr>
                </w:div>
                <w:div w:id="135071432">
                  <w:marLeft w:val="0"/>
                  <w:marRight w:val="0"/>
                  <w:marTop w:val="0"/>
                  <w:marBottom w:val="0"/>
                  <w:divBdr>
                    <w:top w:val="none" w:sz="0" w:space="0" w:color="auto"/>
                    <w:left w:val="none" w:sz="0" w:space="0" w:color="auto"/>
                    <w:bottom w:val="none" w:sz="0" w:space="0" w:color="auto"/>
                    <w:right w:val="none" w:sz="0" w:space="0" w:color="auto"/>
                  </w:divBdr>
                </w:div>
                <w:div w:id="650401113">
                  <w:marLeft w:val="0"/>
                  <w:marRight w:val="0"/>
                  <w:marTop w:val="0"/>
                  <w:marBottom w:val="0"/>
                  <w:divBdr>
                    <w:top w:val="none" w:sz="0" w:space="0" w:color="auto"/>
                    <w:left w:val="none" w:sz="0" w:space="0" w:color="auto"/>
                    <w:bottom w:val="none" w:sz="0" w:space="0" w:color="auto"/>
                    <w:right w:val="none" w:sz="0" w:space="0" w:color="auto"/>
                  </w:divBdr>
                </w:div>
                <w:div w:id="1599875666">
                  <w:marLeft w:val="0"/>
                  <w:marRight w:val="0"/>
                  <w:marTop w:val="0"/>
                  <w:marBottom w:val="0"/>
                  <w:divBdr>
                    <w:top w:val="none" w:sz="0" w:space="0" w:color="auto"/>
                    <w:left w:val="none" w:sz="0" w:space="0" w:color="auto"/>
                    <w:bottom w:val="none" w:sz="0" w:space="0" w:color="auto"/>
                    <w:right w:val="none" w:sz="0" w:space="0" w:color="auto"/>
                  </w:divBdr>
                </w:div>
                <w:div w:id="473916248">
                  <w:marLeft w:val="0"/>
                  <w:marRight w:val="0"/>
                  <w:marTop w:val="0"/>
                  <w:marBottom w:val="0"/>
                  <w:divBdr>
                    <w:top w:val="none" w:sz="0" w:space="0" w:color="auto"/>
                    <w:left w:val="none" w:sz="0" w:space="0" w:color="auto"/>
                    <w:bottom w:val="none" w:sz="0" w:space="0" w:color="auto"/>
                    <w:right w:val="none" w:sz="0" w:space="0" w:color="auto"/>
                  </w:divBdr>
                </w:div>
                <w:div w:id="1226181160">
                  <w:marLeft w:val="0"/>
                  <w:marRight w:val="0"/>
                  <w:marTop w:val="0"/>
                  <w:marBottom w:val="0"/>
                  <w:divBdr>
                    <w:top w:val="none" w:sz="0" w:space="0" w:color="auto"/>
                    <w:left w:val="none" w:sz="0" w:space="0" w:color="auto"/>
                    <w:bottom w:val="none" w:sz="0" w:space="0" w:color="auto"/>
                    <w:right w:val="none" w:sz="0" w:space="0" w:color="auto"/>
                  </w:divBdr>
                </w:div>
                <w:div w:id="554004292">
                  <w:marLeft w:val="0"/>
                  <w:marRight w:val="0"/>
                  <w:marTop w:val="0"/>
                  <w:marBottom w:val="0"/>
                  <w:divBdr>
                    <w:top w:val="none" w:sz="0" w:space="0" w:color="auto"/>
                    <w:left w:val="none" w:sz="0" w:space="0" w:color="auto"/>
                    <w:bottom w:val="none" w:sz="0" w:space="0" w:color="auto"/>
                    <w:right w:val="none" w:sz="0" w:space="0" w:color="auto"/>
                  </w:divBdr>
                </w:div>
                <w:div w:id="807632453">
                  <w:marLeft w:val="0"/>
                  <w:marRight w:val="0"/>
                  <w:marTop w:val="0"/>
                  <w:marBottom w:val="0"/>
                  <w:divBdr>
                    <w:top w:val="none" w:sz="0" w:space="0" w:color="auto"/>
                    <w:left w:val="none" w:sz="0" w:space="0" w:color="auto"/>
                    <w:bottom w:val="none" w:sz="0" w:space="0" w:color="auto"/>
                    <w:right w:val="none" w:sz="0" w:space="0" w:color="auto"/>
                  </w:divBdr>
                </w:div>
                <w:div w:id="1228801776">
                  <w:marLeft w:val="0"/>
                  <w:marRight w:val="0"/>
                  <w:marTop w:val="0"/>
                  <w:marBottom w:val="0"/>
                  <w:divBdr>
                    <w:top w:val="none" w:sz="0" w:space="0" w:color="auto"/>
                    <w:left w:val="none" w:sz="0" w:space="0" w:color="auto"/>
                    <w:bottom w:val="none" w:sz="0" w:space="0" w:color="auto"/>
                    <w:right w:val="none" w:sz="0" w:space="0" w:color="auto"/>
                  </w:divBdr>
                </w:div>
                <w:div w:id="562182989">
                  <w:marLeft w:val="0"/>
                  <w:marRight w:val="0"/>
                  <w:marTop w:val="0"/>
                  <w:marBottom w:val="0"/>
                  <w:divBdr>
                    <w:top w:val="none" w:sz="0" w:space="0" w:color="auto"/>
                    <w:left w:val="none" w:sz="0" w:space="0" w:color="auto"/>
                    <w:bottom w:val="none" w:sz="0" w:space="0" w:color="auto"/>
                    <w:right w:val="none" w:sz="0" w:space="0" w:color="auto"/>
                  </w:divBdr>
                </w:div>
                <w:div w:id="556207104">
                  <w:marLeft w:val="0"/>
                  <w:marRight w:val="0"/>
                  <w:marTop w:val="0"/>
                  <w:marBottom w:val="0"/>
                  <w:divBdr>
                    <w:top w:val="none" w:sz="0" w:space="0" w:color="auto"/>
                    <w:left w:val="none" w:sz="0" w:space="0" w:color="auto"/>
                    <w:bottom w:val="none" w:sz="0" w:space="0" w:color="auto"/>
                    <w:right w:val="none" w:sz="0" w:space="0" w:color="auto"/>
                  </w:divBdr>
                </w:div>
                <w:div w:id="1461722940">
                  <w:marLeft w:val="0"/>
                  <w:marRight w:val="0"/>
                  <w:marTop w:val="0"/>
                  <w:marBottom w:val="0"/>
                  <w:divBdr>
                    <w:top w:val="none" w:sz="0" w:space="0" w:color="auto"/>
                    <w:left w:val="none" w:sz="0" w:space="0" w:color="auto"/>
                    <w:bottom w:val="none" w:sz="0" w:space="0" w:color="auto"/>
                    <w:right w:val="none" w:sz="0" w:space="0" w:color="auto"/>
                  </w:divBdr>
                </w:div>
                <w:div w:id="1198423014">
                  <w:marLeft w:val="0"/>
                  <w:marRight w:val="0"/>
                  <w:marTop w:val="0"/>
                  <w:marBottom w:val="0"/>
                  <w:divBdr>
                    <w:top w:val="none" w:sz="0" w:space="0" w:color="auto"/>
                    <w:left w:val="none" w:sz="0" w:space="0" w:color="auto"/>
                    <w:bottom w:val="none" w:sz="0" w:space="0" w:color="auto"/>
                    <w:right w:val="none" w:sz="0" w:space="0" w:color="auto"/>
                  </w:divBdr>
                </w:div>
                <w:div w:id="1487237048">
                  <w:marLeft w:val="0"/>
                  <w:marRight w:val="0"/>
                  <w:marTop w:val="0"/>
                  <w:marBottom w:val="0"/>
                  <w:divBdr>
                    <w:top w:val="none" w:sz="0" w:space="0" w:color="auto"/>
                    <w:left w:val="none" w:sz="0" w:space="0" w:color="auto"/>
                    <w:bottom w:val="none" w:sz="0" w:space="0" w:color="auto"/>
                    <w:right w:val="none" w:sz="0" w:space="0" w:color="auto"/>
                  </w:divBdr>
                </w:div>
                <w:div w:id="179517760">
                  <w:marLeft w:val="0"/>
                  <w:marRight w:val="0"/>
                  <w:marTop w:val="0"/>
                  <w:marBottom w:val="0"/>
                  <w:divBdr>
                    <w:top w:val="none" w:sz="0" w:space="0" w:color="auto"/>
                    <w:left w:val="none" w:sz="0" w:space="0" w:color="auto"/>
                    <w:bottom w:val="none" w:sz="0" w:space="0" w:color="auto"/>
                    <w:right w:val="none" w:sz="0" w:space="0" w:color="auto"/>
                  </w:divBdr>
                </w:div>
                <w:div w:id="1821799288">
                  <w:marLeft w:val="0"/>
                  <w:marRight w:val="0"/>
                  <w:marTop w:val="0"/>
                  <w:marBottom w:val="0"/>
                  <w:divBdr>
                    <w:top w:val="none" w:sz="0" w:space="0" w:color="auto"/>
                    <w:left w:val="none" w:sz="0" w:space="0" w:color="auto"/>
                    <w:bottom w:val="none" w:sz="0" w:space="0" w:color="auto"/>
                    <w:right w:val="none" w:sz="0" w:space="0" w:color="auto"/>
                  </w:divBdr>
                </w:div>
                <w:div w:id="1532307470">
                  <w:marLeft w:val="0"/>
                  <w:marRight w:val="0"/>
                  <w:marTop w:val="0"/>
                  <w:marBottom w:val="0"/>
                  <w:divBdr>
                    <w:top w:val="none" w:sz="0" w:space="0" w:color="auto"/>
                    <w:left w:val="none" w:sz="0" w:space="0" w:color="auto"/>
                    <w:bottom w:val="none" w:sz="0" w:space="0" w:color="auto"/>
                    <w:right w:val="none" w:sz="0" w:space="0" w:color="auto"/>
                  </w:divBdr>
                </w:div>
                <w:div w:id="1152017176">
                  <w:marLeft w:val="0"/>
                  <w:marRight w:val="0"/>
                  <w:marTop w:val="0"/>
                  <w:marBottom w:val="0"/>
                  <w:divBdr>
                    <w:top w:val="none" w:sz="0" w:space="0" w:color="auto"/>
                    <w:left w:val="none" w:sz="0" w:space="0" w:color="auto"/>
                    <w:bottom w:val="none" w:sz="0" w:space="0" w:color="auto"/>
                    <w:right w:val="none" w:sz="0" w:space="0" w:color="auto"/>
                  </w:divBdr>
                </w:div>
                <w:div w:id="1011949959">
                  <w:marLeft w:val="0"/>
                  <w:marRight w:val="0"/>
                  <w:marTop w:val="0"/>
                  <w:marBottom w:val="0"/>
                  <w:divBdr>
                    <w:top w:val="none" w:sz="0" w:space="0" w:color="auto"/>
                    <w:left w:val="none" w:sz="0" w:space="0" w:color="auto"/>
                    <w:bottom w:val="none" w:sz="0" w:space="0" w:color="auto"/>
                    <w:right w:val="none" w:sz="0" w:space="0" w:color="auto"/>
                  </w:divBdr>
                </w:div>
                <w:div w:id="1413237602">
                  <w:marLeft w:val="0"/>
                  <w:marRight w:val="0"/>
                  <w:marTop w:val="0"/>
                  <w:marBottom w:val="0"/>
                  <w:divBdr>
                    <w:top w:val="none" w:sz="0" w:space="0" w:color="auto"/>
                    <w:left w:val="none" w:sz="0" w:space="0" w:color="auto"/>
                    <w:bottom w:val="none" w:sz="0" w:space="0" w:color="auto"/>
                    <w:right w:val="none" w:sz="0" w:space="0" w:color="auto"/>
                  </w:divBdr>
                </w:div>
                <w:div w:id="99880899">
                  <w:marLeft w:val="0"/>
                  <w:marRight w:val="0"/>
                  <w:marTop w:val="0"/>
                  <w:marBottom w:val="0"/>
                  <w:divBdr>
                    <w:top w:val="none" w:sz="0" w:space="0" w:color="auto"/>
                    <w:left w:val="none" w:sz="0" w:space="0" w:color="auto"/>
                    <w:bottom w:val="none" w:sz="0" w:space="0" w:color="auto"/>
                    <w:right w:val="none" w:sz="0" w:space="0" w:color="auto"/>
                  </w:divBdr>
                </w:div>
                <w:div w:id="801576733">
                  <w:marLeft w:val="0"/>
                  <w:marRight w:val="0"/>
                  <w:marTop w:val="0"/>
                  <w:marBottom w:val="0"/>
                  <w:divBdr>
                    <w:top w:val="none" w:sz="0" w:space="0" w:color="auto"/>
                    <w:left w:val="none" w:sz="0" w:space="0" w:color="auto"/>
                    <w:bottom w:val="none" w:sz="0" w:space="0" w:color="auto"/>
                    <w:right w:val="none" w:sz="0" w:space="0" w:color="auto"/>
                  </w:divBdr>
                </w:div>
                <w:div w:id="1432780252">
                  <w:marLeft w:val="0"/>
                  <w:marRight w:val="0"/>
                  <w:marTop w:val="0"/>
                  <w:marBottom w:val="0"/>
                  <w:divBdr>
                    <w:top w:val="none" w:sz="0" w:space="0" w:color="auto"/>
                    <w:left w:val="none" w:sz="0" w:space="0" w:color="auto"/>
                    <w:bottom w:val="none" w:sz="0" w:space="0" w:color="auto"/>
                    <w:right w:val="none" w:sz="0" w:space="0" w:color="auto"/>
                  </w:divBdr>
                </w:div>
                <w:div w:id="285504001">
                  <w:marLeft w:val="0"/>
                  <w:marRight w:val="0"/>
                  <w:marTop w:val="0"/>
                  <w:marBottom w:val="0"/>
                  <w:divBdr>
                    <w:top w:val="none" w:sz="0" w:space="0" w:color="auto"/>
                    <w:left w:val="none" w:sz="0" w:space="0" w:color="auto"/>
                    <w:bottom w:val="none" w:sz="0" w:space="0" w:color="auto"/>
                    <w:right w:val="none" w:sz="0" w:space="0" w:color="auto"/>
                  </w:divBdr>
                </w:div>
                <w:div w:id="927037721">
                  <w:marLeft w:val="0"/>
                  <w:marRight w:val="0"/>
                  <w:marTop w:val="0"/>
                  <w:marBottom w:val="0"/>
                  <w:divBdr>
                    <w:top w:val="none" w:sz="0" w:space="0" w:color="auto"/>
                    <w:left w:val="none" w:sz="0" w:space="0" w:color="auto"/>
                    <w:bottom w:val="none" w:sz="0" w:space="0" w:color="auto"/>
                    <w:right w:val="none" w:sz="0" w:space="0" w:color="auto"/>
                  </w:divBdr>
                </w:div>
                <w:div w:id="1689526084">
                  <w:marLeft w:val="0"/>
                  <w:marRight w:val="0"/>
                  <w:marTop w:val="0"/>
                  <w:marBottom w:val="0"/>
                  <w:divBdr>
                    <w:top w:val="none" w:sz="0" w:space="0" w:color="auto"/>
                    <w:left w:val="none" w:sz="0" w:space="0" w:color="auto"/>
                    <w:bottom w:val="none" w:sz="0" w:space="0" w:color="auto"/>
                    <w:right w:val="none" w:sz="0" w:space="0" w:color="auto"/>
                  </w:divBdr>
                </w:div>
                <w:div w:id="135411776">
                  <w:marLeft w:val="0"/>
                  <w:marRight w:val="0"/>
                  <w:marTop w:val="0"/>
                  <w:marBottom w:val="0"/>
                  <w:divBdr>
                    <w:top w:val="none" w:sz="0" w:space="0" w:color="auto"/>
                    <w:left w:val="none" w:sz="0" w:space="0" w:color="auto"/>
                    <w:bottom w:val="none" w:sz="0" w:space="0" w:color="auto"/>
                    <w:right w:val="none" w:sz="0" w:space="0" w:color="auto"/>
                  </w:divBdr>
                </w:div>
                <w:div w:id="41640672">
                  <w:marLeft w:val="0"/>
                  <w:marRight w:val="0"/>
                  <w:marTop w:val="0"/>
                  <w:marBottom w:val="0"/>
                  <w:divBdr>
                    <w:top w:val="none" w:sz="0" w:space="0" w:color="auto"/>
                    <w:left w:val="none" w:sz="0" w:space="0" w:color="auto"/>
                    <w:bottom w:val="none" w:sz="0" w:space="0" w:color="auto"/>
                    <w:right w:val="none" w:sz="0" w:space="0" w:color="auto"/>
                  </w:divBdr>
                </w:div>
                <w:div w:id="1522236370">
                  <w:marLeft w:val="0"/>
                  <w:marRight w:val="0"/>
                  <w:marTop w:val="0"/>
                  <w:marBottom w:val="0"/>
                  <w:divBdr>
                    <w:top w:val="none" w:sz="0" w:space="0" w:color="auto"/>
                    <w:left w:val="none" w:sz="0" w:space="0" w:color="auto"/>
                    <w:bottom w:val="none" w:sz="0" w:space="0" w:color="auto"/>
                    <w:right w:val="none" w:sz="0" w:space="0" w:color="auto"/>
                  </w:divBdr>
                </w:div>
                <w:div w:id="1606422110">
                  <w:marLeft w:val="0"/>
                  <w:marRight w:val="0"/>
                  <w:marTop w:val="0"/>
                  <w:marBottom w:val="0"/>
                  <w:divBdr>
                    <w:top w:val="none" w:sz="0" w:space="0" w:color="auto"/>
                    <w:left w:val="none" w:sz="0" w:space="0" w:color="auto"/>
                    <w:bottom w:val="none" w:sz="0" w:space="0" w:color="auto"/>
                    <w:right w:val="none" w:sz="0" w:space="0" w:color="auto"/>
                  </w:divBdr>
                </w:div>
                <w:div w:id="666401232">
                  <w:marLeft w:val="0"/>
                  <w:marRight w:val="0"/>
                  <w:marTop w:val="0"/>
                  <w:marBottom w:val="0"/>
                  <w:divBdr>
                    <w:top w:val="none" w:sz="0" w:space="0" w:color="auto"/>
                    <w:left w:val="none" w:sz="0" w:space="0" w:color="auto"/>
                    <w:bottom w:val="none" w:sz="0" w:space="0" w:color="auto"/>
                    <w:right w:val="none" w:sz="0" w:space="0" w:color="auto"/>
                  </w:divBdr>
                </w:div>
                <w:div w:id="1356005676">
                  <w:marLeft w:val="0"/>
                  <w:marRight w:val="0"/>
                  <w:marTop w:val="0"/>
                  <w:marBottom w:val="0"/>
                  <w:divBdr>
                    <w:top w:val="none" w:sz="0" w:space="0" w:color="auto"/>
                    <w:left w:val="none" w:sz="0" w:space="0" w:color="auto"/>
                    <w:bottom w:val="none" w:sz="0" w:space="0" w:color="auto"/>
                    <w:right w:val="none" w:sz="0" w:space="0" w:color="auto"/>
                  </w:divBdr>
                </w:div>
                <w:div w:id="1990280344">
                  <w:marLeft w:val="0"/>
                  <w:marRight w:val="0"/>
                  <w:marTop w:val="0"/>
                  <w:marBottom w:val="0"/>
                  <w:divBdr>
                    <w:top w:val="none" w:sz="0" w:space="0" w:color="auto"/>
                    <w:left w:val="none" w:sz="0" w:space="0" w:color="auto"/>
                    <w:bottom w:val="none" w:sz="0" w:space="0" w:color="auto"/>
                    <w:right w:val="none" w:sz="0" w:space="0" w:color="auto"/>
                  </w:divBdr>
                </w:div>
                <w:div w:id="164054896">
                  <w:marLeft w:val="0"/>
                  <w:marRight w:val="0"/>
                  <w:marTop w:val="0"/>
                  <w:marBottom w:val="0"/>
                  <w:divBdr>
                    <w:top w:val="none" w:sz="0" w:space="0" w:color="auto"/>
                    <w:left w:val="none" w:sz="0" w:space="0" w:color="auto"/>
                    <w:bottom w:val="none" w:sz="0" w:space="0" w:color="auto"/>
                    <w:right w:val="none" w:sz="0" w:space="0" w:color="auto"/>
                  </w:divBdr>
                </w:div>
                <w:div w:id="717777527">
                  <w:marLeft w:val="0"/>
                  <w:marRight w:val="0"/>
                  <w:marTop w:val="0"/>
                  <w:marBottom w:val="0"/>
                  <w:divBdr>
                    <w:top w:val="none" w:sz="0" w:space="0" w:color="auto"/>
                    <w:left w:val="none" w:sz="0" w:space="0" w:color="auto"/>
                    <w:bottom w:val="none" w:sz="0" w:space="0" w:color="auto"/>
                    <w:right w:val="none" w:sz="0" w:space="0" w:color="auto"/>
                  </w:divBdr>
                </w:div>
                <w:div w:id="2905720">
                  <w:marLeft w:val="0"/>
                  <w:marRight w:val="0"/>
                  <w:marTop w:val="0"/>
                  <w:marBottom w:val="0"/>
                  <w:divBdr>
                    <w:top w:val="none" w:sz="0" w:space="0" w:color="auto"/>
                    <w:left w:val="none" w:sz="0" w:space="0" w:color="auto"/>
                    <w:bottom w:val="none" w:sz="0" w:space="0" w:color="auto"/>
                    <w:right w:val="none" w:sz="0" w:space="0" w:color="auto"/>
                  </w:divBdr>
                </w:div>
                <w:div w:id="1664160582">
                  <w:marLeft w:val="0"/>
                  <w:marRight w:val="0"/>
                  <w:marTop w:val="0"/>
                  <w:marBottom w:val="0"/>
                  <w:divBdr>
                    <w:top w:val="none" w:sz="0" w:space="0" w:color="auto"/>
                    <w:left w:val="none" w:sz="0" w:space="0" w:color="auto"/>
                    <w:bottom w:val="none" w:sz="0" w:space="0" w:color="auto"/>
                    <w:right w:val="none" w:sz="0" w:space="0" w:color="auto"/>
                  </w:divBdr>
                </w:div>
                <w:div w:id="2105805368">
                  <w:marLeft w:val="0"/>
                  <w:marRight w:val="0"/>
                  <w:marTop w:val="0"/>
                  <w:marBottom w:val="0"/>
                  <w:divBdr>
                    <w:top w:val="none" w:sz="0" w:space="0" w:color="auto"/>
                    <w:left w:val="none" w:sz="0" w:space="0" w:color="auto"/>
                    <w:bottom w:val="none" w:sz="0" w:space="0" w:color="auto"/>
                    <w:right w:val="none" w:sz="0" w:space="0" w:color="auto"/>
                  </w:divBdr>
                </w:div>
                <w:div w:id="231699405">
                  <w:marLeft w:val="0"/>
                  <w:marRight w:val="0"/>
                  <w:marTop w:val="0"/>
                  <w:marBottom w:val="0"/>
                  <w:divBdr>
                    <w:top w:val="none" w:sz="0" w:space="0" w:color="auto"/>
                    <w:left w:val="none" w:sz="0" w:space="0" w:color="auto"/>
                    <w:bottom w:val="none" w:sz="0" w:space="0" w:color="auto"/>
                    <w:right w:val="none" w:sz="0" w:space="0" w:color="auto"/>
                  </w:divBdr>
                </w:div>
                <w:div w:id="804618052">
                  <w:marLeft w:val="0"/>
                  <w:marRight w:val="0"/>
                  <w:marTop w:val="0"/>
                  <w:marBottom w:val="0"/>
                  <w:divBdr>
                    <w:top w:val="none" w:sz="0" w:space="0" w:color="auto"/>
                    <w:left w:val="none" w:sz="0" w:space="0" w:color="auto"/>
                    <w:bottom w:val="none" w:sz="0" w:space="0" w:color="auto"/>
                    <w:right w:val="none" w:sz="0" w:space="0" w:color="auto"/>
                  </w:divBdr>
                </w:div>
                <w:div w:id="127433067">
                  <w:marLeft w:val="0"/>
                  <w:marRight w:val="0"/>
                  <w:marTop w:val="0"/>
                  <w:marBottom w:val="0"/>
                  <w:divBdr>
                    <w:top w:val="none" w:sz="0" w:space="0" w:color="auto"/>
                    <w:left w:val="none" w:sz="0" w:space="0" w:color="auto"/>
                    <w:bottom w:val="none" w:sz="0" w:space="0" w:color="auto"/>
                    <w:right w:val="none" w:sz="0" w:space="0" w:color="auto"/>
                  </w:divBdr>
                </w:div>
                <w:div w:id="634994271">
                  <w:marLeft w:val="0"/>
                  <w:marRight w:val="0"/>
                  <w:marTop w:val="0"/>
                  <w:marBottom w:val="0"/>
                  <w:divBdr>
                    <w:top w:val="none" w:sz="0" w:space="0" w:color="auto"/>
                    <w:left w:val="none" w:sz="0" w:space="0" w:color="auto"/>
                    <w:bottom w:val="none" w:sz="0" w:space="0" w:color="auto"/>
                    <w:right w:val="none" w:sz="0" w:space="0" w:color="auto"/>
                  </w:divBdr>
                </w:div>
                <w:div w:id="1488205632">
                  <w:marLeft w:val="0"/>
                  <w:marRight w:val="0"/>
                  <w:marTop w:val="0"/>
                  <w:marBottom w:val="0"/>
                  <w:divBdr>
                    <w:top w:val="none" w:sz="0" w:space="0" w:color="auto"/>
                    <w:left w:val="none" w:sz="0" w:space="0" w:color="auto"/>
                    <w:bottom w:val="none" w:sz="0" w:space="0" w:color="auto"/>
                    <w:right w:val="none" w:sz="0" w:space="0" w:color="auto"/>
                  </w:divBdr>
                </w:div>
                <w:div w:id="727844622">
                  <w:marLeft w:val="0"/>
                  <w:marRight w:val="0"/>
                  <w:marTop w:val="0"/>
                  <w:marBottom w:val="0"/>
                  <w:divBdr>
                    <w:top w:val="none" w:sz="0" w:space="0" w:color="auto"/>
                    <w:left w:val="none" w:sz="0" w:space="0" w:color="auto"/>
                    <w:bottom w:val="none" w:sz="0" w:space="0" w:color="auto"/>
                    <w:right w:val="none" w:sz="0" w:space="0" w:color="auto"/>
                  </w:divBdr>
                </w:div>
                <w:div w:id="820344471">
                  <w:marLeft w:val="0"/>
                  <w:marRight w:val="0"/>
                  <w:marTop w:val="0"/>
                  <w:marBottom w:val="0"/>
                  <w:divBdr>
                    <w:top w:val="none" w:sz="0" w:space="0" w:color="auto"/>
                    <w:left w:val="none" w:sz="0" w:space="0" w:color="auto"/>
                    <w:bottom w:val="none" w:sz="0" w:space="0" w:color="auto"/>
                    <w:right w:val="none" w:sz="0" w:space="0" w:color="auto"/>
                  </w:divBdr>
                </w:div>
                <w:div w:id="454831684">
                  <w:marLeft w:val="0"/>
                  <w:marRight w:val="0"/>
                  <w:marTop w:val="0"/>
                  <w:marBottom w:val="0"/>
                  <w:divBdr>
                    <w:top w:val="none" w:sz="0" w:space="0" w:color="auto"/>
                    <w:left w:val="none" w:sz="0" w:space="0" w:color="auto"/>
                    <w:bottom w:val="none" w:sz="0" w:space="0" w:color="auto"/>
                    <w:right w:val="none" w:sz="0" w:space="0" w:color="auto"/>
                  </w:divBdr>
                </w:div>
                <w:div w:id="1899824414">
                  <w:marLeft w:val="0"/>
                  <w:marRight w:val="0"/>
                  <w:marTop w:val="0"/>
                  <w:marBottom w:val="0"/>
                  <w:divBdr>
                    <w:top w:val="none" w:sz="0" w:space="0" w:color="auto"/>
                    <w:left w:val="none" w:sz="0" w:space="0" w:color="auto"/>
                    <w:bottom w:val="none" w:sz="0" w:space="0" w:color="auto"/>
                    <w:right w:val="none" w:sz="0" w:space="0" w:color="auto"/>
                  </w:divBdr>
                </w:div>
                <w:div w:id="1592081576">
                  <w:marLeft w:val="0"/>
                  <w:marRight w:val="0"/>
                  <w:marTop w:val="0"/>
                  <w:marBottom w:val="0"/>
                  <w:divBdr>
                    <w:top w:val="none" w:sz="0" w:space="0" w:color="auto"/>
                    <w:left w:val="none" w:sz="0" w:space="0" w:color="auto"/>
                    <w:bottom w:val="none" w:sz="0" w:space="0" w:color="auto"/>
                    <w:right w:val="none" w:sz="0" w:space="0" w:color="auto"/>
                  </w:divBdr>
                </w:div>
                <w:div w:id="257251364">
                  <w:marLeft w:val="0"/>
                  <w:marRight w:val="0"/>
                  <w:marTop w:val="0"/>
                  <w:marBottom w:val="0"/>
                  <w:divBdr>
                    <w:top w:val="none" w:sz="0" w:space="0" w:color="auto"/>
                    <w:left w:val="none" w:sz="0" w:space="0" w:color="auto"/>
                    <w:bottom w:val="none" w:sz="0" w:space="0" w:color="auto"/>
                    <w:right w:val="none" w:sz="0" w:space="0" w:color="auto"/>
                  </w:divBdr>
                </w:div>
                <w:div w:id="79495804">
                  <w:marLeft w:val="0"/>
                  <w:marRight w:val="0"/>
                  <w:marTop w:val="0"/>
                  <w:marBottom w:val="0"/>
                  <w:divBdr>
                    <w:top w:val="none" w:sz="0" w:space="0" w:color="auto"/>
                    <w:left w:val="none" w:sz="0" w:space="0" w:color="auto"/>
                    <w:bottom w:val="none" w:sz="0" w:space="0" w:color="auto"/>
                    <w:right w:val="none" w:sz="0" w:space="0" w:color="auto"/>
                  </w:divBdr>
                </w:div>
                <w:div w:id="1699818736">
                  <w:marLeft w:val="0"/>
                  <w:marRight w:val="0"/>
                  <w:marTop w:val="0"/>
                  <w:marBottom w:val="0"/>
                  <w:divBdr>
                    <w:top w:val="none" w:sz="0" w:space="0" w:color="auto"/>
                    <w:left w:val="none" w:sz="0" w:space="0" w:color="auto"/>
                    <w:bottom w:val="none" w:sz="0" w:space="0" w:color="auto"/>
                    <w:right w:val="none" w:sz="0" w:space="0" w:color="auto"/>
                  </w:divBdr>
                </w:div>
                <w:div w:id="2042629378">
                  <w:marLeft w:val="0"/>
                  <w:marRight w:val="0"/>
                  <w:marTop w:val="0"/>
                  <w:marBottom w:val="0"/>
                  <w:divBdr>
                    <w:top w:val="none" w:sz="0" w:space="0" w:color="auto"/>
                    <w:left w:val="none" w:sz="0" w:space="0" w:color="auto"/>
                    <w:bottom w:val="none" w:sz="0" w:space="0" w:color="auto"/>
                    <w:right w:val="none" w:sz="0" w:space="0" w:color="auto"/>
                  </w:divBdr>
                </w:div>
                <w:div w:id="131293502">
                  <w:marLeft w:val="0"/>
                  <w:marRight w:val="0"/>
                  <w:marTop w:val="0"/>
                  <w:marBottom w:val="0"/>
                  <w:divBdr>
                    <w:top w:val="none" w:sz="0" w:space="0" w:color="auto"/>
                    <w:left w:val="none" w:sz="0" w:space="0" w:color="auto"/>
                    <w:bottom w:val="none" w:sz="0" w:space="0" w:color="auto"/>
                    <w:right w:val="none" w:sz="0" w:space="0" w:color="auto"/>
                  </w:divBdr>
                </w:div>
                <w:div w:id="571626309">
                  <w:marLeft w:val="0"/>
                  <w:marRight w:val="0"/>
                  <w:marTop w:val="0"/>
                  <w:marBottom w:val="0"/>
                  <w:divBdr>
                    <w:top w:val="none" w:sz="0" w:space="0" w:color="auto"/>
                    <w:left w:val="none" w:sz="0" w:space="0" w:color="auto"/>
                    <w:bottom w:val="none" w:sz="0" w:space="0" w:color="auto"/>
                    <w:right w:val="none" w:sz="0" w:space="0" w:color="auto"/>
                  </w:divBdr>
                </w:div>
                <w:div w:id="454255210">
                  <w:marLeft w:val="0"/>
                  <w:marRight w:val="0"/>
                  <w:marTop w:val="0"/>
                  <w:marBottom w:val="0"/>
                  <w:divBdr>
                    <w:top w:val="none" w:sz="0" w:space="0" w:color="auto"/>
                    <w:left w:val="none" w:sz="0" w:space="0" w:color="auto"/>
                    <w:bottom w:val="none" w:sz="0" w:space="0" w:color="auto"/>
                    <w:right w:val="none" w:sz="0" w:space="0" w:color="auto"/>
                  </w:divBdr>
                </w:div>
                <w:div w:id="378360304">
                  <w:marLeft w:val="0"/>
                  <w:marRight w:val="0"/>
                  <w:marTop w:val="0"/>
                  <w:marBottom w:val="0"/>
                  <w:divBdr>
                    <w:top w:val="none" w:sz="0" w:space="0" w:color="auto"/>
                    <w:left w:val="none" w:sz="0" w:space="0" w:color="auto"/>
                    <w:bottom w:val="none" w:sz="0" w:space="0" w:color="auto"/>
                    <w:right w:val="none" w:sz="0" w:space="0" w:color="auto"/>
                  </w:divBdr>
                </w:div>
                <w:div w:id="54815606">
                  <w:marLeft w:val="0"/>
                  <w:marRight w:val="0"/>
                  <w:marTop w:val="0"/>
                  <w:marBottom w:val="0"/>
                  <w:divBdr>
                    <w:top w:val="none" w:sz="0" w:space="0" w:color="auto"/>
                    <w:left w:val="none" w:sz="0" w:space="0" w:color="auto"/>
                    <w:bottom w:val="none" w:sz="0" w:space="0" w:color="auto"/>
                    <w:right w:val="none" w:sz="0" w:space="0" w:color="auto"/>
                  </w:divBdr>
                </w:div>
                <w:div w:id="1149783373">
                  <w:marLeft w:val="0"/>
                  <w:marRight w:val="0"/>
                  <w:marTop w:val="0"/>
                  <w:marBottom w:val="0"/>
                  <w:divBdr>
                    <w:top w:val="none" w:sz="0" w:space="0" w:color="auto"/>
                    <w:left w:val="none" w:sz="0" w:space="0" w:color="auto"/>
                    <w:bottom w:val="none" w:sz="0" w:space="0" w:color="auto"/>
                    <w:right w:val="none" w:sz="0" w:space="0" w:color="auto"/>
                  </w:divBdr>
                </w:div>
                <w:div w:id="564296139">
                  <w:marLeft w:val="0"/>
                  <w:marRight w:val="0"/>
                  <w:marTop w:val="0"/>
                  <w:marBottom w:val="0"/>
                  <w:divBdr>
                    <w:top w:val="none" w:sz="0" w:space="0" w:color="auto"/>
                    <w:left w:val="none" w:sz="0" w:space="0" w:color="auto"/>
                    <w:bottom w:val="none" w:sz="0" w:space="0" w:color="auto"/>
                    <w:right w:val="none" w:sz="0" w:space="0" w:color="auto"/>
                  </w:divBdr>
                </w:div>
                <w:div w:id="63570198">
                  <w:marLeft w:val="0"/>
                  <w:marRight w:val="0"/>
                  <w:marTop w:val="0"/>
                  <w:marBottom w:val="0"/>
                  <w:divBdr>
                    <w:top w:val="none" w:sz="0" w:space="0" w:color="auto"/>
                    <w:left w:val="none" w:sz="0" w:space="0" w:color="auto"/>
                    <w:bottom w:val="none" w:sz="0" w:space="0" w:color="auto"/>
                    <w:right w:val="none" w:sz="0" w:space="0" w:color="auto"/>
                  </w:divBdr>
                </w:div>
                <w:div w:id="605619648">
                  <w:marLeft w:val="0"/>
                  <w:marRight w:val="0"/>
                  <w:marTop w:val="0"/>
                  <w:marBottom w:val="0"/>
                  <w:divBdr>
                    <w:top w:val="none" w:sz="0" w:space="0" w:color="auto"/>
                    <w:left w:val="none" w:sz="0" w:space="0" w:color="auto"/>
                    <w:bottom w:val="none" w:sz="0" w:space="0" w:color="auto"/>
                    <w:right w:val="none" w:sz="0" w:space="0" w:color="auto"/>
                  </w:divBdr>
                </w:div>
                <w:div w:id="748619897">
                  <w:marLeft w:val="0"/>
                  <w:marRight w:val="0"/>
                  <w:marTop w:val="0"/>
                  <w:marBottom w:val="0"/>
                  <w:divBdr>
                    <w:top w:val="none" w:sz="0" w:space="0" w:color="auto"/>
                    <w:left w:val="none" w:sz="0" w:space="0" w:color="auto"/>
                    <w:bottom w:val="none" w:sz="0" w:space="0" w:color="auto"/>
                    <w:right w:val="none" w:sz="0" w:space="0" w:color="auto"/>
                  </w:divBdr>
                </w:div>
                <w:div w:id="64691678">
                  <w:marLeft w:val="0"/>
                  <w:marRight w:val="0"/>
                  <w:marTop w:val="0"/>
                  <w:marBottom w:val="0"/>
                  <w:divBdr>
                    <w:top w:val="none" w:sz="0" w:space="0" w:color="auto"/>
                    <w:left w:val="none" w:sz="0" w:space="0" w:color="auto"/>
                    <w:bottom w:val="none" w:sz="0" w:space="0" w:color="auto"/>
                    <w:right w:val="none" w:sz="0" w:space="0" w:color="auto"/>
                  </w:divBdr>
                </w:div>
                <w:div w:id="1364819565">
                  <w:marLeft w:val="0"/>
                  <w:marRight w:val="0"/>
                  <w:marTop w:val="0"/>
                  <w:marBottom w:val="0"/>
                  <w:divBdr>
                    <w:top w:val="none" w:sz="0" w:space="0" w:color="auto"/>
                    <w:left w:val="none" w:sz="0" w:space="0" w:color="auto"/>
                    <w:bottom w:val="none" w:sz="0" w:space="0" w:color="auto"/>
                    <w:right w:val="none" w:sz="0" w:space="0" w:color="auto"/>
                  </w:divBdr>
                </w:div>
                <w:div w:id="1469398560">
                  <w:marLeft w:val="0"/>
                  <w:marRight w:val="0"/>
                  <w:marTop w:val="0"/>
                  <w:marBottom w:val="0"/>
                  <w:divBdr>
                    <w:top w:val="none" w:sz="0" w:space="0" w:color="auto"/>
                    <w:left w:val="none" w:sz="0" w:space="0" w:color="auto"/>
                    <w:bottom w:val="none" w:sz="0" w:space="0" w:color="auto"/>
                    <w:right w:val="none" w:sz="0" w:space="0" w:color="auto"/>
                  </w:divBdr>
                </w:div>
                <w:div w:id="168443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418">
          <w:marLeft w:val="0"/>
          <w:marRight w:val="0"/>
          <w:marTop w:val="0"/>
          <w:marBottom w:val="0"/>
          <w:divBdr>
            <w:top w:val="none" w:sz="0" w:space="0" w:color="auto"/>
            <w:left w:val="none" w:sz="0" w:space="0" w:color="auto"/>
            <w:bottom w:val="none" w:sz="0" w:space="0" w:color="auto"/>
            <w:right w:val="none" w:sz="0" w:space="0" w:color="auto"/>
          </w:divBdr>
        </w:div>
        <w:div w:id="717441244">
          <w:marLeft w:val="0"/>
          <w:marRight w:val="0"/>
          <w:marTop w:val="0"/>
          <w:marBottom w:val="0"/>
          <w:divBdr>
            <w:top w:val="none" w:sz="0" w:space="0" w:color="auto"/>
            <w:left w:val="none" w:sz="0" w:space="0" w:color="auto"/>
            <w:bottom w:val="none" w:sz="0" w:space="0" w:color="auto"/>
            <w:right w:val="none" w:sz="0" w:space="0" w:color="auto"/>
          </w:divBdr>
        </w:div>
        <w:div w:id="1062168616">
          <w:marLeft w:val="0"/>
          <w:marRight w:val="0"/>
          <w:marTop w:val="0"/>
          <w:marBottom w:val="0"/>
          <w:divBdr>
            <w:top w:val="none" w:sz="0" w:space="0" w:color="auto"/>
            <w:left w:val="none" w:sz="0" w:space="0" w:color="auto"/>
            <w:bottom w:val="none" w:sz="0" w:space="0" w:color="auto"/>
            <w:right w:val="none" w:sz="0" w:space="0" w:color="auto"/>
          </w:divBdr>
        </w:div>
        <w:div w:id="718094157">
          <w:marLeft w:val="0"/>
          <w:marRight w:val="0"/>
          <w:marTop w:val="0"/>
          <w:marBottom w:val="0"/>
          <w:divBdr>
            <w:top w:val="none" w:sz="0" w:space="0" w:color="auto"/>
            <w:left w:val="none" w:sz="0" w:space="0" w:color="auto"/>
            <w:bottom w:val="none" w:sz="0" w:space="0" w:color="auto"/>
            <w:right w:val="none" w:sz="0" w:space="0" w:color="auto"/>
          </w:divBdr>
          <w:divsChild>
            <w:div w:id="1563062324">
              <w:marLeft w:val="0"/>
              <w:marRight w:val="0"/>
              <w:marTop w:val="0"/>
              <w:marBottom w:val="0"/>
              <w:divBdr>
                <w:top w:val="none" w:sz="0" w:space="0" w:color="auto"/>
                <w:left w:val="none" w:sz="0" w:space="0" w:color="auto"/>
                <w:bottom w:val="none" w:sz="0" w:space="0" w:color="auto"/>
                <w:right w:val="none" w:sz="0" w:space="0" w:color="auto"/>
              </w:divBdr>
            </w:div>
          </w:divsChild>
        </w:div>
        <w:div w:id="403988617">
          <w:marLeft w:val="0"/>
          <w:marRight w:val="0"/>
          <w:marTop w:val="0"/>
          <w:marBottom w:val="0"/>
          <w:divBdr>
            <w:top w:val="none" w:sz="0" w:space="0" w:color="auto"/>
            <w:left w:val="none" w:sz="0" w:space="0" w:color="auto"/>
            <w:bottom w:val="none" w:sz="0" w:space="0" w:color="auto"/>
            <w:right w:val="none" w:sz="0" w:space="0" w:color="auto"/>
          </w:divBdr>
        </w:div>
        <w:div w:id="689449683">
          <w:marLeft w:val="0"/>
          <w:marRight w:val="0"/>
          <w:marTop w:val="0"/>
          <w:marBottom w:val="0"/>
          <w:divBdr>
            <w:top w:val="none" w:sz="0" w:space="0" w:color="auto"/>
            <w:left w:val="none" w:sz="0" w:space="0" w:color="auto"/>
            <w:bottom w:val="none" w:sz="0" w:space="0" w:color="auto"/>
            <w:right w:val="none" w:sz="0" w:space="0" w:color="auto"/>
          </w:divBdr>
          <w:divsChild>
            <w:div w:id="2038652438">
              <w:marLeft w:val="0"/>
              <w:marRight w:val="0"/>
              <w:marTop w:val="0"/>
              <w:marBottom w:val="0"/>
              <w:divBdr>
                <w:top w:val="none" w:sz="0" w:space="0" w:color="auto"/>
                <w:left w:val="none" w:sz="0" w:space="0" w:color="auto"/>
                <w:bottom w:val="none" w:sz="0" w:space="0" w:color="auto"/>
                <w:right w:val="none" w:sz="0" w:space="0" w:color="auto"/>
              </w:divBdr>
            </w:div>
            <w:div w:id="241377542">
              <w:marLeft w:val="0"/>
              <w:marRight w:val="0"/>
              <w:marTop w:val="0"/>
              <w:marBottom w:val="0"/>
              <w:divBdr>
                <w:top w:val="none" w:sz="0" w:space="0" w:color="auto"/>
                <w:left w:val="none" w:sz="0" w:space="0" w:color="auto"/>
                <w:bottom w:val="none" w:sz="0" w:space="0" w:color="auto"/>
                <w:right w:val="none" w:sz="0" w:space="0" w:color="auto"/>
              </w:divBdr>
            </w:div>
            <w:div w:id="1924946613">
              <w:marLeft w:val="0"/>
              <w:marRight w:val="0"/>
              <w:marTop w:val="0"/>
              <w:marBottom w:val="0"/>
              <w:divBdr>
                <w:top w:val="none" w:sz="0" w:space="0" w:color="auto"/>
                <w:left w:val="none" w:sz="0" w:space="0" w:color="auto"/>
                <w:bottom w:val="none" w:sz="0" w:space="0" w:color="auto"/>
                <w:right w:val="none" w:sz="0" w:space="0" w:color="auto"/>
              </w:divBdr>
            </w:div>
            <w:div w:id="1893803993">
              <w:marLeft w:val="0"/>
              <w:marRight w:val="0"/>
              <w:marTop w:val="0"/>
              <w:marBottom w:val="0"/>
              <w:divBdr>
                <w:top w:val="none" w:sz="0" w:space="0" w:color="auto"/>
                <w:left w:val="none" w:sz="0" w:space="0" w:color="auto"/>
                <w:bottom w:val="none" w:sz="0" w:space="0" w:color="auto"/>
                <w:right w:val="none" w:sz="0" w:space="0" w:color="auto"/>
              </w:divBdr>
            </w:div>
            <w:div w:id="1405907867">
              <w:marLeft w:val="0"/>
              <w:marRight w:val="0"/>
              <w:marTop w:val="0"/>
              <w:marBottom w:val="0"/>
              <w:divBdr>
                <w:top w:val="none" w:sz="0" w:space="0" w:color="auto"/>
                <w:left w:val="none" w:sz="0" w:space="0" w:color="auto"/>
                <w:bottom w:val="none" w:sz="0" w:space="0" w:color="auto"/>
                <w:right w:val="none" w:sz="0" w:space="0" w:color="auto"/>
              </w:divBdr>
            </w:div>
            <w:div w:id="782579511">
              <w:marLeft w:val="0"/>
              <w:marRight w:val="0"/>
              <w:marTop w:val="0"/>
              <w:marBottom w:val="0"/>
              <w:divBdr>
                <w:top w:val="none" w:sz="0" w:space="0" w:color="auto"/>
                <w:left w:val="none" w:sz="0" w:space="0" w:color="auto"/>
                <w:bottom w:val="none" w:sz="0" w:space="0" w:color="auto"/>
                <w:right w:val="none" w:sz="0" w:space="0" w:color="auto"/>
              </w:divBdr>
            </w:div>
            <w:div w:id="1403018814">
              <w:marLeft w:val="0"/>
              <w:marRight w:val="0"/>
              <w:marTop w:val="0"/>
              <w:marBottom w:val="0"/>
              <w:divBdr>
                <w:top w:val="none" w:sz="0" w:space="0" w:color="auto"/>
                <w:left w:val="none" w:sz="0" w:space="0" w:color="auto"/>
                <w:bottom w:val="none" w:sz="0" w:space="0" w:color="auto"/>
                <w:right w:val="none" w:sz="0" w:space="0" w:color="auto"/>
              </w:divBdr>
            </w:div>
            <w:div w:id="489366947">
              <w:marLeft w:val="0"/>
              <w:marRight w:val="0"/>
              <w:marTop w:val="0"/>
              <w:marBottom w:val="0"/>
              <w:divBdr>
                <w:top w:val="none" w:sz="0" w:space="0" w:color="auto"/>
                <w:left w:val="none" w:sz="0" w:space="0" w:color="auto"/>
                <w:bottom w:val="none" w:sz="0" w:space="0" w:color="auto"/>
                <w:right w:val="none" w:sz="0" w:space="0" w:color="auto"/>
              </w:divBdr>
            </w:div>
            <w:div w:id="1800679695">
              <w:marLeft w:val="0"/>
              <w:marRight w:val="0"/>
              <w:marTop w:val="0"/>
              <w:marBottom w:val="0"/>
              <w:divBdr>
                <w:top w:val="none" w:sz="0" w:space="0" w:color="auto"/>
                <w:left w:val="none" w:sz="0" w:space="0" w:color="auto"/>
                <w:bottom w:val="none" w:sz="0" w:space="0" w:color="auto"/>
                <w:right w:val="none" w:sz="0" w:space="0" w:color="auto"/>
              </w:divBdr>
            </w:div>
            <w:div w:id="583758801">
              <w:marLeft w:val="0"/>
              <w:marRight w:val="0"/>
              <w:marTop w:val="0"/>
              <w:marBottom w:val="0"/>
              <w:divBdr>
                <w:top w:val="none" w:sz="0" w:space="0" w:color="auto"/>
                <w:left w:val="none" w:sz="0" w:space="0" w:color="auto"/>
                <w:bottom w:val="none" w:sz="0" w:space="0" w:color="auto"/>
                <w:right w:val="none" w:sz="0" w:space="0" w:color="auto"/>
              </w:divBdr>
            </w:div>
            <w:div w:id="1246188835">
              <w:marLeft w:val="0"/>
              <w:marRight w:val="0"/>
              <w:marTop w:val="0"/>
              <w:marBottom w:val="0"/>
              <w:divBdr>
                <w:top w:val="none" w:sz="0" w:space="0" w:color="auto"/>
                <w:left w:val="none" w:sz="0" w:space="0" w:color="auto"/>
                <w:bottom w:val="none" w:sz="0" w:space="0" w:color="auto"/>
                <w:right w:val="none" w:sz="0" w:space="0" w:color="auto"/>
              </w:divBdr>
            </w:div>
            <w:div w:id="1180974242">
              <w:marLeft w:val="0"/>
              <w:marRight w:val="0"/>
              <w:marTop w:val="0"/>
              <w:marBottom w:val="0"/>
              <w:divBdr>
                <w:top w:val="none" w:sz="0" w:space="0" w:color="auto"/>
                <w:left w:val="none" w:sz="0" w:space="0" w:color="auto"/>
                <w:bottom w:val="none" w:sz="0" w:space="0" w:color="auto"/>
                <w:right w:val="none" w:sz="0" w:space="0" w:color="auto"/>
              </w:divBdr>
            </w:div>
            <w:div w:id="1053189610">
              <w:marLeft w:val="0"/>
              <w:marRight w:val="0"/>
              <w:marTop w:val="0"/>
              <w:marBottom w:val="0"/>
              <w:divBdr>
                <w:top w:val="none" w:sz="0" w:space="0" w:color="auto"/>
                <w:left w:val="none" w:sz="0" w:space="0" w:color="auto"/>
                <w:bottom w:val="none" w:sz="0" w:space="0" w:color="auto"/>
                <w:right w:val="none" w:sz="0" w:space="0" w:color="auto"/>
              </w:divBdr>
            </w:div>
            <w:div w:id="1910189895">
              <w:marLeft w:val="0"/>
              <w:marRight w:val="0"/>
              <w:marTop w:val="0"/>
              <w:marBottom w:val="0"/>
              <w:divBdr>
                <w:top w:val="none" w:sz="0" w:space="0" w:color="auto"/>
                <w:left w:val="none" w:sz="0" w:space="0" w:color="auto"/>
                <w:bottom w:val="none" w:sz="0" w:space="0" w:color="auto"/>
                <w:right w:val="none" w:sz="0" w:space="0" w:color="auto"/>
              </w:divBdr>
            </w:div>
            <w:div w:id="970400941">
              <w:marLeft w:val="0"/>
              <w:marRight w:val="0"/>
              <w:marTop w:val="0"/>
              <w:marBottom w:val="0"/>
              <w:divBdr>
                <w:top w:val="none" w:sz="0" w:space="0" w:color="auto"/>
                <w:left w:val="none" w:sz="0" w:space="0" w:color="auto"/>
                <w:bottom w:val="none" w:sz="0" w:space="0" w:color="auto"/>
                <w:right w:val="none" w:sz="0" w:space="0" w:color="auto"/>
              </w:divBdr>
            </w:div>
            <w:div w:id="191962051">
              <w:marLeft w:val="0"/>
              <w:marRight w:val="0"/>
              <w:marTop w:val="0"/>
              <w:marBottom w:val="0"/>
              <w:divBdr>
                <w:top w:val="none" w:sz="0" w:space="0" w:color="auto"/>
                <w:left w:val="none" w:sz="0" w:space="0" w:color="auto"/>
                <w:bottom w:val="none" w:sz="0" w:space="0" w:color="auto"/>
                <w:right w:val="none" w:sz="0" w:space="0" w:color="auto"/>
              </w:divBdr>
            </w:div>
            <w:div w:id="676464207">
              <w:marLeft w:val="0"/>
              <w:marRight w:val="0"/>
              <w:marTop w:val="0"/>
              <w:marBottom w:val="0"/>
              <w:divBdr>
                <w:top w:val="none" w:sz="0" w:space="0" w:color="auto"/>
                <w:left w:val="none" w:sz="0" w:space="0" w:color="auto"/>
                <w:bottom w:val="none" w:sz="0" w:space="0" w:color="auto"/>
                <w:right w:val="none" w:sz="0" w:space="0" w:color="auto"/>
              </w:divBdr>
            </w:div>
            <w:div w:id="425538659">
              <w:marLeft w:val="0"/>
              <w:marRight w:val="0"/>
              <w:marTop w:val="0"/>
              <w:marBottom w:val="0"/>
              <w:divBdr>
                <w:top w:val="none" w:sz="0" w:space="0" w:color="auto"/>
                <w:left w:val="none" w:sz="0" w:space="0" w:color="auto"/>
                <w:bottom w:val="none" w:sz="0" w:space="0" w:color="auto"/>
                <w:right w:val="none" w:sz="0" w:space="0" w:color="auto"/>
              </w:divBdr>
            </w:div>
            <w:div w:id="1388068009">
              <w:marLeft w:val="0"/>
              <w:marRight w:val="0"/>
              <w:marTop w:val="0"/>
              <w:marBottom w:val="0"/>
              <w:divBdr>
                <w:top w:val="none" w:sz="0" w:space="0" w:color="auto"/>
                <w:left w:val="none" w:sz="0" w:space="0" w:color="auto"/>
                <w:bottom w:val="none" w:sz="0" w:space="0" w:color="auto"/>
                <w:right w:val="none" w:sz="0" w:space="0" w:color="auto"/>
              </w:divBdr>
            </w:div>
            <w:div w:id="752360552">
              <w:marLeft w:val="0"/>
              <w:marRight w:val="0"/>
              <w:marTop w:val="0"/>
              <w:marBottom w:val="0"/>
              <w:divBdr>
                <w:top w:val="none" w:sz="0" w:space="0" w:color="auto"/>
                <w:left w:val="none" w:sz="0" w:space="0" w:color="auto"/>
                <w:bottom w:val="none" w:sz="0" w:space="0" w:color="auto"/>
                <w:right w:val="none" w:sz="0" w:space="0" w:color="auto"/>
              </w:divBdr>
            </w:div>
            <w:div w:id="1254322201">
              <w:marLeft w:val="0"/>
              <w:marRight w:val="0"/>
              <w:marTop w:val="0"/>
              <w:marBottom w:val="0"/>
              <w:divBdr>
                <w:top w:val="none" w:sz="0" w:space="0" w:color="auto"/>
                <w:left w:val="none" w:sz="0" w:space="0" w:color="auto"/>
                <w:bottom w:val="none" w:sz="0" w:space="0" w:color="auto"/>
                <w:right w:val="none" w:sz="0" w:space="0" w:color="auto"/>
              </w:divBdr>
            </w:div>
            <w:div w:id="136804552">
              <w:marLeft w:val="0"/>
              <w:marRight w:val="0"/>
              <w:marTop w:val="0"/>
              <w:marBottom w:val="0"/>
              <w:divBdr>
                <w:top w:val="none" w:sz="0" w:space="0" w:color="auto"/>
                <w:left w:val="none" w:sz="0" w:space="0" w:color="auto"/>
                <w:bottom w:val="none" w:sz="0" w:space="0" w:color="auto"/>
                <w:right w:val="none" w:sz="0" w:space="0" w:color="auto"/>
              </w:divBdr>
            </w:div>
            <w:div w:id="1127549089">
              <w:marLeft w:val="0"/>
              <w:marRight w:val="0"/>
              <w:marTop w:val="0"/>
              <w:marBottom w:val="0"/>
              <w:divBdr>
                <w:top w:val="none" w:sz="0" w:space="0" w:color="auto"/>
                <w:left w:val="none" w:sz="0" w:space="0" w:color="auto"/>
                <w:bottom w:val="none" w:sz="0" w:space="0" w:color="auto"/>
                <w:right w:val="none" w:sz="0" w:space="0" w:color="auto"/>
              </w:divBdr>
            </w:div>
            <w:div w:id="416559944">
              <w:marLeft w:val="0"/>
              <w:marRight w:val="0"/>
              <w:marTop w:val="0"/>
              <w:marBottom w:val="0"/>
              <w:divBdr>
                <w:top w:val="none" w:sz="0" w:space="0" w:color="auto"/>
                <w:left w:val="none" w:sz="0" w:space="0" w:color="auto"/>
                <w:bottom w:val="none" w:sz="0" w:space="0" w:color="auto"/>
                <w:right w:val="none" w:sz="0" w:space="0" w:color="auto"/>
              </w:divBdr>
            </w:div>
            <w:div w:id="1939291459">
              <w:marLeft w:val="0"/>
              <w:marRight w:val="0"/>
              <w:marTop w:val="0"/>
              <w:marBottom w:val="0"/>
              <w:divBdr>
                <w:top w:val="none" w:sz="0" w:space="0" w:color="auto"/>
                <w:left w:val="none" w:sz="0" w:space="0" w:color="auto"/>
                <w:bottom w:val="none" w:sz="0" w:space="0" w:color="auto"/>
                <w:right w:val="none" w:sz="0" w:space="0" w:color="auto"/>
              </w:divBdr>
            </w:div>
            <w:div w:id="1142162762">
              <w:marLeft w:val="0"/>
              <w:marRight w:val="0"/>
              <w:marTop w:val="0"/>
              <w:marBottom w:val="0"/>
              <w:divBdr>
                <w:top w:val="none" w:sz="0" w:space="0" w:color="auto"/>
                <w:left w:val="none" w:sz="0" w:space="0" w:color="auto"/>
                <w:bottom w:val="none" w:sz="0" w:space="0" w:color="auto"/>
                <w:right w:val="none" w:sz="0" w:space="0" w:color="auto"/>
              </w:divBdr>
            </w:div>
            <w:div w:id="1725132995">
              <w:marLeft w:val="0"/>
              <w:marRight w:val="0"/>
              <w:marTop w:val="0"/>
              <w:marBottom w:val="0"/>
              <w:divBdr>
                <w:top w:val="none" w:sz="0" w:space="0" w:color="auto"/>
                <w:left w:val="none" w:sz="0" w:space="0" w:color="auto"/>
                <w:bottom w:val="none" w:sz="0" w:space="0" w:color="auto"/>
                <w:right w:val="none" w:sz="0" w:space="0" w:color="auto"/>
              </w:divBdr>
            </w:div>
            <w:div w:id="244077828">
              <w:marLeft w:val="0"/>
              <w:marRight w:val="0"/>
              <w:marTop w:val="0"/>
              <w:marBottom w:val="0"/>
              <w:divBdr>
                <w:top w:val="none" w:sz="0" w:space="0" w:color="auto"/>
                <w:left w:val="none" w:sz="0" w:space="0" w:color="auto"/>
                <w:bottom w:val="none" w:sz="0" w:space="0" w:color="auto"/>
                <w:right w:val="none" w:sz="0" w:space="0" w:color="auto"/>
              </w:divBdr>
            </w:div>
            <w:div w:id="520707848">
              <w:marLeft w:val="0"/>
              <w:marRight w:val="0"/>
              <w:marTop w:val="0"/>
              <w:marBottom w:val="0"/>
              <w:divBdr>
                <w:top w:val="none" w:sz="0" w:space="0" w:color="auto"/>
                <w:left w:val="none" w:sz="0" w:space="0" w:color="auto"/>
                <w:bottom w:val="none" w:sz="0" w:space="0" w:color="auto"/>
                <w:right w:val="none" w:sz="0" w:space="0" w:color="auto"/>
              </w:divBdr>
            </w:div>
            <w:div w:id="1694500175">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887600575">
              <w:marLeft w:val="0"/>
              <w:marRight w:val="0"/>
              <w:marTop w:val="0"/>
              <w:marBottom w:val="0"/>
              <w:divBdr>
                <w:top w:val="none" w:sz="0" w:space="0" w:color="auto"/>
                <w:left w:val="none" w:sz="0" w:space="0" w:color="auto"/>
                <w:bottom w:val="none" w:sz="0" w:space="0" w:color="auto"/>
                <w:right w:val="none" w:sz="0" w:space="0" w:color="auto"/>
              </w:divBdr>
            </w:div>
            <w:div w:id="1606422663">
              <w:marLeft w:val="0"/>
              <w:marRight w:val="0"/>
              <w:marTop w:val="0"/>
              <w:marBottom w:val="0"/>
              <w:divBdr>
                <w:top w:val="none" w:sz="0" w:space="0" w:color="auto"/>
                <w:left w:val="none" w:sz="0" w:space="0" w:color="auto"/>
                <w:bottom w:val="none" w:sz="0" w:space="0" w:color="auto"/>
                <w:right w:val="none" w:sz="0" w:space="0" w:color="auto"/>
              </w:divBdr>
            </w:div>
            <w:div w:id="517891088">
              <w:marLeft w:val="0"/>
              <w:marRight w:val="0"/>
              <w:marTop w:val="0"/>
              <w:marBottom w:val="0"/>
              <w:divBdr>
                <w:top w:val="none" w:sz="0" w:space="0" w:color="auto"/>
                <w:left w:val="none" w:sz="0" w:space="0" w:color="auto"/>
                <w:bottom w:val="none" w:sz="0" w:space="0" w:color="auto"/>
                <w:right w:val="none" w:sz="0" w:space="0" w:color="auto"/>
              </w:divBdr>
            </w:div>
            <w:div w:id="1721779656">
              <w:marLeft w:val="0"/>
              <w:marRight w:val="0"/>
              <w:marTop w:val="0"/>
              <w:marBottom w:val="0"/>
              <w:divBdr>
                <w:top w:val="none" w:sz="0" w:space="0" w:color="auto"/>
                <w:left w:val="none" w:sz="0" w:space="0" w:color="auto"/>
                <w:bottom w:val="none" w:sz="0" w:space="0" w:color="auto"/>
                <w:right w:val="none" w:sz="0" w:space="0" w:color="auto"/>
              </w:divBdr>
            </w:div>
            <w:div w:id="506596156">
              <w:marLeft w:val="0"/>
              <w:marRight w:val="0"/>
              <w:marTop w:val="0"/>
              <w:marBottom w:val="0"/>
              <w:divBdr>
                <w:top w:val="none" w:sz="0" w:space="0" w:color="auto"/>
                <w:left w:val="none" w:sz="0" w:space="0" w:color="auto"/>
                <w:bottom w:val="none" w:sz="0" w:space="0" w:color="auto"/>
                <w:right w:val="none" w:sz="0" w:space="0" w:color="auto"/>
              </w:divBdr>
            </w:div>
            <w:div w:id="355887731">
              <w:marLeft w:val="0"/>
              <w:marRight w:val="0"/>
              <w:marTop w:val="0"/>
              <w:marBottom w:val="0"/>
              <w:divBdr>
                <w:top w:val="none" w:sz="0" w:space="0" w:color="auto"/>
                <w:left w:val="none" w:sz="0" w:space="0" w:color="auto"/>
                <w:bottom w:val="none" w:sz="0" w:space="0" w:color="auto"/>
                <w:right w:val="none" w:sz="0" w:space="0" w:color="auto"/>
              </w:divBdr>
            </w:div>
            <w:div w:id="1496530546">
              <w:marLeft w:val="0"/>
              <w:marRight w:val="0"/>
              <w:marTop w:val="0"/>
              <w:marBottom w:val="0"/>
              <w:divBdr>
                <w:top w:val="none" w:sz="0" w:space="0" w:color="auto"/>
                <w:left w:val="none" w:sz="0" w:space="0" w:color="auto"/>
                <w:bottom w:val="none" w:sz="0" w:space="0" w:color="auto"/>
                <w:right w:val="none" w:sz="0" w:space="0" w:color="auto"/>
              </w:divBdr>
            </w:div>
            <w:div w:id="839542032">
              <w:marLeft w:val="0"/>
              <w:marRight w:val="0"/>
              <w:marTop w:val="0"/>
              <w:marBottom w:val="0"/>
              <w:divBdr>
                <w:top w:val="none" w:sz="0" w:space="0" w:color="auto"/>
                <w:left w:val="none" w:sz="0" w:space="0" w:color="auto"/>
                <w:bottom w:val="none" w:sz="0" w:space="0" w:color="auto"/>
                <w:right w:val="none" w:sz="0" w:space="0" w:color="auto"/>
              </w:divBdr>
            </w:div>
            <w:div w:id="1212227716">
              <w:marLeft w:val="0"/>
              <w:marRight w:val="0"/>
              <w:marTop w:val="0"/>
              <w:marBottom w:val="0"/>
              <w:divBdr>
                <w:top w:val="none" w:sz="0" w:space="0" w:color="auto"/>
                <w:left w:val="none" w:sz="0" w:space="0" w:color="auto"/>
                <w:bottom w:val="none" w:sz="0" w:space="0" w:color="auto"/>
                <w:right w:val="none" w:sz="0" w:space="0" w:color="auto"/>
              </w:divBdr>
            </w:div>
            <w:div w:id="1811482920">
              <w:marLeft w:val="0"/>
              <w:marRight w:val="0"/>
              <w:marTop w:val="0"/>
              <w:marBottom w:val="0"/>
              <w:divBdr>
                <w:top w:val="none" w:sz="0" w:space="0" w:color="auto"/>
                <w:left w:val="none" w:sz="0" w:space="0" w:color="auto"/>
                <w:bottom w:val="none" w:sz="0" w:space="0" w:color="auto"/>
                <w:right w:val="none" w:sz="0" w:space="0" w:color="auto"/>
              </w:divBdr>
            </w:div>
            <w:div w:id="1353608519">
              <w:marLeft w:val="0"/>
              <w:marRight w:val="0"/>
              <w:marTop w:val="0"/>
              <w:marBottom w:val="0"/>
              <w:divBdr>
                <w:top w:val="none" w:sz="0" w:space="0" w:color="auto"/>
                <w:left w:val="none" w:sz="0" w:space="0" w:color="auto"/>
                <w:bottom w:val="none" w:sz="0" w:space="0" w:color="auto"/>
                <w:right w:val="none" w:sz="0" w:space="0" w:color="auto"/>
              </w:divBdr>
            </w:div>
            <w:div w:id="1676347231">
              <w:marLeft w:val="0"/>
              <w:marRight w:val="0"/>
              <w:marTop w:val="0"/>
              <w:marBottom w:val="0"/>
              <w:divBdr>
                <w:top w:val="none" w:sz="0" w:space="0" w:color="auto"/>
                <w:left w:val="none" w:sz="0" w:space="0" w:color="auto"/>
                <w:bottom w:val="none" w:sz="0" w:space="0" w:color="auto"/>
                <w:right w:val="none" w:sz="0" w:space="0" w:color="auto"/>
              </w:divBdr>
            </w:div>
            <w:div w:id="1347559411">
              <w:marLeft w:val="0"/>
              <w:marRight w:val="0"/>
              <w:marTop w:val="0"/>
              <w:marBottom w:val="0"/>
              <w:divBdr>
                <w:top w:val="none" w:sz="0" w:space="0" w:color="auto"/>
                <w:left w:val="none" w:sz="0" w:space="0" w:color="auto"/>
                <w:bottom w:val="none" w:sz="0" w:space="0" w:color="auto"/>
                <w:right w:val="none" w:sz="0" w:space="0" w:color="auto"/>
              </w:divBdr>
            </w:div>
            <w:div w:id="1179000397">
              <w:marLeft w:val="0"/>
              <w:marRight w:val="0"/>
              <w:marTop w:val="0"/>
              <w:marBottom w:val="0"/>
              <w:divBdr>
                <w:top w:val="none" w:sz="0" w:space="0" w:color="auto"/>
                <w:left w:val="none" w:sz="0" w:space="0" w:color="auto"/>
                <w:bottom w:val="none" w:sz="0" w:space="0" w:color="auto"/>
                <w:right w:val="none" w:sz="0" w:space="0" w:color="auto"/>
              </w:divBdr>
            </w:div>
            <w:div w:id="210532510">
              <w:marLeft w:val="0"/>
              <w:marRight w:val="0"/>
              <w:marTop w:val="0"/>
              <w:marBottom w:val="0"/>
              <w:divBdr>
                <w:top w:val="none" w:sz="0" w:space="0" w:color="auto"/>
                <w:left w:val="none" w:sz="0" w:space="0" w:color="auto"/>
                <w:bottom w:val="none" w:sz="0" w:space="0" w:color="auto"/>
                <w:right w:val="none" w:sz="0" w:space="0" w:color="auto"/>
              </w:divBdr>
            </w:div>
            <w:div w:id="1970669972">
              <w:marLeft w:val="0"/>
              <w:marRight w:val="0"/>
              <w:marTop w:val="0"/>
              <w:marBottom w:val="0"/>
              <w:divBdr>
                <w:top w:val="none" w:sz="0" w:space="0" w:color="auto"/>
                <w:left w:val="none" w:sz="0" w:space="0" w:color="auto"/>
                <w:bottom w:val="none" w:sz="0" w:space="0" w:color="auto"/>
                <w:right w:val="none" w:sz="0" w:space="0" w:color="auto"/>
              </w:divBdr>
            </w:div>
            <w:div w:id="97021848">
              <w:marLeft w:val="0"/>
              <w:marRight w:val="0"/>
              <w:marTop w:val="0"/>
              <w:marBottom w:val="0"/>
              <w:divBdr>
                <w:top w:val="none" w:sz="0" w:space="0" w:color="auto"/>
                <w:left w:val="none" w:sz="0" w:space="0" w:color="auto"/>
                <w:bottom w:val="none" w:sz="0" w:space="0" w:color="auto"/>
                <w:right w:val="none" w:sz="0" w:space="0" w:color="auto"/>
              </w:divBdr>
            </w:div>
            <w:div w:id="890700798">
              <w:marLeft w:val="0"/>
              <w:marRight w:val="0"/>
              <w:marTop w:val="0"/>
              <w:marBottom w:val="0"/>
              <w:divBdr>
                <w:top w:val="none" w:sz="0" w:space="0" w:color="auto"/>
                <w:left w:val="none" w:sz="0" w:space="0" w:color="auto"/>
                <w:bottom w:val="none" w:sz="0" w:space="0" w:color="auto"/>
                <w:right w:val="none" w:sz="0" w:space="0" w:color="auto"/>
              </w:divBdr>
            </w:div>
            <w:div w:id="1014923097">
              <w:marLeft w:val="0"/>
              <w:marRight w:val="0"/>
              <w:marTop w:val="0"/>
              <w:marBottom w:val="0"/>
              <w:divBdr>
                <w:top w:val="none" w:sz="0" w:space="0" w:color="auto"/>
                <w:left w:val="none" w:sz="0" w:space="0" w:color="auto"/>
                <w:bottom w:val="none" w:sz="0" w:space="0" w:color="auto"/>
                <w:right w:val="none" w:sz="0" w:space="0" w:color="auto"/>
              </w:divBdr>
            </w:div>
            <w:div w:id="628825420">
              <w:marLeft w:val="0"/>
              <w:marRight w:val="0"/>
              <w:marTop w:val="0"/>
              <w:marBottom w:val="0"/>
              <w:divBdr>
                <w:top w:val="none" w:sz="0" w:space="0" w:color="auto"/>
                <w:left w:val="none" w:sz="0" w:space="0" w:color="auto"/>
                <w:bottom w:val="none" w:sz="0" w:space="0" w:color="auto"/>
                <w:right w:val="none" w:sz="0" w:space="0" w:color="auto"/>
              </w:divBdr>
            </w:div>
            <w:div w:id="1955407834">
              <w:marLeft w:val="0"/>
              <w:marRight w:val="0"/>
              <w:marTop w:val="0"/>
              <w:marBottom w:val="0"/>
              <w:divBdr>
                <w:top w:val="none" w:sz="0" w:space="0" w:color="auto"/>
                <w:left w:val="none" w:sz="0" w:space="0" w:color="auto"/>
                <w:bottom w:val="none" w:sz="0" w:space="0" w:color="auto"/>
                <w:right w:val="none" w:sz="0" w:space="0" w:color="auto"/>
              </w:divBdr>
            </w:div>
            <w:div w:id="1633899012">
              <w:marLeft w:val="0"/>
              <w:marRight w:val="0"/>
              <w:marTop w:val="0"/>
              <w:marBottom w:val="0"/>
              <w:divBdr>
                <w:top w:val="none" w:sz="0" w:space="0" w:color="auto"/>
                <w:left w:val="none" w:sz="0" w:space="0" w:color="auto"/>
                <w:bottom w:val="none" w:sz="0" w:space="0" w:color="auto"/>
                <w:right w:val="none" w:sz="0" w:space="0" w:color="auto"/>
              </w:divBdr>
            </w:div>
            <w:div w:id="1983458682">
              <w:marLeft w:val="0"/>
              <w:marRight w:val="0"/>
              <w:marTop w:val="0"/>
              <w:marBottom w:val="0"/>
              <w:divBdr>
                <w:top w:val="none" w:sz="0" w:space="0" w:color="auto"/>
                <w:left w:val="none" w:sz="0" w:space="0" w:color="auto"/>
                <w:bottom w:val="none" w:sz="0" w:space="0" w:color="auto"/>
                <w:right w:val="none" w:sz="0" w:space="0" w:color="auto"/>
              </w:divBdr>
            </w:div>
            <w:div w:id="913705333">
              <w:marLeft w:val="0"/>
              <w:marRight w:val="0"/>
              <w:marTop w:val="0"/>
              <w:marBottom w:val="0"/>
              <w:divBdr>
                <w:top w:val="none" w:sz="0" w:space="0" w:color="auto"/>
                <w:left w:val="none" w:sz="0" w:space="0" w:color="auto"/>
                <w:bottom w:val="none" w:sz="0" w:space="0" w:color="auto"/>
                <w:right w:val="none" w:sz="0" w:space="0" w:color="auto"/>
              </w:divBdr>
            </w:div>
            <w:div w:id="1776514482">
              <w:marLeft w:val="0"/>
              <w:marRight w:val="0"/>
              <w:marTop w:val="0"/>
              <w:marBottom w:val="0"/>
              <w:divBdr>
                <w:top w:val="none" w:sz="0" w:space="0" w:color="auto"/>
                <w:left w:val="none" w:sz="0" w:space="0" w:color="auto"/>
                <w:bottom w:val="none" w:sz="0" w:space="0" w:color="auto"/>
                <w:right w:val="none" w:sz="0" w:space="0" w:color="auto"/>
              </w:divBdr>
            </w:div>
            <w:div w:id="1275135496">
              <w:marLeft w:val="0"/>
              <w:marRight w:val="0"/>
              <w:marTop w:val="0"/>
              <w:marBottom w:val="0"/>
              <w:divBdr>
                <w:top w:val="none" w:sz="0" w:space="0" w:color="auto"/>
                <w:left w:val="none" w:sz="0" w:space="0" w:color="auto"/>
                <w:bottom w:val="none" w:sz="0" w:space="0" w:color="auto"/>
                <w:right w:val="none" w:sz="0" w:space="0" w:color="auto"/>
              </w:divBdr>
            </w:div>
            <w:div w:id="1756392559">
              <w:marLeft w:val="0"/>
              <w:marRight w:val="0"/>
              <w:marTop w:val="0"/>
              <w:marBottom w:val="0"/>
              <w:divBdr>
                <w:top w:val="none" w:sz="0" w:space="0" w:color="auto"/>
                <w:left w:val="none" w:sz="0" w:space="0" w:color="auto"/>
                <w:bottom w:val="none" w:sz="0" w:space="0" w:color="auto"/>
                <w:right w:val="none" w:sz="0" w:space="0" w:color="auto"/>
              </w:divBdr>
            </w:div>
            <w:div w:id="22754742">
              <w:marLeft w:val="0"/>
              <w:marRight w:val="0"/>
              <w:marTop w:val="0"/>
              <w:marBottom w:val="0"/>
              <w:divBdr>
                <w:top w:val="none" w:sz="0" w:space="0" w:color="auto"/>
                <w:left w:val="none" w:sz="0" w:space="0" w:color="auto"/>
                <w:bottom w:val="none" w:sz="0" w:space="0" w:color="auto"/>
                <w:right w:val="none" w:sz="0" w:space="0" w:color="auto"/>
              </w:divBdr>
            </w:div>
            <w:div w:id="626393154">
              <w:marLeft w:val="0"/>
              <w:marRight w:val="0"/>
              <w:marTop w:val="0"/>
              <w:marBottom w:val="0"/>
              <w:divBdr>
                <w:top w:val="none" w:sz="0" w:space="0" w:color="auto"/>
                <w:left w:val="none" w:sz="0" w:space="0" w:color="auto"/>
                <w:bottom w:val="none" w:sz="0" w:space="0" w:color="auto"/>
                <w:right w:val="none" w:sz="0" w:space="0" w:color="auto"/>
              </w:divBdr>
            </w:div>
            <w:div w:id="1961958804">
              <w:marLeft w:val="0"/>
              <w:marRight w:val="0"/>
              <w:marTop w:val="0"/>
              <w:marBottom w:val="0"/>
              <w:divBdr>
                <w:top w:val="none" w:sz="0" w:space="0" w:color="auto"/>
                <w:left w:val="none" w:sz="0" w:space="0" w:color="auto"/>
                <w:bottom w:val="none" w:sz="0" w:space="0" w:color="auto"/>
                <w:right w:val="none" w:sz="0" w:space="0" w:color="auto"/>
              </w:divBdr>
            </w:div>
            <w:div w:id="1346515420">
              <w:marLeft w:val="0"/>
              <w:marRight w:val="0"/>
              <w:marTop w:val="0"/>
              <w:marBottom w:val="0"/>
              <w:divBdr>
                <w:top w:val="none" w:sz="0" w:space="0" w:color="auto"/>
                <w:left w:val="none" w:sz="0" w:space="0" w:color="auto"/>
                <w:bottom w:val="none" w:sz="0" w:space="0" w:color="auto"/>
                <w:right w:val="none" w:sz="0" w:space="0" w:color="auto"/>
              </w:divBdr>
            </w:div>
            <w:div w:id="1750274803">
              <w:marLeft w:val="0"/>
              <w:marRight w:val="0"/>
              <w:marTop w:val="0"/>
              <w:marBottom w:val="0"/>
              <w:divBdr>
                <w:top w:val="none" w:sz="0" w:space="0" w:color="auto"/>
                <w:left w:val="none" w:sz="0" w:space="0" w:color="auto"/>
                <w:bottom w:val="none" w:sz="0" w:space="0" w:color="auto"/>
                <w:right w:val="none" w:sz="0" w:space="0" w:color="auto"/>
              </w:divBdr>
            </w:div>
            <w:div w:id="139345502">
              <w:marLeft w:val="0"/>
              <w:marRight w:val="0"/>
              <w:marTop w:val="0"/>
              <w:marBottom w:val="0"/>
              <w:divBdr>
                <w:top w:val="none" w:sz="0" w:space="0" w:color="auto"/>
                <w:left w:val="none" w:sz="0" w:space="0" w:color="auto"/>
                <w:bottom w:val="none" w:sz="0" w:space="0" w:color="auto"/>
                <w:right w:val="none" w:sz="0" w:space="0" w:color="auto"/>
              </w:divBdr>
            </w:div>
            <w:div w:id="1221088655">
              <w:marLeft w:val="0"/>
              <w:marRight w:val="0"/>
              <w:marTop w:val="0"/>
              <w:marBottom w:val="0"/>
              <w:divBdr>
                <w:top w:val="none" w:sz="0" w:space="0" w:color="auto"/>
                <w:left w:val="none" w:sz="0" w:space="0" w:color="auto"/>
                <w:bottom w:val="none" w:sz="0" w:space="0" w:color="auto"/>
                <w:right w:val="none" w:sz="0" w:space="0" w:color="auto"/>
              </w:divBdr>
            </w:div>
            <w:div w:id="2096781131">
              <w:marLeft w:val="0"/>
              <w:marRight w:val="0"/>
              <w:marTop w:val="0"/>
              <w:marBottom w:val="0"/>
              <w:divBdr>
                <w:top w:val="none" w:sz="0" w:space="0" w:color="auto"/>
                <w:left w:val="none" w:sz="0" w:space="0" w:color="auto"/>
                <w:bottom w:val="none" w:sz="0" w:space="0" w:color="auto"/>
                <w:right w:val="none" w:sz="0" w:space="0" w:color="auto"/>
              </w:divBdr>
            </w:div>
            <w:div w:id="201404526">
              <w:marLeft w:val="0"/>
              <w:marRight w:val="0"/>
              <w:marTop w:val="0"/>
              <w:marBottom w:val="0"/>
              <w:divBdr>
                <w:top w:val="none" w:sz="0" w:space="0" w:color="auto"/>
                <w:left w:val="none" w:sz="0" w:space="0" w:color="auto"/>
                <w:bottom w:val="none" w:sz="0" w:space="0" w:color="auto"/>
                <w:right w:val="none" w:sz="0" w:space="0" w:color="auto"/>
              </w:divBdr>
            </w:div>
            <w:div w:id="12729312">
              <w:marLeft w:val="0"/>
              <w:marRight w:val="0"/>
              <w:marTop w:val="0"/>
              <w:marBottom w:val="0"/>
              <w:divBdr>
                <w:top w:val="none" w:sz="0" w:space="0" w:color="auto"/>
                <w:left w:val="none" w:sz="0" w:space="0" w:color="auto"/>
                <w:bottom w:val="none" w:sz="0" w:space="0" w:color="auto"/>
                <w:right w:val="none" w:sz="0" w:space="0" w:color="auto"/>
              </w:divBdr>
            </w:div>
            <w:div w:id="483200196">
              <w:marLeft w:val="0"/>
              <w:marRight w:val="0"/>
              <w:marTop w:val="0"/>
              <w:marBottom w:val="0"/>
              <w:divBdr>
                <w:top w:val="none" w:sz="0" w:space="0" w:color="auto"/>
                <w:left w:val="none" w:sz="0" w:space="0" w:color="auto"/>
                <w:bottom w:val="none" w:sz="0" w:space="0" w:color="auto"/>
                <w:right w:val="none" w:sz="0" w:space="0" w:color="auto"/>
              </w:divBdr>
            </w:div>
            <w:div w:id="1454446516">
              <w:marLeft w:val="0"/>
              <w:marRight w:val="0"/>
              <w:marTop w:val="0"/>
              <w:marBottom w:val="0"/>
              <w:divBdr>
                <w:top w:val="none" w:sz="0" w:space="0" w:color="auto"/>
                <w:left w:val="none" w:sz="0" w:space="0" w:color="auto"/>
                <w:bottom w:val="none" w:sz="0" w:space="0" w:color="auto"/>
                <w:right w:val="none" w:sz="0" w:space="0" w:color="auto"/>
              </w:divBdr>
            </w:div>
            <w:div w:id="1477797610">
              <w:marLeft w:val="0"/>
              <w:marRight w:val="0"/>
              <w:marTop w:val="0"/>
              <w:marBottom w:val="0"/>
              <w:divBdr>
                <w:top w:val="none" w:sz="0" w:space="0" w:color="auto"/>
                <w:left w:val="none" w:sz="0" w:space="0" w:color="auto"/>
                <w:bottom w:val="none" w:sz="0" w:space="0" w:color="auto"/>
                <w:right w:val="none" w:sz="0" w:space="0" w:color="auto"/>
              </w:divBdr>
            </w:div>
            <w:div w:id="1205554961">
              <w:marLeft w:val="0"/>
              <w:marRight w:val="0"/>
              <w:marTop w:val="0"/>
              <w:marBottom w:val="0"/>
              <w:divBdr>
                <w:top w:val="none" w:sz="0" w:space="0" w:color="auto"/>
                <w:left w:val="none" w:sz="0" w:space="0" w:color="auto"/>
                <w:bottom w:val="none" w:sz="0" w:space="0" w:color="auto"/>
                <w:right w:val="none" w:sz="0" w:space="0" w:color="auto"/>
              </w:divBdr>
            </w:div>
            <w:div w:id="1814252949">
              <w:marLeft w:val="0"/>
              <w:marRight w:val="0"/>
              <w:marTop w:val="0"/>
              <w:marBottom w:val="0"/>
              <w:divBdr>
                <w:top w:val="none" w:sz="0" w:space="0" w:color="auto"/>
                <w:left w:val="none" w:sz="0" w:space="0" w:color="auto"/>
                <w:bottom w:val="none" w:sz="0" w:space="0" w:color="auto"/>
                <w:right w:val="none" w:sz="0" w:space="0" w:color="auto"/>
              </w:divBdr>
            </w:div>
            <w:div w:id="1933199267">
              <w:marLeft w:val="0"/>
              <w:marRight w:val="0"/>
              <w:marTop w:val="0"/>
              <w:marBottom w:val="0"/>
              <w:divBdr>
                <w:top w:val="none" w:sz="0" w:space="0" w:color="auto"/>
                <w:left w:val="none" w:sz="0" w:space="0" w:color="auto"/>
                <w:bottom w:val="none" w:sz="0" w:space="0" w:color="auto"/>
                <w:right w:val="none" w:sz="0" w:space="0" w:color="auto"/>
              </w:divBdr>
            </w:div>
            <w:div w:id="1162312071">
              <w:marLeft w:val="0"/>
              <w:marRight w:val="0"/>
              <w:marTop w:val="0"/>
              <w:marBottom w:val="0"/>
              <w:divBdr>
                <w:top w:val="none" w:sz="0" w:space="0" w:color="auto"/>
                <w:left w:val="none" w:sz="0" w:space="0" w:color="auto"/>
                <w:bottom w:val="none" w:sz="0" w:space="0" w:color="auto"/>
                <w:right w:val="none" w:sz="0" w:space="0" w:color="auto"/>
              </w:divBdr>
            </w:div>
            <w:div w:id="1598753433">
              <w:marLeft w:val="0"/>
              <w:marRight w:val="0"/>
              <w:marTop w:val="0"/>
              <w:marBottom w:val="0"/>
              <w:divBdr>
                <w:top w:val="none" w:sz="0" w:space="0" w:color="auto"/>
                <w:left w:val="none" w:sz="0" w:space="0" w:color="auto"/>
                <w:bottom w:val="none" w:sz="0" w:space="0" w:color="auto"/>
                <w:right w:val="none" w:sz="0" w:space="0" w:color="auto"/>
              </w:divBdr>
            </w:div>
            <w:div w:id="144663277">
              <w:marLeft w:val="0"/>
              <w:marRight w:val="0"/>
              <w:marTop w:val="0"/>
              <w:marBottom w:val="0"/>
              <w:divBdr>
                <w:top w:val="none" w:sz="0" w:space="0" w:color="auto"/>
                <w:left w:val="none" w:sz="0" w:space="0" w:color="auto"/>
                <w:bottom w:val="none" w:sz="0" w:space="0" w:color="auto"/>
                <w:right w:val="none" w:sz="0" w:space="0" w:color="auto"/>
              </w:divBdr>
            </w:div>
            <w:div w:id="1077244426">
              <w:marLeft w:val="0"/>
              <w:marRight w:val="0"/>
              <w:marTop w:val="0"/>
              <w:marBottom w:val="0"/>
              <w:divBdr>
                <w:top w:val="none" w:sz="0" w:space="0" w:color="auto"/>
                <w:left w:val="none" w:sz="0" w:space="0" w:color="auto"/>
                <w:bottom w:val="none" w:sz="0" w:space="0" w:color="auto"/>
                <w:right w:val="none" w:sz="0" w:space="0" w:color="auto"/>
              </w:divBdr>
            </w:div>
            <w:div w:id="507527785">
              <w:marLeft w:val="0"/>
              <w:marRight w:val="0"/>
              <w:marTop w:val="0"/>
              <w:marBottom w:val="0"/>
              <w:divBdr>
                <w:top w:val="none" w:sz="0" w:space="0" w:color="auto"/>
                <w:left w:val="none" w:sz="0" w:space="0" w:color="auto"/>
                <w:bottom w:val="none" w:sz="0" w:space="0" w:color="auto"/>
                <w:right w:val="none" w:sz="0" w:space="0" w:color="auto"/>
              </w:divBdr>
            </w:div>
            <w:div w:id="1654331790">
              <w:marLeft w:val="0"/>
              <w:marRight w:val="0"/>
              <w:marTop w:val="0"/>
              <w:marBottom w:val="0"/>
              <w:divBdr>
                <w:top w:val="none" w:sz="0" w:space="0" w:color="auto"/>
                <w:left w:val="none" w:sz="0" w:space="0" w:color="auto"/>
                <w:bottom w:val="none" w:sz="0" w:space="0" w:color="auto"/>
                <w:right w:val="none" w:sz="0" w:space="0" w:color="auto"/>
              </w:divBdr>
            </w:div>
            <w:div w:id="2057508050">
              <w:marLeft w:val="0"/>
              <w:marRight w:val="0"/>
              <w:marTop w:val="0"/>
              <w:marBottom w:val="0"/>
              <w:divBdr>
                <w:top w:val="none" w:sz="0" w:space="0" w:color="auto"/>
                <w:left w:val="none" w:sz="0" w:space="0" w:color="auto"/>
                <w:bottom w:val="none" w:sz="0" w:space="0" w:color="auto"/>
                <w:right w:val="none" w:sz="0" w:space="0" w:color="auto"/>
              </w:divBdr>
            </w:div>
            <w:div w:id="1007755295">
              <w:marLeft w:val="0"/>
              <w:marRight w:val="0"/>
              <w:marTop w:val="0"/>
              <w:marBottom w:val="0"/>
              <w:divBdr>
                <w:top w:val="none" w:sz="0" w:space="0" w:color="auto"/>
                <w:left w:val="none" w:sz="0" w:space="0" w:color="auto"/>
                <w:bottom w:val="none" w:sz="0" w:space="0" w:color="auto"/>
                <w:right w:val="none" w:sz="0" w:space="0" w:color="auto"/>
              </w:divBdr>
            </w:div>
            <w:div w:id="1610888840">
              <w:marLeft w:val="0"/>
              <w:marRight w:val="0"/>
              <w:marTop w:val="0"/>
              <w:marBottom w:val="0"/>
              <w:divBdr>
                <w:top w:val="none" w:sz="0" w:space="0" w:color="auto"/>
                <w:left w:val="none" w:sz="0" w:space="0" w:color="auto"/>
                <w:bottom w:val="none" w:sz="0" w:space="0" w:color="auto"/>
                <w:right w:val="none" w:sz="0" w:space="0" w:color="auto"/>
              </w:divBdr>
            </w:div>
            <w:div w:id="127012473">
              <w:marLeft w:val="0"/>
              <w:marRight w:val="0"/>
              <w:marTop w:val="0"/>
              <w:marBottom w:val="0"/>
              <w:divBdr>
                <w:top w:val="none" w:sz="0" w:space="0" w:color="auto"/>
                <w:left w:val="none" w:sz="0" w:space="0" w:color="auto"/>
                <w:bottom w:val="none" w:sz="0" w:space="0" w:color="auto"/>
                <w:right w:val="none" w:sz="0" w:space="0" w:color="auto"/>
              </w:divBdr>
            </w:div>
            <w:div w:id="1050303566">
              <w:marLeft w:val="0"/>
              <w:marRight w:val="0"/>
              <w:marTop w:val="0"/>
              <w:marBottom w:val="0"/>
              <w:divBdr>
                <w:top w:val="none" w:sz="0" w:space="0" w:color="auto"/>
                <w:left w:val="none" w:sz="0" w:space="0" w:color="auto"/>
                <w:bottom w:val="none" w:sz="0" w:space="0" w:color="auto"/>
                <w:right w:val="none" w:sz="0" w:space="0" w:color="auto"/>
              </w:divBdr>
            </w:div>
            <w:div w:id="1053965891">
              <w:marLeft w:val="0"/>
              <w:marRight w:val="0"/>
              <w:marTop w:val="0"/>
              <w:marBottom w:val="0"/>
              <w:divBdr>
                <w:top w:val="none" w:sz="0" w:space="0" w:color="auto"/>
                <w:left w:val="none" w:sz="0" w:space="0" w:color="auto"/>
                <w:bottom w:val="none" w:sz="0" w:space="0" w:color="auto"/>
                <w:right w:val="none" w:sz="0" w:space="0" w:color="auto"/>
              </w:divBdr>
            </w:div>
            <w:div w:id="652414326">
              <w:marLeft w:val="0"/>
              <w:marRight w:val="0"/>
              <w:marTop w:val="0"/>
              <w:marBottom w:val="0"/>
              <w:divBdr>
                <w:top w:val="none" w:sz="0" w:space="0" w:color="auto"/>
                <w:left w:val="none" w:sz="0" w:space="0" w:color="auto"/>
                <w:bottom w:val="none" w:sz="0" w:space="0" w:color="auto"/>
                <w:right w:val="none" w:sz="0" w:space="0" w:color="auto"/>
              </w:divBdr>
            </w:div>
            <w:div w:id="1873492692">
              <w:marLeft w:val="0"/>
              <w:marRight w:val="0"/>
              <w:marTop w:val="0"/>
              <w:marBottom w:val="0"/>
              <w:divBdr>
                <w:top w:val="none" w:sz="0" w:space="0" w:color="auto"/>
                <w:left w:val="none" w:sz="0" w:space="0" w:color="auto"/>
                <w:bottom w:val="none" w:sz="0" w:space="0" w:color="auto"/>
                <w:right w:val="none" w:sz="0" w:space="0" w:color="auto"/>
              </w:divBdr>
            </w:div>
            <w:div w:id="2112310583">
              <w:marLeft w:val="0"/>
              <w:marRight w:val="0"/>
              <w:marTop w:val="0"/>
              <w:marBottom w:val="0"/>
              <w:divBdr>
                <w:top w:val="none" w:sz="0" w:space="0" w:color="auto"/>
                <w:left w:val="none" w:sz="0" w:space="0" w:color="auto"/>
                <w:bottom w:val="none" w:sz="0" w:space="0" w:color="auto"/>
                <w:right w:val="none" w:sz="0" w:space="0" w:color="auto"/>
              </w:divBdr>
            </w:div>
            <w:div w:id="1634484943">
              <w:marLeft w:val="0"/>
              <w:marRight w:val="0"/>
              <w:marTop w:val="0"/>
              <w:marBottom w:val="0"/>
              <w:divBdr>
                <w:top w:val="none" w:sz="0" w:space="0" w:color="auto"/>
                <w:left w:val="none" w:sz="0" w:space="0" w:color="auto"/>
                <w:bottom w:val="none" w:sz="0" w:space="0" w:color="auto"/>
                <w:right w:val="none" w:sz="0" w:space="0" w:color="auto"/>
              </w:divBdr>
            </w:div>
            <w:div w:id="770704286">
              <w:marLeft w:val="0"/>
              <w:marRight w:val="0"/>
              <w:marTop w:val="0"/>
              <w:marBottom w:val="0"/>
              <w:divBdr>
                <w:top w:val="none" w:sz="0" w:space="0" w:color="auto"/>
                <w:left w:val="none" w:sz="0" w:space="0" w:color="auto"/>
                <w:bottom w:val="none" w:sz="0" w:space="0" w:color="auto"/>
                <w:right w:val="none" w:sz="0" w:space="0" w:color="auto"/>
              </w:divBdr>
            </w:div>
            <w:div w:id="1118454386">
              <w:marLeft w:val="0"/>
              <w:marRight w:val="0"/>
              <w:marTop w:val="0"/>
              <w:marBottom w:val="0"/>
              <w:divBdr>
                <w:top w:val="none" w:sz="0" w:space="0" w:color="auto"/>
                <w:left w:val="none" w:sz="0" w:space="0" w:color="auto"/>
                <w:bottom w:val="none" w:sz="0" w:space="0" w:color="auto"/>
                <w:right w:val="none" w:sz="0" w:space="0" w:color="auto"/>
              </w:divBdr>
            </w:div>
            <w:div w:id="486670478">
              <w:marLeft w:val="0"/>
              <w:marRight w:val="0"/>
              <w:marTop w:val="0"/>
              <w:marBottom w:val="0"/>
              <w:divBdr>
                <w:top w:val="none" w:sz="0" w:space="0" w:color="auto"/>
                <w:left w:val="none" w:sz="0" w:space="0" w:color="auto"/>
                <w:bottom w:val="none" w:sz="0" w:space="0" w:color="auto"/>
                <w:right w:val="none" w:sz="0" w:space="0" w:color="auto"/>
              </w:divBdr>
            </w:div>
            <w:div w:id="1144464018">
              <w:marLeft w:val="0"/>
              <w:marRight w:val="0"/>
              <w:marTop w:val="0"/>
              <w:marBottom w:val="0"/>
              <w:divBdr>
                <w:top w:val="none" w:sz="0" w:space="0" w:color="auto"/>
                <w:left w:val="none" w:sz="0" w:space="0" w:color="auto"/>
                <w:bottom w:val="none" w:sz="0" w:space="0" w:color="auto"/>
                <w:right w:val="none" w:sz="0" w:space="0" w:color="auto"/>
              </w:divBdr>
            </w:div>
            <w:div w:id="1248265775">
              <w:marLeft w:val="0"/>
              <w:marRight w:val="0"/>
              <w:marTop w:val="0"/>
              <w:marBottom w:val="0"/>
              <w:divBdr>
                <w:top w:val="none" w:sz="0" w:space="0" w:color="auto"/>
                <w:left w:val="none" w:sz="0" w:space="0" w:color="auto"/>
                <w:bottom w:val="none" w:sz="0" w:space="0" w:color="auto"/>
                <w:right w:val="none" w:sz="0" w:space="0" w:color="auto"/>
              </w:divBdr>
            </w:div>
            <w:div w:id="934443259">
              <w:marLeft w:val="0"/>
              <w:marRight w:val="0"/>
              <w:marTop w:val="0"/>
              <w:marBottom w:val="0"/>
              <w:divBdr>
                <w:top w:val="none" w:sz="0" w:space="0" w:color="auto"/>
                <w:left w:val="none" w:sz="0" w:space="0" w:color="auto"/>
                <w:bottom w:val="none" w:sz="0" w:space="0" w:color="auto"/>
                <w:right w:val="none" w:sz="0" w:space="0" w:color="auto"/>
              </w:divBdr>
            </w:div>
            <w:div w:id="1565096673">
              <w:marLeft w:val="0"/>
              <w:marRight w:val="0"/>
              <w:marTop w:val="0"/>
              <w:marBottom w:val="0"/>
              <w:divBdr>
                <w:top w:val="none" w:sz="0" w:space="0" w:color="auto"/>
                <w:left w:val="none" w:sz="0" w:space="0" w:color="auto"/>
                <w:bottom w:val="none" w:sz="0" w:space="0" w:color="auto"/>
                <w:right w:val="none" w:sz="0" w:space="0" w:color="auto"/>
              </w:divBdr>
            </w:div>
            <w:div w:id="916134085">
              <w:marLeft w:val="0"/>
              <w:marRight w:val="0"/>
              <w:marTop w:val="0"/>
              <w:marBottom w:val="0"/>
              <w:divBdr>
                <w:top w:val="none" w:sz="0" w:space="0" w:color="auto"/>
                <w:left w:val="none" w:sz="0" w:space="0" w:color="auto"/>
                <w:bottom w:val="none" w:sz="0" w:space="0" w:color="auto"/>
                <w:right w:val="none" w:sz="0" w:space="0" w:color="auto"/>
              </w:divBdr>
            </w:div>
            <w:div w:id="1030230682">
              <w:marLeft w:val="0"/>
              <w:marRight w:val="0"/>
              <w:marTop w:val="0"/>
              <w:marBottom w:val="0"/>
              <w:divBdr>
                <w:top w:val="none" w:sz="0" w:space="0" w:color="auto"/>
                <w:left w:val="none" w:sz="0" w:space="0" w:color="auto"/>
                <w:bottom w:val="none" w:sz="0" w:space="0" w:color="auto"/>
                <w:right w:val="none" w:sz="0" w:space="0" w:color="auto"/>
              </w:divBdr>
            </w:div>
            <w:div w:id="613292256">
              <w:marLeft w:val="0"/>
              <w:marRight w:val="0"/>
              <w:marTop w:val="0"/>
              <w:marBottom w:val="0"/>
              <w:divBdr>
                <w:top w:val="none" w:sz="0" w:space="0" w:color="auto"/>
                <w:left w:val="none" w:sz="0" w:space="0" w:color="auto"/>
                <w:bottom w:val="none" w:sz="0" w:space="0" w:color="auto"/>
                <w:right w:val="none" w:sz="0" w:space="0" w:color="auto"/>
              </w:divBdr>
            </w:div>
            <w:div w:id="1736928313">
              <w:marLeft w:val="0"/>
              <w:marRight w:val="0"/>
              <w:marTop w:val="0"/>
              <w:marBottom w:val="0"/>
              <w:divBdr>
                <w:top w:val="none" w:sz="0" w:space="0" w:color="auto"/>
                <w:left w:val="none" w:sz="0" w:space="0" w:color="auto"/>
                <w:bottom w:val="none" w:sz="0" w:space="0" w:color="auto"/>
                <w:right w:val="none" w:sz="0" w:space="0" w:color="auto"/>
              </w:divBdr>
            </w:div>
            <w:div w:id="1548176686">
              <w:marLeft w:val="0"/>
              <w:marRight w:val="0"/>
              <w:marTop w:val="0"/>
              <w:marBottom w:val="0"/>
              <w:divBdr>
                <w:top w:val="none" w:sz="0" w:space="0" w:color="auto"/>
                <w:left w:val="none" w:sz="0" w:space="0" w:color="auto"/>
                <w:bottom w:val="none" w:sz="0" w:space="0" w:color="auto"/>
                <w:right w:val="none" w:sz="0" w:space="0" w:color="auto"/>
              </w:divBdr>
            </w:div>
            <w:div w:id="2035304979">
              <w:marLeft w:val="0"/>
              <w:marRight w:val="0"/>
              <w:marTop w:val="0"/>
              <w:marBottom w:val="0"/>
              <w:divBdr>
                <w:top w:val="none" w:sz="0" w:space="0" w:color="auto"/>
                <w:left w:val="none" w:sz="0" w:space="0" w:color="auto"/>
                <w:bottom w:val="none" w:sz="0" w:space="0" w:color="auto"/>
                <w:right w:val="none" w:sz="0" w:space="0" w:color="auto"/>
              </w:divBdr>
            </w:div>
            <w:div w:id="1203857897">
              <w:marLeft w:val="0"/>
              <w:marRight w:val="0"/>
              <w:marTop w:val="0"/>
              <w:marBottom w:val="0"/>
              <w:divBdr>
                <w:top w:val="none" w:sz="0" w:space="0" w:color="auto"/>
                <w:left w:val="none" w:sz="0" w:space="0" w:color="auto"/>
                <w:bottom w:val="none" w:sz="0" w:space="0" w:color="auto"/>
                <w:right w:val="none" w:sz="0" w:space="0" w:color="auto"/>
              </w:divBdr>
            </w:div>
            <w:div w:id="901258147">
              <w:marLeft w:val="0"/>
              <w:marRight w:val="0"/>
              <w:marTop w:val="0"/>
              <w:marBottom w:val="0"/>
              <w:divBdr>
                <w:top w:val="none" w:sz="0" w:space="0" w:color="auto"/>
                <w:left w:val="none" w:sz="0" w:space="0" w:color="auto"/>
                <w:bottom w:val="none" w:sz="0" w:space="0" w:color="auto"/>
                <w:right w:val="none" w:sz="0" w:space="0" w:color="auto"/>
              </w:divBdr>
            </w:div>
            <w:div w:id="1040015558">
              <w:marLeft w:val="0"/>
              <w:marRight w:val="0"/>
              <w:marTop w:val="0"/>
              <w:marBottom w:val="0"/>
              <w:divBdr>
                <w:top w:val="none" w:sz="0" w:space="0" w:color="auto"/>
                <w:left w:val="none" w:sz="0" w:space="0" w:color="auto"/>
                <w:bottom w:val="none" w:sz="0" w:space="0" w:color="auto"/>
                <w:right w:val="none" w:sz="0" w:space="0" w:color="auto"/>
              </w:divBdr>
            </w:div>
            <w:div w:id="970864353">
              <w:marLeft w:val="0"/>
              <w:marRight w:val="0"/>
              <w:marTop w:val="0"/>
              <w:marBottom w:val="0"/>
              <w:divBdr>
                <w:top w:val="none" w:sz="0" w:space="0" w:color="auto"/>
                <w:left w:val="none" w:sz="0" w:space="0" w:color="auto"/>
                <w:bottom w:val="none" w:sz="0" w:space="0" w:color="auto"/>
                <w:right w:val="none" w:sz="0" w:space="0" w:color="auto"/>
              </w:divBdr>
            </w:div>
            <w:div w:id="1820027659">
              <w:marLeft w:val="0"/>
              <w:marRight w:val="0"/>
              <w:marTop w:val="0"/>
              <w:marBottom w:val="0"/>
              <w:divBdr>
                <w:top w:val="none" w:sz="0" w:space="0" w:color="auto"/>
                <w:left w:val="none" w:sz="0" w:space="0" w:color="auto"/>
                <w:bottom w:val="none" w:sz="0" w:space="0" w:color="auto"/>
                <w:right w:val="none" w:sz="0" w:space="0" w:color="auto"/>
              </w:divBdr>
            </w:div>
            <w:div w:id="831800456">
              <w:marLeft w:val="0"/>
              <w:marRight w:val="0"/>
              <w:marTop w:val="0"/>
              <w:marBottom w:val="0"/>
              <w:divBdr>
                <w:top w:val="none" w:sz="0" w:space="0" w:color="auto"/>
                <w:left w:val="none" w:sz="0" w:space="0" w:color="auto"/>
                <w:bottom w:val="none" w:sz="0" w:space="0" w:color="auto"/>
                <w:right w:val="none" w:sz="0" w:space="0" w:color="auto"/>
              </w:divBdr>
            </w:div>
            <w:div w:id="648483154">
              <w:marLeft w:val="0"/>
              <w:marRight w:val="0"/>
              <w:marTop w:val="0"/>
              <w:marBottom w:val="0"/>
              <w:divBdr>
                <w:top w:val="none" w:sz="0" w:space="0" w:color="auto"/>
                <w:left w:val="none" w:sz="0" w:space="0" w:color="auto"/>
                <w:bottom w:val="none" w:sz="0" w:space="0" w:color="auto"/>
                <w:right w:val="none" w:sz="0" w:space="0" w:color="auto"/>
              </w:divBdr>
            </w:div>
            <w:div w:id="282807239">
              <w:marLeft w:val="0"/>
              <w:marRight w:val="0"/>
              <w:marTop w:val="0"/>
              <w:marBottom w:val="0"/>
              <w:divBdr>
                <w:top w:val="none" w:sz="0" w:space="0" w:color="auto"/>
                <w:left w:val="none" w:sz="0" w:space="0" w:color="auto"/>
                <w:bottom w:val="none" w:sz="0" w:space="0" w:color="auto"/>
                <w:right w:val="none" w:sz="0" w:space="0" w:color="auto"/>
              </w:divBdr>
            </w:div>
            <w:div w:id="908880188">
              <w:marLeft w:val="0"/>
              <w:marRight w:val="0"/>
              <w:marTop w:val="0"/>
              <w:marBottom w:val="0"/>
              <w:divBdr>
                <w:top w:val="none" w:sz="0" w:space="0" w:color="auto"/>
                <w:left w:val="none" w:sz="0" w:space="0" w:color="auto"/>
                <w:bottom w:val="none" w:sz="0" w:space="0" w:color="auto"/>
                <w:right w:val="none" w:sz="0" w:space="0" w:color="auto"/>
              </w:divBdr>
            </w:div>
            <w:div w:id="1066494071">
              <w:marLeft w:val="0"/>
              <w:marRight w:val="0"/>
              <w:marTop w:val="0"/>
              <w:marBottom w:val="0"/>
              <w:divBdr>
                <w:top w:val="none" w:sz="0" w:space="0" w:color="auto"/>
                <w:left w:val="none" w:sz="0" w:space="0" w:color="auto"/>
                <w:bottom w:val="none" w:sz="0" w:space="0" w:color="auto"/>
                <w:right w:val="none" w:sz="0" w:space="0" w:color="auto"/>
              </w:divBdr>
            </w:div>
            <w:div w:id="881215787">
              <w:marLeft w:val="0"/>
              <w:marRight w:val="0"/>
              <w:marTop w:val="0"/>
              <w:marBottom w:val="0"/>
              <w:divBdr>
                <w:top w:val="none" w:sz="0" w:space="0" w:color="auto"/>
                <w:left w:val="none" w:sz="0" w:space="0" w:color="auto"/>
                <w:bottom w:val="none" w:sz="0" w:space="0" w:color="auto"/>
                <w:right w:val="none" w:sz="0" w:space="0" w:color="auto"/>
              </w:divBdr>
            </w:div>
            <w:div w:id="451704697">
              <w:marLeft w:val="0"/>
              <w:marRight w:val="0"/>
              <w:marTop w:val="0"/>
              <w:marBottom w:val="0"/>
              <w:divBdr>
                <w:top w:val="none" w:sz="0" w:space="0" w:color="auto"/>
                <w:left w:val="none" w:sz="0" w:space="0" w:color="auto"/>
                <w:bottom w:val="none" w:sz="0" w:space="0" w:color="auto"/>
                <w:right w:val="none" w:sz="0" w:space="0" w:color="auto"/>
              </w:divBdr>
            </w:div>
            <w:div w:id="33313743">
              <w:marLeft w:val="0"/>
              <w:marRight w:val="0"/>
              <w:marTop w:val="0"/>
              <w:marBottom w:val="0"/>
              <w:divBdr>
                <w:top w:val="none" w:sz="0" w:space="0" w:color="auto"/>
                <w:left w:val="none" w:sz="0" w:space="0" w:color="auto"/>
                <w:bottom w:val="none" w:sz="0" w:space="0" w:color="auto"/>
                <w:right w:val="none" w:sz="0" w:space="0" w:color="auto"/>
              </w:divBdr>
            </w:div>
            <w:div w:id="1489516057">
              <w:marLeft w:val="0"/>
              <w:marRight w:val="0"/>
              <w:marTop w:val="0"/>
              <w:marBottom w:val="0"/>
              <w:divBdr>
                <w:top w:val="none" w:sz="0" w:space="0" w:color="auto"/>
                <w:left w:val="none" w:sz="0" w:space="0" w:color="auto"/>
                <w:bottom w:val="none" w:sz="0" w:space="0" w:color="auto"/>
                <w:right w:val="none" w:sz="0" w:space="0" w:color="auto"/>
              </w:divBdr>
            </w:div>
            <w:div w:id="2114277308">
              <w:marLeft w:val="0"/>
              <w:marRight w:val="0"/>
              <w:marTop w:val="0"/>
              <w:marBottom w:val="0"/>
              <w:divBdr>
                <w:top w:val="none" w:sz="0" w:space="0" w:color="auto"/>
                <w:left w:val="none" w:sz="0" w:space="0" w:color="auto"/>
                <w:bottom w:val="none" w:sz="0" w:space="0" w:color="auto"/>
                <w:right w:val="none" w:sz="0" w:space="0" w:color="auto"/>
              </w:divBdr>
            </w:div>
            <w:div w:id="2007126376">
              <w:marLeft w:val="0"/>
              <w:marRight w:val="0"/>
              <w:marTop w:val="0"/>
              <w:marBottom w:val="0"/>
              <w:divBdr>
                <w:top w:val="none" w:sz="0" w:space="0" w:color="auto"/>
                <w:left w:val="none" w:sz="0" w:space="0" w:color="auto"/>
                <w:bottom w:val="none" w:sz="0" w:space="0" w:color="auto"/>
                <w:right w:val="none" w:sz="0" w:space="0" w:color="auto"/>
              </w:divBdr>
            </w:div>
            <w:div w:id="383020889">
              <w:marLeft w:val="0"/>
              <w:marRight w:val="0"/>
              <w:marTop w:val="0"/>
              <w:marBottom w:val="0"/>
              <w:divBdr>
                <w:top w:val="none" w:sz="0" w:space="0" w:color="auto"/>
                <w:left w:val="none" w:sz="0" w:space="0" w:color="auto"/>
                <w:bottom w:val="none" w:sz="0" w:space="0" w:color="auto"/>
                <w:right w:val="none" w:sz="0" w:space="0" w:color="auto"/>
              </w:divBdr>
            </w:div>
            <w:div w:id="1176188348">
              <w:marLeft w:val="0"/>
              <w:marRight w:val="0"/>
              <w:marTop w:val="0"/>
              <w:marBottom w:val="0"/>
              <w:divBdr>
                <w:top w:val="none" w:sz="0" w:space="0" w:color="auto"/>
                <w:left w:val="none" w:sz="0" w:space="0" w:color="auto"/>
                <w:bottom w:val="none" w:sz="0" w:space="0" w:color="auto"/>
                <w:right w:val="none" w:sz="0" w:space="0" w:color="auto"/>
              </w:divBdr>
            </w:div>
            <w:div w:id="281696010">
              <w:marLeft w:val="0"/>
              <w:marRight w:val="0"/>
              <w:marTop w:val="0"/>
              <w:marBottom w:val="0"/>
              <w:divBdr>
                <w:top w:val="none" w:sz="0" w:space="0" w:color="auto"/>
                <w:left w:val="none" w:sz="0" w:space="0" w:color="auto"/>
                <w:bottom w:val="none" w:sz="0" w:space="0" w:color="auto"/>
                <w:right w:val="none" w:sz="0" w:space="0" w:color="auto"/>
              </w:divBdr>
            </w:div>
            <w:div w:id="1141969664">
              <w:marLeft w:val="0"/>
              <w:marRight w:val="0"/>
              <w:marTop w:val="0"/>
              <w:marBottom w:val="0"/>
              <w:divBdr>
                <w:top w:val="none" w:sz="0" w:space="0" w:color="auto"/>
                <w:left w:val="none" w:sz="0" w:space="0" w:color="auto"/>
                <w:bottom w:val="none" w:sz="0" w:space="0" w:color="auto"/>
                <w:right w:val="none" w:sz="0" w:space="0" w:color="auto"/>
              </w:divBdr>
            </w:div>
            <w:div w:id="107630154">
              <w:marLeft w:val="0"/>
              <w:marRight w:val="0"/>
              <w:marTop w:val="0"/>
              <w:marBottom w:val="0"/>
              <w:divBdr>
                <w:top w:val="none" w:sz="0" w:space="0" w:color="auto"/>
                <w:left w:val="none" w:sz="0" w:space="0" w:color="auto"/>
                <w:bottom w:val="none" w:sz="0" w:space="0" w:color="auto"/>
                <w:right w:val="none" w:sz="0" w:space="0" w:color="auto"/>
              </w:divBdr>
            </w:div>
            <w:div w:id="125707989">
              <w:marLeft w:val="0"/>
              <w:marRight w:val="0"/>
              <w:marTop w:val="0"/>
              <w:marBottom w:val="0"/>
              <w:divBdr>
                <w:top w:val="none" w:sz="0" w:space="0" w:color="auto"/>
                <w:left w:val="none" w:sz="0" w:space="0" w:color="auto"/>
                <w:bottom w:val="none" w:sz="0" w:space="0" w:color="auto"/>
                <w:right w:val="none" w:sz="0" w:space="0" w:color="auto"/>
              </w:divBdr>
            </w:div>
          </w:divsChild>
        </w:div>
        <w:div w:id="81029191">
          <w:marLeft w:val="0"/>
          <w:marRight w:val="0"/>
          <w:marTop w:val="0"/>
          <w:marBottom w:val="0"/>
          <w:divBdr>
            <w:top w:val="none" w:sz="0" w:space="0" w:color="auto"/>
            <w:left w:val="none" w:sz="0" w:space="0" w:color="auto"/>
            <w:bottom w:val="none" w:sz="0" w:space="0" w:color="auto"/>
            <w:right w:val="none" w:sz="0" w:space="0" w:color="auto"/>
          </w:divBdr>
        </w:div>
        <w:div w:id="615792449">
          <w:marLeft w:val="0"/>
          <w:marRight w:val="0"/>
          <w:marTop w:val="0"/>
          <w:marBottom w:val="0"/>
          <w:divBdr>
            <w:top w:val="none" w:sz="0" w:space="0" w:color="auto"/>
            <w:left w:val="none" w:sz="0" w:space="0" w:color="auto"/>
            <w:bottom w:val="none" w:sz="0" w:space="0" w:color="auto"/>
            <w:right w:val="none" w:sz="0" w:space="0" w:color="auto"/>
          </w:divBdr>
        </w:div>
        <w:div w:id="890531175">
          <w:marLeft w:val="0"/>
          <w:marRight w:val="0"/>
          <w:marTop w:val="0"/>
          <w:marBottom w:val="0"/>
          <w:divBdr>
            <w:top w:val="none" w:sz="0" w:space="0" w:color="auto"/>
            <w:left w:val="none" w:sz="0" w:space="0" w:color="auto"/>
            <w:bottom w:val="none" w:sz="0" w:space="0" w:color="auto"/>
            <w:right w:val="none" w:sz="0" w:space="0" w:color="auto"/>
          </w:divBdr>
        </w:div>
        <w:div w:id="1649241702">
          <w:marLeft w:val="0"/>
          <w:marRight w:val="0"/>
          <w:marTop w:val="0"/>
          <w:marBottom w:val="0"/>
          <w:divBdr>
            <w:top w:val="none" w:sz="0" w:space="0" w:color="auto"/>
            <w:left w:val="none" w:sz="0" w:space="0" w:color="auto"/>
            <w:bottom w:val="none" w:sz="0" w:space="0" w:color="auto"/>
            <w:right w:val="none" w:sz="0" w:space="0" w:color="auto"/>
          </w:divBdr>
          <w:divsChild>
            <w:div w:id="805661216">
              <w:marLeft w:val="0"/>
              <w:marRight w:val="0"/>
              <w:marTop w:val="0"/>
              <w:marBottom w:val="0"/>
              <w:divBdr>
                <w:top w:val="none" w:sz="0" w:space="0" w:color="auto"/>
                <w:left w:val="none" w:sz="0" w:space="0" w:color="auto"/>
                <w:bottom w:val="none" w:sz="0" w:space="0" w:color="auto"/>
                <w:right w:val="none" w:sz="0" w:space="0" w:color="auto"/>
              </w:divBdr>
            </w:div>
          </w:divsChild>
        </w:div>
        <w:div w:id="1949771254">
          <w:marLeft w:val="0"/>
          <w:marRight w:val="0"/>
          <w:marTop w:val="0"/>
          <w:marBottom w:val="0"/>
          <w:divBdr>
            <w:top w:val="none" w:sz="0" w:space="0" w:color="auto"/>
            <w:left w:val="none" w:sz="0" w:space="0" w:color="auto"/>
            <w:bottom w:val="none" w:sz="0" w:space="0" w:color="auto"/>
            <w:right w:val="none" w:sz="0" w:space="0" w:color="auto"/>
          </w:divBdr>
        </w:div>
        <w:div w:id="1346664737">
          <w:marLeft w:val="0"/>
          <w:marRight w:val="0"/>
          <w:marTop w:val="0"/>
          <w:marBottom w:val="0"/>
          <w:divBdr>
            <w:top w:val="none" w:sz="0" w:space="0" w:color="auto"/>
            <w:left w:val="none" w:sz="0" w:space="0" w:color="auto"/>
            <w:bottom w:val="none" w:sz="0" w:space="0" w:color="auto"/>
            <w:right w:val="none" w:sz="0" w:space="0" w:color="auto"/>
          </w:divBdr>
        </w:div>
        <w:div w:id="339966466">
          <w:marLeft w:val="0"/>
          <w:marRight w:val="0"/>
          <w:marTop w:val="0"/>
          <w:marBottom w:val="0"/>
          <w:divBdr>
            <w:top w:val="none" w:sz="0" w:space="0" w:color="auto"/>
            <w:left w:val="none" w:sz="0" w:space="0" w:color="auto"/>
            <w:bottom w:val="none" w:sz="0" w:space="0" w:color="auto"/>
            <w:right w:val="none" w:sz="0" w:space="0" w:color="auto"/>
          </w:divBdr>
        </w:div>
        <w:div w:id="1192843788">
          <w:marLeft w:val="0"/>
          <w:marRight w:val="0"/>
          <w:marTop w:val="0"/>
          <w:marBottom w:val="0"/>
          <w:divBdr>
            <w:top w:val="none" w:sz="0" w:space="0" w:color="auto"/>
            <w:left w:val="none" w:sz="0" w:space="0" w:color="auto"/>
            <w:bottom w:val="none" w:sz="0" w:space="0" w:color="auto"/>
            <w:right w:val="none" w:sz="0" w:space="0" w:color="auto"/>
          </w:divBdr>
        </w:div>
        <w:div w:id="402607375">
          <w:marLeft w:val="0"/>
          <w:marRight w:val="0"/>
          <w:marTop w:val="0"/>
          <w:marBottom w:val="0"/>
          <w:divBdr>
            <w:top w:val="none" w:sz="0" w:space="0" w:color="auto"/>
            <w:left w:val="none" w:sz="0" w:space="0" w:color="auto"/>
            <w:bottom w:val="none" w:sz="0" w:space="0" w:color="auto"/>
            <w:right w:val="none" w:sz="0" w:space="0" w:color="auto"/>
          </w:divBdr>
        </w:div>
        <w:div w:id="1459881087">
          <w:marLeft w:val="0"/>
          <w:marRight w:val="0"/>
          <w:marTop w:val="0"/>
          <w:marBottom w:val="0"/>
          <w:divBdr>
            <w:top w:val="none" w:sz="0" w:space="0" w:color="auto"/>
            <w:left w:val="none" w:sz="0" w:space="0" w:color="auto"/>
            <w:bottom w:val="none" w:sz="0" w:space="0" w:color="auto"/>
            <w:right w:val="none" w:sz="0" w:space="0" w:color="auto"/>
          </w:divBdr>
        </w:div>
        <w:div w:id="201091006">
          <w:marLeft w:val="0"/>
          <w:marRight w:val="0"/>
          <w:marTop w:val="0"/>
          <w:marBottom w:val="0"/>
          <w:divBdr>
            <w:top w:val="none" w:sz="0" w:space="0" w:color="auto"/>
            <w:left w:val="none" w:sz="0" w:space="0" w:color="auto"/>
            <w:bottom w:val="none" w:sz="0" w:space="0" w:color="auto"/>
            <w:right w:val="none" w:sz="0" w:space="0" w:color="auto"/>
          </w:divBdr>
        </w:div>
        <w:div w:id="1835336484">
          <w:marLeft w:val="0"/>
          <w:marRight w:val="0"/>
          <w:marTop w:val="0"/>
          <w:marBottom w:val="0"/>
          <w:divBdr>
            <w:top w:val="none" w:sz="0" w:space="0" w:color="auto"/>
            <w:left w:val="none" w:sz="0" w:space="0" w:color="auto"/>
            <w:bottom w:val="none" w:sz="0" w:space="0" w:color="auto"/>
            <w:right w:val="none" w:sz="0" w:space="0" w:color="auto"/>
          </w:divBdr>
          <w:divsChild>
            <w:div w:id="2090761534">
              <w:marLeft w:val="0"/>
              <w:marRight w:val="0"/>
              <w:marTop w:val="0"/>
              <w:marBottom w:val="0"/>
              <w:divBdr>
                <w:top w:val="none" w:sz="0" w:space="0" w:color="auto"/>
                <w:left w:val="none" w:sz="0" w:space="0" w:color="auto"/>
                <w:bottom w:val="none" w:sz="0" w:space="0" w:color="auto"/>
                <w:right w:val="none" w:sz="0" w:space="0" w:color="auto"/>
              </w:divBdr>
            </w:div>
          </w:divsChild>
        </w:div>
        <w:div w:id="74398863">
          <w:marLeft w:val="0"/>
          <w:marRight w:val="0"/>
          <w:marTop w:val="0"/>
          <w:marBottom w:val="0"/>
          <w:divBdr>
            <w:top w:val="none" w:sz="0" w:space="0" w:color="auto"/>
            <w:left w:val="none" w:sz="0" w:space="0" w:color="auto"/>
            <w:bottom w:val="none" w:sz="0" w:space="0" w:color="auto"/>
            <w:right w:val="none" w:sz="0" w:space="0" w:color="auto"/>
          </w:divBdr>
        </w:div>
        <w:div w:id="1247960519">
          <w:marLeft w:val="0"/>
          <w:marRight w:val="0"/>
          <w:marTop w:val="0"/>
          <w:marBottom w:val="0"/>
          <w:divBdr>
            <w:top w:val="none" w:sz="0" w:space="0" w:color="auto"/>
            <w:left w:val="none" w:sz="0" w:space="0" w:color="auto"/>
            <w:bottom w:val="none" w:sz="0" w:space="0" w:color="auto"/>
            <w:right w:val="none" w:sz="0" w:space="0" w:color="auto"/>
          </w:divBdr>
        </w:div>
        <w:div w:id="1778064004">
          <w:marLeft w:val="0"/>
          <w:marRight w:val="0"/>
          <w:marTop w:val="0"/>
          <w:marBottom w:val="0"/>
          <w:divBdr>
            <w:top w:val="none" w:sz="0" w:space="0" w:color="auto"/>
            <w:left w:val="none" w:sz="0" w:space="0" w:color="auto"/>
            <w:bottom w:val="none" w:sz="0" w:space="0" w:color="auto"/>
            <w:right w:val="none" w:sz="0" w:space="0" w:color="auto"/>
          </w:divBdr>
        </w:div>
        <w:div w:id="1943371301">
          <w:marLeft w:val="0"/>
          <w:marRight w:val="0"/>
          <w:marTop w:val="0"/>
          <w:marBottom w:val="0"/>
          <w:divBdr>
            <w:top w:val="none" w:sz="0" w:space="0" w:color="auto"/>
            <w:left w:val="none" w:sz="0" w:space="0" w:color="auto"/>
            <w:bottom w:val="none" w:sz="0" w:space="0" w:color="auto"/>
            <w:right w:val="none" w:sz="0" w:space="0" w:color="auto"/>
          </w:divBdr>
        </w:div>
        <w:div w:id="1283073857">
          <w:marLeft w:val="0"/>
          <w:marRight w:val="0"/>
          <w:marTop w:val="0"/>
          <w:marBottom w:val="0"/>
          <w:divBdr>
            <w:top w:val="none" w:sz="0" w:space="0" w:color="auto"/>
            <w:left w:val="none" w:sz="0" w:space="0" w:color="auto"/>
            <w:bottom w:val="none" w:sz="0" w:space="0" w:color="auto"/>
            <w:right w:val="none" w:sz="0" w:space="0" w:color="auto"/>
          </w:divBdr>
          <w:divsChild>
            <w:div w:id="1319726257">
              <w:marLeft w:val="0"/>
              <w:marRight w:val="0"/>
              <w:marTop w:val="0"/>
              <w:marBottom w:val="0"/>
              <w:divBdr>
                <w:top w:val="none" w:sz="0" w:space="0" w:color="auto"/>
                <w:left w:val="none" w:sz="0" w:space="0" w:color="auto"/>
                <w:bottom w:val="none" w:sz="0" w:space="0" w:color="auto"/>
                <w:right w:val="none" w:sz="0" w:space="0" w:color="auto"/>
              </w:divBdr>
            </w:div>
            <w:div w:id="1705015413">
              <w:marLeft w:val="0"/>
              <w:marRight w:val="0"/>
              <w:marTop w:val="0"/>
              <w:marBottom w:val="0"/>
              <w:divBdr>
                <w:top w:val="none" w:sz="0" w:space="0" w:color="auto"/>
                <w:left w:val="none" w:sz="0" w:space="0" w:color="auto"/>
                <w:bottom w:val="none" w:sz="0" w:space="0" w:color="auto"/>
                <w:right w:val="none" w:sz="0" w:space="0" w:color="auto"/>
              </w:divBdr>
            </w:div>
            <w:div w:id="1203834293">
              <w:marLeft w:val="0"/>
              <w:marRight w:val="0"/>
              <w:marTop w:val="0"/>
              <w:marBottom w:val="0"/>
              <w:divBdr>
                <w:top w:val="none" w:sz="0" w:space="0" w:color="auto"/>
                <w:left w:val="none" w:sz="0" w:space="0" w:color="auto"/>
                <w:bottom w:val="none" w:sz="0" w:space="0" w:color="auto"/>
                <w:right w:val="none" w:sz="0" w:space="0" w:color="auto"/>
              </w:divBdr>
            </w:div>
            <w:div w:id="1798797164">
              <w:marLeft w:val="0"/>
              <w:marRight w:val="0"/>
              <w:marTop w:val="0"/>
              <w:marBottom w:val="0"/>
              <w:divBdr>
                <w:top w:val="none" w:sz="0" w:space="0" w:color="auto"/>
                <w:left w:val="none" w:sz="0" w:space="0" w:color="auto"/>
                <w:bottom w:val="none" w:sz="0" w:space="0" w:color="auto"/>
                <w:right w:val="none" w:sz="0" w:space="0" w:color="auto"/>
              </w:divBdr>
            </w:div>
            <w:div w:id="635373603">
              <w:marLeft w:val="0"/>
              <w:marRight w:val="0"/>
              <w:marTop w:val="0"/>
              <w:marBottom w:val="0"/>
              <w:divBdr>
                <w:top w:val="none" w:sz="0" w:space="0" w:color="auto"/>
                <w:left w:val="none" w:sz="0" w:space="0" w:color="auto"/>
                <w:bottom w:val="none" w:sz="0" w:space="0" w:color="auto"/>
                <w:right w:val="none" w:sz="0" w:space="0" w:color="auto"/>
              </w:divBdr>
            </w:div>
            <w:div w:id="1001665970">
              <w:marLeft w:val="0"/>
              <w:marRight w:val="0"/>
              <w:marTop w:val="0"/>
              <w:marBottom w:val="0"/>
              <w:divBdr>
                <w:top w:val="none" w:sz="0" w:space="0" w:color="auto"/>
                <w:left w:val="none" w:sz="0" w:space="0" w:color="auto"/>
                <w:bottom w:val="none" w:sz="0" w:space="0" w:color="auto"/>
                <w:right w:val="none" w:sz="0" w:space="0" w:color="auto"/>
              </w:divBdr>
            </w:div>
            <w:div w:id="1953660536">
              <w:marLeft w:val="0"/>
              <w:marRight w:val="0"/>
              <w:marTop w:val="0"/>
              <w:marBottom w:val="0"/>
              <w:divBdr>
                <w:top w:val="none" w:sz="0" w:space="0" w:color="auto"/>
                <w:left w:val="none" w:sz="0" w:space="0" w:color="auto"/>
                <w:bottom w:val="none" w:sz="0" w:space="0" w:color="auto"/>
                <w:right w:val="none" w:sz="0" w:space="0" w:color="auto"/>
              </w:divBdr>
            </w:div>
            <w:div w:id="1578590285">
              <w:marLeft w:val="0"/>
              <w:marRight w:val="0"/>
              <w:marTop w:val="0"/>
              <w:marBottom w:val="0"/>
              <w:divBdr>
                <w:top w:val="none" w:sz="0" w:space="0" w:color="auto"/>
                <w:left w:val="none" w:sz="0" w:space="0" w:color="auto"/>
                <w:bottom w:val="none" w:sz="0" w:space="0" w:color="auto"/>
                <w:right w:val="none" w:sz="0" w:space="0" w:color="auto"/>
              </w:divBdr>
            </w:div>
            <w:div w:id="550847259">
              <w:marLeft w:val="0"/>
              <w:marRight w:val="0"/>
              <w:marTop w:val="0"/>
              <w:marBottom w:val="0"/>
              <w:divBdr>
                <w:top w:val="none" w:sz="0" w:space="0" w:color="auto"/>
                <w:left w:val="none" w:sz="0" w:space="0" w:color="auto"/>
                <w:bottom w:val="none" w:sz="0" w:space="0" w:color="auto"/>
                <w:right w:val="none" w:sz="0" w:space="0" w:color="auto"/>
              </w:divBdr>
            </w:div>
            <w:div w:id="2006664352">
              <w:marLeft w:val="0"/>
              <w:marRight w:val="0"/>
              <w:marTop w:val="0"/>
              <w:marBottom w:val="0"/>
              <w:divBdr>
                <w:top w:val="none" w:sz="0" w:space="0" w:color="auto"/>
                <w:left w:val="none" w:sz="0" w:space="0" w:color="auto"/>
                <w:bottom w:val="none" w:sz="0" w:space="0" w:color="auto"/>
                <w:right w:val="none" w:sz="0" w:space="0" w:color="auto"/>
              </w:divBdr>
            </w:div>
            <w:div w:id="1359505586">
              <w:marLeft w:val="0"/>
              <w:marRight w:val="0"/>
              <w:marTop w:val="0"/>
              <w:marBottom w:val="0"/>
              <w:divBdr>
                <w:top w:val="none" w:sz="0" w:space="0" w:color="auto"/>
                <w:left w:val="none" w:sz="0" w:space="0" w:color="auto"/>
                <w:bottom w:val="none" w:sz="0" w:space="0" w:color="auto"/>
                <w:right w:val="none" w:sz="0" w:space="0" w:color="auto"/>
              </w:divBdr>
            </w:div>
            <w:div w:id="153297608">
              <w:marLeft w:val="0"/>
              <w:marRight w:val="0"/>
              <w:marTop w:val="0"/>
              <w:marBottom w:val="0"/>
              <w:divBdr>
                <w:top w:val="none" w:sz="0" w:space="0" w:color="auto"/>
                <w:left w:val="none" w:sz="0" w:space="0" w:color="auto"/>
                <w:bottom w:val="none" w:sz="0" w:space="0" w:color="auto"/>
                <w:right w:val="none" w:sz="0" w:space="0" w:color="auto"/>
              </w:divBdr>
            </w:div>
            <w:div w:id="1845893573">
              <w:marLeft w:val="0"/>
              <w:marRight w:val="0"/>
              <w:marTop w:val="0"/>
              <w:marBottom w:val="0"/>
              <w:divBdr>
                <w:top w:val="none" w:sz="0" w:space="0" w:color="auto"/>
                <w:left w:val="none" w:sz="0" w:space="0" w:color="auto"/>
                <w:bottom w:val="none" w:sz="0" w:space="0" w:color="auto"/>
                <w:right w:val="none" w:sz="0" w:space="0" w:color="auto"/>
              </w:divBdr>
            </w:div>
            <w:div w:id="901673251">
              <w:marLeft w:val="0"/>
              <w:marRight w:val="0"/>
              <w:marTop w:val="0"/>
              <w:marBottom w:val="0"/>
              <w:divBdr>
                <w:top w:val="none" w:sz="0" w:space="0" w:color="auto"/>
                <w:left w:val="none" w:sz="0" w:space="0" w:color="auto"/>
                <w:bottom w:val="none" w:sz="0" w:space="0" w:color="auto"/>
                <w:right w:val="none" w:sz="0" w:space="0" w:color="auto"/>
              </w:divBdr>
            </w:div>
            <w:div w:id="2122064147">
              <w:marLeft w:val="0"/>
              <w:marRight w:val="0"/>
              <w:marTop w:val="0"/>
              <w:marBottom w:val="0"/>
              <w:divBdr>
                <w:top w:val="none" w:sz="0" w:space="0" w:color="auto"/>
                <w:left w:val="none" w:sz="0" w:space="0" w:color="auto"/>
                <w:bottom w:val="none" w:sz="0" w:space="0" w:color="auto"/>
                <w:right w:val="none" w:sz="0" w:space="0" w:color="auto"/>
              </w:divBdr>
            </w:div>
            <w:div w:id="1692953868">
              <w:marLeft w:val="0"/>
              <w:marRight w:val="0"/>
              <w:marTop w:val="0"/>
              <w:marBottom w:val="0"/>
              <w:divBdr>
                <w:top w:val="none" w:sz="0" w:space="0" w:color="auto"/>
                <w:left w:val="none" w:sz="0" w:space="0" w:color="auto"/>
                <w:bottom w:val="none" w:sz="0" w:space="0" w:color="auto"/>
                <w:right w:val="none" w:sz="0" w:space="0" w:color="auto"/>
              </w:divBdr>
            </w:div>
            <w:div w:id="158618977">
              <w:marLeft w:val="0"/>
              <w:marRight w:val="0"/>
              <w:marTop w:val="0"/>
              <w:marBottom w:val="0"/>
              <w:divBdr>
                <w:top w:val="none" w:sz="0" w:space="0" w:color="auto"/>
                <w:left w:val="none" w:sz="0" w:space="0" w:color="auto"/>
                <w:bottom w:val="none" w:sz="0" w:space="0" w:color="auto"/>
                <w:right w:val="none" w:sz="0" w:space="0" w:color="auto"/>
              </w:divBdr>
            </w:div>
            <w:div w:id="134227366">
              <w:marLeft w:val="0"/>
              <w:marRight w:val="0"/>
              <w:marTop w:val="0"/>
              <w:marBottom w:val="0"/>
              <w:divBdr>
                <w:top w:val="none" w:sz="0" w:space="0" w:color="auto"/>
                <w:left w:val="none" w:sz="0" w:space="0" w:color="auto"/>
                <w:bottom w:val="none" w:sz="0" w:space="0" w:color="auto"/>
                <w:right w:val="none" w:sz="0" w:space="0" w:color="auto"/>
              </w:divBdr>
            </w:div>
          </w:divsChild>
        </w:div>
        <w:div w:id="255485851">
          <w:marLeft w:val="0"/>
          <w:marRight w:val="0"/>
          <w:marTop w:val="0"/>
          <w:marBottom w:val="0"/>
          <w:divBdr>
            <w:top w:val="none" w:sz="0" w:space="0" w:color="auto"/>
            <w:left w:val="none" w:sz="0" w:space="0" w:color="auto"/>
            <w:bottom w:val="none" w:sz="0" w:space="0" w:color="auto"/>
            <w:right w:val="none" w:sz="0" w:space="0" w:color="auto"/>
          </w:divBdr>
        </w:div>
        <w:div w:id="1301957514">
          <w:marLeft w:val="0"/>
          <w:marRight w:val="0"/>
          <w:marTop w:val="0"/>
          <w:marBottom w:val="0"/>
          <w:divBdr>
            <w:top w:val="none" w:sz="0" w:space="0" w:color="auto"/>
            <w:left w:val="none" w:sz="0" w:space="0" w:color="auto"/>
            <w:bottom w:val="none" w:sz="0" w:space="0" w:color="auto"/>
            <w:right w:val="none" w:sz="0" w:space="0" w:color="auto"/>
          </w:divBdr>
        </w:div>
        <w:div w:id="1604650671">
          <w:marLeft w:val="0"/>
          <w:marRight w:val="0"/>
          <w:marTop w:val="0"/>
          <w:marBottom w:val="0"/>
          <w:divBdr>
            <w:top w:val="none" w:sz="0" w:space="0" w:color="auto"/>
            <w:left w:val="none" w:sz="0" w:space="0" w:color="auto"/>
            <w:bottom w:val="none" w:sz="0" w:space="0" w:color="auto"/>
            <w:right w:val="none" w:sz="0" w:space="0" w:color="auto"/>
          </w:divBdr>
          <w:divsChild>
            <w:div w:id="227152416">
              <w:marLeft w:val="0"/>
              <w:marRight w:val="0"/>
              <w:marTop w:val="0"/>
              <w:marBottom w:val="0"/>
              <w:divBdr>
                <w:top w:val="none" w:sz="0" w:space="0" w:color="auto"/>
                <w:left w:val="none" w:sz="0" w:space="0" w:color="auto"/>
                <w:bottom w:val="none" w:sz="0" w:space="0" w:color="auto"/>
                <w:right w:val="none" w:sz="0" w:space="0" w:color="auto"/>
              </w:divBdr>
            </w:div>
          </w:divsChild>
        </w:div>
        <w:div w:id="1935169820">
          <w:marLeft w:val="0"/>
          <w:marRight w:val="0"/>
          <w:marTop w:val="0"/>
          <w:marBottom w:val="0"/>
          <w:divBdr>
            <w:top w:val="none" w:sz="0" w:space="0" w:color="auto"/>
            <w:left w:val="none" w:sz="0" w:space="0" w:color="auto"/>
            <w:bottom w:val="none" w:sz="0" w:space="0" w:color="auto"/>
            <w:right w:val="none" w:sz="0" w:space="0" w:color="auto"/>
          </w:divBdr>
        </w:div>
        <w:div w:id="1439175054">
          <w:marLeft w:val="0"/>
          <w:marRight w:val="0"/>
          <w:marTop w:val="0"/>
          <w:marBottom w:val="0"/>
          <w:divBdr>
            <w:top w:val="none" w:sz="0" w:space="0" w:color="auto"/>
            <w:left w:val="none" w:sz="0" w:space="0" w:color="auto"/>
            <w:bottom w:val="none" w:sz="0" w:space="0" w:color="auto"/>
            <w:right w:val="none" w:sz="0" w:space="0" w:color="auto"/>
          </w:divBdr>
          <w:divsChild>
            <w:div w:id="579406258">
              <w:marLeft w:val="0"/>
              <w:marRight w:val="0"/>
              <w:marTop w:val="0"/>
              <w:marBottom w:val="0"/>
              <w:divBdr>
                <w:top w:val="none" w:sz="0" w:space="0" w:color="auto"/>
                <w:left w:val="none" w:sz="0" w:space="0" w:color="auto"/>
                <w:bottom w:val="none" w:sz="0" w:space="0" w:color="auto"/>
                <w:right w:val="none" w:sz="0" w:space="0" w:color="auto"/>
              </w:divBdr>
            </w:div>
            <w:div w:id="183711765">
              <w:marLeft w:val="0"/>
              <w:marRight w:val="0"/>
              <w:marTop w:val="0"/>
              <w:marBottom w:val="0"/>
              <w:divBdr>
                <w:top w:val="none" w:sz="0" w:space="0" w:color="auto"/>
                <w:left w:val="none" w:sz="0" w:space="0" w:color="auto"/>
                <w:bottom w:val="none" w:sz="0" w:space="0" w:color="auto"/>
                <w:right w:val="none" w:sz="0" w:space="0" w:color="auto"/>
              </w:divBdr>
            </w:div>
            <w:div w:id="258951109">
              <w:marLeft w:val="0"/>
              <w:marRight w:val="0"/>
              <w:marTop w:val="0"/>
              <w:marBottom w:val="0"/>
              <w:divBdr>
                <w:top w:val="none" w:sz="0" w:space="0" w:color="auto"/>
                <w:left w:val="none" w:sz="0" w:space="0" w:color="auto"/>
                <w:bottom w:val="none" w:sz="0" w:space="0" w:color="auto"/>
                <w:right w:val="none" w:sz="0" w:space="0" w:color="auto"/>
              </w:divBdr>
            </w:div>
            <w:div w:id="2121534526">
              <w:marLeft w:val="0"/>
              <w:marRight w:val="0"/>
              <w:marTop w:val="0"/>
              <w:marBottom w:val="0"/>
              <w:divBdr>
                <w:top w:val="none" w:sz="0" w:space="0" w:color="auto"/>
                <w:left w:val="none" w:sz="0" w:space="0" w:color="auto"/>
                <w:bottom w:val="none" w:sz="0" w:space="0" w:color="auto"/>
                <w:right w:val="none" w:sz="0" w:space="0" w:color="auto"/>
              </w:divBdr>
            </w:div>
            <w:div w:id="988707811">
              <w:marLeft w:val="0"/>
              <w:marRight w:val="0"/>
              <w:marTop w:val="0"/>
              <w:marBottom w:val="0"/>
              <w:divBdr>
                <w:top w:val="none" w:sz="0" w:space="0" w:color="auto"/>
                <w:left w:val="none" w:sz="0" w:space="0" w:color="auto"/>
                <w:bottom w:val="none" w:sz="0" w:space="0" w:color="auto"/>
                <w:right w:val="none" w:sz="0" w:space="0" w:color="auto"/>
              </w:divBdr>
            </w:div>
            <w:div w:id="1892764675">
              <w:marLeft w:val="0"/>
              <w:marRight w:val="0"/>
              <w:marTop w:val="0"/>
              <w:marBottom w:val="0"/>
              <w:divBdr>
                <w:top w:val="none" w:sz="0" w:space="0" w:color="auto"/>
                <w:left w:val="none" w:sz="0" w:space="0" w:color="auto"/>
                <w:bottom w:val="none" w:sz="0" w:space="0" w:color="auto"/>
                <w:right w:val="none" w:sz="0" w:space="0" w:color="auto"/>
              </w:divBdr>
            </w:div>
            <w:div w:id="888567294">
              <w:marLeft w:val="0"/>
              <w:marRight w:val="0"/>
              <w:marTop w:val="0"/>
              <w:marBottom w:val="0"/>
              <w:divBdr>
                <w:top w:val="none" w:sz="0" w:space="0" w:color="auto"/>
                <w:left w:val="none" w:sz="0" w:space="0" w:color="auto"/>
                <w:bottom w:val="none" w:sz="0" w:space="0" w:color="auto"/>
                <w:right w:val="none" w:sz="0" w:space="0" w:color="auto"/>
              </w:divBdr>
            </w:div>
            <w:div w:id="875696646">
              <w:marLeft w:val="0"/>
              <w:marRight w:val="0"/>
              <w:marTop w:val="0"/>
              <w:marBottom w:val="0"/>
              <w:divBdr>
                <w:top w:val="none" w:sz="0" w:space="0" w:color="auto"/>
                <w:left w:val="none" w:sz="0" w:space="0" w:color="auto"/>
                <w:bottom w:val="none" w:sz="0" w:space="0" w:color="auto"/>
                <w:right w:val="none" w:sz="0" w:space="0" w:color="auto"/>
              </w:divBdr>
            </w:div>
            <w:div w:id="1883055831">
              <w:marLeft w:val="0"/>
              <w:marRight w:val="0"/>
              <w:marTop w:val="0"/>
              <w:marBottom w:val="0"/>
              <w:divBdr>
                <w:top w:val="none" w:sz="0" w:space="0" w:color="auto"/>
                <w:left w:val="none" w:sz="0" w:space="0" w:color="auto"/>
                <w:bottom w:val="none" w:sz="0" w:space="0" w:color="auto"/>
                <w:right w:val="none" w:sz="0" w:space="0" w:color="auto"/>
              </w:divBdr>
            </w:div>
            <w:div w:id="146169546">
              <w:marLeft w:val="0"/>
              <w:marRight w:val="0"/>
              <w:marTop w:val="0"/>
              <w:marBottom w:val="0"/>
              <w:divBdr>
                <w:top w:val="none" w:sz="0" w:space="0" w:color="auto"/>
                <w:left w:val="none" w:sz="0" w:space="0" w:color="auto"/>
                <w:bottom w:val="none" w:sz="0" w:space="0" w:color="auto"/>
                <w:right w:val="none" w:sz="0" w:space="0" w:color="auto"/>
              </w:divBdr>
            </w:div>
            <w:div w:id="216554112">
              <w:marLeft w:val="0"/>
              <w:marRight w:val="0"/>
              <w:marTop w:val="0"/>
              <w:marBottom w:val="0"/>
              <w:divBdr>
                <w:top w:val="none" w:sz="0" w:space="0" w:color="auto"/>
                <w:left w:val="none" w:sz="0" w:space="0" w:color="auto"/>
                <w:bottom w:val="none" w:sz="0" w:space="0" w:color="auto"/>
                <w:right w:val="none" w:sz="0" w:space="0" w:color="auto"/>
              </w:divBdr>
            </w:div>
            <w:div w:id="77480140">
              <w:marLeft w:val="0"/>
              <w:marRight w:val="0"/>
              <w:marTop w:val="0"/>
              <w:marBottom w:val="0"/>
              <w:divBdr>
                <w:top w:val="none" w:sz="0" w:space="0" w:color="auto"/>
                <w:left w:val="none" w:sz="0" w:space="0" w:color="auto"/>
                <w:bottom w:val="none" w:sz="0" w:space="0" w:color="auto"/>
                <w:right w:val="none" w:sz="0" w:space="0" w:color="auto"/>
              </w:divBdr>
            </w:div>
            <w:div w:id="1916359171">
              <w:marLeft w:val="0"/>
              <w:marRight w:val="0"/>
              <w:marTop w:val="0"/>
              <w:marBottom w:val="0"/>
              <w:divBdr>
                <w:top w:val="none" w:sz="0" w:space="0" w:color="auto"/>
                <w:left w:val="none" w:sz="0" w:space="0" w:color="auto"/>
                <w:bottom w:val="none" w:sz="0" w:space="0" w:color="auto"/>
                <w:right w:val="none" w:sz="0" w:space="0" w:color="auto"/>
              </w:divBdr>
            </w:div>
            <w:div w:id="1634486539">
              <w:marLeft w:val="0"/>
              <w:marRight w:val="0"/>
              <w:marTop w:val="0"/>
              <w:marBottom w:val="0"/>
              <w:divBdr>
                <w:top w:val="none" w:sz="0" w:space="0" w:color="auto"/>
                <w:left w:val="none" w:sz="0" w:space="0" w:color="auto"/>
                <w:bottom w:val="none" w:sz="0" w:space="0" w:color="auto"/>
                <w:right w:val="none" w:sz="0" w:space="0" w:color="auto"/>
              </w:divBdr>
            </w:div>
            <w:div w:id="975337959">
              <w:marLeft w:val="0"/>
              <w:marRight w:val="0"/>
              <w:marTop w:val="0"/>
              <w:marBottom w:val="0"/>
              <w:divBdr>
                <w:top w:val="none" w:sz="0" w:space="0" w:color="auto"/>
                <w:left w:val="none" w:sz="0" w:space="0" w:color="auto"/>
                <w:bottom w:val="none" w:sz="0" w:space="0" w:color="auto"/>
                <w:right w:val="none" w:sz="0" w:space="0" w:color="auto"/>
              </w:divBdr>
            </w:div>
            <w:div w:id="955602145">
              <w:marLeft w:val="0"/>
              <w:marRight w:val="0"/>
              <w:marTop w:val="0"/>
              <w:marBottom w:val="0"/>
              <w:divBdr>
                <w:top w:val="none" w:sz="0" w:space="0" w:color="auto"/>
                <w:left w:val="none" w:sz="0" w:space="0" w:color="auto"/>
                <w:bottom w:val="none" w:sz="0" w:space="0" w:color="auto"/>
                <w:right w:val="none" w:sz="0" w:space="0" w:color="auto"/>
              </w:divBdr>
            </w:div>
            <w:div w:id="1431320116">
              <w:marLeft w:val="0"/>
              <w:marRight w:val="0"/>
              <w:marTop w:val="0"/>
              <w:marBottom w:val="0"/>
              <w:divBdr>
                <w:top w:val="none" w:sz="0" w:space="0" w:color="auto"/>
                <w:left w:val="none" w:sz="0" w:space="0" w:color="auto"/>
                <w:bottom w:val="none" w:sz="0" w:space="0" w:color="auto"/>
                <w:right w:val="none" w:sz="0" w:space="0" w:color="auto"/>
              </w:divBdr>
            </w:div>
            <w:div w:id="11808271">
              <w:marLeft w:val="0"/>
              <w:marRight w:val="0"/>
              <w:marTop w:val="0"/>
              <w:marBottom w:val="0"/>
              <w:divBdr>
                <w:top w:val="none" w:sz="0" w:space="0" w:color="auto"/>
                <w:left w:val="none" w:sz="0" w:space="0" w:color="auto"/>
                <w:bottom w:val="none" w:sz="0" w:space="0" w:color="auto"/>
                <w:right w:val="none" w:sz="0" w:space="0" w:color="auto"/>
              </w:divBdr>
            </w:div>
            <w:div w:id="74401680">
              <w:marLeft w:val="0"/>
              <w:marRight w:val="0"/>
              <w:marTop w:val="0"/>
              <w:marBottom w:val="0"/>
              <w:divBdr>
                <w:top w:val="none" w:sz="0" w:space="0" w:color="auto"/>
                <w:left w:val="none" w:sz="0" w:space="0" w:color="auto"/>
                <w:bottom w:val="none" w:sz="0" w:space="0" w:color="auto"/>
                <w:right w:val="none" w:sz="0" w:space="0" w:color="auto"/>
              </w:divBdr>
            </w:div>
            <w:div w:id="152574395">
              <w:marLeft w:val="0"/>
              <w:marRight w:val="0"/>
              <w:marTop w:val="0"/>
              <w:marBottom w:val="0"/>
              <w:divBdr>
                <w:top w:val="none" w:sz="0" w:space="0" w:color="auto"/>
                <w:left w:val="none" w:sz="0" w:space="0" w:color="auto"/>
                <w:bottom w:val="none" w:sz="0" w:space="0" w:color="auto"/>
                <w:right w:val="none" w:sz="0" w:space="0" w:color="auto"/>
              </w:divBdr>
            </w:div>
            <w:div w:id="480276083">
              <w:marLeft w:val="0"/>
              <w:marRight w:val="0"/>
              <w:marTop w:val="0"/>
              <w:marBottom w:val="0"/>
              <w:divBdr>
                <w:top w:val="none" w:sz="0" w:space="0" w:color="auto"/>
                <w:left w:val="none" w:sz="0" w:space="0" w:color="auto"/>
                <w:bottom w:val="none" w:sz="0" w:space="0" w:color="auto"/>
                <w:right w:val="none" w:sz="0" w:space="0" w:color="auto"/>
              </w:divBdr>
            </w:div>
            <w:div w:id="1441798968">
              <w:marLeft w:val="0"/>
              <w:marRight w:val="0"/>
              <w:marTop w:val="0"/>
              <w:marBottom w:val="0"/>
              <w:divBdr>
                <w:top w:val="none" w:sz="0" w:space="0" w:color="auto"/>
                <w:left w:val="none" w:sz="0" w:space="0" w:color="auto"/>
                <w:bottom w:val="none" w:sz="0" w:space="0" w:color="auto"/>
                <w:right w:val="none" w:sz="0" w:space="0" w:color="auto"/>
              </w:divBdr>
            </w:div>
            <w:div w:id="1343119357">
              <w:marLeft w:val="0"/>
              <w:marRight w:val="0"/>
              <w:marTop w:val="0"/>
              <w:marBottom w:val="0"/>
              <w:divBdr>
                <w:top w:val="none" w:sz="0" w:space="0" w:color="auto"/>
                <w:left w:val="none" w:sz="0" w:space="0" w:color="auto"/>
                <w:bottom w:val="none" w:sz="0" w:space="0" w:color="auto"/>
                <w:right w:val="none" w:sz="0" w:space="0" w:color="auto"/>
              </w:divBdr>
            </w:div>
            <w:div w:id="253782708">
              <w:marLeft w:val="0"/>
              <w:marRight w:val="0"/>
              <w:marTop w:val="0"/>
              <w:marBottom w:val="0"/>
              <w:divBdr>
                <w:top w:val="none" w:sz="0" w:space="0" w:color="auto"/>
                <w:left w:val="none" w:sz="0" w:space="0" w:color="auto"/>
                <w:bottom w:val="none" w:sz="0" w:space="0" w:color="auto"/>
                <w:right w:val="none" w:sz="0" w:space="0" w:color="auto"/>
              </w:divBdr>
            </w:div>
            <w:div w:id="695958988">
              <w:marLeft w:val="0"/>
              <w:marRight w:val="0"/>
              <w:marTop w:val="0"/>
              <w:marBottom w:val="0"/>
              <w:divBdr>
                <w:top w:val="none" w:sz="0" w:space="0" w:color="auto"/>
                <w:left w:val="none" w:sz="0" w:space="0" w:color="auto"/>
                <w:bottom w:val="none" w:sz="0" w:space="0" w:color="auto"/>
                <w:right w:val="none" w:sz="0" w:space="0" w:color="auto"/>
              </w:divBdr>
            </w:div>
            <w:div w:id="570622146">
              <w:marLeft w:val="0"/>
              <w:marRight w:val="0"/>
              <w:marTop w:val="0"/>
              <w:marBottom w:val="0"/>
              <w:divBdr>
                <w:top w:val="none" w:sz="0" w:space="0" w:color="auto"/>
                <w:left w:val="none" w:sz="0" w:space="0" w:color="auto"/>
                <w:bottom w:val="none" w:sz="0" w:space="0" w:color="auto"/>
                <w:right w:val="none" w:sz="0" w:space="0" w:color="auto"/>
              </w:divBdr>
            </w:div>
            <w:div w:id="417022996">
              <w:marLeft w:val="0"/>
              <w:marRight w:val="0"/>
              <w:marTop w:val="0"/>
              <w:marBottom w:val="0"/>
              <w:divBdr>
                <w:top w:val="none" w:sz="0" w:space="0" w:color="auto"/>
                <w:left w:val="none" w:sz="0" w:space="0" w:color="auto"/>
                <w:bottom w:val="none" w:sz="0" w:space="0" w:color="auto"/>
                <w:right w:val="none" w:sz="0" w:space="0" w:color="auto"/>
              </w:divBdr>
            </w:div>
          </w:divsChild>
        </w:div>
        <w:div w:id="1861358248">
          <w:marLeft w:val="0"/>
          <w:marRight w:val="0"/>
          <w:marTop w:val="0"/>
          <w:marBottom w:val="0"/>
          <w:divBdr>
            <w:top w:val="none" w:sz="0" w:space="0" w:color="auto"/>
            <w:left w:val="none" w:sz="0" w:space="0" w:color="auto"/>
            <w:bottom w:val="none" w:sz="0" w:space="0" w:color="auto"/>
            <w:right w:val="none" w:sz="0" w:space="0" w:color="auto"/>
          </w:divBdr>
        </w:div>
        <w:div w:id="1260333622">
          <w:marLeft w:val="0"/>
          <w:marRight w:val="0"/>
          <w:marTop w:val="0"/>
          <w:marBottom w:val="0"/>
          <w:divBdr>
            <w:top w:val="none" w:sz="0" w:space="0" w:color="auto"/>
            <w:left w:val="none" w:sz="0" w:space="0" w:color="auto"/>
            <w:bottom w:val="none" w:sz="0" w:space="0" w:color="auto"/>
            <w:right w:val="none" w:sz="0" w:space="0" w:color="auto"/>
          </w:divBdr>
        </w:div>
        <w:div w:id="2029066707">
          <w:marLeft w:val="0"/>
          <w:marRight w:val="0"/>
          <w:marTop w:val="0"/>
          <w:marBottom w:val="0"/>
          <w:divBdr>
            <w:top w:val="none" w:sz="0" w:space="0" w:color="auto"/>
            <w:left w:val="none" w:sz="0" w:space="0" w:color="auto"/>
            <w:bottom w:val="none" w:sz="0" w:space="0" w:color="auto"/>
            <w:right w:val="none" w:sz="0" w:space="0" w:color="auto"/>
          </w:divBdr>
        </w:div>
        <w:div w:id="1288004770">
          <w:marLeft w:val="0"/>
          <w:marRight w:val="0"/>
          <w:marTop w:val="0"/>
          <w:marBottom w:val="0"/>
          <w:divBdr>
            <w:top w:val="none" w:sz="0" w:space="0" w:color="auto"/>
            <w:left w:val="none" w:sz="0" w:space="0" w:color="auto"/>
            <w:bottom w:val="none" w:sz="0" w:space="0" w:color="auto"/>
            <w:right w:val="none" w:sz="0" w:space="0" w:color="auto"/>
          </w:divBdr>
        </w:div>
        <w:div w:id="1925455132">
          <w:marLeft w:val="0"/>
          <w:marRight w:val="0"/>
          <w:marTop w:val="0"/>
          <w:marBottom w:val="0"/>
          <w:divBdr>
            <w:top w:val="none" w:sz="0" w:space="0" w:color="auto"/>
            <w:left w:val="none" w:sz="0" w:space="0" w:color="auto"/>
            <w:bottom w:val="none" w:sz="0" w:space="0" w:color="auto"/>
            <w:right w:val="none" w:sz="0" w:space="0" w:color="auto"/>
          </w:divBdr>
          <w:divsChild>
            <w:div w:id="1020277373">
              <w:marLeft w:val="0"/>
              <w:marRight w:val="0"/>
              <w:marTop w:val="0"/>
              <w:marBottom w:val="0"/>
              <w:divBdr>
                <w:top w:val="none" w:sz="0" w:space="0" w:color="auto"/>
                <w:left w:val="none" w:sz="0" w:space="0" w:color="auto"/>
                <w:bottom w:val="none" w:sz="0" w:space="0" w:color="auto"/>
                <w:right w:val="none" w:sz="0" w:space="0" w:color="auto"/>
              </w:divBdr>
            </w:div>
          </w:divsChild>
        </w:div>
        <w:div w:id="1378624935">
          <w:marLeft w:val="0"/>
          <w:marRight w:val="0"/>
          <w:marTop w:val="0"/>
          <w:marBottom w:val="0"/>
          <w:divBdr>
            <w:top w:val="none" w:sz="0" w:space="0" w:color="auto"/>
            <w:left w:val="none" w:sz="0" w:space="0" w:color="auto"/>
            <w:bottom w:val="none" w:sz="0" w:space="0" w:color="auto"/>
            <w:right w:val="none" w:sz="0" w:space="0" w:color="auto"/>
          </w:divBdr>
        </w:div>
        <w:div w:id="84041069">
          <w:marLeft w:val="0"/>
          <w:marRight w:val="0"/>
          <w:marTop w:val="0"/>
          <w:marBottom w:val="0"/>
          <w:divBdr>
            <w:top w:val="none" w:sz="0" w:space="0" w:color="auto"/>
            <w:left w:val="none" w:sz="0" w:space="0" w:color="auto"/>
            <w:bottom w:val="none" w:sz="0" w:space="0" w:color="auto"/>
            <w:right w:val="none" w:sz="0" w:space="0" w:color="auto"/>
          </w:divBdr>
        </w:div>
        <w:div w:id="939872389">
          <w:marLeft w:val="0"/>
          <w:marRight w:val="0"/>
          <w:marTop w:val="0"/>
          <w:marBottom w:val="0"/>
          <w:divBdr>
            <w:top w:val="none" w:sz="0" w:space="0" w:color="auto"/>
            <w:left w:val="none" w:sz="0" w:space="0" w:color="auto"/>
            <w:bottom w:val="none" w:sz="0" w:space="0" w:color="auto"/>
            <w:right w:val="none" w:sz="0" w:space="0" w:color="auto"/>
          </w:divBdr>
        </w:div>
        <w:div w:id="759448552">
          <w:marLeft w:val="0"/>
          <w:marRight w:val="0"/>
          <w:marTop w:val="0"/>
          <w:marBottom w:val="0"/>
          <w:divBdr>
            <w:top w:val="none" w:sz="0" w:space="0" w:color="auto"/>
            <w:left w:val="none" w:sz="0" w:space="0" w:color="auto"/>
            <w:bottom w:val="none" w:sz="0" w:space="0" w:color="auto"/>
            <w:right w:val="none" w:sz="0" w:space="0" w:color="auto"/>
          </w:divBdr>
        </w:div>
        <w:div w:id="1066687518">
          <w:marLeft w:val="0"/>
          <w:marRight w:val="0"/>
          <w:marTop w:val="0"/>
          <w:marBottom w:val="0"/>
          <w:divBdr>
            <w:top w:val="none" w:sz="0" w:space="0" w:color="auto"/>
            <w:left w:val="none" w:sz="0" w:space="0" w:color="auto"/>
            <w:bottom w:val="none" w:sz="0" w:space="0" w:color="auto"/>
            <w:right w:val="none" w:sz="0" w:space="0" w:color="auto"/>
          </w:divBdr>
        </w:div>
        <w:div w:id="105540371">
          <w:marLeft w:val="0"/>
          <w:marRight w:val="0"/>
          <w:marTop w:val="0"/>
          <w:marBottom w:val="0"/>
          <w:divBdr>
            <w:top w:val="none" w:sz="0" w:space="0" w:color="auto"/>
            <w:left w:val="none" w:sz="0" w:space="0" w:color="auto"/>
            <w:bottom w:val="none" w:sz="0" w:space="0" w:color="auto"/>
            <w:right w:val="none" w:sz="0" w:space="0" w:color="auto"/>
          </w:divBdr>
        </w:div>
        <w:div w:id="228738351">
          <w:marLeft w:val="0"/>
          <w:marRight w:val="0"/>
          <w:marTop w:val="0"/>
          <w:marBottom w:val="0"/>
          <w:divBdr>
            <w:top w:val="none" w:sz="0" w:space="0" w:color="auto"/>
            <w:left w:val="none" w:sz="0" w:space="0" w:color="auto"/>
            <w:bottom w:val="none" w:sz="0" w:space="0" w:color="auto"/>
            <w:right w:val="none" w:sz="0" w:space="0" w:color="auto"/>
          </w:divBdr>
          <w:divsChild>
            <w:div w:id="1842158627">
              <w:marLeft w:val="0"/>
              <w:marRight w:val="0"/>
              <w:marTop w:val="0"/>
              <w:marBottom w:val="0"/>
              <w:divBdr>
                <w:top w:val="none" w:sz="0" w:space="0" w:color="auto"/>
                <w:left w:val="none" w:sz="0" w:space="0" w:color="auto"/>
                <w:bottom w:val="none" w:sz="0" w:space="0" w:color="auto"/>
                <w:right w:val="none" w:sz="0" w:space="0" w:color="auto"/>
              </w:divBdr>
            </w:div>
          </w:divsChild>
        </w:div>
        <w:div w:id="960913262">
          <w:marLeft w:val="0"/>
          <w:marRight w:val="0"/>
          <w:marTop w:val="0"/>
          <w:marBottom w:val="0"/>
          <w:divBdr>
            <w:top w:val="none" w:sz="0" w:space="0" w:color="auto"/>
            <w:left w:val="none" w:sz="0" w:space="0" w:color="auto"/>
            <w:bottom w:val="none" w:sz="0" w:space="0" w:color="auto"/>
            <w:right w:val="none" w:sz="0" w:space="0" w:color="auto"/>
          </w:divBdr>
        </w:div>
        <w:div w:id="280578298">
          <w:marLeft w:val="0"/>
          <w:marRight w:val="0"/>
          <w:marTop w:val="0"/>
          <w:marBottom w:val="0"/>
          <w:divBdr>
            <w:top w:val="none" w:sz="0" w:space="0" w:color="auto"/>
            <w:left w:val="none" w:sz="0" w:space="0" w:color="auto"/>
            <w:bottom w:val="none" w:sz="0" w:space="0" w:color="auto"/>
            <w:right w:val="none" w:sz="0" w:space="0" w:color="auto"/>
          </w:divBdr>
        </w:div>
        <w:div w:id="722020399">
          <w:marLeft w:val="0"/>
          <w:marRight w:val="0"/>
          <w:marTop w:val="0"/>
          <w:marBottom w:val="0"/>
          <w:divBdr>
            <w:top w:val="none" w:sz="0" w:space="0" w:color="auto"/>
            <w:left w:val="none" w:sz="0" w:space="0" w:color="auto"/>
            <w:bottom w:val="none" w:sz="0" w:space="0" w:color="auto"/>
            <w:right w:val="none" w:sz="0" w:space="0" w:color="auto"/>
          </w:divBdr>
          <w:divsChild>
            <w:div w:id="1213928781">
              <w:marLeft w:val="0"/>
              <w:marRight w:val="0"/>
              <w:marTop w:val="0"/>
              <w:marBottom w:val="0"/>
              <w:divBdr>
                <w:top w:val="none" w:sz="0" w:space="0" w:color="auto"/>
                <w:left w:val="none" w:sz="0" w:space="0" w:color="auto"/>
                <w:bottom w:val="none" w:sz="0" w:space="0" w:color="auto"/>
                <w:right w:val="none" w:sz="0" w:space="0" w:color="auto"/>
              </w:divBdr>
            </w:div>
            <w:div w:id="691566820">
              <w:marLeft w:val="0"/>
              <w:marRight w:val="0"/>
              <w:marTop w:val="0"/>
              <w:marBottom w:val="0"/>
              <w:divBdr>
                <w:top w:val="none" w:sz="0" w:space="0" w:color="auto"/>
                <w:left w:val="none" w:sz="0" w:space="0" w:color="auto"/>
                <w:bottom w:val="none" w:sz="0" w:space="0" w:color="auto"/>
                <w:right w:val="none" w:sz="0" w:space="0" w:color="auto"/>
              </w:divBdr>
            </w:div>
            <w:div w:id="2012678752">
              <w:marLeft w:val="0"/>
              <w:marRight w:val="0"/>
              <w:marTop w:val="0"/>
              <w:marBottom w:val="0"/>
              <w:divBdr>
                <w:top w:val="none" w:sz="0" w:space="0" w:color="auto"/>
                <w:left w:val="none" w:sz="0" w:space="0" w:color="auto"/>
                <w:bottom w:val="none" w:sz="0" w:space="0" w:color="auto"/>
                <w:right w:val="none" w:sz="0" w:space="0" w:color="auto"/>
              </w:divBdr>
            </w:div>
            <w:div w:id="201097036">
              <w:marLeft w:val="0"/>
              <w:marRight w:val="0"/>
              <w:marTop w:val="0"/>
              <w:marBottom w:val="0"/>
              <w:divBdr>
                <w:top w:val="none" w:sz="0" w:space="0" w:color="auto"/>
                <w:left w:val="none" w:sz="0" w:space="0" w:color="auto"/>
                <w:bottom w:val="none" w:sz="0" w:space="0" w:color="auto"/>
                <w:right w:val="none" w:sz="0" w:space="0" w:color="auto"/>
              </w:divBdr>
            </w:div>
            <w:div w:id="920413598">
              <w:marLeft w:val="0"/>
              <w:marRight w:val="0"/>
              <w:marTop w:val="0"/>
              <w:marBottom w:val="0"/>
              <w:divBdr>
                <w:top w:val="none" w:sz="0" w:space="0" w:color="auto"/>
                <w:left w:val="none" w:sz="0" w:space="0" w:color="auto"/>
                <w:bottom w:val="none" w:sz="0" w:space="0" w:color="auto"/>
                <w:right w:val="none" w:sz="0" w:space="0" w:color="auto"/>
              </w:divBdr>
            </w:div>
            <w:div w:id="62605252">
              <w:marLeft w:val="0"/>
              <w:marRight w:val="0"/>
              <w:marTop w:val="0"/>
              <w:marBottom w:val="0"/>
              <w:divBdr>
                <w:top w:val="none" w:sz="0" w:space="0" w:color="auto"/>
                <w:left w:val="none" w:sz="0" w:space="0" w:color="auto"/>
                <w:bottom w:val="none" w:sz="0" w:space="0" w:color="auto"/>
                <w:right w:val="none" w:sz="0" w:space="0" w:color="auto"/>
              </w:divBdr>
            </w:div>
            <w:div w:id="1295796921">
              <w:marLeft w:val="0"/>
              <w:marRight w:val="0"/>
              <w:marTop w:val="0"/>
              <w:marBottom w:val="0"/>
              <w:divBdr>
                <w:top w:val="none" w:sz="0" w:space="0" w:color="auto"/>
                <w:left w:val="none" w:sz="0" w:space="0" w:color="auto"/>
                <w:bottom w:val="none" w:sz="0" w:space="0" w:color="auto"/>
                <w:right w:val="none" w:sz="0" w:space="0" w:color="auto"/>
              </w:divBdr>
            </w:div>
            <w:div w:id="730496851">
              <w:marLeft w:val="0"/>
              <w:marRight w:val="0"/>
              <w:marTop w:val="0"/>
              <w:marBottom w:val="0"/>
              <w:divBdr>
                <w:top w:val="none" w:sz="0" w:space="0" w:color="auto"/>
                <w:left w:val="none" w:sz="0" w:space="0" w:color="auto"/>
                <w:bottom w:val="none" w:sz="0" w:space="0" w:color="auto"/>
                <w:right w:val="none" w:sz="0" w:space="0" w:color="auto"/>
              </w:divBdr>
            </w:div>
            <w:div w:id="986129852">
              <w:marLeft w:val="0"/>
              <w:marRight w:val="0"/>
              <w:marTop w:val="0"/>
              <w:marBottom w:val="0"/>
              <w:divBdr>
                <w:top w:val="none" w:sz="0" w:space="0" w:color="auto"/>
                <w:left w:val="none" w:sz="0" w:space="0" w:color="auto"/>
                <w:bottom w:val="none" w:sz="0" w:space="0" w:color="auto"/>
                <w:right w:val="none" w:sz="0" w:space="0" w:color="auto"/>
              </w:divBdr>
            </w:div>
            <w:div w:id="1126653725">
              <w:marLeft w:val="0"/>
              <w:marRight w:val="0"/>
              <w:marTop w:val="0"/>
              <w:marBottom w:val="0"/>
              <w:divBdr>
                <w:top w:val="none" w:sz="0" w:space="0" w:color="auto"/>
                <w:left w:val="none" w:sz="0" w:space="0" w:color="auto"/>
                <w:bottom w:val="none" w:sz="0" w:space="0" w:color="auto"/>
                <w:right w:val="none" w:sz="0" w:space="0" w:color="auto"/>
              </w:divBdr>
            </w:div>
            <w:div w:id="289165806">
              <w:marLeft w:val="0"/>
              <w:marRight w:val="0"/>
              <w:marTop w:val="0"/>
              <w:marBottom w:val="0"/>
              <w:divBdr>
                <w:top w:val="none" w:sz="0" w:space="0" w:color="auto"/>
                <w:left w:val="none" w:sz="0" w:space="0" w:color="auto"/>
                <w:bottom w:val="none" w:sz="0" w:space="0" w:color="auto"/>
                <w:right w:val="none" w:sz="0" w:space="0" w:color="auto"/>
              </w:divBdr>
            </w:div>
            <w:div w:id="978876942">
              <w:marLeft w:val="0"/>
              <w:marRight w:val="0"/>
              <w:marTop w:val="0"/>
              <w:marBottom w:val="0"/>
              <w:divBdr>
                <w:top w:val="none" w:sz="0" w:space="0" w:color="auto"/>
                <w:left w:val="none" w:sz="0" w:space="0" w:color="auto"/>
                <w:bottom w:val="none" w:sz="0" w:space="0" w:color="auto"/>
                <w:right w:val="none" w:sz="0" w:space="0" w:color="auto"/>
              </w:divBdr>
            </w:div>
            <w:div w:id="303046186">
              <w:marLeft w:val="0"/>
              <w:marRight w:val="0"/>
              <w:marTop w:val="0"/>
              <w:marBottom w:val="0"/>
              <w:divBdr>
                <w:top w:val="none" w:sz="0" w:space="0" w:color="auto"/>
                <w:left w:val="none" w:sz="0" w:space="0" w:color="auto"/>
                <w:bottom w:val="none" w:sz="0" w:space="0" w:color="auto"/>
                <w:right w:val="none" w:sz="0" w:space="0" w:color="auto"/>
              </w:divBdr>
            </w:div>
            <w:div w:id="1058742143">
              <w:marLeft w:val="0"/>
              <w:marRight w:val="0"/>
              <w:marTop w:val="0"/>
              <w:marBottom w:val="0"/>
              <w:divBdr>
                <w:top w:val="none" w:sz="0" w:space="0" w:color="auto"/>
                <w:left w:val="none" w:sz="0" w:space="0" w:color="auto"/>
                <w:bottom w:val="none" w:sz="0" w:space="0" w:color="auto"/>
                <w:right w:val="none" w:sz="0" w:space="0" w:color="auto"/>
              </w:divBdr>
            </w:div>
            <w:div w:id="1475369953">
              <w:marLeft w:val="0"/>
              <w:marRight w:val="0"/>
              <w:marTop w:val="0"/>
              <w:marBottom w:val="0"/>
              <w:divBdr>
                <w:top w:val="none" w:sz="0" w:space="0" w:color="auto"/>
                <w:left w:val="none" w:sz="0" w:space="0" w:color="auto"/>
                <w:bottom w:val="none" w:sz="0" w:space="0" w:color="auto"/>
                <w:right w:val="none" w:sz="0" w:space="0" w:color="auto"/>
              </w:divBdr>
            </w:div>
            <w:div w:id="1524980038">
              <w:marLeft w:val="0"/>
              <w:marRight w:val="0"/>
              <w:marTop w:val="0"/>
              <w:marBottom w:val="0"/>
              <w:divBdr>
                <w:top w:val="none" w:sz="0" w:space="0" w:color="auto"/>
                <w:left w:val="none" w:sz="0" w:space="0" w:color="auto"/>
                <w:bottom w:val="none" w:sz="0" w:space="0" w:color="auto"/>
                <w:right w:val="none" w:sz="0" w:space="0" w:color="auto"/>
              </w:divBdr>
            </w:div>
            <w:div w:id="1813401721">
              <w:marLeft w:val="0"/>
              <w:marRight w:val="0"/>
              <w:marTop w:val="0"/>
              <w:marBottom w:val="0"/>
              <w:divBdr>
                <w:top w:val="none" w:sz="0" w:space="0" w:color="auto"/>
                <w:left w:val="none" w:sz="0" w:space="0" w:color="auto"/>
                <w:bottom w:val="none" w:sz="0" w:space="0" w:color="auto"/>
                <w:right w:val="none" w:sz="0" w:space="0" w:color="auto"/>
              </w:divBdr>
            </w:div>
            <w:div w:id="1371884024">
              <w:marLeft w:val="0"/>
              <w:marRight w:val="0"/>
              <w:marTop w:val="0"/>
              <w:marBottom w:val="0"/>
              <w:divBdr>
                <w:top w:val="none" w:sz="0" w:space="0" w:color="auto"/>
                <w:left w:val="none" w:sz="0" w:space="0" w:color="auto"/>
                <w:bottom w:val="none" w:sz="0" w:space="0" w:color="auto"/>
                <w:right w:val="none" w:sz="0" w:space="0" w:color="auto"/>
              </w:divBdr>
            </w:div>
            <w:div w:id="1185554489">
              <w:marLeft w:val="0"/>
              <w:marRight w:val="0"/>
              <w:marTop w:val="0"/>
              <w:marBottom w:val="0"/>
              <w:divBdr>
                <w:top w:val="none" w:sz="0" w:space="0" w:color="auto"/>
                <w:left w:val="none" w:sz="0" w:space="0" w:color="auto"/>
                <w:bottom w:val="none" w:sz="0" w:space="0" w:color="auto"/>
                <w:right w:val="none" w:sz="0" w:space="0" w:color="auto"/>
              </w:divBdr>
            </w:div>
            <w:div w:id="1106778206">
              <w:marLeft w:val="0"/>
              <w:marRight w:val="0"/>
              <w:marTop w:val="0"/>
              <w:marBottom w:val="0"/>
              <w:divBdr>
                <w:top w:val="none" w:sz="0" w:space="0" w:color="auto"/>
                <w:left w:val="none" w:sz="0" w:space="0" w:color="auto"/>
                <w:bottom w:val="none" w:sz="0" w:space="0" w:color="auto"/>
                <w:right w:val="none" w:sz="0" w:space="0" w:color="auto"/>
              </w:divBdr>
            </w:div>
            <w:div w:id="1693339338">
              <w:marLeft w:val="0"/>
              <w:marRight w:val="0"/>
              <w:marTop w:val="0"/>
              <w:marBottom w:val="0"/>
              <w:divBdr>
                <w:top w:val="none" w:sz="0" w:space="0" w:color="auto"/>
                <w:left w:val="none" w:sz="0" w:space="0" w:color="auto"/>
                <w:bottom w:val="none" w:sz="0" w:space="0" w:color="auto"/>
                <w:right w:val="none" w:sz="0" w:space="0" w:color="auto"/>
              </w:divBdr>
            </w:div>
            <w:div w:id="899556178">
              <w:marLeft w:val="0"/>
              <w:marRight w:val="0"/>
              <w:marTop w:val="0"/>
              <w:marBottom w:val="0"/>
              <w:divBdr>
                <w:top w:val="none" w:sz="0" w:space="0" w:color="auto"/>
                <w:left w:val="none" w:sz="0" w:space="0" w:color="auto"/>
                <w:bottom w:val="none" w:sz="0" w:space="0" w:color="auto"/>
                <w:right w:val="none" w:sz="0" w:space="0" w:color="auto"/>
              </w:divBdr>
            </w:div>
            <w:div w:id="584146989">
              <w:marLeft w:val="0"/>
              <w:marRight w:val="0"/>
              <w:marTop w:val="0"/>
              <w:marBottom w:val="0"/>
              <w:divBdr>
                <w:top w:val="none" w:sz="0" w:space="0" w:color="auto"/>
                <w:left w:val="none" w:sz="0" w:space="0" w:color="auto"/>
                <w:bottom w:val="none" w:sz="0" w:space="0" w:color="auto"/>
                <w:right w:val="none" w:sz="0" w:space="0" w:color="auto"/>
              </w:divBdr>
            </w:div>
            <w:div w:id="1349991398">
              <w:marLeft w:val="0"/>
              <w:marRight w:val="0"/>
              <w:marTop w:val="0"/>
              <w:marBottom w:val="0"/>
              <w:divBdr>
                <w:top w:val="none" w:sz="0" w:space="0" w:color="auto"/>
                <w:left w:val="none" w:sz="0" w:space="0" w:color="auto"/>
                <w:bottom w:val="none" w:sz="0" w:space="0" w:color="auto"/>
                <w:right w:val="none" w:sz="0" w:space="0" w:color="auto"/>
              </w:divBdr>
            </w:div>
            <w:div w:id="302545121">
              <w:marLeft w:val="0"/>
              <w:marRight w:val="0"/>
              <w:marTop w:val="0"/>
              <w:marBottom w:val="0"/>
              <w:divBdr>
                <w:top w:val="none" w:sz="0" w:space="0" w:color="auto"/>
                <w:left w:val="none" w:sz="0" w:space="0" w:color="auto"/>
                <w:bottom w:val="none" w:sz="0" w:space="0" w:color="auto"/>
                <w:right w:val="none" w:sz="0" w:space="0" w:color="auto"/>
              </w:divBdr>
            </w:div>
            <w:div w:id="11809700">
              <w:marLeft w:val="0"/>
              <w:marRight w:val="0"/>
              <w:marTop w:val="0"/>
              <w:marBottom w:val="0"/>
              <w:divBdr>
                <w:top w:val="none" w:sz="0" w:space="0" w:color="auto"/>
                <w:left w:val="none" w:sz="0" w:space="0" w:color="auto"/>
                <w:bottom w:val="none" w:sz="0" w:space="0" w:color="auto"/>
                <w:right w:val="none" w:sz="0" w:space="0" w:color="auto"/>
              </w:divBdr>
            </w:div>
            <w:div w:id="1141535421">
              <w:marLeft w:val="0"/>
              <w:marRight w:val="0"/>
              <w:marTop w:val="0"/>
              <w:marBottom w:val="0"/>
              <w:divBdr>
                <w:top w:val="none" w:sz="0" w:space="0" w:color="auto"/>
                <w:left w:val="none" w:sz="0" w:space="0" w:color="auto"/>
                <w:bottom w:val="none" w:sz="0" w:space="0" w:color="auto"/>
                <w:right w:val="none" w:sz="0" w:space="0" w:color="auto"/>
              </w:divBdr>
            </w:div>
            <w:div w:id="1448311580">
              <w:marLeft w:val="0"/>
              <w:marRight w:val="0"/>
              <w:marTop w:val="0"/>
              <w:marBottom w:val="0"/>
              <w:divBdr>
                <w:top w:val="none" w:sz="0" w:space="0" w:color="auto"/>
                <w:left w:val="none" w:sz="0" w:space="0" w:color="auto"/>
                <w:bottom w:val="none" w:sz="0" w:space="0" w:color="auto"/>
                <w:right w:val="none" w:sz="0" w:space="0" w:color="auto"/>
              </w:divBdr>
            </w:div>
            <w:div w:id="239608054">
              <w:marLeft w:val="0"/>
              <w:marRight w:val="0"/>
              <w:marTop w:val="0"/>
              <w:marBottom w:val="0"/>
              <w:divBdr>
                <w:top w:val="none" w:sz="0" w:space="0" w:color="auto"/>
                <w:left w:val="none" w:sz="0" w:space="0" w:color="auto"/>
                <w:bottom w:val="none" w:sz="0" w:space="0" w:color="auto"/>
                <w:right w:val="none" w:sz="0" w:space="0" w:color="auto"/>
              </w:divBdr>
            </w:div>
            <w:div w:id="257519354">
              <w:marLeft w:val="0"/>
              <w:marRight w:val="0"/>
              <w:marTop w:val="0"/>
              <w:marBottom w:val="0"/>
              <w:divBdr>
                <w:top w:val="none" w:sz="0" w:space="0" w:color="auto"/>
                <w:left w:val="none" w:sz="0" w:space="0" w:color="auto"/>
                <w:bottom w:val="none" w:sz="0" w:space="0" w:color="auto"/>
                <w:right w:val="none" w:sz="0" w:space="0" w:color="auto"/>
              </w:divBdr>
            </w:div>
            <w:div w:id="468206565">
              <w:marLeft w:val="0"/>
              <w:marRight w:val="0"/>
              <w:marTop w:val="0"/>
              <w:marBottom w:val="0"/>
              <w:divBdr>
                <w:top w:val="none" w:sz="0" w:space="0" w:color="auto"/>
                <w:left w:val="none" w:sz="0" w:space="0" w:color="auto"/>
                <w:bottom w:val="none" w:sz="0" w:space="0" w:color="auto"/>
                <w:right w:val="none" w:sz="0" w:space="0" w:color="auto"/>
              </w:divBdr>
            </w:div>
            <w:div w:id="1377657347">
              <w:marLeft w:val="0"/>
              <w:marRight w:val="0"/>
              <w:marTop w:val="0"/>
              <w:marBottom w:val="0"/>
              <w:divBdr>
                <w:top w:val="none" w:sz="0" w:space="0" w:color="auto"/>
                <w:left w:val="none" w:sz="0" w:space="0" w:color="auto"/>
                <w:bottom w:val="none" w:sz="0" w:space="0" w:color="auto"/>
                <w:right w:val="none" w:sz="0" w:space="0" w:color="auto"/>
              </w:divBdr>
            </w:div>
            <w:div w:id="824585985">
              <w:marLeft w:val="0"/>
              <w:marRight w:val="0"/>
              <w:marTop w:val="0"/>
              <w:marBottom w:val="0"/>
              <w:divBdr>
                <w:top w:val="none" w:sz="0" w:space="0" w:color="auto"/>
                <w:left w:val="none" w:sz="0" w:space="0" w:color="auto"/>
                <w:bottom w:val="none" w:sz="0" w:space="0" w:color="auto"/>
                <w:right w:val="none" w:sz="0" w:space="0" w:color="auto"/>
              </w:divBdr>
            </w:div>
            <w:div w:id="1024405159">
              <w:marLeft w:val="0"/>
              <w:marRight w:val="0"/>
              <w:marTop w:val="0"/>
              <w:marBottom w:val="0"/>
              <w:divBdr>
                <w:top w:val="none" w:sz="0" w:space="0" w:color="auto"/>
                <w:left w:val="none" w:sz="0" w:space="0" w:color="auto"/>
                <w:bottom w:val="none" w:sz="0" w:space="0" w:color="auto"/>
                <w:right w:val="none" w:sz="0" w:space="0" w:color="auto"/>
              </w:divBdr>
            </w:div>
            <w:div w:id="1486047887">
              <w:marLeft w:val="0"/>
              <w:marRight w:val="0"/>
              <w:marTop w:val="0"/>
              <w:marBottom w:val="0"/>
              <w:divBdr>
                <w:top w:val="none" w:sz="0" w:space="0" w:color="auto"/>
                <w:left w:val="none" w:sz="0" w:space="0" w:color="auto"/>
                <w:bottom w:val="none" w:sz="0" w:space="0" w:color="auto"/>
                <w:right w:val="none" w:sz="0" w:space="0" w:color="auto"/>
              </w:divBdr>
            </w:div>
            <w:div w:id="1686059827">
              <w:marLeft w:val="0"/>
              <w:marRight w:val="0"/>
              <w:marTop w:val="0"/>
              <w:marBottom w:val="0"/>
              <w:divBdr>
                <w:top w:val="none" w:sz="0" w:space="0" w:color="auto"/>
                <w:left w:val="none" w:sz="0" w:space="0" w:color="auto"/>
                <w:bottom w:val="none" w:sz="0" w:space="0" w:color="auto"/>
                <w:right w:val="none" w:sz="0" w:space="0" w:color="auto"/>
              </w:divBdr>
            </w:div>
            <w:div w:id="1077553521">
              <w:marLeft w:val="0"/>
              <w:marRight w:val="0"/>
              <w:marTop w:val="0"/>
              <w:marBottom w:val="0"/>
              <w:divBdr>
                <w:top w:val="none" w:sz="0" w:space="0" w:color="auto"/>
                <w:left w:val="none" w:sz="0" w:space="0" w:color="auto"/>
                <w:bottom w:val="none" w:sz="0" w:space="0" w:color="auto"/>
                <w:right w:val="none" w:sz="0" w:space="0" w:color="auto"/>
              </w:divBdr>
            </w:div>
            <w:div w:id="1942370170">
              <w:marLeft w:val="0"/>
              <w:marRight w:val="0"/>
              <w:marTop w:val="0"/>
              <w:marBottom w:val="0"/>
              <w:divBdr>
                <w:top w:val="none" w:sz="0" w:space="0" w:color="auto"/>
                <w:left w:val="none" w:sz="0" w:space="0" w:color="auto"/>
                <w:bottom w:val="none" w:sz="0" w:space="0" w:color="auto"/>
                <w:right w:val="none" w:sz="0" w:space="0" w:color="auto"/>
              </w:divBdr>
            </w:div>
            <w:div w:id="1635059199">
              <w:marLeft w:val="0"/>
              <w:marRight w:val="0"/>
              <w:marTop w:val="0"/>
              <w:marBottom w:val="0"/>
              <w:divBdr>
                <w:top w:val="none" w:sz="0" w:space="0" w:color="auto"/>
                <w:left w:val="none" w:sz="0" w:space="0" w:color="auto"/>
                <w:bottom w:val="none" w:sz="0" w:space="0" w:color="auto"/>
                <w:right w:val="none" w:sz="0" w:space="0" w:color="auto"/>
              </w:divBdr>
            </w:div>
            <w:div w:id="351610612">
              <w:marLeft w:val="0"/>
              <w:marRight w:val="0"/>
              <w:marTop w:val="0"/>
              <w:marBottom w:val="0"/>
              <w:divBdr>
                <w:top w:val="none" w:sz="0" w:space="0" w:color="auto"/>
                <w:left w:val="none" w:sz="0" w:space="0" w:color="auto"/>
                <w:bottom w:val="none" w:sz="0" w:space="0" w:color="auto"/>
                <w:right w:val="none" w:sz="0" w:space="0" w:color="auto"/>
              </w:divBdr>
            </w:div>
            <w:div w:id="1865359767">
              <w:marLeft w:val="0"/>
              <w:marRight w:val="0"/>
              <w:marTop w:val="0"/>
              <w:marBottom w:val="0"/>
              <w:divBdr>
                <w:top w:val="none" w:sz="0" w:space="0" w:color="auto"/>
                <w:left w:val="none" w:sz="0" w:space="0" w:color="auto"/>
                <w:bottom w:val="none" w:sz="0" w:space="0" w:color="auto"/>
                <w:right w:val="none" w:sz="0" w:space="0" w:color="auto"/>
              </w:divBdr>
            </w:div>
            <w:div w:id="613512679">
              <w:marLeft w:val="0"/>
              <w:marRight w:val="0"/>
              <w:marTop w:val="0"/>
              <w:marBottom w:val="0"/>
              <w:divBdr>
                <w:top w:val="none" w:sz="0" w:space="0" w:color="auto"/>
                <w:left w:val="none" w:sz="0" w:space="0" w:color="auto"/>
                <w:bottom w:val="none" w:sz="0" w:space="0" w:color="auto"/>
                <w:right w:val="none" w:sz="0" w:space="0" w:color="auto"/>
              </w:divBdr>
            </w:div>
            <w:div w:id="1501893561">
              <w:marLeft w:val="0"/>
              <w:marRight w:val="0"/>
              <w:marTop w:val="0"/>
              <w:marBottom w:val="0"/>
              <w:divBdr>
                <w:top w:val="none" w:sz="0" w:space="0" w:color="auto"/>
                <w:left w:val="none" w:sz="0" w:space="0" w:color="auto"/>
                <w:bottom w:val="none" w:sz="0" w:space="0" w:color="auto"/>
                <w:right w:val="none" w:sz="0" w:space="0" w:color="auto"/>
              </w:divBdr>
            </w:div>
            <w:div w:id="735782379">
              <w:marLeft w:val="0"/>
              <w:marRight w:val="0"/>
              <w:marTop w:val="0"/>
              <w:marBottom w:val="0"/>
              <w:divBdr>
                <w:top w:val="none" w:sz="0" w:space="0" w:color="auto"/>
                <w:left w:val="none" w:sz="0" w:space="0" w:color="auto"/>
                <w:bottom w:val="none" w:sz="0" w:space="0" w:color="auto"/>
                <w:right w:val="none" w:sz="0" w:space="0" w:color="auto"/>
              </w:divBdr>
            </w:div>
            <w:div w:id="747458018">
              <w:marLeft w:val="0"/>
              <w:marRight w:val="0"/>
              <w:marTop w:val="0"/>
              <w:marBottom w:val="0"/>
              <w:divBdr>
                <w:top w:val="none" w:sz="0" w:space="0" w:color="auto"/>
                <w:left w:val="none" w:sz="0" w:space="0" w:color="auto"/>
                <w:bottom w:val="none" w:sz="0" w:space="0" w:color="auto"/>
                <w:right w:val="none" w:sz="0" w:space="0" w:color="auto"/>
              </w:divBdr>
            </w:div>
            <w:div w:id="68968904">
              <w:marLeft w:val="0"/>
              <w:marRight w:val="0"/>
              <w:marTop w:val="0"/>
              <w:marBottom w:val="0"/>
              <w:divBdr>
                <w:top w:val="none" w:sz="0" w:space="0" w:color="auto"/>
                <w:left w:val="none" w:sz="0" w:space="0" w:color="auto"/>
                <w:bottom w:val="none" w:sz="0" w:space="0" w:color="auto"/>
                <w:right w:val="none" w:sz="0" w:space="0" w:color="auto"/>
              </w:divBdr>
            </w:div>
            <w:div w:id="1754622884">
              <w:marLeft w:val="0"/>
              <w:marRight w:val="0"/>
              <w:marTop w:val="0"/>
              <w:marBottom w:val="0"/>
              <w:divBdr>
                <w:top w:val="none" w:sz="0" w:space="0" w:color="auto"/>
                <w:left w:val="none" w:sz="0" w:space="0" w:color="auto"/>
                <w:bottom w:val="none" w:sz="0" w:space="0" w:color="auto"/>
                <w:right w:val="none" w:sz="0" w:space="0" w:color="auto"/>
              </w:divBdr>
            </w:div>
            <w:div w:id="611018428">
              <w:marLeft w:val="0"/>
              <w:marRight w:val="0"/>
              <w:marTop w:val="0"/>
              <w:marBottom w:val="0"/>
              <w:divBdr>
                <w:top w:val="none" w:sz="0" w:space="0" w:color="auto"/>
                <w:left w:val="none" w:sz="0" w:space="0" w:color="auto"/>
                <w:bottom w:val="none" w:sz="0" w:space="0" w:color="auto"/>
                <w:right w:val="none" w:sz="0" w:space="0" w:color="auto"/>
              </w:divBdr>
            </w:div>
            <w:div w:id="1705399473">
              <w:marLeft w:val="0"/>
              <w:marRight w:val="0"/>
              <w:marTop w:val="0"/>
              <w:marBottom w:val="0"/>
              <w:divBdr>
                <w:top w:val="none" w:sz="0" w:space="0" w:color="auto"/>
                <w:left w:val="none" w:sz="0" w:space="0" w:color="auto"/>
                <w:bottom w:val="none" w:sz="0" w:space="0" w:color="auto"/>
                <w:right w:val="none" w:sz="0" w:space="0" w:color="auto"/>
              </w:divBdr>
            </w:div>
            <w:div w:id="848445097">
              <w:marLeft w:val="0"/>
              <w:marRight w:val="0"/>
              <w:marTop w:val="0"/>
              <w:marBottom w:val="0"/>
              <w:divBdr>
                <w:top w:val="none" w:sz="0" w:space="0" w:color="auto"/>
                <w:left w:val="none" w:sz="0" w:space="0" w:color="auto"/>
                <w:bottom w:val="none" w:sz="0" w:space="0" w:color="auto"/>
                <w:right w:val="none" w:sz="0" w:space="0" w:color="auto"/>
              </w:divBdr>
            </w:div>
            <w:div w:id="1705331153">
              <w:marLeft w:val="0"/>
              <w:marRight w:val="0"/>
              <w:marTop w:val="0"/>
              <w:marBottom w:val="0"/>
              <w:divBdr>
                <w:top w:val="none" w:sz="0" w:space="0" w:color="auto"/>
                <w:left w:val="none" w:sz="0" w:space="0" w:color="auto"/>
                <w:bottom w:val="none" w:sz="0" w:space="0" w:color="auto"/>
                <w:right w:val="none" w:sz="0" w:space="0" w:color="auto"/>
              </w:divBdr>
            </w:div>
            <w:div w:id="1901011626">
              <w:marLeft w:val="0"/>
              <w:marRight w:val="0"/>
              <w:marTop w:val="0"/>
              <w:marBottom w:val="0"/>
              <w:divBdr>
                <w:top w:val="none" w:sz="0" w:space="0" w:color="auto"/>
                <w:left w:val="none" w:sz="0" w:space="0" w:color="auto"/>
                <w:bottom w:val="none" w:sz="0" w:space="0" w:color="auto"/>
                <w:right w:val="none" w:sz="0" w:space="0" w:color="auto"/>
              </w:divBdr>
            </w:div>
            <w:div w:id="1548372447">
              <w:marLeft w:val="0"/>
              <w:marRight w:val="0"/>
              <w:marTop w:val="0"/>
              <w:marBottom w:val="0"/>
              <w:divBdr>
                <w:top w:val="none" w:sz="0" w:space="0" w:color="auto"/>
                <w:left w:val="none" w:sz="0" w:space="0" w:color="auto"/>
                <w:bottom w:val="none" w:sz="0" w:space="0" w:color="auto"/>
                <w:right w:val="none" w:sz="0" w:space="0" w:color="auto"/>
              </w:divBdr>
            </w:div>
            <w:div w:id="2062702101">
              <w:marLeft w:val="0"/>
              <w:marRight w:val="0"/>
              <w:marTop w:val="0"/>
              <w:marBottom w:val="0"/>
              <w:divBdr>
                <w:top w:val="none" w:sz="0" w:space="0" w:color="auto"/>
                <w:left w:val="none" w:sz="0" w:space="0" w:color="auto"/>
                <w:bottom w:val="none" w:sz="0" w:space="0" w:color="auto"/>
                <w:right w:val="none" w:sz="0" w:space="0" w:color="auto"/>
              </w:divBdr>
            </w:div>
            <w:div w:id="74130504">
              <w:marLeft w:val="0"/>
              <w:marRight w:val="0"/>
              <w:marTop w:val="0"/>
              <w:marBottom w:val="0"/>
              <w:divBdr>
                <w:top w:val="none" w:sz="0" w:space="0" w:color="auto"/>
                <w:left w:val="none" w:sz="0" w:space="0" w:color="auto"/>
                <w:bottom w:val="none" w:sz="0" w:space="0" w:color="auto"/>
                <w:right w:val="none" w:sz="0" w:space="0" w:color="auto"/>
              </w:divBdr>
            </w:div>
            <w:div w:id="2078283673">
              <w:marLeft w:val="0"/>
              <w:marRight w:val="0"/>
              <w:marTop w:val="0"/>
              <w:marBottom w:val="0"/>
              <w:divBdr>
                <w:top w:val="none" w:sz="0" w:space="0" w:color="auto"/>
                <w:left w:val="none" w:sz="0" w:space="0" w:color="auto"/>
                <w:bottom w:val="none" w:sz="0" w:space="0" w:color="auto"/>
                <w:right w:val="none" w:sz="0" w:space="0" w:color="auto"/>
              </w:divBdr>
            </w:div>
            <w:div w:id="1221600952">
              <w:marLeft w:val="0"/>
              <w:marRight w:val="0"/>
              <w:marTop w:val="0"/>
              <w:marBottom w:val="0"/>
              <w:divBdr>
                <w:top w:val="none" w:sz="0" w:space="0" w:color="auto"/>
                <w:left w:val="none" w:sz="0" w:space="0" w:color="auto"/>
                <w:bottom w:val="none" w:sz="0" w:space="0" w:color="auto"/>
                <w:right w:val="none" w:sz="0" w:space="0" w:color="auto"/>
              </w:divBdr>
            </w:div>
            <w:div w:id="1932155341">
              <w:marLeft w:val="0"/>
              <w:marRight w:val="0"/>
              <w:marTop w:val="0"/>
              <w:marBottom w:val="0"/>
              <w:divBdr>
                <w:top w:val="none" w:sz="0" w:space="0" w:color="auto"/>
                <w:left w:val="none" w:sz="0" w:space="0" w:color="auto"/>
                <w:bottom w:val="none" w:sz="0" w:space="0" w:color="auto"/>
                <w:right w:val="none" w:sz="0" w:space="0" w:color="auto"/>
              </w:divBdr>
            </w:div>
            <w:div w:id="654532177">
              <w:marLeft w:val="0"/>
              <w:marRight w:val="0"/>
              <w:marTop w:val="0"/>
              <w:marBottom w:val="0"/>
              <w:divBdr>
                <w:top w:val="none" w:sz="0" w:space="0" w:color="auto"/>
                <w:left w:val="none" w:sz="0" w:space="0" w:color="auto"/>
                <w:bottom w:val="none" w:sz="0" w:space="0" w:color="auto"/>
                <w:right w:val="none" w:sz="0" w:space="0" w:color="auto"/>
              </w:divBdr>
            </w:div>
            <w:div w:id="1943343242">
              <w:marLeft w:val="0"/>
              <w:marRight w:val="0"/>
              <w:marTop w:val="0"/>
              <w:marBottom w:val="0"/>
              <w:divBdr>
                <w:top w:val="none" w:sz="0" w:space="0" w:color="auto"/>
                <w:left w:val="none" w:sz="0" w:space="0" w:color="auto"/>
                <w:bottom w:val="none" w:sz="0" w:space="0" w:color="auto"/>
                <w:right w:val="none" w:sz="0" w:space="0" w:color="auto"/>
              </w:divBdr>
            </w:div>
            <w:div w:id="394165457">
              <w:marLeft w:val="0"/>
              <w:marRight w:val="0"/>
              <w:marTop w:val="0"/>
              <w:marBottom w:val="0"/>
              <w:divBdr>
                <w:top w:val="none" w:sz="0" w:space="0" w:color="auto"/>
                <w:left w:val="none" w:sz="0" w:space="0" w:color="auto"/>
                <w:bottom w:val="none" w:sz="0" w:space="0" w:color="auto"/>
                <w:right w:val="none" w:sz="0" w:space="0" w:color="auto"/>
              </w:divBdr>
            </w:div>
            <w:div w:id="78139564">
              <w:marLeft w:val="0"/>
              <w:marRight w:val="0"/>
              <w:marTop w:val="0"/>
              <w:marBottom w:val="0"/>
              <w:divBdr>
                <w:top w:val="none" w:sz="0" w:space="0" w:color="auto"/>
                <w:left w:val="none" w:sz="0" w:space="0" w:color="auto"/>
                <w:bottom w:val="none" w:sz="0" w:space="0" w:color="auto"/>
                <w:right w:val="none" w:sz="0" w:space="0" w:color="auto"/>
              </w:divBdr>
            </w:div>
            <w:div w:id="1718628525">
              <w:marLeft w:val="0"/>
              <w:marRight w:val="0"/>
              <w:marTop w:val="0"/>
              <w:marBottom w:val="0"/>
              <w:divBdr>
                <w:top w:val="none" w:sz="0" w:space="0" w:color="auto"/>
                <w:left w:val="none" w:sz="0" w:space="0" w:color="auto"/>
                <w:bottom w:val="none" w:sz="0" w:space="0" w:color="auto"/>
                <w:right w:val="none" w:sz="0" w:space="0" w:color="auto"/>
              </w:divBdr>
            </w:div>
            <w:div w:id="2145996713">
              <w:marLeft w:val="0"/>
              <w:marRight w:val="0"/>
              <w:marTop w:val="0"/>
              <w:marBottom w:val="0"/>
              <w:divBdr>
                <w:top w:val="none" w:sz="0" w:space="0" w:color="auto"/>
                <w:left w:val="none" w:sz="0" w:space="0" w:color="auto"/>
                <w:bottom w:val="none" w:sz="0" w:space="0" w:color="auto"/>
                <w:right w:val="none" w:sz="0" w:space="0" w:color="auto"/>
              </w:divBdr>
            </w:div>
            <w:div w:id="862550790">
              <w:marLeft w:val="0"/>
              <w:marRight w:val="0"/>
              <w:marTop w:val="0"/>
              <w:marBottom w:val="0"/>
              <w:divBdr>
                <w:top w:val="none" w:sz="0" w:space="0" w:color="auto"/>
                <w:left w:val="none" w:sz="0" w:space="0" w:color="auto"/>
                <w:bottom w:val="none" w:sz="0" w:space="0" w:color="auto"/>
                <w:right w:val="none" w:sz="0" w:space="0" w:color="auto"/>
              </w:divBdr>
            </w:div>
            <w:div w:id="1268199692">
              <w:marLeft w:val="0"/>
              <w:marRight w:val="0"/>
              <w:marTop w:val="0"/>
              <w:marBottom w:val="0"/>
              <w:divBdr>
                <w:top w:val="none" w:sz="0" w:space="0" w:color="auto"/>
                <w:left w:val="none" w:sz="0" w:space="0" w:color="auto"/>
                <w:bottom w:val="none" w:sz="0" w:space="0" w:color="auto"/>
                <w:right w:val="none" w:sz="0" w:space="0" w:color="auto"/>
              </w:divBdr>
            </w:div>
            <w:div w:id="1076248147">
              <w:marLeft w:val="0"/>
              <w:marRight w:val="0"/>
              <w:marTop w:val="0"/>
              <w:marBottom w:val="0"/>
              <w:divBdr>
                <w:top w:val="none" w:sz="0" w:space="0" w:color="auto"/>
                <w:left w:val="none" w:sz="0" w:space="0" w:color="auto"/>
                <w:bottom w:val="none" w:sz="0" w:space="0" w:color="auto"/>
                <w:right w:val="none" w:sz="0" w:space="0" w:color="auto"/>
              </w:divBdr>
            </w:div>
            <w:div w:id="221841036">
              <w:marLeft w:val="0"/>
              <w:marRight w:val="0"/>
              <w:marTop w:val="0"/>
              <w:marBottom w:val="0"/>
              <w:divBdr>
                <w:top w:val="none" w:sz="0" w:space="0" w:color="auto"/>
                <w:left w:val="none" w:sz="0" w:space="0" w:color="auto"/>
                <w:bottom w:val="none" w:sz="0" w:space="0" w:color="auto"/>
                <w:right w:val="none" w:sz="0" w:space="0" w:color="auto"/>
              </w:divBdr>
            </w:div>
            <w:div w:id="809203211">
              <w:marLeft w:val="0"/>
              <w:marRight w:val="0"/>
              <w:marTop w:val="0"/>
              <w:marBottom w:val="0"/>
              <w:divBdr>
                <w:top w:val="none" w:sz="0" w:space="0" w:color="auto"/>
                <w:left w:val="none" w:sz="0" w:space="0" w:color="auto"/>
                <w:bottom w:val="none" w:sz="0" w:space="0" w:color="auto"/>
                <w:right w:val="none" w:sz="0" w:space="0" w:color="auto"/>
              </w:divBdr>
            </w:div>
            <w:div w:id="1114398624">
              <w:marLeft w:val="0"/>
              <w:marRight w:val="0"/>
              <w:marTop w:val="0"/>
              <w:marBottom w:val="0"/>
              <w:divBdr>
                <w:top w:val="none" w:sz="0" w:space="0" w:color="auto"/>
                <w:left w:val="none" w:sz="0" w:space="0" w:color="auto"/>
                <w:bottom w:val="none" w:sz="0" w:space="0" w:color="auto"/>
                <w:right w:val="none" w:sz="0" w:space="0" w:color="auto"/>
              </w:divBdr>
            </w:div>
            <w:div w:id="498424753">
              <w:marLeft w:val="0"/>
              <w:marRight w:val="0"/>
              <w:marTop w:val="0"/>
              <w:marBottom w:val="0"/>
              <w:divBdr>
                <w:top w:val="none" w:sz="0" w:space="0" w:color="auto"/>
                <w:left w:val="none" w:sz="0" w:space="0" w:color="auto"/>
                <w:bottom w:val="none" w:sz="0" w:space="0" w:color="auto"/>
                <w:right w:val="none" w:sz="0" w:space="0" w:color="auto"/>
              </w:divBdr>
            </w:div>
            <w:div w:id="1231890046">
              <w:marLeft w:val="0"/>
              <w:marRight w:val="0"/>
              <w:marTop w:val="0"/>
              <w:marBottom w:val="0"/>
              <w:divBdr>
                <w:top w:val="none" w:sz="0" w:space="0" w:color="auto"/>
                <w:left w:val="none" w:sz="0" w:space="0" w:color="auto"/>
                <w:bottom w:val="none" w:sz="0" w:space="0" w:color="auto"/>
                <w:right w:val="none" w:sz="0" w:space="0" w:color="auto"/>
              </w:divBdr>
            </w:div>
            <w:div w:id="1336617372">
              <w:marLeft w:val="0"/>
              <w:marRight w:val="0"/>
              <w:marTop w:val="0"/>
              <w:marBottom w:val="0"/>
              <w:divBdr>
                <w:top w:val="none" w:sz="0" w:space="0" w:color="auto"/>
                <w:left w:val="none" w:sz="0" w:space="0" w:color="auto"/>
                <w:bottom w:val="none" w:sz="0" w:space="0" w:color="auto"/>
                <w:right w:val="none" w:sz="0" w:space="0" w:color="auto"/>
              </w:divBdr>
            </w:div>
            <w:div w:id="1191258663">
              <w:marLeft w:val="0"/>
              <w:marRight w:val="0"/>
              <w:marTop w:val="0"/>
              <w:marBottom w:val="0"/>
              <w:divBdr>
                <w:top w:val="none" w:sz="0" w:space="0" w:color="auto"/>
                <w:left w:val="none" w:sz="0" w:space="0" w:color="auto"/>
                <w:bottom w:val="none" w:sz="0" w:space="0" w:color="auto"/>
                <w:right w:val="none" w:sz="0" w:space="0" w:color="auto"/>
              </w:divBdr>
            </w:div>
            <w:div w:id="637418199">
              <w:marLeft w:val="0"/>
              <w:marRight w:val="0"/>
              <w:marTop w:val="0"/>
              <w:marBottom w:val="0"/>
              <w:divBdr>
                <w:top w:val="none" w:sz="0" w:space="0" w:color="auto"/>
                <w:left w:val="none" w:sz="0" w:space="0" w:color="auto"/>
                <w:bottom w:val="none" w:sz="0" w:space="0" w:color="auto"/>
                <w:right w:val="none" w:sz="0" w:space="0" w:color="auto"/>
              </w:divBdr>
            </w:div>
            <w:div w:id="1886745925">
              <w:marLeft w:val="0"/>
              <w:marRight w:val="0"/>
              <w:marTop w:val="0"/>
              <w:marBottom w:val="0"/>
              <w:divBdr>
                <w:top w:val="none" w:sz="0" w:space="0" w:color="auto"/>
                <w:left w:val="none" w:sz="0" w:space="0" w:color="auto"/>
                <w:bottom w:val="none" w:sz="0" w:space="0" w:color="auto"/>
                <w:right w:val="none" w:sz="0" w:space="0" w:color="auto"/>
              </w:divBdr>
            </w:div>
            <w:div w:id="212811742">
              <w:marLeft w:val="0"/>
              <w:marRight w:val="0"/>
              <w:marTop w:val="0"/>
              <w:marBottom w:val="0"/>
              <w:divBdr>
                <w:top w:val="none" w:sz="0" w:space="0" w:color="auto"/>
                <w:left w:val="none" w:sz="0" w:space="0" w:color="auto"/>
                <w:bottom w:val="none" w:sz="0" w:space="0" w:color="auto"/>
                <w:right w:val="none" w:sz="0" w:space="0" w:color="auto"/>
              </w:divBdr>
            </w:div>
            <w:div w:id="982586278">
              <w:marLeft w:val="0"/>
              <w:marRight w:val="0"/>
              <w:marTop w:val="0"/>
              <w:marBottom w:val="0"/>
              <w:divBdr>
                <w:top w:val="none" w:sz="0" w:space="0" w:color="auto"/>
                <w:left w:val="none" w:sz="0" w:space="0" w:color="auto"/>
                <w:bottom w:val="none" w:sz="0" w:space="0" w:color="auto"/>
                <w:right w:val="none" w:sz="0" w:space="0" w:color="auto"/>
              </w:divBdr>
            </w:div>
            <w:div w:id="1511069774">
              <w:marLeft w:val="0"/>
              <w:marRight w:val="0"/>
              <w:marTop w:val="0"/>
              <w:marBottom w:val="0"/>
              <w:divBdr>
                <w:top w:val="none" w:sz="0" w:space="0" w:color="auto"/>
                <w:left w:val="none" w:sz="0" w:space="0" w:color="auto"/>
                <w:bottom w:val="none" w:sz="0" w:space="0" w:color="auto"/>
                <w:right w:val="none" w:sz="0" w:space="0" w:color="auto"/>
              </w:divBdr>
            </w:div>
            <w:div w:id="2018919876">
              <w:marLeft w:val="0"/>
              <w:marRight w:val="0"/>
              <w:marTop w:val="0"/>
              <w:marBottom w:val="0"/>
              <w:divBdr>
                <w:top w:val="none" w:sz="0" w:space="0" w:color="auto"/>
                <w:left w:val="none" w:sz="0" w:space="0" w:color="auto"/>
                <w:bottom w:val="none" w:sz="0" w:space="0" w:color="auto"/>
                <w:right w:val="none" w:sz="0" w:space="0" w:color="auto"/>
              </w:divBdr>
            </w:div>
            <w:div w:id="473722419">
              <w:marLeft w:val="0"/>
              <w:marRight w:val="0"/>
              <w:marTop w:val="0"/>
              <w:marBottom w:val="0"/>
              <w:divBdr>
                <w:top w:val="none" w:sz="0" w:space="0" w:color="auto"/>
                <w:left w:val="none" w:sz="0" w:space="0" w:color="auto"/>
                <w:bottom w:val="none" w:sz="0" w:space="0" w:color="auto"/>
                <w:right w:val="none" w:sz="0" w:space="0" w:color="auto"/>
              </w:divBdr>
            </w:div>
            <w:div w:id="1285431418">
              <w:marLeft w:val="0"/>
              <w:marRight w:val="0"/>
              <w:marTop w:val="0"/>
              <w:marBottom w:val="0"/>
              <w:divBdr>
                <w:top w:val="none" w:sz="0" w:space="0" w:color="auto"/>
                <w:left w:val="none" w:sz="0" w:space="0" w:color="auto"/>
                <w:bottom w:val="none" w:sz="0" w:space="0" w:color="auto"/>
                <w:right w:val="none" w:sz="0" w:space="0" w:color="auto"/>
              </w:divBdr>
            </w:div>
            <w:div w:id="1877155189">
              <w:marLeft w:val="0"/>
              <w:marRight w:val="0"/>
              <w:marTop w:val="0"/>
              <w:marBottom w:val="0"/>
              <w:divBdr>
                <w:top w:val="none" w:sz="0" w:space="0" w:color="auto"/>
                <w:left w:val="none" w:sz="0" w:space="0" w:color="auto"/>
                <w:bottom w:val="none" w:sz="0" w:space="0" w:color="auto"/>
                <w:right w:val="none" w:sz="0" w:space="0" w:color="auto"/>
              </w:divBdr>
            </w:div>
            <w:div w:id="471168461">
              <w:marLeft w:val="0"/>
              <w:marRight w:val="0"/>
              <w:marTop w:val="0"/>
              <w:marBottom w:val="0"/>
              <w:divBdr>
                <w:top w:val="none" w:sz="0" w:space="0" w:color="auto"/>
                <w:left w:val="none" w:sz="0" w:space="0" w:color="auto"/>
                <w:bottom w:val="none" w:sz="0" w:space="0" w:color="auto"/>
                <w:right w:val="none" w:sz="0" w:space="0" w:color="auto"/>
              </w:divBdr>
            </w:div>
            <w:div w:id="1401755235">
              <w:marLeft w:val="0"/>
              <w:marRight w:val="0"/>
              <w:marTop w:val="0"/>
              <w:marBottom w:val="0"/>
              <w:divBdr>
                <w:top w:val="none" w:sz="0" w:space="0" w:color="auto"/>
                <w:left w:val="none" w:sz="0" w:space="0" w:color="auto"/>
                <w:bottom w:val="none" w:sz="0" w:space="0" w:color="auto"/>
                <w:right w:val="none" w:sz="0" w:space="0" w:color="auto"/>
              </w:divBdr>
            </w:div>
            <w:div w:id="1918052264">
              <w:marLeft w:val="0"/>
              <w:marRight w:val="0"/>
              <w:marTop w:val="0"/>
              <w:marBottom w:val="0"/>
              <w:divBdr>
                <w:top w:val="none" w:sz="0" w:space="0" w:color="auto"/>
                <w:left w:val="none" w:sz="0" w:space="0" w:color="auto"/>
                <w:bottom w:val="none" w:sz="0" w:space="0" w:color="auto"/>
                <w:right w:val="none" w:sz="0" w:space="0" w:color="auto"/>
              </w:divBdr>
            </w:div>
            <w:div w:id="1641038907">
              <w:marLeft w:val="0"/>
              <w:marRight w:val="0"/>
              <w:marTop w:val="0"/>
              <w:marBottom w:val="0"/>
              <w:divBdr>
                <w:top w:val="none" w:sz="0" w:space="0" w:color="auto"/>
                <w:left w:val="none" w:sz="0" w:space="0" w:color="auto"/>
                <w:bottom w:val="none" w:sz="0" w:space="0" w:color="auto"/>
                <w:right w:val="none" w:sz="0" w:space="0" w:color="auto"/>
              </w:divBdr>
            </w:div>
            <w:div w:id="697774474">
              <w:marLeft w:val="0"/>
              <w:marRight w:val="0"/>
              <w:marTop w:val="0"/>
              <w:marBottom w:val="0"/>
              <w:divBdr>
                <w:top w:val="none" w:sz="0" w:space="0" w:color="auto"/>
                <w:left w:val="none" w:sz="0" w:space="0" w:color="auto"/>
                <w:bottom w:val="none" w:sz="0" w:space="0" w:color="auto"/>
                <w:right w:val="none" w:sz="0" w:space="0" w:color="auto"/>
              </w:divBdr>
            </w:div>
            <w:div w:id="499740048">
              <w:marLeft w:val="0"/>
              <w:marRight w:val="0"/>
              <w:marTop w:val="0"/>
              <w:marBottom w:val="0"/>
              <w:divBdr>
                <w:top w:val="none" w:sz="0" w:space="0" w:color="auto"/>
                <w:left w:val="none" w:sz="0" w:space="0" w:color="auto"/>
                <w:bottom w:val="none" w:sz="0" w:space="0" w:color="auto"/>
                <w:right w:val="none" w:sz="0" w:space="0" w:color="auto"/>
              </w:divBdr>
            </w:div>
            <w:div w:id="1319724080">
              <w:marLeft w:val="0"/>
              <w:marRight w:val="0"/>
              <w:marTop w:val="0"/>
              <w:marBottom w:val="0"/>
              <w:divBdr>
                <w:top w:val="none" w:sz="0" w:space="0" w:color="auto"/>
                <w:left w:val="none" w:sz="0" w:space="0" w:color="auto"/>
                <w:bottom w:val="none" w:sz="0" w:space="0" w:color="auto"/>
                <w:right w:val="none" w:sz="0" w:space="0" w:color="auto"/>
              </w:divBdr>
            </w:div>
            <w:div w:id="468209697">
              <w:marLeft w:val="0"/>
              <w:marRight w:val="0"/>
              <w:marTop w:val="0"/>
              <w:marBottom w:val="0"/>
              <w:divBdr>
                <w:top w:val="none" w:sz="0" w:space="0" w:color="auto"/>
                <w:left w:val="none" w:sz="0" w:space="0" w:color="auto"/>
                <w:bottom w:val="none" w:sz="0" w:space="0" w:color="auto"/>
                <w:right w:val="none" w:sz="0" w:space="0" w:color="auto"/>
              </w:divBdr>
            </w:div>
            <w:div w:id="364795601">
              <w:marLeft w:val="0"/>
              <w:marRight w:val="0"/>
              <w:marTop w:val="0"/>
              <w:marBottom w:val="0"/>
              <w:divBdr>
                <w:top w:val="none" w:sz="0" w:space="0" w:color="auto"/>
                <w:left w:val="none" w:sz="0" w:space="0" w:color="auto"/>
                <w:bottom w:val="none" w:sz="0" w:space="0" w:color="auto"/>
                <w:right w:val="none" w:sz="0" w:space="0" w:color="auto"/>
              </w:divBdr>
            </w:div>
            <w:div w:id="804010869">
              <w:marLeft w:val="0"/>
              <w:marRight w:val="0"/>
              <w:marTop w:val="0"/>
              <w:marBottom w:val="0"/>
              <w:divBdr>
                <w:top w:val="none" w:sz="0" w:space="0" w:color="auto"/>
                <w:left w:val="none" w:sz="0" w:space="0" w:color="auto"/>
                <w:bottom w:val="none" w:sz="0" w:space="0" w:color="auto"/>
                <w:right w:val="none" w:sz="0" w:space="0" w:color="auto"/>
              </w:divBdr>
            </w:div>
            <w:div w:id="300380983">
              <w:marLeft w:val="0"/>
              <w:marRight w:val="0"/>
              <w:marTop w:val="0"/>
              <w:marBottom w:val="0"/>
              <w:divBdr>
                <w:top w:val="none" w:sz="0" w:space="0" w:color="auto"/>
                <w:left w:val="none" w:sz="0" w:space="0" w:color="auto"/>
                <w:bottom w:val="none" w:sz="0" w:space="0" w:color="auto"/>
                <w:right w:val="none" w:sz="0" w:space="0" w:color="auto"/>
              </w:divBdr>
            </w:div>
            <w:div w:id="944774401">
              <w:marLeft w:val="0"/>
              <w:marRight w:val="0"/>
              <w:marTop w:val="0"/>
              <w:marBottom w:val="0"/>
              <w:divBdr>
                <w:top w:val="none" w:sz="0" w:space="0" w:color="auto"/>
                <w:left w:val="none" w:sz="0" w:space="0" w:color="auto"/>
                <w:bottom w:val="none" w:sz="0" w:space="0" w:color="auto"/>
                <w:right w:val="none" w:sz="0" w:space="0" w:color="auto"/>
              </w:divBdr>
            </w:div>
            <w:div w:id="1204630846">
              <w:marLeft w:val="0"/>
              <w:marRight w:val="0"/>
              <w:marTop w:val="0"/>
              <w:marBottom w:val="0"/>
              <w:divBdr>
                <w:top w:val="none" w:sz="0" w:space="0" w:color="auto"/>
                <w:left w:val="none" w:sz="0" w:space="0" w:color="auto"/>
                <w:bottom w:val="none" w:sz="0" w:space="0" w:color="auto"/>
                <w:right w:val="none" w:sz="0" w:space="0" w:color="auto"/>
              </w:divBdr>
            </w:div>
            <w:div w:id="587008644">
              <w:marLeft w:val="0"/>
              <w:marRight w:val="0"/>
              <w:marTop w:val="0"/>
              <w:marBottom w:val="0"/>
              <w:divBdr>
                <w:top w:val="none" w:sz="0" w:space="0" w:color="auto"/>
                <w:left w:val="none" w:sz="0" w:space="0" w:color="auto"/>
                <w:bottom w:val="none" w:sz="0" w:space="0" w:color="auto"/>
                <w:right w:val="none" w:sz="0" w:space="0" w:color="auto"/>
              </w:divBdr>
            </w:div>
            <w:div w:id="1904483278">
              <w:marLeft w:val="0"/>
              <w:marRight w:val="0"/>
              <w:marTop w:val="0"/>
              <w:marBottom w:val="0"/>
              <w:divBdr>
                <w:top w:val="none" w:sz="0" w:space="0" w:color="auto"/>
                <w:left w:val="none" w:sz="0" w:space="0" w:color="auto"/>
                <w:bottom w:val="none" w:sz="0" w:space="0" w:color="auto"/>
                <w:right w:val="none" w:sz="0" w:space="0" w:color="auto"/>
              </w:divBdr>
            </w:div>
            <w:div w:id="1066993233">
              <w:marLeft w:val="0"/>
              <w:marRight w:val="0"/>
              <w:marTop w:val="0"/>
              <w:marBottom w:val="0"/>
              <w:divBdr>
                <w:top w:val="none" w:sz="0" w:space="0" w:color="auto"/>
                <w:left w:val="none" w:sz="0" w:space="0" w:color="auto"/>
                <w:bottom w:val="none" w:sz="0" w:space="0" w:color="auto"/>
                <w:right w:val="none" w:sz="0" w:space="0" w:color="auto"/>
              </w:divBdr>
            </w:div>
            <w:div w:id="1549105964">
              <w:marLeft w:val="0"/>
              <w:marRight w:val="0"/>
              <w:marTop w:val="0"/>
              <w:marBottom w:val="0"/>
              <w:divBdr>
                <w:top w:val="none" w:sz="0" w:space="0" w:color="auto"/>
                <w:left w:val="none" w:sz="0" w:space="0" w:color="auto"/>
                <w:bottom w:val="none" w:sz="0" w:space="0" w:color="auto"/>
                <w:right w:val="none" w:sz="0" w:space="0" w:color="auto"/>
              </w:divBdr>
            </w:div>
            <w:div w:id="1751583015">
              <w:marLeft w:val="0"/>
              <w:marRight w:val="0"/>
              <w:marTop w:val="0"/>
              <w:marBottom w:val="0"/>
              <w:divBdr>
                <w:top w:val="none" w:sz="0" w:space="0" w:color="auto"/>
                <w:left w:val="none" w:sz="0" w:space="0" w:color="auto"/>
                <w:bottom w:val="none" w:sz="0" w:space="0" w:color="auto"/>
                <w:right w:val="none" w:sz="0" w:space="0" w:color="auto"/>
              </w:divBdr>
            </w:div>
            <w:div w:id="962809928">
              <w:marLeft w:val="0"/>
              <w:marRight w:val="0"/>
              <w:marTop w:val="0"/>
              <w:marBottom w:val="0"/>
              <w:divBdr>
                <w:top w:val="none" w:sz="0" w:space="0" w:color="auto"/>
                <w:left w:val="none" w:sz="0" w:space="0" w:color="auto"/>
                <w:bottom w:val="none" w:sz="0" w:space="0" w:color="auto"/>
                <w:right w:val="none" w:sz="0" w:space="0" w:color="auto"/>
              </w:divBdr>
            </w:div>
            <w:div w:id="1975140720">
              <w:marLeft w:val="0"/>
              <w:marRight w:val="0"/>
              <w:marTop w:val="0"/>
              <w:marBottom w:val="0"/>
              <w:divBdr>
                <w:top w:val="none" w:sz="0" w:space="0" w:color="auto"/>
                <w:left w:val="none" w:sz="0" w:space="0" w:color="auto"/>
                <w:bottom w:val="none" w:sz="0" w:space="0" w:color="auto"/>
                <w:right w:val="none" w:sz="0" w:space="0" w:color="auto"/>
              </w:divBdr>
            </w:div>
            <w:div w:id="37777255">
              <w:marLeft w:val="0"/>
              <w:marRight w:val="0"/>
              <w:marTop w:val="0"/>
              <w:marBottom w:val="0"/>
              <w:divBdr>
                <w:top w:val="none" w:sz="0" w:space="0" w:color="auto"/>
                <w:left w:val="none" w:sz="0" w:space="0" w:color="auto"/>
                <w:bottom w:val="none" w:sz="0" w:space="0" w:color="auto"/>
                <w:right w:val="none" w:sz="0" w:space="0" w:color="auto"/>
              </w:divBdr>
            </w:div>
            <w:div w:id="1737432563">
              <w:marLeft w:val="0"/>
              <w:marRight w:val="0"/>
              <w:marTop w:val="0"/>
              <w:marBottom w:val="0"/>
              <w:divBdr>
                <w:top w:val="none" w:sz="0" w:space="0" w:color="auto"/>
                <w:left w:val="none" w:sz="0" w:space="0" w:color="auto"/>
                <w:bottom w:val="none" w:sz="0" w:space="0" w:color="auto"/>
                <w:right w:val="none" w:sz="0" w:space="0" w:color="auto"/>
              </w:divBdr>
            </w:div>
            <w:div w:id="285088056">
              <w:marLeft w:val="0"/>
              <w:marRight w:val="0"/>
              <w:marTop w:val="0"/>
              <w:marBottom w:val="0"/>
              <w:divBdr>
                <w:top w:val="none" w:sz="0" w:space="0" w:color="auto"/>
                <w:left w:val="none" w:sz="0" w:space="0" w:color="auto"/>
                <w:bottom w:val="none" w:sz="0" w:space="0" w:color="auto"/>
                <w:right w:val="none" w:sz="0" w:space="0" w:color="auto"/>
              </w:divBdr>
            </w:div>
            <w:div w:id="29427468">
              <w:marLeft w:val="0"/>
              <w:marRight w:val="0"/>
              <w:marTop w:val="0"/>
              <w:marBottom w:val="0"/>
              <w:divBdr>
                <w:top w:val="none" w:sz="0" w:space="0" w:color="auto"/>
                <w:left w:val="none" w:sz="0" w:space="0" w:color="auto"/>
                <w:bottom w:val="none" w:sz="0" w:space="0" w:color="auto"/>
                <w:right w:val="none" w:sz="0" w:space="0" w:color="auto"/>
              </w:divBdr>
            </w:div>
            <w:div w:id="1673681308">
              <w:marLeft w:val="0"/>
              <w:marRight w:val="0"/>
              <w:marTop w:val="0"/>
              <w:marBottom w:val="0"/>
              <w:divBdr>
                <w:top w:val="none" w:sz="0" w:space="0" w:color="auto"/>
                <w:left w:val="none" w:sz="0" w:space="0" w:color="auto"/>
                <w:bottom w:val="none" w:sz="0" w:space="0" w:color="auto"/>
                <w:right w:val="none" w:sz="0" w:space="0" w:color="auto"/>
              </w:divBdr>
            </w:div>
            <w:div w:id="1610316339">
              <w:marLeft w:val="0"/>
              <w:marRight w:val="0"/>
              <w:marTop w:val="0"/>
              <w:marBottom w:val="0"/>
              <w:divBdr>
                <w:top w:val="none" w:sz="0" w:space="0" w:color="auto"/>
                <w:left w:val="none" w:sz="0" w:space="0" w:color="auto"/>
                <w:bottom w:val="none" w:sz="0" w:space="0" w:color="auto"/>
                <w:right w:val="none" w:sz="0" w:space="0" w:color="auto"/>
              </w:divBdr>
            </w:div>
            <w:div w:id="483010033">
              <w:marLeft w:val="0"/>
              <w:marRight w:val="0"/>
              <w:marTop w:val="0"/>
              <w:marBottom w:val="0"/>
              <w:divBdr>
                <w:top w:val="none" w:sz="0" w:space="0" w:color="auto"/>
                <w:left w:val="none" w:sz="0" w:space="0" w:color="auto"/>
                <w:bottom w:val="none" w:sz="0" w:space="0" w:color="auto"/>
                <w:right w:val="none" w:sz="0" w:space="0" w:color="auto"/>
              </w:divBdr>
            </w:div>
            <w:div w:id="607198753">
              <w:marLeft w:val="0"/>
              <w:marRight w:val="0"/>
              <w:marTop w:val="0"/>
              <w:marBottom w:val="0"/>
              <w:divBdr>
                <w:top w:val="none" w:sz="0" w:space="0" w:color="auto"/>
                <w:left w:val="none" w:sz="0" w:space="0" w:color="auto"/>
                <w:bottom w:val="none" w:sz="0" w:space="0" w:color="auto"/>
                <w:right w:val="none" w:sz="0" w:space="0" w:color="auto"/>
              </w:divBdr>
            </w:div>
            <w:div w:id="2054884978">
              <w:marLeft w:val="0"/>
              <w:marRight w:val="0"/>
              <w:marTop w:val="0"/>
              <w:marBottom w:val="0"/>
              <w:divBdr>
                <w:top w:val="none" w:sz="0" w:space="0" w:color="auto"/>
                <w:left w:val="none" w:sz="0" w:space="0" w:color="auto"/>
                <w:bottom w:val="none" w:sz="0" w:space="0" w:color="auto"/>
                <w:right w:val="none" w:sz="0" w:space="0" w:color="auto"/>
              </w:divBdr>
            </w:div>
            <w:div w:id="657852853">
              <w:marLeft w:val="0"/>
              <w:marRight w:val="0"/>
              <w:marTop w:val="0"/>
              <w:marBottom w:val="0"/>
              <w:divBdr>
                <w:top w:val="none" w:sz="0" w:space="0" w:color="auto"/>
                <w:left w:val="none" w:sz="0" w:space="0" w:color="auto"/>
                <w:bottom w:val="none" w:sz="0" w:space="0" w:color="auto"/>
                <w:right w:val="none" w:sz="0" w:space="0" w:color="auto"/>
              </w:divBdr>
            </w:div>
            <w:div w:id="2028361668">
              <w:marLeft w:val="0"/>
              <w:marRight w:val="0"/>
              <w:marTop w:val="0"/>
              <w:marBottom w:val="0"/>
              <w:divBdr>
                <w:top w:val="none" w:sz="0" w:space="0" w:color="auto"/>
                <w:left w:val="none" w:sz="0" w:space="0" w:color="auto"/>
                <w:bottom w:val="none" w:sz="0" w:space="0" w:color="auto"/>
                <w:right w:val="none" w:sz="0" w:space="0" w:color="auto"/>
              </w:divBdr>
            </w:div>
            <w:div w:id="608047075">
              <w:marLeft w:val="0"/>
              <w:marRight w:val="0"/>
              <w:marTop w:val="0"/>
              <w:marBottom w:val="0"/>
              <w:divBdr>
                <w:top w:val="none" w:sz="0" w:space="0" w:color="auto"/>
                <w:left w:val="none" w:sz="0" w:space="0" w:color="auto"/>
                <w:bottom w:val="none" w:sz="0" w:space="0" w:color="auto"/>
                <w:right w:val="none" w:sz="0" w:space="0" w:color="auto"/>
              </w:divBdr>
            </w:div>
            <w:div w:id="288124897">
              <w:marLeft w:val="0"/>
              <w:marRight w:val="0"/>
              <w:marTop w:val="0"/>
              <w:marBottom w:val="0"/>
              <w:divBdr>
                <w:top w:val="none" w:sz="0" w:space="0" w:color="auto"/>
                <w:left w:val="none" w:sz="0" w:space="0" w:color="auto"/>
                <w:bottom w:val="none" w:sz="0" w:space="0" w:color="auto"/>
                <w:right w:val="none" w:sz="0" w:space="0" w:color="auto"/>
              </w:divBdr>
            </w:div>
            <w:div w:id="886526208">
              <w:marLeft w:val="0"/>
              <w:marRight w:val="0"/>
              <w:marTop w:val="0"/>
              <w:marBottom w:val="0"/>
              <w:divBdr>
                <w:top w:val="none" w:sz="0" w:space="0" w:color="auto"/>
                <w:left w:val="none" w:sz="0" w:space="0" w:color="auto"/>
                <w:bottom w:val="none" w:sz="0" w:space="0" w:color="auto"/>
                <w:right w:val="none" w:sz="0" w:space="0" w:color="auto"/>
              </w:divBdr>
            </w:div>
            <w:div w:id="2083261006">
              <w:marLeft w:val="0"/>
              <w:marRight w:val="0"/>
              <w:marTop w:val="0"/>
              <w:marBottom w:val="0"/>
              <w:divBdr>
                <w:top w:val="none" w:sz="0" w:space="0" w:color="auto"/>
                <w:left w:val="none" w:sz="0" w:space="0" w:color="auto"/>
                <w:bottom w:val="none" w:sz="0" w:space="0" w:color="auto"/>
                <w:right w:val="none" w:sz="0" w:space="0" w:color="auto"/>
              </w:divBdr>
            </w:div>
            <w:div w:id="1579822258">
              <w:marLeft w:val="0"/>
              <w:marRight w:val="0"/>
              <w:marTop w:val="0"/>
              <w:marBottom w:val="0"/>
              <w:divBdr>
                <w:top w:val="none" w:sz="0" w:space="0" w:color="auto"/>
                <w:left w:val="none" w:sz="0" w:space="0" w:color="auto"/>
                <w:bottom w:val="none" w:sz="0" w:space="0" w:color="auto"/>
                <w:right w:val="none" w:sz="0" w:space="0" w:color="auto"/>
              </w:divBdr>
            </w:div>
            <w:div w:id="884756275">
              <w:marLeft w:val="0"/>
              <w:marRight w:val="0"/>
              <w:marTop w:val="0"/>
              <w:marBottom w:val="0"/>
              <w:divBdr>
                <w:top w:val="none" w:sz="0" w:space="0" w:color="auto"/>
                <w:left w:val="none" w:sz="0" w:space="0" w:color="auto"/>
                <w:bottom w:val="none" w:sz="0" w:space="0" w:color="auto"/>
                <w:right w:val="none" w:sz="0" w:space="0" w:color="auto"/>
              </w:divBdr>
            </w:div>
            <w:div w:id="2045715181">
              <w:marLeft w:val="0"/>
              <w:marRight w:val="0"/>
              <w:marTop w:val="0"/>
              <w:marBottom w:val="0"/>
              <w:divBdr>
                <w:top w:val="none" w:sz="0" w:space="0" w:color="auto"/>
                <w:left w:val="none" w:sz="0" w:space="0" w:color="auto"/>
                <w:bottom w:val="none" w:sz="0" w:space="0" w:color="auto"/>
                <w:right w:val="none" w:sz="0" w:space="0" w:color="auto"/>
              </w:divBdr>
            </w:div>
            <w:div w:id="1609044736">
              <w:marLeft w:val="0"/>
              <w:marRight w:val="0"/>
              <w:marTop w:val="0"/>
              <w:marBottom w:val="0"/>
              <w:divBdr>
                <w:top w:val="none" w:sz="0" w:space="0" w:color="auto"/>
                <w:left w:val="none" w:sz="0" w:space="0" w:color="auto"/>
                <w:bottom w:val="none" w:sz="0" w:space="0" w:color="auto"/>
                <w:right w:val="none" w:sz="0" w:space="0" w:color="auto"/>
              </w:divBdr>
            </w:div>
            <w:div w:id="1734549401">
              <w:marLeft w:val="0"/>
              <w:marRight w:val="0"/>
              <w:marTop w:val="0"/>
              <w:marBottom w:val="0"/>
              <w:divBdr>
                <w:top w:val="none" w:sz="0" w:space="0" w:color="auto"/>
                <w:left w:val="none" w:sz="0" w:space="0" w:color="auto"/>
                <w:bottom w:val="none" w:sz="0" w:space="0" w:color="auto"/>
                <w:right w:val="none" w:sz="0" w:space="0" w:color="auto"/>
              </w:divBdr>
            </w:div>
            <w:div w:id="925458412">
              <w:marLeft w:val="0"/>
              <w:marRight w:val="0"/>
              <w:marTop w:val="0"/>
              <w:marBottom w:val="0"/>
              <w:divBdr>
                <w:top w:val="none" w:sz="0" w:space="0" w:color="auto"/>
                <w:left w:val="none" w:sz="0" w:space="0" w:color="auto"/>
                <w:bottom w:val="none" w:sz="0" w:space="0" w:color="auto"/>
                <w:right w:val="none" w:sz="0" w:space="0" w:color="auto"/>
              </w:divBdr>
            </w:div>
            <w:div w:id="2006393653">
              <w:marLeft w:val="0"/>
              <w:marRight w:val="0"/>
              <w:marTop w:val="0"/>
              <w:marBottom w:val="0"/>
              <w:divBdr>
                <w:top w:val="none" w:sz="0" w:space="0" w:color="auto"/>
                <w:left w:val="none" w:sz="0" w:space="0" w:color="auto"/>
                <w:bottom w:val="none" w:sz="0" w:space="0" w:color="auto"/>
                <w:right w:val="none" w:sz="0" w:space="0" w:color="auto"/>
              </w:divBdr>
            </w:div>
            <w:div w:id="1186215207">
              <w:marLeft w:val="0"/>
              <w:marRight w:val="0"/>
              <w:marTop w:val="0"/>
              <w:marBottom w:val="0"/>
              <w:divBdr>
                <w:top w:val="none" w:sz="0" w:space="0" w:color="auto"/>
                <w:left w:val="none" w:sz="0" w:space="0" w:color="auto"/>
                <w:bottom w:val="none" w:sz="0" w:space="0" w:color="auto"/>
                <w:right w:val="none" w:sz="0" w:space="0" w:color="auto"/>
              </w:divBdr>
            </w:div>
            <w:div w:id="1014720696">
              <w:marLeft w:val="0"/>
              <w:marRight w:val="0"/>
              <w:marTop w:val="0"/>
              <w:marBottom w:val="0"/>
              <w:divBdr>
                <w:top w:val="none" w:sz="0" w:space="0" w:color="auto"/>
                <w:left w:val="none" w:sz="0" w:space="0" w:color="auto"/>
                <w:bottom w:val="none" w:sz="0" w:space="0" w:color="auto"/>
                <w:right w:val="none" w:sz="0" w:space="0" w:color="auto"/>
              </w:divBdr>
            </w:div>
            <w:div w:id="170679853">
              <w:marLeft w:val="0"/>
              <w:marRight w:val="0"/>
              <w:marTop w:val="0"/>
              <w:marBottom w:val="0"/>
              <w:divBdr>
                <w:top w:val="none" w:sz="0" w:space="0" w:color="auto"/>
                <w:left w:val="none" w:sz="0" w:space="0" w:color="auto"/>
                <w:bottom w:val="none" w:sz="0" w:space="0" w:color="auto"/>
                <w:right w:val="none" w:sz="0" w:space="0" w:color="auto"/>
              </w:divBdr>
            </w:div>
            <w:div w:id="350224744">
              <w:marLeft w:val="0"/>
              <w:marRight w:val="0"/>
              <w:marTop w:val="0"/>
              <w:marBottom w:val="0"/>
              <w:divBdr>
                <w:top w:val="none" w:sz="0" w:space="0" w:color="auto"/>
                <w:left w:val="none" w:sz="0" w:space="0" w:color="auto"/>
                <w:bottom w:val="none" w:sz="0" w:space="0" w:color="auto"/>
                <w:right w:val="none" w:sz="0" w:space="0" w:color="auto"/>
              </w:divBdr>
            </w:div>
            <w:div w:id="1785272738">
              <w:marLeft w:val="0"/>
              <w:marRight w:val="0"/>
              <w:marTop w:val="0"/>
              <w:marBottom w:val="0"/>
              <w:divBdr>
                <w:top w:val="none" w:sz="0" w:space="0" w:color="auto"/>
                <w:left w:val="none" w:sz="0" w:space="0" w:color="auto"/>
                <w:bottom w:val="none" w:sz="0" w:space="0" w:color="auto"/>
                <w:right w:val="none" w:sz="0" w:space="0" w:color="auto"/>
              </w:divBdr>
            </w:div>
            <w:div w:id="1698314477">
              <w:marLeft w:val="0"/>
              <w:marRight w:val="0"/>
              <w:marTop w:val="0"/>
              <w:marBottom w:val="0"/>
              <w:divBdr>
                <w:top w:val="none" w:sz="0" w:space="0" w:color="auto"/>
                <w:left w:val="none" w:sz="0" w:space="0" w:color="auto"/>
                <w:bottom w:val="none" w:sz="0" w:space="0" w:color="auto"/>
                <w:right w:val="none" w:sz="0" w:space="0" w:color="auto"/>
              </w:divBdr>
            </w:div>
            <w:div w:id="2112164225">
              <w:marLeft w:val="0"/>
              <w:marRight w:val="0"/>
              <w:marTop w:val="0"/>
              <w:marBottom w:val="0"/>
              <w:divBdr>
                <w:top w:val="none" w:sz="0" w:space="0" w:color="auto"/>
                <w:left w:val="none" w:sz="0" w:space="0" w:color="auto"/>
                <w:bottom w:val="none" w:sz="0" w:space="0" w:color="auto"/>
                <w:right w:val="none" w:sz="0" w:space="0" w:color="auto"/>
              </w:divBdr>
            </w:div>
            <w:div w:id="473987497">
              <w:marLeft w:val="0"/>
              <w:marRight w:val="0"/>
              <w:marTop w:val="0"/>
              <w:marBottom w:val="0"/>
              <w:divBdr>
                <w:top w:val="none" w:sz="0" w:space="0" w:color="auto"/>
                <w:left w:val="none" w:sz="0" w:space="0" w:color="auto"/>
                <w:bottom w:val="none" w:sz="0" w:space="0" w:color="auto"/>
                <w:right w:val="none" w:sz="0" w:space="0" w:color="auto"/>
              </w:divBdr>
            </w:div>
            <w:div w:id="1862161663">
              <w:marLeft w:val="0"/>
              <w:marRight w:val="0"/>
              <w:marTop w:val="0"/>
              <w:marBottom w:val="0"/>
              <w:divBdr>
                <w:top w:val="none" w:sz="0" w:space="0" w:color="auto"/>
                <w:left w:val="none" w:sz="0" w:space="0" w:color="auto"/>
                <w:bottom w:val="none" w:sz="0" w:space="0" w:color="auto"/>
                <w:right w:val="none" w:sz="0" w:space="0" w:color="auto"/>
              </w:divBdr>
            </w:div>
            <w:div w:id="1756896722">
              <w:marLeft w:val="0"/>
              <w:marRight w:val="0"/>
              <w:marTop w:val="0"/>
              <w:marBottom w:val="0"/>
              <w:divBdr>
                <w:top w:val="none" w:sz="0" w:space="0" w:color="auto"/>
                <w:left w:val="none" w:sz="0" w:space="0" w:color="auto"/>
                <w:bottom w:val="none" w:sz="0" w:space="0" w:color="auto"/>
                <w:right w:val="none" w:sz="0" w:space="0" w:color="auto"/>
              </w:divBdr>
            </w:div>
            <w:div w:id="486634257">
              <w:marLeft w:val="0"/>
              <w:marRight w:val="0"/>
              <w:marTop w:val="0"/>
              <w:marBottom w:val="0"/>
              <w:divBdr>
                <w:top w:val="none" w:sz="0" w:space="0" w:color="auto"/>
                <w:left w:val="none" w:sz="0" w:space="0" w:color="auto"/>
                <w:bottom w:val="none" w:sz="0" w:space="0" w:color="auto"/>
                <w:right w:val="none" w:sz="0" w:space="0" w:color="auto"/>
              </w:divBdr>
            </w:div>
            <w:div w:id="2083941313">
              <w:marLeft w:val="0"/>
              <w:marRight w:val="0"/>
              <w:marTop w:val="0"/>
              <w:marBottom w:val="0"/>
              <w:divBdr>
                <w:top w:val="none" w:sz="0" w:space="0" w:color="auto"/>
                <w:left w:val="none" w:sz="0" w:space="0" w:color="auto"/>
                <w:bottom w:val="none" w:sz="0" w:space="0" w:color="auto"/>
                <w:right w:val="none" w:sz="0" w:space="0" w:color="auto"/>
              </w:divBdr>
            </w:div>
            <w:div w:id="1888712488">
              <w:marLeft w:val="0"/>
              <w:marRight w:val="0"/>
              <w:marTop w:val="0"/>
              <w:marBottom w:val="0"/>
              <w:divBdr>
                <w:top w:val="none" w:sz="0" w:space="0" w:color="auto"/>
                <w:left w:val="none" w:sz="0" w:space="0" w:color="auto"/>
                <w:bottom w:val="none" w:sz="0" w:space="0" w:color="auto"/>
                <w:right w:val="none" w:sz="0" w:space="0" w:color="auto"/>
              </w:divBdr>
            </w:div>
            <w:div w:id="1376739067">
              <w:marLeft w:val="0"/>
              <w:marRight w:val="0"/>
              <w:marTop w:val="0"/>
              <w:marBottom w:val="0"/>
              <w:divBdr>
                <w:top w:val="none" w:sz="0" w:space="0" w:color="auto"/>
                <w:left w:val="none" w:sz="0" w:space="0" w:color="auto"/>
                <w:bottom w:val="none" w:sz="0" w:space="0" w:color="auto"/>
                <w:right w:val="none" w:sz="0" w:space="0" w:color="auto"/>
              </w:divBdr>
            </w:div>
            <w:div w:id="2047487814">
              <w:marLeft w:val="0"/>
              <w:marRight w:val="0"/>
              <w:marTop w:val="0"/>
              <w:marBottom w:val="0"/>
              <w:divBdr>
                <w:top w:val="none" w:sz="0" w:space="0" w:color="auto"/>
                <w:left w:val="none" w:sz="0" w:space="0" w:color="auto"/>
                <w:bottom w:val="none" w:sz="0" w:space="0" w:color="auto"/>
                <w:right w:val="none" w:sz="0" w:space="0" w:color="auto"/>
              </w:divBdr>
            </w:div>
            <w:div w:id="637611717">
              <w:marLeft w:val="0"/>
              <w:marRight w:val="0"/>
              <w:marTop w:val="0"/>
              <w:marBottom w:val="0"/>
              <w:divBdr>
                <w:top w:val="none" w:sz="0" w:space="0" w:color="auto"/>
                <w:left w:val="none" w:sz="0" w:space="0" w:color="auto"/>
                <w:bottom w:val="none" w:sz="0" w:space="0" w:color="auto"/>
                <w:right w:val="none" w:sz="0" w:space="0" w:color="auto"/>
              </w:divBdr>
            </w:div>
            <w:div w:id="1162042111">
              <w:marLeft w:val="0"/>
              <w:marRight w:val="0"/>
              <w:marTop w:val="0"/>
              <w:marBottom w:val="0"/>
              <w:divBdr>
                <w:top w:val="none" w:sz="0" w:space="0" w:color="auto"/>
                <w:left w:val="none" w:sz="0" w:space="0" w:color="auto"/>
                <w:bottom w:val="none" w:sz="0" w:space="0" w:color="auto"/>
                <w:right w:val="none" w:sz="0" w:space="0" w:color="auto"/>
              </w:divBdr>
            </w:div>
            <w:div w:id="2089035997">
              <w:marLeft w:val="0"/>
              <w:marRight w:val="0"/>
              <w:marTop w:val="0"/>
              <w:marBottom w:val="0"/>
              <w:divBdr>
                <w:top w:val="none" w:sz="0" w:space="0" w:color="auto"/>
                <w:left w:val="none" w:sz="0" w:space="0" w:color="auto"/>
                <w:bottom w:val="none" w:sz="0" w:space="0" w:color="auto"/>
                <w:right w:val="none" w:sz="0" w:space="0" w:color="auto"/>
              </w:divBdr>
            </w:div>
            <w:div w:id="1055662458">
              <w:marLeft w:val="0"/>
              <w:marRight w:val="0"/>
              <w:marTop w:val="0"/>
              <w:marBottom w:val="0"/>
              <w:divBdr>
                <w:top w:val="none" w:sz="0" w:space="0" w:color="auto"/>
                <w:left w:val="none" w:sz="0" w:space="0" w:color="auto"/>
                <w:bottom w:val="none" w:sz="0" w:space="0" w:color="auto"/>
                <w:right w:val="none" w:sz="0" w:space="0" w:color="auto"/>
              </w:divBdr>
            </w:div>
            <w:div w:id="1756517560">
              <w:marLeft w:val="0"/>
              <w:marRight w:val="0"/>
              <w:marTop w:val="0"/>
              <w:marBottom w:val="0"/>
              <w:divBdr>
                <w:top w:val="none" w:sz="0" w:space="0" w:color="auto"/>
                <w:left w:val="none" w:sz="0" w:space="0" w:color="auto"/>
                <w:bottom w:val="none" w:sz="0" w:space="0" w:color="auto"/>
                <w:right w:val="none" w:sz="0" w:space="0" w:color="auto"/>
              </w:divBdr>
            </w:div>
            <w:div w:id="619797130">
              <w:marLeft w:val="0"/>
              <w:marRight w:val="0"/>
              <w:marTop w:val="0"/>
              <w:marBottom w:val="0"/>
              <w:divBdr>
                <w:top w:val="none" w:sz="0" w:space="0" w:color="auto"/>
                <w:left w:val="none" w:sz="0" w:space="0" w:color="auto"/>
                <w:bottom w:val="none" w:sz="0" w:space="0" w:color="auto"/>
                <w:right w:val="none" w:sz="0" w:space="0" w:color="auto"/>
              </w:divBdr>
            </w:div>
            <w:div w:id="167789949">
              <w:marLeft w:val="0"/>
              <w:marRight w:val="0"/>
              <w:marTop w:val="0"/>
              <w:marBottom w:val="0"/>
              <w:divBdr>
                <w:top w:val="none" w:sz="0" w:space="0" w:color="auto"/>
                <w:left w:val="none" w:sz="0" w:space="0" w:color="auto"/>
                <w:bottom w:val="none" w:sz="0" w:space="0" w:color="auto"/>
                <w:right w:val="none" w:sz="0" w:space="0" w:color="auto"/>
              </w:divBdr>
            </w:div>
            <w:div w:id="1917859299">
              <w:marLeft w:val="0"/>
              <w:marRight w:val="0"/>
              <w:marTop w:val="0"/>
              <w:marBottom w:val="0"/>
              <w:divBdr>
                <w:top w:val="none" w:sz="0" w:space="0" w:color="auto"/>
                <w:left w:val="none" w:sz="0" w:space="0" w:color="auto"/>
                <w:bottom w:val="none" w:sz="0" w:space="0" w:color="auto"/>
                <w:right w:val="none" w:sz="0" w:space="0" w:color="auto"/>
              </w:divBdr>
            </w:div>
            <w:div w:id="1598948876">
              <w:marLeft w:val="0"/>
              <w:marRight w:val="0"/>
              <w:marTop w:val="0"/>
              <w:marBottom w:val="0"/>
              <w:divBdr>
                <w:top w:val="none" w:sz="0" w:space="0" w:color="auto"/>
                <w:left w:val="none" w:sz="0" w:space="0" w:color="auto"/>
                <w:bottom w:val="none" w:sz="0" w:space="0" w:color="auto"/>
                <w:right w:val="none" w:sz="0" w:space="0" w:color="auto"/>
              </w:divBdr>
            </w:div>
            <w:div w:id="1970738792">
              <w:marLeft w:val="0"/>
              <w:marRight w:val="0"/>
              <w:marTop w:val="0"/>
              <w:marBottom w:val="0"/>
              <w:divBdr>
                <w:top w:val="none" w:sz="0" w:space="0" w:color="auto"/>
                <w:left w:val="none" w:sz="0" w:space="0" w:color="auto"/>
                <w:bottom w:val="none" w:sz="0" w:space="0" w:color="auto"/>
                <w:right w:val="none" w:sz="0" w:space="0" w:color="auto"/>
              </w:divBdr>
            </w:div>
            <w:div w:id="709954866">
              <w:marLeft w:val="0"/>
              <w:marRight w:val="0"/>
              <w:marTop w:val="0"/>
              <w:marBottom w:val="0"/>
              <w:divBdr>
                <w:top w:val="none" w:sz="0" w:space="0" w:color="auto"/>
                <w:left w:val="none" w:sz="0" w:space="0" w:color="auto"/>
                <w:bottom w:val="none" w:sz="0" w:space="0" w:color="auto"/>
                <w:right w:val="none" w:sz="0" w:space="0" w:color="auto"/>
              </w:divBdr>
            </w:div>
            <w:div w:id="1244952621">
              <w:marLeft w:val="0"/>
              <w:marRight w:val="0"/>
              <w:marTop w:val="0"/>
              <w:marBottom w:val="0"/>
              <w:divBdr>
                <w:top w:val="none" w:sz="0" w:space="0" w:color="auto"/>
                <w:left w:val="none" w:sz="0" w:space="0" w:color="auto"/>
                <w:bottom w:val="none" w:sz="0" w:space="0" w:color="auto"/>
                <w:right w:val="none" w:sz="0" w:space="0" w:color="auto"/>
              </w:divBdr>
            </w:div>
            <w:div w:id="211385980">
              <w:marLeft w:val="0"/>
              <w:marRight w:val="0"/>
              <w:marTop w:val="0"/>
              <w:marBottom w:val="0"/>
              <w:divBdr>
                <w:top w:val="none" w:sz="0" w:space="0" w:color="auto"/>
                <w:left w:val="none" w:sz="0" w:space="0" w:color="auto"/>
                <w:bottom w:val="none" w:sz="0" w:space="0" w:color="auto"/>
                <w:right w:val="none" w:sz="0" w:space="0" w:color="auto"/>
              </w:divBdr>
            </w:div>
            <w:div w:id="55670598">
              <w:marLeft w:val="0"/>
              <w:marRight w:val="0"/>
              <w:marTop w:val="0"/>
              <w:marBottom w:val="0"/>
              <w:divBdr>
                <w:top w:val="none" w:sz="0" w:space="0" w:color="auto"/>
                <w:left w:val="none" w:sz="0" w:space="0" w:color="auto"/>
                <w:bottom w:val="none" w:sz="0" w:space="0" w:color="auto"/>
                <w:right w:val="none" w:sz="0" w:space="0" w:color="auto"/>
              </w:divBdr>
            </w:div>
            <w:div w:id="1689913635">
              <w:marLeft w:val="0"/>
              <w:marRight w:val="0"/>
              <w:marTop w:val="0"/>
              <w:marBottom w:val="0"/>
              <w:divBdr>
                <w:top w:val="none" w:sz="0" w:space="0" w:color="auto"/>
                <w:left w:val="none" w:sz="0" w:space="0" w:color="auto"/>
                <w:bottom w:val="none" w:sz="0" w:space="0" w:color="auto"/>
                <w:right w:val="none" w:sz="0" w:space="0" w:color="auto"/>
              </w:divBdr>
            </w:div>
            <w:div w:id="146823632">
              <w:marLeft w:val="0"/>
              <w:marRight w:val="0"/>
              <w:marTop w:val="0"/>
              <w:marBottom w:val="0"/>
              <w:divBdr>
                <w:top w:val="none" w:sz="0" w:space="0" w:color="auto"/>
                <w:left w:val="none" w:sz="0" w:space="0" w:color="auto"/>
                <w:bottom w:val="none" w:sz="0" w:space="0" w:color="auto"/>
                <w:right w:val="none" w:sz="0" w:space="0" w:color="auto"/>
              </w:divBdr>
            </w:div>
            <w:div w:id="741297800">
              <w:marLeft w:val="0"/>
              <w:marRight w:val="0"/>
              <w:marTop w:val="0"/>
              <w:marBottom w:val="0"/>
              <w:divBdr>
                <w:top w:val="none" w:sz="0" w:space="0" w:color="auto"/>
                <w:left w:val="none" w:sz="0" w:space="0" w:color="auto"/>
                <w:bottom w:val="none" w:sz="0" w:space="0" w:color="auto"/>
                <w:right w:val="none" w:sz="0" w:space="0" w:color="auto"/>
              </w:divBdr>
            </w:div>
            <w:div w:id="1748767104">
              <w:marLeft w:val="0"/>
              <w:marRight w:val="0"/>
              <w:marTop w:val="0"/>
              <w:marBottom w:val="0"/>
              <w:divBdr>
                <w:top w:val="none" w:sz="0" w:space="0" w:color="auto"/>
                <w:left w:val="none" w:sz="0" w:space="0" w:color="auto"/>
                <w:bottom w:val="none" w:sz="0" w:space="0" w:color="auto"/>
                <w:right w:val="none" w:sz="0" w:space="0" w:color="auto"/>
              </w:divBdr>
            </w:div>
            <w:div w:id="1586762265">
              <w:marLeft w:val="0"/>
              <w:marRight w:val="0"/>
              <w:marTop w:val="0"/>
              <w:marBottom w:val="0"/>
              <w:divBdr>
                <w:top w:val="none" w:sz="0" w:space="0" w:color="auto"/>
                <w:left w:val="none" w:sz="0" w:space="0" w:color="auto"/>
                <w:bottom w:val="none" w:sz="0" w:space="0" w:color="auto"/>
                <w:right w:val="none" w:sz="0" w:space="0" w:color="auto"/>
              </w:divBdr>
            </w:div>
            <w:div w:id="1412046768">
              <w:marLeft w:val="0"/>
              <w:marRight w:val="0"/>
              <w:marTop w:val="0"/>
              <w:marBottom w:val="0"/>
              <w:divBdr>
                <w:top w:val="none" w:sz="0" w:space="0" w:color="auto"/>
                <w:left w:val="none" w:sz="0" w:space="0" w:color="auto"/>
                <w:bottom w:val="none" w:sz="0" w:space="0" w:color="auto"/>
                <w:right w:val="none" w:sz="0" w:space="0" w:color="auto"/>
              </w:divBdr>
            </w:div>
            <w:div w:id="1011104959">
              <w:marLeft w:val="0"/>
              <w:marRight w:val="0"/>
              <w:marTop w:val="0"/>
              <w:marBottom w:val="0"/>
              <w:divBdr>
                <w:top w:val="none" w:sz="0" w:space="0" w:color="auto"/>
                <w:left w:val="none" w:sz="0" w:space="0" w:color="auto"/>
                <w:bottom w:val="none" w:sz="0" w:space="0" w:color="auto"/>
                <w:right w:val="none" w:sz="0" w:space="0" w:color="auto"/>
              </w:divBdr>
            </w:div>
            <w:div w:id="2086491586">
              <w:marLeft w:val="0"/>
              <w:marRight w:val="0"/>
              <w:marTop w:val="0"/>
              <w:marBottom w:val="0"/>
              <w:divBdr>
                <w:top w:val="none" w:sz="0" w:space="0" w:color="auto"/>
                <w:left w:val="none" w:sz="0" w:space="0" w:color="auto"/>
                <w:bottom w:val="none" w:sz="0" w:space="0" w:color="auto"/>
                <w:right w:val="none" w:sz="0" w:space="0" w:color="auto"/>
              </w:divBdr>
            </w:div>
            <w:div w:id="564727482">
              <w:marLeft w:val="0"/>
              <w:marRight w:val="0"/>
              <w:marTop w:val="0"/>
              <w:marBottom w:val="0"/>
              <w:divBdr>
                <w:top w:val="none" w:sz="0" w:space="0" w:color="auto"/>
                <w:left w:val="none" w:sz="0" w:space="0" w:color="auto"/>
                <w:bottom w:val="none" w:sz="0" w:space="0" w:color="auto"/>
                <w:right w:val="none" w:sz="0" w:space="0" w:color="auto"/>
              </w:divBdr>
            </w:div>
            <w:div w:id="343483025">
              <w:marLeft w:val="0"/>
              <w:marRight w:val="0"/>
              <w:marTop w:val="0"/>
              <w:marBottom w:val="0"/>
              <w:divBdr>
                <w:top w:val="none" w:sz="0" w:space="0" w:color="auto"/>
                <w:left w:val="none" w:sz="0" w:space="0" w:color="auto"/>
                <w:bottom w:val="none" w:sz="0" w:space="0" w:color="auto"/>
                <w:right w:val="none" w:sz="0" w:space="0" w:color="auto"/>
              </w:divBdr>
            </w:div>
            <w:div w:id="814642716">
              <w:marLeft w:val="0"/>
              <w:marRight w:val="0"/>
              <w:marTop w:val="0"/>
              <w:marBottom w:val="0"/>
              <w:divBdr>
                <w:top w:val="none" w:sz="0" w:space="0" w:color="auto"/>
                <w:left w:val="none" w:sz="0" w:space="0" w:color="auto"/>
                <w:bottom w:val="none" w:sz="0" w:space="0" w:color="auto"/>
                <w:right w:val="none" w:sz="0" w:space="0" w:color="auto"/>
              </w:divBdr>
            </w:div>
            <w:div w:id="1115056012">
              <w:marLeft w:val="0"/>
              <w:marRight w:val="0"/>
              <w:marTop w:val="0"/>
              <w:marBottom w:val="0"/>
              <w:divBdr>
                <w:top w:val="none" w:sz="0" w:space="0" w:color="auto"/>
                <w:left w:val="none" w:sz="0" w:space="0" w:color="auto"/>
                <w:bottom w:val="none" w:sz="0" w:space="0" w:color="auto"/>
                <w:right w:val="none" w:sz="0" w:space="0" w:color="auto"/>
              </w:divBdr>
            </w:div>
            <w:div w:id="217329339">
              <w:marLeft w:val="0"/>
              <w:marRight w:val="0"/>
              <w:marTop w:val="0"/>
              <w:marBottom w:val="0"/>
              <w:divBdr>
                <w:top w:val="none" w:sz="0" w:space="0" w:color="auto"/>
                <w:left w:val="none" w:sz="0" w:space="0" w:color="auto"/>
                <w:bottom w:val="none" w:sz="0" w:space="0" w:color="auto"/>
                <w:right w:val="none" w:sz="0" w:space="0" w:color="auto"/>
              </w:divBdr>
            </w:div>
            <w:div w:id="1451514867">
              <w:marLeft w:val="0"/>
              <w:marRight w:val="0"/>
              <w:marTop w:val="0"/>
              <w:marBottom w:val="0"/>
              <w:divBdr>
                <w:top w:val="none" w:sz="0" w:space="0" w:color="auto"/>
                <w:left w:val="none" w:sz="0" w:space="0" w:color="auto"/>
                <w:bottom w:val="none" w:sz="0" w:space="0" w:color="auto"/>
                <w:right w:val="none" w:sz="0" w:space="0" w:color="auto"/>
              </w:divBdr>
            </w:div>
            <w:div w:id="473176863">
              <w:marLeft w:val="0"/>
              <w:marRight w:val="0"/>
              <w:marTop w:val="0"/>
              <w:marBottom w:val="0"/>
              <w:divBdr>
                <w:top w:val="none" w:sz="0" w:space="0" w:color="auto"/>
                <w:left w:val="none" w:sz="0" w:space="0" w:color="auto"/>
                <w:bottom w:val="none" w:sz="0" w:space="0" w:color="auto"/>
                <w:right w:val="none" w:sz="0" w:space="0" w:color="auto"/>
              </w:divBdr>
            </w:div>
            <w:div w:id="2062169435">
              <w:marLeft w:val="0"/>
              <w:marRight w:val="0"/>
              <w:marTop w:val="0"/>
              <w:marBottom w:val="0"/>
              <w:divBdr>
                <w:top w:val="none" w:sz="0" w:space="0" w:color="auto"/>
                <w:left w:val="none" w:sz="0" w:space="0" w:color="auto"/>
                <w:bottom w:val="none" w:sz="0" w:space="0" w:color="auto"/>
                <w:right w:val="none" w:sz="0" w:space="0" w:color="auto"/>
              </w:divBdr>
            </w:div>
            <w:div w:id="2066562099">
              <w:marLeft w:val="0"/>
              <w:marRight w:val="0"/>
              <w:marTop w:val="0"/>
              <w:marBottom w:val="0"/>
              <w:divBdr>
                <w:top w:val="none" w:sz="0" w:space="0" w:color="auto"/>
                <w:left w:val="none" w:sz="0" w:space="0" w:color="auto"/>
                <w:bottom w:val="none" w:sz="0" w:space="0" w:color="auto"/>
                <w:right w:val="none" w:sz="0" w:space="0" w:color="auto"/>
              </w:divBdr>
            </w:div>
            <w:div w:id="2090424140">
              <w:marLeft w:val="0"/>
              <w:marRight w:val="0"/>
              <w:marTop w:val="0"/>
              <w:marBottom w:val="0"/>
              <w:divBdr>
                <w:top w:val="none" w:sz="0" w:space="0" w:color="auto"/>
                <w:left w:val="none" w:sz="0" w:space="0" w:color="auto"/>
                <w:bottom w:val="none" w:sz="0" w:space="0" w:color="auto"/>
                <w:right w:val="none" w:sz="0" w:space="0" w:color="auto"/>
              </w:divBdr>
            </w:div>
            <w:div w:id="305400895">
              <w:marLeft w:val="0"/>
              <w:marRight w:val="0"/>
              <w:marTop w:val="0"/>
              <w:marBottom w:val="0"/>
              <w:divBdr>
                <w:top w:val="none" w:sz="0" w:space="0" w:color="auto"/>
                <w:left w:val="none" w:sz="0" w:space="0" w:color="auto"/>
                <w:bottom w:val="none" w:sz="0" w:space="0" w:color="auto"/>
                <w:right w:val="none" w:sz="0" w:space="0" w:color="auto"/>
              </w:divBdr>
            </w:div>
            <w:div w:id="1592161614">
              <w:marLeft w:val="0"/>
              <w:marRight w:val="0"/>
              <w:marTop w:val="0"/>
              <w:marBottom w:val="0"/>
              <w:divBdr>
                <w:top w:val="none" w:sz="0" w:space="0" w:color="auto"/>
                <w:left w:val="none" w:sz="0" w:space="0" w:color="auto"/>
                <w:bottom w:val="none" w:sz="0" w:space="0" w:color="auto"/>
                <w:right w:val="none" w:sz="0" w:space="0" w:color="auto"/>
              </w:divBdr>
            </w:div>
            <w:div w:id="1336301707">
              <w:marLeft w:val="0"/>
              <w:marRight w:val="0"/>
              <w:marTop w:val="0"/>
              <w:marBottom w:val="0"/>
              <w:divBdr>
                <w:top w:val="none" w:sz="0" w:space="0" w:color="auto"/>
                <w:left w:val="none" w:sz="0" w:space="0" w:color="auto"/>
                <w:bottom w:val="none" w:sz="0" w:space="0" w:color="auto"/>
                <w:right w:val="none" w:sz="0" w:space="0" w:color="auto"/>
              </w:divBdr>
            </w:div>
            <w:div w:id="2064715571">
              <w:marLeft w:val="0"/>
              <w:marRight w:val="0"/>
              <w:marTop w:val="0"/>
              <w:marBottom w:val="0"/>
              <w:divBdr>
                <w:top w:val="none" w:sz="0" w:space="0" w:color="auto"/>
                <w:left w:val="none" w:sz="0" w:space="0" w:color="auto"/>
                <w:bottom w:val="none" w:sz="0" w:space="0" w:color="auto"/>
                <w:right w:val="none" w:sz="0" w:space="0" w:color="auto"/>
              </w:divBdr>
            </w:div>
            <w:div w:id="447042159">
              <w:marLeft w:val="0"/>
              <w:marRight w:val="0"/>
              <w:marTop w:val="0"/>
              <w:marBottom w:val="0"/>
              <w:divBdr>
                <w:top w:val="none" w:sz="0" w:space="0" w:color="auto"/>
                <w:left w:val="none" w:sz="0" w:space="0" w:color="auto"/>
                <w:bottom w:val="none" w:sz="0" w:space="0" w:color="auto"/>
                <w:right w:val="none" w:sz="0" w:space="0" w:color="auto"/>
              </w:divBdr>
            </w:div>
            <w:div w:id="137499854">
              <w:marLeft w:val="0"/>
              <w:marRight w:val="0"/>
              <w:marTop w:val="0"/>
              <w:marBottom w:val="0"/>
              <w:divBdr>
                <w:top w:val="none" w:sz="0" w:space="0" w:color="auto"/>
                <w:left w:val="none" w:sz="0" w:space="0" w:color="auto"/>
                <w:bottom w:val="none" w:sz="0" w:space="0" w:color="auto"/>
                <w:right w:val="none" w:sz="0" w:space="0" w:color="auto"/>
              </w:divBdr>
            </w:div>
            <w:div w:id="891816723">
              <w:marLeft w:val="0"/>
              <w:marRight w:val="0"/>
              <w:marTop w:val="0"/>
              <w:marBottom w:val="0"/>
              <w:divBdr>
                <w:top w:val="none" w:sz="0" w:space="0" w:color="auto"/>
                <w:left w:val="none" w:sz="0" w:space="0" w:color="auto"/>
                <w:bottom w:val="none" w:sz="0" w:space="0" w:color="auto"/>
                <w:right w:val="none" w:sz="0" w:space="0" w:color="auto"/>
              </w:divBdr>
            </w:div>
            <w:div w:id="1465658983">
              <w:marLeft w:val="0"/>
              <w:marRight w:val="0"/>
              <w:marTop w:val="0"/>
              <w:marBottom w:val="0"/>
              <w:divBdr>
                <w:top w:val="none" w:sz="0" w:space="0" w:color="auto"/>
                <w:left w:val="none" w:sz="0" w:space="0" w:color="auto"/>
                <w:bottom w:val="none" w:sz="0" w:space="0" w:color="auto"/>
                <w:right w:val="none" w:sz="0" w:space="0" w:color="auto"/>
              </w:divBdr>
            </w:div>
            <w:div w:id="1038048997">
              <w:marLeft w:val="0"/>
              <w:marRight w:val="0"/>
              <w:marTop w:val="0"/>
              <w:marBottom w:val="0"/>
              <w:divBdr>
                <w:top w:val="none" w:sz="0" w:space="0" w:color="auto"/>
                <w:left w:val="none" w:sz="0" w:space="0" w:color="auto"/>
                <w:bottom w:val="none" w:sz="0" w:space="0" w:color="auto"/>
                <w:right w:val="none" w:sz="0" w:space="0" w:color="auto"/>
              </w:divBdr>
            </w:div>
            <w:div w:id="304622196">
              <w:marLeft w:val="0"/>
              <w:marRight w:val="0"/>
              <w:marTop w:val="0"/>
              <w:marBottom w:val="0"/>
              <w:divBdr>
                <w:top w:val="none" w:sz="0" w:space="0" w:color="auto"/>
                <w:left w:val="none" w:sz="0" w:space="0" w:color="auto"/>
                <w:bottom w:val="none" w:sz="0" w:space="0" w:color="auto"/>
                <w:right w:val="none" w:sz="0" w:space="0" w:color="auto"/>
              </w:divBdr>
            </w:div>
            <w:div w:id="915748698">
              <w:marLeft w:val="0"/>
              <w:marRight w:val="0"/>
              <w:marTop w:val="0"/>
              <w:marBottom w:val="0"/>
              <w:divBdr>
                <w:top w:val="none" w:sz="0" w:space="0" w:color="auto"/>
                <w:left w:val="none" w:sz="0" w:space="0" w:color="auto"/>
                <w:bottom w:val="none" w:sz="0" w:space="0" w:color="auto"/>
                <w:right w:val="none" w:sz="0" w:space="0" w:color="auto"/>
              </w:divBdr>
            </w:div>
            <w:div w:id="352610875">
              <w:marLeft w:val="0"/>
              <w:marRight w:val="0"/>
              <w:marTop w:val="0"/>
              <w:marBottom w:val="0"/>
              <w:divBdr>
                <w:top w:val="none" w:sz="0" w:space="0" w:color="auto"/>
                <w:left w:val="none" w:sz="0" w:space="0" w:color="auto"/>
                <w:bottom w:val="none" w:sz="0" w:space="0" w:color="auto"/>
                <w:right w:val="none" w:sz="0" w:space="0" w:color="auto"/>
              </w:divBdr>
            </w:div>
            <w:div w:id="1875148761">
              <w:marLeft w:val="0"/>
              <w:marRight w:val="0"/>
              <w:marTop w:val="0"/>
              <w:marBottom w:val="0"/>
              <w:divBdr>
                <w:top w:val="none" w:sz="0" w:space="0" w:color="auto"/>
                <w:left w:val="none" w:sz="0" w:space="0" w:color="auto"/>
                <w:bottom w:val="none" w:sz="0" w:space="0" w:color="auto"/>
                <w:right w:val="none" w:sz="0" w:space="0" w:color="auto"/>
              </w:divBdr>
            </w:div>
            <w:div w:id="1179345613">
              <w:marLeft w:val="0"/>
              <w:marRight w:val="0"/>
              <w:marTop w:val="0"/>
              <w:marBottom w:val="0"/>
              <w:divBdr>
                <w:top w:val="none" w:sz="0" w:space="0" w:color="auto"/>
                <w:left w:val="none" w:sz="0" w:space="0" w:color="auto"/>
                <w:bottom w:val="none" w:sz="0" w:space="0" w:color="auto"/>
                <w:right w:val="none" w:sz="0" w:space="0" w:color="auto"/>
              </w:divBdr>
            </w:div>
            <w:div w:id="1861158595">
              <w:marLeft w:val="0"/>
              <w:marRight w:val="0"/>
              <w:marTop w:val="0"/>
              <w:marBottom w:val="0"/>
              <w:divBdr>
                <w:top w:val="none" w:sz="0" w:space="0" w:color="auto"/>
                <w:left w:val="none" w:sz="0" w:space="0" w:color="auto"/>
                <w:bottom w:val="none" w:sz="0" w:space="0" w:color="auto"/>
                <w:right w:val="none" w:sz="0" w:space="0" w:color="auto"/>
              </w:divBdr>
            </w:div>
            <w:div w:id="1853495591">
              <w:marLeft w:val="0"/>
              <w:marRight w:val="0"/>
              <w:marTop w:val="0"/>
              <w:marBottom w:val="0"/>
              <w:divBdr>
                <w:top w:val="none" w:sz="0" w:space="0" w:color="auto"/>
                <w:left w:val="none" w:sz="0" w:space="0" w:color="auto"/>
                <w:bottom w:val="none" w:sz="0" w:space="0" w:color="auto"/>
                <w:right w:val="none" w:sz="0" w:space="0" w:color="auto"/>
              </w:divBdr>
            </w:div>
            <w:div w:id="260115824">
              <w:marLeft w:val="0"/>
              <w:marRight w:val="0"/>
              <w:marTop w:val="0"/>
              <w:marBottom w:val="0"/>
              <w:divBdr>
                <w:top w:val="none" w:sz="0" w:space="0" w:color="auto"/>
                <w:left w:val="none" w:sz="0" w:space="0" w:color="auto"/>
                <w:bottom w:val="none" w:sz="0" w:space="0" w:color="auto"/>
                <w:right w:val="none" w:sz="0" w:space="0" w:color="auto"/>
              </w:divBdr>
            </w:div>
            <w:div w:id="300962792">
              <w:marLeft w:val="0"/>
              <w:marRight w:val="0"/>
              <w:marTop w:val="0"/>
              <w:marBottom w:val="0"/>
              <w:divBdr>
                <w:top w:val="none" w:sz="0" w:space="0" w:color="auto"/>
                <w:left w:val="none" w:sz="0" w:space="0" w:color="auto"/>
                <w:bottom w:val="none" w:sz="0" w:space="0" w:color="auto"/>
                <w:right w:val="none" w:sz="0" w:space="0" w:color="auto"/>
              </w:divBdr>
            </w:div>
            <w:div w:id="2131430724">
              <w:marLeft w:val="0"/>
              <w:marRight w:val="0"/>
              <w:marTop w:val="0"/>
              <w:marBottom w:val="0"/>
              <w:divBdr>
                <w:top w:val="none" w:sz="0" w:space="0" w:color="auto"/>
                <w:left w:val="none" w:sz="0" w:space="0" w:color="auto"/>
                <w:bottom w:val="none" w:sz="0" w:space="0" w:color="auto"/>
                <w:right w:val="none" w:sz="0" w:space="0" w:color="auto"/>
              </w:divBdr>
            </w:div>
            <w:div w:id="57704035">
              <w:marLeft w:val="0"/>
              <w:marRight w:val="0"/>
              <w:marTop w:val="0"/>
              <w:marBottom w:val="0"/>
              <w:divBdr>
                <w:top w:val="none" w:sz="0" w:space="0" w:color="auto"/>
                <w:left w:val="none" w:sz="0" w:space="0" w:color="auto"/>
                <w:bottom w:val="none" w:sz="0" w:space="0" w:color="auto"/>
                <w:right w:val="none" w:sz="0" w:space="0" w:color="auto"/>
              </w:divBdr>
            </w:div>
            <w:div w:id="993219529">
              <w:marLeft w:val="0"/>
              <w:marRight w:val="0"/>
              <w:marTop w:val="0"/>
              <w:marBottom w:val="0"/>
              <w:divBdr>
                <w:top w:val="none" w:sz="0" w:space="0" w:color="auto"/>
                <w:left w:val="none" w:sz="0" w:space="0" w:color="auto"/>
                <w:bottom w:val="none" w:sz="0" w:space="0" w:color="auto"/>
                <w:right w:val="none" w:sz="0" w:space="0" w:color="auto"/>
              </w:divBdr>
            </w:div>
            <w:div w:id="1723869289">
              <w:marLeft w:val="0"/>
              <w:marRight w:val="0"/>
              <w:marTop w:val="0"/>
              <w:marBottom w:val="0"/>
              <w:divBdr>
                <w:top w:val="none" w:sz="0" w:space="0" w:color="auto"/>
                <w:left w:val="none" w:sz="0" w:space="0" w:color="auto"/>
                <w:bottom w:val="none" w:sz="0" w:space="0" w:color="auto"/>
                <w:right w:val="none" w:sz="0" w:space="0" w:color="auto"/>
              </w:divBdr>
            </w:div>
            <w:div w:id="1789349535">
              <w:marLeft w:val="0"/>
              <w:marRight w:val="0"/>
              <w:marTop w:val="0"/>
              <w:marBottom w:val="0"/>
              <w:divBdr>
                <w:top w:val="none" w:sz="0" w:space="0" w:color="auto"/>
                <w:left w:val="none" w:sz="0" w:space="0" w:color="auto"/>
                <w:bottom w:val="none" w:sz="0" w:space="0" w:color="auto"/>
                <w:right w:val="none" w:sz="0" w:space="0" w:color="auto"/>
              </w:divBdr>
            </w:div>
            <w:div w:id="1130899269">
              <w:marLeft w:val="0"/>
              <w:marRight w:val="0"/>
              <w:marTop w:val="0"/>
              <w:marBottom w:val="0"/>
              <w:divBdr>
                <w:top w:val="none" w:sz="0" w:space="0" w:color="auto"/>
                <w:left w:val="none" w:sz="0" w:space="0" w:color="auto"/>
                <w:bottom w:val="none" w:sz="0" w:space="0" w:color="auto"/>
                <w:right w:val="none" w:sz="0" w:space="0" w:color="auto"/>
              </w:divBdr>
            </w:div>
            <w:div w:id="444615596">
              <w:marLeft w:val="0"/>
              <w:marRight w:val="0"/>
              <w:marTop w:val="0"/>
              <w:marBottom w:val="0"/>
              <w:divBdr>
                <w:top w:val="none" w:sz="0" w:space="0" w:color="auto"/>
                <w:left w:val="none" w:sz="0" w:space="0" w:color="auto"/>
                <w:bottom w:val="none" w:sz="0" w:space="0" w:color="auto"/>
                <w:right w:val="none" w:sz="0" w:space="0" w:color="auto"/>
              </w:divBdr>
            </w:div>
            <w:div w:id="822162033">
              <w:marLeft w:val="0"/>
              <w:marRight w:val="0"/>
              <w:marTop w:val="0"/>
              <w:marBottom w:val="0"/>
              <w:divBdr>
                <w:top w:val="none" w:sz="0" w:space="0" w:color="auto"/>
                <w:left w:val="none" w:sz="0" w:space="0" w:color="auto"/>
                <w:bottom w:val="none" w:sz="0" w:space="0" w:color="auto"/>
                <w:right w:val="none" w:sz="0" w:space="0" w:color="auto"/>
              </w:divBdr>
            </w:div>
            <w:div w:id="919633155">
              <w:marLeft w:val="0"/>
              <w:marRight w:val="0"/>
              <w:marTop w:val="0"/>
              <w:marBottom w:val="0"/>
              <w:divBdr>
                <w:top w:val="none" w:sz="0" w:space="0" w:color="auto"/>
                <w:left w:val="none" w:sz="0" w:space="0" w:color="auto"/>
                <w:bottom w:val="none" w:sz="0" w:space="0" w:color="auto"/>
                <w:right w:val="none" w:sz="0" w:space="0" w:color="auto"/>
              </w:divBdr>
            </w:div>
            <w:div w:id="44063205">
              <w:marLeft w:val="0"/>
              <w:marRight w:val="0"/>
              <w:marTop w:val="0"/>
              <w:marBottom w:val="0"/>
              <w:divBdr>
                <w:top w:val="none" w:sz="0" w:space="0" w:color="auto"/>
                <w:left w:val="none" w:sz="0" w:space="0" w:color="auto"/>
                <w:bottom w:val="none" w:sz="0" w:space="0" w:color="auto"/>
                <w:right w:val="none" w:sz="0" w:space="0" w:color="auto"/>
              </w:divBdr>
            </w:div>
            <w:div w:id="1145659386">
              <w:marLeft w:val="0"/>
              <w:marRight w:val="0"/>
              <w:marTop w:val="0"/>
              <w:marBottom w:val="0"/>
              <w:divBdr>
                <w:top w:val="none" w:sz="0" w:space="0" w:color="auto"/>
                <w:left w:val="none" w:sz="0" w:space="0" w:color="auto"/>
                <w:bottom w:val="none" w:sz="0" w:space="0" w:color="auto"/>
                <w:right w:val="none" w:sz="0" w:space="0" w:color="auto"/>
              </w:divBdr>
            </w:div>
            <w:div w:id="233903553">
              <w:marLeft w:val="0"/>
              <w:marRight w:val="0"/>
              <w:marTop w:val="0"/>
              <w:marBottom w:val="0"/>
              <w:divBdr>
                <w:top w:val="none" w:sz="0" w:space="0" w:color="auto"/>
                <w:left w:val="none" w:sz="0" w:space="0" w:color="auto"/>
                <w:bottom w:val="none" w:sz="0" w:space="0" w:color="auto"/>
                <w:right w:val="none" w:sz="0" w:space="0" w:color="auto"/>
              </w:divBdr>
            </w:div>
            <w:div w:id="610816286">
              <w:marLeft w:val="0"/>
              <w:marRight w:val="0"/>
              <w:marTop w:val="0"/>
              <w:marBottom w:val="0"/>
              <w:divBdr>
                <w:top w:val="none" w:sz="0" w:space="0" w:color="auto"/>
                <w:left w:val="none" w:sz="0" w:space="0" w:color="auto"/>
                <w:bottom w:val="none" w:sz="0" w:space="0" w:color="auto"/>
                <w:right w:val="none" w:sz="0" w:space="0" w:color="auto"/>
              </w:divBdr>
            </w:div>
            <w:div w:id="256671579">
              <w:marLeft w:val="0"/>
              <w:marRight w:val="0"/>
              <w:marTop w:val="0"/>
              <w:marBottom w:val="0"/>
              <w:divBdr>
                <w:top w:val="none" w:sz="0" w:space="0" w:color="auto"/>
                <w:left w:val="none" w:sz="0" w:space="0" w:color="auto"/>
                <w:bottom w:val="none" w:sz="0" w:space="0" w:color="auto"/>
                <w:right w:val="none" w:sz="0" w:space="0" w:color="auto"/>
              </w:divBdr>
            </w:div>
            <w:div w:id="1657954309">
              <w:marLeft w:val="0"/>
              <w:marRight w:val="0"/>
              <w:marTop w:val="0"/>
              <w:marBottom w:val="0"/>
              <w:divBdr>
                <w:top w:val="none" w:sz="0" w:space="0" w:color="auto"/>
                <w:left w:val="none" w:sz="0" w:space="0" w:color="auto"/>
                <w:bottom w:val="none" w:sz="0" w:space="0" w:color="auto"/>
                <w:right w:val="none" w:sz="0" w:space="0" w:color="auto"/>
              </w:divBdr>
            </w:div>
            <w:div w:id="1371805682">
              <w:marLeft w:val="0"/>
              <w:marRight w:val="0"/>
              <w:marTop w:val="0"/>
              <w:marBottom w:val="0"/>
              <w:divBdr>
                <w:top w:val="none" w:sz="0" w:space="0" w:color="auto"/>
                <w:left w:val="none" w:sz="0" w:space="0" w:color="auto"/>
                <w:bottom w:val="none" w:sz="0" w:space="0" w:color="auto"/>
                <w:right w:val="none" w:sz="0" w:space="0" w:color="auto"/>
              </w:divBdr>
            </w:div>
            <w:div w:id="980647497">
              <w:marLeft w:val="0"/>
              <w:marRight w:val="0"/>
              <w:marTop w:val="0"/>
              <w:marBottom w:val="0"/>
              <w:divBdr>
                <w:top w:val="none" w:sz="0" w:space="0" w:color="auto"/>
                <w:left w:val="none" w:sz="0" w:space="0" w:color="auto"/>
                <w:bottom w:val="none" w:sz="0" w:space="0" w:color="auto"/>
                <w:right w:val="none" w:sz="0" w:space="0" w:color="auto"/>
              </w:divBdr>
            </w:div>
            <w:div w:id="1850488072">
              <w:marLeft w:val="0"/>
              <w:marRight w:val="0"/>
              <w:marTop w:val="0"/>
              <w:marBottom w:val="0"/>
              <w:divBdr>
                <w:top w:val="none" w:sz="0" w:space="0" w:color="auto"/>
                <w:left w:val="none" w:sz="0" w:space="0" w:color="auto"/>
                <w:bottom w:val="none" w:sz="0" w:space="0" w:color="auto"/>
                <w:right w:val="none" w:sz="0" w:space="0" w:color="auto"/>
              </w:divBdr>
            </w:div>
            <w:div w:id="7800538">
              <w:marLeft w:val="0"/>
              <w:marRight w:val="0"/>
              <w:marTop w:val="0"/>
              <w:marBottom w:val="0"/>
              <w:divBdr>
                <w:top w:val="none" w:sz="0" w:space="0" w:color="auto"/>
                <w:left w:val="none" w:sz="0" w:space="0" w:color="auto"/>
                <w:bottom w:val="none" w:sz="0" w:space="0" w:color="auto"/>
                <w:right w:val="none" w:sz="0" w:space="0" w:color="auto"/>
              </w:divBdr>
            </w:div>
            <w:div w:id="1654220039">
              <w:marLeft w:val="0"/>
              <w:marRight w:val="0"/>
              <w:marTop w:val="0"/>
              <w:marBottom w:val="0"/>
              <w:divBdr>
                <w:top w:val="none" w:sz="0" w:space="0" w:color="auto"/>
                <w:left w:val="none" w:sz="0" w:space="0" w:color="auto"/>
                <w:bottom w:val="none" w:sz="0" w:space="0" w:color="auto"/>
                <w:right w:val="none" w:sz="0" w:space="0" w:color="auto"/>
              </w:divBdr>
            </w:div>
            <w:div w:id="1465389249">
              <w:marLeft w:val="0"/>
              <w:marRight w:val="0"/>
              <w:marTop w:val="0"/>
              <w:marBottom w:val="0"/>
              <w:divBdr>
                <w:top w:val="none" w:sz="0" w:space="0" w:color="auto"/>
                <w:left w:val="none" w:sz="0" w:space="0" w:color="auto"/>
                <w:bottom w:val="none" w:sz="0" w:space="0" w:color="auto"/>
                <w:right w:val="none" w:sz="0" w:space="0" w:color="auto"/>
              </w:divBdr>
            </w:div>
            <w:div w:id="1226641368">
              <w:marLeft w:val="0"/>
              <w:marRight w:val="0"/>
              <w:marTop w:val="0"/>
              <w:marBottom w:val="0"/>
              <w:divBdr>
                <w:top w:val="none" w:sz="0" w:space="0" w:color="auto"/>
                <w:left w:val="none" w:sz="0" w:space="0" w:color="auto"/>
                <w:bottom w:val="none" w:sz="0" w:space="0" w:color="auto"/>
                <w:right w:val="none" w:sz="0" w:space="0" w:color="auto"/>
              </w:divBdr>
            </w:div>
            <w:div w:id="1400202249">
              <w:marLeft w:val="0"/>
              <w:marRight w:val="0"/>
              <w:marTop w:val="0"/>
              <w:marBottom w:val="0"/>
              <w:divBdr>
                <w:top w:val="none" w:sz="0" w:space="0" w:color="auto"/>
                <w:left w:val="none" w:sz="0" w:space="0" w:color="auto"/>
                <w:bottom w:val="none" w:sz="0" w:space="0" w:color="auto"/>
                <w:right w:val="none" w:sz="0" w:space="0" w:color="auto"/>
              </w:divBdr>
            </w:div>
            <w:div w:id="1584874567">
              <w:marLeft w:val="0"/>
              <w:marRight w:val="0"/>
              <w:marTop w:val="0"/>
              <w:marBottom w:val="0"/>
              <w:divBdr>
                <w:top w:val="none" w:sz="0" w:space="0" w:color="auto"/>
                <w:left w:val="none" w:sz="0" w:space="0" w:color="auto"/>
                <w:bottom w:val="none" w:sz="0" w:space="0" w:color="auto"/>
                <w:right w:val="none" w:sz="0" w:space="0" w:color="auto"/>
              </w:divBdr>
            </w:div>
            <w:div w:id="1766461049">
              <w:marLeft w:val="0"/>
              <w:marRight w:val="0"/>
              <w:marTop w:val="0"/>
              <w:marBottom w:val="0"/>
              <w:divBdr>
                <w:top w:val="none" w:sz="0" w:space="0" w:color="auto"/>
                <w:left w:val="none" w:sz="0" w:space="0" w:color="auto"/>
                <w:bottom w:val="none" w:sz="0" w:space="0" w:color="auto"/>
                <w:right w:val="none" w:sz="0" w:space="0" w:color="auto"/>
              </w:divBdr>
            </w:div>
            <w:div w:id="1086074132">
              <w:marLeft w:val="0"/>
              <w:marRight w:val="0"/>
              <w:marTop w:val="0"/>
              <w:marBottom w:val="0"/>
              <w:divBdr>
                <w:top w:val="none" w:sz="0" w:space="0" w:color="auto"/>
                <w:left w:val="none" w:sz="0" w:space="0" w:color="auto"/>
                <w:bottom w:val="none" w:sz="0" w:space="0" w:color="auto"/>
                <w:right w:val="none" w:sz="0" w:space="0" w:color="auto"/>
              </w:divBdr>
            </w:div>
            <w:div w:id="1610551758">
              <w:marLeft w:val="0"/>
              <w:marRight w:val="0"/>
              <w:marTop w:val="0"/>
              <w:marBottom w:val="0"/>
              <w:divBdr>
                <w:top w:val="none" w:sz="0" w:space="0" w:color="auto"/>
                <w:left w:val="none" w:sz="0" w:space="0" w:color="auto"/>
                <w:bottom w:val="none" w:sz="0" w:space="0" w:color="auto"/>
                <w:right w:val="none" w:sz="0" w:space="0" w:color="auto"/>
              </w:divBdr>
            </w:div>
            <w:div w:id="498615404">
              <w:marLeft w:val="0"/>
              <w:marRight w:val="0"/>
              <w:marTop w:val="0"/>
              <w:marBottom w:val="0"/>
              <w:divBdr>
                <w:top w:val="none" w:sz="0" w:space="0" w:color="auto"/>
                <w:left w:val="none" w:sz="0" w:space="0" w:color="auto"/>
                <w:bottom w:val="none" w:sz="0" w:space="0" w:color="auto"/>
                <w:right w:val="none" w:sz="0" w:space="0" w:color="auto"/>
              </w:divBdr>
            </w:div>
            <w:div w:id="1983659503">
              <w:marLeft w:val="0"/>
              <w:marRight w:val="0"/>
              <w:marTop w:val="0"/>
              <w:marBottom w:val="0"/>
              <w:divBdr>
                <w:top w:val="none" w:sz="0" w:space="0" w:color="auto"/>
                <w:left w:val="none" w:sz="0" w:space="0" w:color="auto"/>
                <w:bottom w:val="none" w:sz="0" w:space="0" w:color="auto"/>
                <w:right w:val="none" w:sz="0" w:space="0" w:color="auto"/>
              </w:divBdr>
            </w:div>
            <w:div w:id="553547682">
              <w:marLeft w:val="0"/>
              <w:marRight w:val="0"/>
              <w:marTop w:val="0"/>
              <w:marBottom w:val="0"/>
              <w:divBdr>
                <w:top w:val="none" w:sz="0" w:space="0" w:color="auto"/>
                <w:left w:val="none" w:sz="0" w:space="0" w:color="auto"/>
                <w:bottom w:val="none" w:sz="0" w:space="0" w:color="auto"/>
                <w:right w:val="none" w:sz="0" w:space="0" w:color="auto"/>
              </w:divBdr>
            </w:div>
            <w:div w:id="1020204535">
              <w:marLeft w:val="0"/>
              <w:marRight w:val="0"/>
              <w:marTop w:val="0"/>
              <w:marBottom w:val="0"/>
              <w:divBdr>
                <w:top w:val="none" w:sz="0" w:space="0" w:color="auto"/>
                <w:left w:val="none" w:sz="0" w:space="0" w:color="auto"/>
                <w:bottom w:val="none" w:sz="0" w:space="0" w:color="auto"/>
                <w:right w:val="none" w:sz="0" w:space="0" w:color="auto"/>
              </w:divBdr>
            </w:div>
            <w:div w:id="945649574">
              <w:marLeft w:val="0"/>
              <w:marRight w:val="0"/>
              <w:marTop w:val="0"/>
              <w:marBottom w:val="0"/>
              <w:divBdr>
                <w:top w:val="none" w:sz="0" w:space="0" w:color="auto"/>
                <w:left w:val="none" w:sz="0" w:space="0" w:color="auto"/>
                <w:bottom w:val="none" w:sz="0" w:space="0" w:color="auto"/>
                <w:right w:val="none" w:sz="0" w:space="0" w:color="auto"/>
              </w:divBdr>
            </w:div>
            <w:div w:id="1212186348">
              <w:marLeft w:val="0"/>
              <w:marRight w:val="0"/>
              <w:marTop w:val="0"/>
              <w:marBottom w:val="0"/>
              <w:divBdr>
                <w:top w:val="none" w:sz="0" w:space="0" w:color="auto"/>
                <w:left w:val="none" w:sz="0" w:space="0" w:color="auto"/>
                <w:bottom w:val="none" w:sz="0" w:space="0" w:color="auto"/>
                <w:right w:val="none" w:sz="0" w:space="0" w:color="auto"/>
              </w:divBdr>
            </w:div>
            <w:div w:id="1089160372">
              <w:marLeft w:val="0"/>
              <w:marRight w:val="0"/>
              <w:marTop w:val="0"/>
              <w:marBottom w:val="0"/>
              <w:divBdr>
                <w:top w:val="none" w:sz="0" w:space="0" w:color="auto"/>
                <w:left w:val="none" w:sz="0" w:space="0" w:color="auto"/>
                <w:bottom w:val="none" w:sz="0" w:space="0" w:color="auto"/>
                <w:right w:val="none" w:sz="0" w:space="0" w:color="auto"/>
              </w:divBdr>
            </w:div>
            <w:div w:id="946887485">
              <w:marLeft w:val="0"/>
              <w:marRight w:val="0"/>
              <w:marTop w:val="0"/>
              <w:marBottom w:val="0"/>
              <w:divBdr>
                <w:top w:val="none" w:sz="0" w:space="0" w:color="auto"/>
                <w:left w:val="none" w:sz="0" w:space="0" w:color="auto"/>
                <w:bottom w:val="none" w:sz="0" w:space="0" w:color="auto"/>
                <w:right w:val="none" w:sz="0" w:space="0" w:color="auto"/>
              </w:divBdr>
            </w:div>
            <w:div w:id="1134176526">
              <w:marLeft w:val="0"/>
              <w:marRight w:val="0"/>
              <w:marTop w:val="0"/>
              <w:marBottom w:val="0"/>
              <w:divBdr>
                <w:top w:val="none" w:sz="0" w:space="0" w:color="auto"/>
                <w:left w:val="none" w:sz="0" w:space="0" w:color="auto"/>
                <w:bottom w:val="none" w:sz="0" w:space="0" w:color="auto"/>
                <w:right w:val="none" w:sz="0" w:space="0" w:color="auto"/>
              </w:divBdr>
            </w:div>
            <w:div w:id="237592936">
              <w:marLeft w:val="0"/>
              <w:marRight w:val="0"/>
              <w:marTop w:val="0"/>
              <w:marBottom w:val="0"/>
              <w:divBdr>
                <w:top w:val="none" w:sz="0" w:space="0" w:color="auto"/>
                <w:left w:val="none" w:sz="0" w:space="0" w:color="auto"/>
                <w:bottom w:val="none" w:sz="0" w:space="0" w:color="auto"/>
                <w:right w:val="none" w:sz="0" w:space="0" w:color="auto"/>
              </w:divBdr>
            </w:div>
            <w:div w:id="1693997573">
              <w:marLeft w:val="0"/>
              <w:marRight w:val="0"/>
              <w:marTop w:val="0"/>
              <w:marBottom w:val="0"/>
              <w:divBdr>
                <w:top w:val="none" w:sz="0" w:space="0" w:color="auto"/>
                <w:left w:val="none" w:sz="0" w:space="0" w:color="auto"/>
                <w:bottom w:val="none" w:sz="0" w:space="0" w:color="auto"/>
                <w:right w:val="none" w:sz="0" w:space="0" w:color="auto"/>
              </w:divBdr>
            </w:div>
            <w:div w:id="442657204">
              <w:marLeft w:val="0"/>
              <w:marRight w:val="0"/>
              <w:marTop w:val="0"/>
              <w:marBottom w:val="0"/>
              <w:divBdr>
                <w:top w:val="none" w:sz="0" w:space="0" w:color="auto"/>
                <w:left w:val="none" w:sz="0" w:space="0" w:color="auto"/>
                <w:bottom w:val="none" w:sz="0" w:space="0" w:color="auto"/>
                <w:right w:val="none" w:sz="0" w:space="0" w:color="auto"/>
              </w:divBdr>
            </w:div>
            <w:div w:id="1457337871">
              <w:marLeft w:val="0"/>
              <w:marRight w:val="0"/>
              <w:marTop w:val="0"/>
              <w:marBottom w:val="0"/>
              <w:divBdr>
                <w:top w:val="none" w:sz="0" w:space="0" w:color="auto"/>
                <w:left w:val="none" w:sz="0" w:space="0" w:color="auto"/>
                <w:bottom w:val="none" w:sz="0" w:space="0" w:color="auto"/>
                <w:right w:val="none" w:sz="0" w:space="0" w:color="auto"/>
              </w:divBdr>
            </w:div>
            <w:div w:id="1680039078">
              <w:marLeft w:val="0"/>
              <w:marRight w:val="0"/>
              <w:marTop w:val="0"/>
              <w:marBottom w:val="0"/>
              <w:divBdr>
                <w:top w:val="none" w:sz="0" w:space="0" w:color="auto"/>
                <w:left w:val="none" w:sz="0" w:space="0" w:color="auto"/>
                <w:bottom w:val="none" w:sz="0" w:space="0" w:color="auto"/>
                <w:right w:val="none" w:sz="0" w:space="0" w:color="auto"/>
              </w:divBdr>
            </w:div>
          </w:divsChild>
        </w:div>
        <w:div w:id="346634955">
          <w:marLeft w:val="0"/>
          <w:marRight w:val="0"/>
          <w:marTop w:val="0"/>
          <w:marBottom w:val="0"/>
          <w:divBdr>
            <w:top w:val="none" w:sz="0" w:space="0" w:color="auto"/>
            <w:left w:val="none" w:sz="0" w:space="0" w:color="auto"/>
            <w:bottom w:val="none" w:sz="0" w:space="0" w:color="auto"/>
            <w:right w:val="none" w:sz="0" w:space="0" w:color="auto"/>
          </w:divBdr>
        </w:div>
        <w:div w:id="175194485">
          <w:marLeft w:val="0"/>
          <w:marRight w:val="0"/>
          <w:marTop w:val="0"/>
          <w:marBottom w:val="0"/>
          <w:divBdr>
            <w:top w:val="none" w:sz="0" w:space="0" w:color="auto"/>
            <w:left w:val="none" w:sz="0" w:space="0" w:color="auto"/>
            <w:bottom w:val="none" w:sz="0" w:space="0" w:color="auto"/>
            <w:right w:val="none" w:sz="0" w:space="0" w:color="auto"/>
          </w:divBdr>
        </w:div>
        <w:div w:id="1013261843">
          <w:marLeft w:val="0"/>
          <w:marRight w:val="0"/>
          <w:marTop w:val="0"/>
          <w:marBottom w:val="0"/>
          <w:divBdr>
            <w:top w:val="none" w:sz="0" w:space="0" w:color="auto"/>
            <w:left w:val="none" w:sz="0" w:space="0" w:color="auto"/>
            <w:bottom w:val="none" w:sz="0" w:space="0" w:color="auto"/>
            <w:right w:val="none" w:sz="0" w:space="0" w:color="auto"/>
          </w:divBdr>
          <w:divsChild>
            <w:div w:id="1121533948">
              <w:marLeft w:val="0"/>
              <w:marRight w:val="0"/>
              <w:marTop w:val="0"/>
              <w:marBottom w:val="0"/>
              <w:divBdr>
                <w:top w:val="none" w:sz="0" w:space="0" w:color="auto"/>
                <w:left w:val="none" w:sz="0" w:space="0" w:color="auto"/>
                <w:bottom w:val="none" w:sz="0" w:space="0" w:color="auto"/>
                <w:right w:val="none" w:sz="0" w:space="0" w:color="auto"/>
              </w:divBdr>
            </w:div>
          </w:divsChild>
        </w:div>
        <w:div w:id="1260219980">
          <w:marLeft w:val="0"/>
          <w:marRight w:val="0"/>
          <w:marTop w:val="0"/>
          <w:marBottom w:val="0"/>
          <w:divBdr>
            <w:top w:val="none" w:sz="0" w:space="0" w:color="auto"/>
            <w:left w:val="none" w:sz="0" w:space="0" w:color="auto"/>
            <w:bottom w:val="none" w:sz="0" w:space="0" w:color="auto"/>
            <w:right w:val="none" w:sz="0" w:space="0" w:color="auto"/>
          </w:divBdr>
        </w:div>
        <w:div w:id="648635814">
          <w:marLeft w:val="0"/>
          <w:marRight w:val="0"/>
          <w:marTop w:val="0"/>
          <w:marBottom w:val="0"/>
          <w:divBdr>
            <w:top w:val="none" w:sz="0" w:space="0" w:color="auto"/>
            <w:left w:val="none" w:sz="0" w:space="0" w:color="auto"/>
            <w:bottom w:val="none" w:sz="0" w:space="0" w:color="auto"/>
            <w:right w:val="none" w:sz="0" w:space="0" w:color="auto"/>
          </w:divBdr>
          <w:divsChild>
            <w:div w:id="2016614005">
              <w:marLeft w:val="0"/>
              <w:marRight w:val="0"/>
              <w:marTop w:val="0"/>
              <w:marBottom w:val="0"/>
              <w:divBdr>
                <w:top w:val="none" w:sz="0" w:space="0" w:color="auto"/>
                <w:left w:val="none" w:sz="0" w:space="0" w:color="auto"/>
                <w:bottom w:val="none" w:sz="0" w:space="0" w:color="auto"/>
                <w:right w:val="none" w:sz="0" w:space="0" w:color="auto"/>
              </w:divBdr>
            </w:div>
            <w:div w:id="181405416">
              <w:marLeft w:val="0"/>
              <w:marRight w:val="0"/>
              <w:marTop w:val="0"/>
              <w:marBottom w:val="0"/>
              <w:divBdr>
                <w:top w:val="none" w:sz="0" w:space="0" w:color="auto"/>
                <w:left w:val="none" w:sz="0" w:space="0" w:color="auto"/>
                <w:bottom w:val="none" w:sz="0" w:space="0" w:color="auto"/>
                <w:right w:val="none" w:sz="0" w:space="0" w:color="auto"/>
              </w:divBdr>
            </w:div>
            <w:div w:id="220285932">
              <w:marLeft w:val="0"/>
              <w:marRight w:val="0"/>
              <w:marTop w:val="0"/>
              <w:marBottom w:val="0"/>
              <w:divBdr>
                <w:top w:val="none" w:sz="0" w:space="0" w:color="auto"/>
                <w:left w:val="none" w:sz="0" w:space="0" w:color="auto"/>
                <w:bottom w:val="none" w:sz="0" w:space="0" w:color="auto"/>
                <w:right w:val="none" w:sz="0" w:space="0" w:color="auto"/>
              </w:divBdr>
            </w:div>
            <w:div w:id="839349257">
              <w:marLeft w:val="0"/>
              <w:marRight w:val="0"/>
              <w:marTop w:val="0"/>
              <w:marBottom w:val="0"/>
              <w:divBdr>
                <w:top w:val="none" w:sz="0" w:space="0" w:color="auto"/>
                <w:left w:val="none" w:sz="0" w:space="0" w:color="auto"/>
                <w:bottom w:val="none" w:sz="0" w:space="0" w:color="auto"/>
                <w:right w:val="none" w:sz="0" w:space="0" w:color="auto"/>
              </w:divBdr>
            </w:div>
            <w:div w:id="845897646">
              <w:marLeft w:val="0"/>
              <w:marRight w:val="0"/>
              <w:marTop w:val="0"/>
              <w:marBottom w:val="0"/>
              <w:divBdr>
                <w:top w:val="none" w:sz="0" w:space="0" w:color="auto"/>
                <w:left w:val="none" w:sz="0" w:space="0" w:color="auto"/>
                <w:bottom w:val="none" w:sz="0" w:space="0" w:color="auto"/>
                <w:right w:val="none" w:sz="0" w:space="0" w:color="auto"/>
              </w:divBdr>
            </w:div>
            <w:div w:id="1270159470">
              <w:marLeft w:val="0"/>
              <w:marRight w:val="0"/>
              <w:marTop w:val="0"/>
              <w:marBottom w:val="0"/>
              <w:divBdr>
                <w:top w:val="none" w:sz="0" w:space="0" w:color="auto"/>
                <w:left w:val="none" w:sz="0" w:space="0" w:color="auto"/>
                <w:bottom w:val="none" w:sz="0" w:space="0" w:color="auto"/>
                <w:right w:val="none" w:sz="0" w:space="0" w:color="auto"/>
              </w:divBdr>
            </w:div>
            <w:div w:id="1082142328">
              <w:marLeft w:val="0"/>
              <w:marRight w:val="0"/>
              <w:marTop w:val="0"/>
              <w:marBottom w:val="0"/>
              <w:divBdr>
                <w:top w:val="none" w:sz="0" w:space="0" w:color="auto"/>
                <w:left w:val="none" w:sz="0" w:space="0" w:color="auto"/>
                <w:bottom w:val="none" w:sz="0" w:space="0" w:color="auto"/>
                <w:right w:val="none" w:sz="0" w:space="0" w:color="auto"/>
              </w:divBdr>
            </w:div>
            <w:div w:id="1382053593">
              <w:marLeft w:val="0"/>
              <w:marRight w:val="0"/>
              <w:marTop w:val="0"/>
              <w:marBottom w:val="0"/>
              <w:divBdr>
                <w:top w:val="none" w:sz="0" w:space="0" w:color="auto"/>
                <w:left w:val="none" w:sz="0" w:space="0" w:color="auto"/>
                <w:bottom w:val="none" w:sz="0" w:space="0" w:color="auto"/>
                <w:right w:val="none" w:sz="0" w:space="0" w:color="auto"/>
              </w:divBdr>
            </w:div>
            <w:div w:id="184366351">
              <w:marLeft w:val="0"/>
              <w:marRight w:val="0"/>
              <w:marTop w:val="0"/>
              <w:marBottom w:val="0"/>
              <w:divBdr>
                <w:top w:val="none" w:sz="0" w:space="0" w:color="auto"/>
                <w:left w:val="none" w:sz="0" w:space="0" w:color="auto"/>
                <w:bottom w:val="none" w:sz="0" w:space="0" w:color="auto"/>
                <w:right w:val="none" w:sz="0" w:space="0" w:color="auto"/>
              </w:divBdr>
            </w:div>
            <w:div w:id="390537464">
              <w:marLeft w:val="0"/>
              <w:marRight w:val="0"/>
              <w:marTop w:val="0"/>
              <w:marBottom w:val="0"/>
              <w:divBdr>
                <w:top w:val="none" w:sz="0" w:space="0" w:color="auto"/>
                <w:left w:val="none" w:sz="0" w:space="0" w:color="auto"/>
                <w:bottom w:val="none" w:sz="0" w:space="0" w:color="auto"/>
                <w:right w:val="none" w:sz="0" w:space="0" w:color="auto"/>
              </w:divBdr>
            </w:div>
            <w:div w:id="1837303397">
              <w:marLeft w:val="0"/>
              <w:marRight w:val="0"/>
              <w:marTop w:val="0"/>
              <w:marBottom w:val="0"/>
              <w:divBdr>
                <w:top w:val="none" w:sz="0" w:space="0" w:color="auto"/>
                <w:left w:val="none" w:sz="0" w:space="0" w:color="auto"/>
                <w:bottom w:val="none" w:sz="0" w:space="0" w:color="auto"/>
                <w:right w:val="none" w:sz="0" w:space="0" w:color="auto"/>
              </w:divBdr>
            </w:div>
            <w:div w:id="1300763929">
              <w:marLeft w:val="0"/>
              <w:marRight w:val="0"/>
              <w:marTop w:val="0"/>
              <w:marBottom w:val="0"/>
              <w:divBdr>
                <w:top w:val="none" w:sz="0" w:space="0" w:color="auto"/>
                <w:left w:val="none" w:sz="0" w:space="0" w:color="auto"/>
                <w:bottom w:val="none" w:sz="0" w:space="0" w:color="auto"/>
                <w:right w:val="none" w:sz="0" w:space="0" w:color="auto"/>
              </w:divBdr>
            </w:div>
            <w:div w:id="1767917648">
              <w:marLeft w:val="0"/>
              <w:marRight w:val="0"/>
              <w:marTop w:val="0"/>
              <w:marBottom w:val="0"/>
              <w:divBdr>
                <w:top w:val="none" w:sz="0" w:space="0" w:color="auto"/>
                <w:left w:val="none" w:sz="0" w:space="0" w:color="auto"/>
                <w:bottom w:val="none" w:sz="0" w:space="0" w:color="auto"/>
                <w:right w:val="none" w:sz="0" w:space="0" w:color="auto"/>
              </w:divBdr>
            </w:div>
            <w:div w:id="1433087068">
              <w:marLeft w:val="0"/>
              <w:marRight w:val="0"/>
              <w:marTop w:val="0"/>
              <w:marBottom w:val="0"/>
              <w:divBdr>
                <w:top w:val="none" w:sz="0" w:space="0" w:color="auto"/>
                <w:left w:val="none" w:sz="0" w:space="0" w:color="auto"/>
                <w:bottom w:val="none" w:sz="0" w:space="0" w:color="auto"/>
                <w:right w:val="none" w:sz="0" w:space="0" w:color="auto"/>
              </w:divBdr>
            </w:div>
            <w:div w:id="1785880118">
              <w:marLeft w:val="0"/>
              <w:marRight w:val="0"/>
              <w:marTop w:val="0"/>
              <w:marBottom w:val="0"/>
              <w:divBdr>
                <w:top w:val="none" w:sz="0" w:space="0" w:color="auto"/>
                <w:left w:val="none" w:sz="0" w:space="0" w:color="auto"/>
                <w:bottom w:val="none" w:sz="0" w:space="0" w:color="auto"/>
                <w:right w:val="none" w:sz="0" w:space="0" w:color="auto"/>
              </w:divBdr>
            </w:div>
            <w:div w:id="1441677558">
              <w:marLeft w:val="0"/>
              <w:marRight w:val="0"/>
              <w:marTop w:val="0"/>
              <w:marBottom w:val="0"/>
              <w:divBdr>
                <w:top w:val="none" w:sz="0" w:space="0" w:color="auto"/>
                <w:left w:val="none" w:sz="0" w:space="0" w:color="auto"/>
                <w:bottom w:val="none" w:sz="0" w:space="0" w:color="auto"/>
                <w:right w:val="none" w:sz="0" w:space="0" w:color="auto"/>
              </w:divBdr>
            </w:div>
            <w:div w:id="847140944">
              <w:marLeft w:val="0"/>
              <w:marRight w:val="0"/>
              <w:marTop w:val="0"/>
              <w:marBottom w:val="0"/>
              <w:divBdr>
                <w:top w:val="none" w:sz="0" w:space="0" w:color="auto"/>
                <w:left w:val="none" w:sz="0" w:space="0" w:color="auto"/>
                <w:bottom w:val="none" w:sz="0" w:space="0" w:color="auto"/>
                <w:right w:val="none" w:sz="0" w:space="0" w:color="auto"/>
              </w:divBdr>
            </w:div>
            <w:div w:id="251821417">
              <w:marLeft w:val="0"/>
              <w:marRight w:val="0"/>
              <w:marTop w:val="0"/>
              <w:marBottom w:val="0"/>
              <w:divBdr>
                <w:top w:val="none" w:sz="0" w:space="0" w:color="auto"/>
                <w:left w:val="none" w:sz="0" w:space="0" w:color="auto"/>
                <w:bottom w:val="none" w:sz="0" w:space="0" w:color="auto"/>
                <w:right w:val="none" w:sz="0" w:space="0" w:color="auto"/>
              </w:divBdr>
            </w:div>
            <w:div w:id="1406099807">
              <w:marLeft w:val="0"/>
              <w:marRight w:val="0"/>
              <w:marTop w:val="0"/>
              <w:marBottom w:val="0"/>
              <w:divBdr>
                <w:top w:val="none" w:sz="0" w:space="0" w:color="auto"/>
                <w:left w:val="none" w:sz="0" w:space="0" w:color="auto"/>
                <w:bottom w:val="none" w:sz="0" w:space="0" w:color="auto"/>
                <w:right w:val="none" w:sz="0" w:space="0" w:color="auto"/>
              </w:divBdr>
            </w:div>
            <w:div w:id="322776465">
              <w:marLeft w:val="0"/>
              <w:marRight w:val="0"/>
              <w:marTop w:val="0"/>
              <w:marBottom w:val="0"/>
              <w:divBdr>
                <w:top w:val="none" w:sz="0" w:space="0" w:color="auto"/>
                <w:left w:val="none" w:sz="0" w:space="0" w:color="auto"/>
                <w:bottom w:val="none" w:sz="0" w:space="0" w:color="auto"/>
                <w:right w:val="none" w:sz="0" w:space="0" w:color="auto"/>
              </w:divBdr>
            </w:div>
            <w:div w:id="957223755">
              <w:marLeft w:val="0"/>
              <w:marRight w:val="0"/>
              <w:marTop w:val="0"/>
              <w:marBottom w:val="0"/>
              <w:divBdr>
                <w:top w:val="none" w:sz="0" w:space="0" w:color="auto"/>
                <w:left w:val="none" w:sz="0" w:space="0" w:color="auto"/>
                <w:bottom w:val="none" w:sz="0" w:space="0" w:color="auto"/>
                <w:right w:val="none" w:sz="0" w:space="0" w:color="auto"/>
              </w:divBdr>
            </w:div>
            <w:div w:id="939410200">
              <w:marLeft w:val="0"/>
              <w:marRight w:val="0"/>
              <w:marTop w:val="0"/>
              <w:marBottom w:val="0"/>
              <w:divBdr>
                <w:top w:val="none" w:sz="0" w:space="0" w:color="auto"/>
                <w:left w:val="none" w:sz="0" w:space="0" w:color="auto"/>
                <w:bottom w:val="none" w:sz="0" w:space="0" w:color="auto"/>
                <w:right w:val="none" w:sz="0" w:space="0" w:color="auto"/>
              </w:divBdr>
            </w:div>
            <w:div w:id="376781256">
              <w:marLeft w:val="0"/>
              <w:marRight w:val="0"/>
              <w:marTop w:val="0"/>
              <w:marBottom w:val="0"/>
              <w:divBdr>
                <w:top w:val="none" w:sz="0" w:space="0" w:color="auto"/>
                <w:left w:val="none" w:sz="0" w:space="0" w:color="auto"/>
                <w:bottom w:val="none" w:sz="0" w:space="0" w:color="auto"/>
                <w:right w:val="none" w:sz="0" w:space="0" w:color="auto"/>
              </w:divBdr>
            </w:div>
            <w:div w:id="878667740">
              <w:marLeft w:val="0"/>
              <w:marRight w:val="0"/>
              <w:marTop w:val="0"/>
              <w:marBottom w:val="0"/>
              <w:divBdr>
                <w:top w:val="none" w:sz="0" w:space="0" w:color="auto"/>
                <w:left w:val="none" w:sz="0" w:space="0" w:color="auto"/>
                <w:bottom w:val="none" w:sz="0" w:space="0" w:color="auto"/>
                <w:right w:val="none" w:sz="0" w:space="0" w:color="auto"/>
              </w:divBdr>
            </w:div>
            <w:div w:id="2130471140">
              <w:marLeft w:val="0"/>
              <w:marRight w:val="0"/>
              <w:marTop w:val="0"/>
              <w:marBottom w:val="0"/>
              <w:divBdr>
                <w:top w:val="none" w:sz="0" w:space="0" w:color="auto"/>
                <w:left w:val="none" w:sz="0" w:space="0" w:color="auto"/>
                <w:bottom w:val="none" w:sz="0" w:space="0" w:color="auto"/>
                <w:right w:val="none" w:sz="0" w:space="0" w:color="auto"/>
              </w:divBdr>
            </w:div>
            <w:div w:id="318117847">
              <w:marLeft w:val="0"/>
              <w:marRight w:val="0"/>
              <w:marTop w:val="0"/>
              <w:marBottom w:val="0"/>
              <w:divBdr>
                <w:top w:val="none" w:sz="0" w:space="0" w:color="auto"/>
                <w:left w:val="none" w:sz="0" w:space="0" w:color="auto"/>
                <w:bottom w:val="none" w:sz="0" w:space="0" w:color="auto"/>
                <w:right w:val="none" w:sz="0" w:space="0" w:color="auto"/>
              </w:divBdr>
            </w:div>
            <w:div w:id="374886586">
              <w:marLeft w:val="0"/>
              <w:marRight w:val="0"/>
              <w:marTop w:val="0"/>
              <w:marBottom w:val="0"/>
              <w:divBdr>
                <w:top w:val="none" w:sz="0" w:space="0" w:color="auto"/>
                <w:left w:val="none" w:sz="0" w:space="0" w:color="auto"/>
                <w:bottom w:val="none" w:sz="0" w:space="0" w:color="auto"/>
                <w:right w:val="none" w:sz="0" w:space="0" w:color="auto"/>
              </w:divBdr>
            </w:div>
            <w:div w:id="135420560">
              <w:marLeft w:val="0"/>
              <w:marRight w:val="0"/>
              <w:marTop w:val="0"/>
              <w:marBottom w:val="0"/>
              <w:divBdr>
                <w:top w:val="none" w:sz="0" w:space="0" w:color="auto"/>
                <w:left w:val="none" w:sz="0" w:space="0" w:color="auto"/>
                <w:bottom w:val="none" w:sz="0" w:space="0" w:color="auto"/>
                <w:right w:val="none" w:sz="0" w:space="0" w:color="auto"/>
              </w:divBdr>
            </w:div>
            <w:div w:id="1488278196">
              <w:marLeft w:val="0"/>
              <w:marRight w:val="0"/>
              <w:marTop w:val="0"/>
              <w:marBottom w:val="0"/>
              <w:divBdr>
                <w:top w:val="none" w:sz="0" w:space="0" w:color="auto"/>
                <w:left w:val="none" w:sz="0" w:space="0" w:color="auto"/>
                <w:bottom w:val="none" w:sz="0" w:space="0" w:color="auto"/>
                <w:right w:val="none" w:sz="0" w:space="0" w:color="auto"/>
              </w:divBdr>
            </w:div>
            <w:div w:id="1895463059">
              <w:marLeft w:val="0"/>
              <w:marRight w:val="0"/>
              <w:marTop w:val="0"/>
              <w:marBottom w:val="0"/>
              <w:divBdr>
                <w:top w:val="none" w:sz="0" w:space="0" w:color="auto"/>
                <w:left w:val="none" w:sz="0" w:space="0" w:color="auto"/>
                <w:bottom w:val="none" w:sz="0" w:space="0" w:color="auto"/>
                <w:right w:val="none" w:sz="0" w:space="0" w:color="auto"/>
              </w:divBdr>
            </w:div>
            <w:div w:id="1337146287">
              <w:marLeft w:val="0"/>
              <w:marRight w:val="0"/>
              <w:marTop w:val="0"/>
              <w:marBottom w:val="0"/>
              <w:divBdr>
                <w:top w:val="none" w:sz="0" w:space="0" w:color="auto"/>
                <w:left w:val="none" w:sz="0" w:space="0" w:color="auto"/>
                <w:bottom w:val="none" w:sz="0" w:space="0" w:color="auto"/>
                <w:right w:val="none" w:sz="0" w:space="0" w:color="auto"/>
              </w:divBdr>
            </w:div>
            <w:div w:id="959262257">
              <w:marLeft w:val="0"/>
              <w:marRight w:val="0"/>
              <w:marTop w:val="0"/>
              <w:marBottom w:val="0"/>
              <w:divBdr>
                <w:top w:val="none" w:sz="0" w:space="0" w:color="auto"/>
                <w:left w:val="none" w:sz="0" w:space="0" w:color="auto"/>
                <w:bottom w:val="none" w:sz="0" w:space="0" w:color="auto"/>
                <w:right w:val="none" w:sz="0" w:space="0" w:color="auto"/>
              </w:divBdr>
            </w:div>
            <w:div w:id="907308469">
              <w:marLeft w:val="0"/>
              <w:marRight w:val="0"/>
              <w:marTop w:val="0"/>
              <w:marBottom w:val="0"/>
              <w:divBdr>
                <w:top w:val="none" w:sz="0" w:space="0" w:color="auto"/>
                <w:left w:val="none" w:sz="0" w:space="0" w:color="auto"/>
                <w:bottom w:val="none" w:sz="0" w:space="0" w:color="auto"/>
                <w:right w:val="none" w:sz="0" w:space="0" w:color="auto"/>
              </w:divBdr>
            </w:div>
            <w:div w:id="1319531890">
              <w:marLeft w:val="0"/>
              <w:marRight w:val="0"/>
              <w:marTop w:val="0"/>
              <w:marBottom w:val="0"/>
              <w:divBdr>
                <w:top w:val="none" w:sz="0" w:space="0" w:color="auto"/>
                <w:left w:val="none" w:sz="0" w:space="0" w:color="auto"/>
                <w:bottom w:val="none" w:sz="0" w:space="0" w:color="auto"/>
                <w:right w:val="none" w:sz="0" w:space="0" w:color="auto"/>
              </w:divBdr>
            </w:div>
            <w:div w:id="783886239">
              <w:marLeft w:val="0"/>
              <w:marRight w:val="0"/>
              <w:marTop w:val="0"/>
              <w:marBottom w:val="0"/>
              <w:divBdr>
                <w:top w:val="none" w:sz="0" w:space="0" w:color="auto"/>
                <w:left w:val="none" w:sz="0" w:space="0" w:color="auto"/>
                <w:bottom w:val="none" w:sz="0" w:space="0" w:color="auto"/>
                <w:right w:val="none" w:sz="0" w:space="0" w:color="auto"/>
              </w:divBdr>
            </w:div>
            <w:div w:id="475538624">
              <w:marLeft w:val="0"/>
              <w:marRight w:val="0"/>
              <w:marTop w:val="0"/>
              <w:marBottom w:val="0"/>
              <w:divBdr>
                <w:top w:val="none" w:sz="0" w:space="0" w:color="auto"/>
                <w:left w:val="none" w:sz="0" w:space="0" w:color="auto"/>
                <w:bottom w:val="none" w:sz="0" w:space="0" w:color="auto"/>
                <w:right w:val="none" w:sz="0" w:space="0" w:color="auto"/>
              </w:divBdr>
            </w:div>
            <w:div w:id="1789278832">
              <w:marLeft w:val="0"/>
              <w:marRight w:val="0"/>
              <w:marTop w:val="0"/>
              <w:marBottom w:val="0"/>
              <w:divBdr>
                <w:top w:val="none" w:sz="0" w:space="0" w:color="auto"/>
                <w:left w:val="none" w:sz="0" w:space="0" w:color="auto"/>
                <w:bottom w:val="none" w:sz="0" w:space="0" w:color="auto"/>
                <w:right w:val="none" w:sz="0" w:space="0" w:color="auto"/>
              </w:divBdr>
            </w:div>
            <w:div w:id="2040622069">
              <w:marLeft w:val="0"/>
              <w:marRight w:val="0"/>
              <w:marTop w:val="0"/>
              <w:marBottom w:val="0"/>
              <w:divBdr>
                <w:top w:val="none" w:sz="0" w:space="0" w:color="auto"/>
                <w:left w:val="none" w:sz="0" w:space="0" w:color="auto"/>
                <w:bottom w:val="none" w:sz="0" w:space="0" w:color="auto"/>
                <w:right w:val="none" w:sz="0" w:space="0" w:color="auto"/>
              </w:divBdr>
            </w:div>
            <w:div w:id="805778963">
              <w:marLeft w:val="0"/>
              <w:marRight w:val="0"/>
              <w:marTop w:val="0"/>
              <w:marBottom w:val="0"/>
              <w:divBdr>
                <w:top w:val="none" w:sz="0" w:space="0" w:color="auto"/>
                <w:left w:val="none" w:sz="0" w:space="0" w:color="auto"/>
                <w:bottom w:val="none" w:sz="0" w:space="0" w:color="auto"/>
                <w:right w:val="none" w:sz="0" w:space="0" w:color="auto"/>
              </w:divBdr>
            </w:div>
            <w:div w:id="255217086">
              <w:marLeft w:val="0"/>
              <w:marRight w:val="0"/>
              <w:marTop w:val="0"/>
              <w:marBottom w:val="0"/>
              <w:divBdr>
                <w:top w:val="none" w:sz="0" w:space="0" w:color="auto"/>
                <w:left w:val="none" w:sz="0" w:space="0" w:color="auto"/>
                <w:bottom w:val="none" w:sz="0" w:space="0" w:color="auto"/>
                <w:right w:val="none" w:sz="0" w:space="0" w:color="auto"/>
              </w:divBdr>
            </w:div>
            <w:div w:id="433986823">
              <w:marLeft w:val="0"/>
              <w:marRight w:val="0"/>
              <w:marTop w:val="0"/>
              <w:marBottom w:val="0"/>
              <w:divBdr>
                <w:top w:val="none" w:sz="0" w:space="0" w:color="auto"/>
                <w:left w:val="none" w:sz="0" w:space="0" w:color="auto"/>
                <w:bottom w:val="none" w:sz="0" w:space="0" w:color="auto"/>
                <w:right w:val="none" w:sz="0" w:space="0" w:color="auto"/>
              </w:divBdr>
            </w:div>
            <w:div w:id="679352829">
              <w:marLeft w:val="0"/>
              <w:marRight w:val="0"/>
              <w:marTop w:val="0"/>
              <w:marBottom w:val="0"/>
              <w:divBdr>
                <w:top w:val="none" w:sz="0" w:space="0" w:color="auto"/>
                <w:left w:val="none" w:sz="0" w:space="0" w:color="auto"/>
                <w:bottom w:val="none" w:sz="0" w:space="0" w:color="auto"/>
                <w:right w:val="none" w:sz="0" w:space="0" w:color="auto"/>
              </w:divBdr>
            </w:div>
            <w:div w:id="274606967">
              <w:marLeft w:val="0"/>
              <w:marRight w:val="0"/>
              <w:marTop w:val="0"/>
              <w:marBottom w:val="0"/>
              <w:divBdr>
                <w:top w:val="none" w:sz="0" w:space="0" w:color="auto"/>
                <w:left w:val="none" w:sz="0" w:space="0" w:color="auto"/>
                <w:bottom w:val="none" w:sz="0" w:space="0" w:color="auto"/>
                <w:right w:val="none" w:sz="0" w:space="0" w:color="auto"/>
              </w:divBdr>
            </w:div>
            <w:div w:id="179665783">
              <w:marLeft w:val="0"/>
              <w:marRight w:val="0"/>
              <w:marTop w:val="0"/>
              <w:marBottom w:val="0"/>
              <w:divBdr>
                <w:top w:val="none" w:sz="0" w:space="0" w:color="auto"/>
                <w:left w:val="none" w:sz="0" w:space="0" w:color="auto"/>
                <w:bottom w:val="none" w:sz="0" w:space="0" w:color="auto"/>
                <w:right w:val="none" w:sz="0" w:space="0" w:color="auto"/>
              </w:divBdr>
            </w:div>
            <w:div w:id="684984454">
              <w:marLeft w:val="0"/>
              <w:marRight w:val="0"/>
              <w:marTop w:val="0"/>
              <w:marBottom w:val="0"/>
              <w:divBdr>
                <w:top w:val="none" w:sz="0" w:space="0" w:color="auto"/>
                <w:left w:val="none" w:sz="0" w:space="0" w:color="auto"/>
                <w:bottom w:val="none" w:sz="0" w:space="0" w:color="auto"/>
                <w:right w:val="none" w:sz="0" w:space="0" w:color="auto"/>
              </w:divBdr>
            </w:div>
            <w:div w:id="41371646">
              <w:marLeft w:val="0"/>
              <w:marRight w:val="0"/>
              <w:marTop w:val="0"/>
              <w:marBottom w:val="0"/>
              <w:divBdr>
                <w:top w:val="none" w:sz="0" w:space="0" w:color="auto"/>
                <w:left w:val="none" w:sz="0" w:space="0" w:color="auto"/>
                <w:bottom w:val="none" w:sz="0" w:space="0" w:color="auto"/>
                <w:right w:val="none" w:sz="0" w:space="0" w:color="auto"/>
              </w:divBdr>
            </w:div>
            <w:div w:id="1804692337">
              <w:marLeft w:val="0"/>
              <w:marRight w:val="0"/>
              <w:marTop w:val="0"/>
              <w:marBottom w:val="0"/>
              <w:divBdr>
                <w:top w:val="none" w:sz="0" w:space="0" w:color="auto"/>
                <w:left w:val="none" w:sz="0" w:space="0" w:color="auto"/>
                <w:bottom w:val="none" w:sz="0" w:space="0" w:color="auto"/>
                <w:right w:val="none" w:sz="0" w:space="0" w:color="auto"/>
              </w:divBdr>
            </w:div>
            <w:div w:id="2089647089">
              <w:marLeft w:val="0"/>
              <w:marRight w:val="0"/>
              <w:marTop w:val="0"/>
              <w:marBottom w:val="0"/>
              <w:divBdr>
                <w:top w:val="none" w:sz="0" w:space="0" w:color="auto"/>
                <w:left w:val="none" w:sz="0" w:space="0" w:color="auto"/>
                <w:bottom w:val="none" w:sz="0" w:space="0" w:color="auto"/>
                <w:right w:val="none" w:sz="0" w:space="0" w:color="auto"/>
              </w:divBdr>
            </w:div>
            <w:div w:id="1775326720">
              <w:marLeft w:val="0"/>
              <w:marRight w:val="0"/>
              <w:marTop w:val="0"/>
              <w:marBottom w:val="0"/>
              <w:divBdr>
                <w:top w:val="none" w:sz="0" w:space="0" w:color="auto"/>
                <w:left w:val="none" w:sz="0" w:space="0" w:color="auto"/>
                <w:bottom w:val="none" w:sz="0" w:space="0" w:color="auto"/>
                <w:right w:val="none" w:sz="0" w:space="0" w:color="auto"/>
              </w:divBdr>
            </w:div>
            <w:div w:id="1759983445">
              <w:marLeft w:val="0"/>
              <w:marRight w:val="0"/>
              <w:marTop w:val="0"/>
              <w:marBottom w:val="0"/>
              <w:divBdr>
                <w:top w:val="none" w:sz="0" w:space="0" w:color="auto"/>
                <w:left w:val="none" w:sz="0" w:space="0" w:color="auto"/>
                <w:bottom w:val="none" w:sz="0" w:space="0" w:color="auto"/>
                <w:right w:val="none" w:sz="0" w:space="0" w:color="auto"/>
              </w:divBdr>
            </w:div>
            <w:div w:id="1200167885">
              <w:marLeft w:val="0"/>
              <w:marRight w:val="0"/>
              <w:marTop w:val="0"/>
              <w:marBottom w:val="0"/>
              <w:divBdr>
                <w:top w:val="none" w:sz="0" w:space="0" w:color="auto"/>
                <w:left w:val="none" w:sz="0" w:space="0" w:color="auto"/>
                <w:bottom w:val="none" w:sz="0" w:space="0" w:color="auto"/>
                <w:right w:val="none" w:sz="0" w:space="0" w:color="auto"/>
              </w:divBdr>
            </w:div>
            <w:div w:id="352347027">
              <w:marLeft w:val="0"/>
              <w:marRight w:val="0"/>
              <w:marTop w:val="0"/>
              <w:marBottom w:val="0"/>
              <w:divBdr>
                <w:top w:val="none" w:sz="0" w:space="0" w:color="auto"/>
                <w:left w:val="none" w:sz="0" w:space="0" w:color="auto"/>
                <w:bottom w:val="none" w:sz="0" w:space="0" w:color="auto"/>
                <w:right w:val="none" w:sz="0" w:space="0" w:color="auto"/>
              </w:divBdr>
            </w:div>
            <w:div w:id="655764011">
              <w:marLeft w:val="0"/>
              <w:marRight w:val="0"/>
              <w:marTop w:val="0"/>
              <w:marBottom w:val="0"/>
              <w:divBdr>
                <w:top w:val="none" w:sz="0" w:space="0" w:color="auto"/>
                <w:left w:val="none" w:sz="0" w:space="0" w:color="auto"/>
                <w:bottom w:val="none" w:sz="0" w:space="0" w:color="auto"/>
                <w:right w:val="none" w:sz="0" w:space="0" w:color="auto"/>
              </w:divBdr>
            </w:div>
            <w:div w:id="1113137629">
              <w:marLeft w:val="0"/>
              <w:marRight w:val="0"/>
              <w:marTop w:val="0"/>
              <w:marBottom w:val="0"/>
              <w:divBdr>
                <w:top w:val="none" w:sz="0" w:space="0" w:color="auto"/>
                <w:left w:val="none" w:sz="0" w:space="0" w:color="auto"/>
                <w:bottom w:val="none" w:sz="0" w:space="0" w:color="auto"/>
                <w:right w:val="none" w:sz="0" w:space="0" w:color="auto"/>
              </w:divBdr>
            </w:div>
            <w:div w:id="462357149">
              <w:marLeft w:val="0"/>
              <w:marRight w:val="0"/>
              <w:marTop w:val="0"/>
              <w:marBottom w:val="0"/>
              <w:divBdr>
                <w:top w:val="none" w:sz="0" w:space="0" w:color="auto"/>
                <w:left w:val="none" w:sz="0" w:space="0" w:color="auto"/>
                <w:bottom w:val="none" w:sz="0" w:space="0" w:color="auto"/>
                <w:right w:val="none" w:sz="0" w:space="0" w:color="auto"/>
              </w:divBdr>
            </w:div>
            <w:div w:id="1395936115">
              <w:marLeft w:val="0"/>
              <w:marRight w:val="0"/>
              <w:marTop w:val="0"/>
              <w:marBottom w:val="0"/>
              <w:divBdr>
                <w:top w:val="none" w:sz="0" w:space="0" w:color="auto"/>
                <w:left w:val="none" w:sz="0" w:space="0" w:color="auto"/>
                <w:bottom w:val="none" w:sz="0" w:space="0" w:color="auto"/>
                <w:right w:val="none" w:sz="0" w:space="0" w:color="auto"/>
              </w:divBdr>
            </w:div>
            <w:div w:id="262541083">
              <w:marLeft w:val="0"/>
              <w:marRight w:val="0"/>
              <w:marTop w:val="0"/>
              <w:marBottom w:val="0"/>
              <w:divBdr>
                <w:top w:val="none" w:sz="0" w:space="0" w:color="auto"/>
                <w:left w:val="none" w:sz="0" w:space="0" w:color="auto"/>
                <w:bottom w:val="none" w:sz="0" w:space="0" w:color="auto"/>
                <w:right w:val="none" w:sz="0" w:space="0" w:color="auto"/>
              </w:divBdr>
            </w:div>
            <w:div w:id="2043284612">
              <w:marLeft w:val="0"/>
              <w:marRight w:val="0"/>
              <w:marTop w:val="0"/>
              <w:marBottom w:val="0"/>
              <w:divBdr>
                <w:top w:val="none" w:sz="0" w:space="0" w:color="auto"/>
                <w:left w:val="none" w:sz="0" w:space="0" w:color="auto"/>
                <w:bottom w:val="none" w:sz="0" w:space="0" w:color="auto"/>
                <w:right w:val="none" w:sz="0" w:space="0" w:color="auto"/>
              </w:divBdr>
            </w:div>
            <w:div w:id="932318378">
              <w:marLeft w:val="0"/>
              <w:marRight w:val="0"/>
              <w:marTop w:val="0"/>
              <w:marBottom w:val="0"/>
              <w:divBdr>
                <w:top w:val="none" w:sz="0" w:space="0" w:color="auto"/>
                <w:left w:val="none" w:sz="0" w:space="0" w:color="auto"/>
                <w:bottom w:val="none" w:sz="0" w:space="0" w:color="auto"/>
                <w:right w:val="none" w:sz="0" w:space="0" w:color="auto"/>
              </w:divBdr>
            </w:div>
            <w:div w:id="1385058352">
              <w:marLeft w:val="0"/>
              <w:marRight w:val="0"/>
              <w:marTop w:val="0"/>
              <w:marBottom w:val="0"/>
              <w:divBdr>
                <w:top w:val="none" w:sz="0" w:space="0" w:color="auto"/>
                <w:left w:val="none" w:sz="0" w:space="0" w:color="auto"/>
                <w:bottom w:val="none" w:sz="0" w:space="0" w:color="auto"/>
                <w:right w:val="none" w:sz="0" w:space="0" w:color="auto"/>
              </w:divBdr>
            </w:div>
            <w:div w:id="1935898684">
              <w:marLeft w:val="0"/>
              <w:marRight w:val="0"/>
              <w:marTop w:val="0"/>
              <w:marBottom w:val="0"/>
              <w:divBdr>
                <w:top w:val="none" w:sz="0" w:space="0" w:color="auto"/>
                <w:left w:val="none" w:sz="0" w:space="0" w:color="auto"/>
                <w:bottom w:val="none" w:sz="0" w:space="0" w:color="auto"/>
                <w:right w:val="none" w:sz="0" w:space="0" w:color="auto"/>
              </w:divBdr>
            </w:div>
            <w:div w:id="1102065584">
              <w:marLeft w:val="0"/>
              <w:marRight w:val="0"/>
              <w:marTop w:val="0"/>
              <w:marBottom w:val="0"/>
              <w:divBdr>
                <w:top w:val="none" w:sz="0" w:space="0" w:color="auto"/>
                <w:left w:val="none" w:sz="0" w:space="0" w:color="auto"/>
                <w:bottom w:val="none" w:sz="0" w:space="0" w:color="auto"/>
                <w:right w:val="none" w:sz="0" w:space="0" w:color="auto"/>
              </w:divBdr>
            </w:div>
            <w:div w:id="93793933">
              <w:marLeft w:val="0"/>
              <w:marRight w:val="0"/>
              <w:marTop w:val="0"/>
              <w:marBottom w:val="0"/>
              <w:divBdr>
                <w:top w:val="none" w:sz="0" w:space="0" w:color="auto"/>
                <w:left w:val="none" w:sz="0" w:space="0" w:color="auto"/>
                <w:bottom w:val="none" w:sz="0" w:space="0" w:color="auto"/>
                <w:right w:val="none" w:sz="0" w:space="0" w:color="auto"/>
              </w:divBdr>
            </w:div>
            <w:div w:id="1990554366">
              <w:marLeft w:val="0"/>
              <w:marRight w:val="0"/>
              <w:marTop w:val="0"/>
              <w:marBottom w:val="0"/>
              <w:divBdr>
                <w:top w:val="none" w:sz="0" w:space="0" w:color="auto"/>
                <w:left w:val="none" w:sz="0" w:space="0" w:color="auto"/>
                <w:bottom w:val="none" w:sz="0" w:space="0" w:color="auto"/>
                <w:right w:val="none" w:sz="0" w:space="0" w:color="auto"/>
              </w:divBdr>
            </w:div>
            <w:div w:id="499154434">
              <w:marLeft w:val="0"/>
              <w:marRight w:val="0"/>
              <w:marTop w:val="0"/>
              <w:marBottom w:val="0"/>
              <w:divBdr>
                <w:top w:val="none" w:sz="0" w:space="0" w:color="auto"/>
                <w:left w:val="none" w:sz="0" w:space="0" w:color="auto"/>
                <w:bottom w:val="none" w:sz="0" w:space="0" w:color="auto"/>
                <w:right w:val="none" w:sz="0" w:space="0" w:color="auto"/>
              </w:divBdr>
            </w:div>
            <w:div w:id="917398721">
              <w:marLeft w:val="0"/>
              <w:marRight w:val="0"/>
              <w:marTop w:val="0"/>
              <w:marBottom w:val="0"/>
              <w:divBdr>
                <w:top w:val="none" w:sz="0" w:space="0" w:color="auto"/>
                <w:left w:val="none" w:sz="0" w:space="0" w:color="auto"/>
                <w:bottom w:val="none" w:sz="0" w:space="0" w:color="auto"/>
                <w:right w:val="none" w:sz="0" w:space="0" w:color="auto"/>
              </w:divBdr>
            </w:div>
            <w:div w:id="1911186227">
              <w:marLeft w:val="0"/>
              <w:marRight w:val="0"/>
              <w:marTop w:val="0"/>
              <w:marBottom w:val="0"/>
              <w:divBdr>
                <w:top w:val="none" w:sz="0" w:space="0" w:color="auto"/>
                <w:left w:val="none" w:sz="0" w:space="0" w:color="auto"/>
                <w:bottom w:val="none" w:sz="0" w:space="0" w:color="auto"/>
                <w:right w:val="none" w:sz="0" w:space="0" w:color="auto"/>
              </w:divBdr>
            </w:div>
            <w:div w:id="1330862471">
              <w:marLeft w:val="0"/>
              <w:marRight w:val="0"/>
              <w:marTop w:val="0"/>
              <w:marBottom w:val="0"/>
              <w:divBdr>
                <w:top w:val="none" w:sz="0" w:space="0" w:color="auto"/>
                <w:left w:val="none" w:sz="0" w:space="0" w:color="auto"/>
                <w:bottom w:val="none" w:sz="0" w:space="0" w:color="auto"/>
                <w:right w:val="none" w:sz="0" w:space="0" w:color="auto"/>
              </w:divBdr>
            </w:div>
            <w:div w:id="692879287">
              <w:marLeft w:val="0"/>
              <w:marRight w:val="0"/>
              <w:marTop w:val="0"/>
              <w:marBottom w:val="0"/>
              <w:divBdr>
                <w:top w:val="none" w:sz="0" w:space="0" w:color="auto"/>
                <w:left w:val="none" w:sz="0" w:space="0" w:color="auto"/>
                <w:bottom w:val="none" w:sz="0" w:space="0" w:color="auto"/>
                <w:right w:val="none" w:sz="0" w:space="0" w:color="auto"/>
              </w:divBdr>
            </w:div>
            <w:div w:id="1233812970">
              <w:marLeft w:val="0"/>
              <w:marRight w:val="0"/>
              <w:marTop w:val="0"/>
              <w:marBottom w:val="0"/>
              <w:divBdr>
                <w:top w:val="none" w:sz="0" w:space="0" w:color="auto"/>
                <w:left w:val="none" w:sz="0" w:space="0" w:color="auto"/>
                <w:bottom w:val="none" w:sz="0" w:space="0" w:color="auto"/>
                <w:right w:val="none" w:sz="0" w:space="0" w:color="auto"/>
              </w:divBdr>
            </w:div>
            <w:div w:id="845484589">
              <w:marLeft w:val="0"/>
              <w:marRight w:val="0"/>
              <w:marTop w:val="0"/>
              <w:marBottom w:val="0"/>
              <w:divBdr>
                <w:top w:val="none" w:sz="0" w:space="0" w:color="auto"/>
                <w:left w:val="none" w:sz="0" w:space="0" w:color="auto"/>
                <w:bottom w:val="none" w:sz="0" w:space="0" w:color="auto"/>
                <w:right w:val="none" w:sz="0" w:space="0" w:color="auto"/>
              </w:divBdr>
            </w:div>
            <w:div w:id="1573613945">
              <w:marLeft w:val="0"/>
              <w:marRight w:val="0"/>
              <w:marTop w:val="0"/>
              <w:marBottom w:val="0"/>
              <w:divBdr>
                <w:top w:val="none" w:sz="0" w:space="0" w:color="auto"/>
                <w:left w:val="none" w:sz="0" w:space="0" w:color="auto"/>
                <w:bottom w:val="none" w:sz="0" w:space="0" w:color="auto"/>
                <w:right w:val="none" w:sz="0" w:space="0" w:color="auto"/>
              </w:divBdr>
            </w:div>
            <w:div w:id="1258366784">
              <w:marLeft w:val="0"/>
              <w:marRight w:val="0"/>
              <w:marTop w:val="0"/>
              <w:marBottom w:val="0"/>
              <w:divBdr>
                <w:top w:val="none" w:sz="0" w:space="0" w:color="auto"/>
                <w:left w:val="none" w:sz="0" w:space="0" w:color="auto"/>
                <w:bottom w:val="none" w:sz="0" w:space="0" w:color="auto"/>
                <w:right w:val="none" w:sz="0" w:space="0" w:color="auto"/>
              </w:divBdr>
            </w:div>
            <w:div w:id="1315454457">
              <w:marLeft w:val="0"/>
              <w:marRight w:val="0"/>
              <w:marTop w:val="0"/>
              <w:marBottom w:val="0"/>
              <w:divBdr>
                <w:top w:val="none" w:sz="0" w:space="0" w:color="auto"/>
                <w:left w:val="none" w:sz="0" w:space="0" w:color="auto"/>
                <w:bottom w:val="none" w:sz="0" w:space="0" w:color="auto"/>
                <w:right w:val="none" w:sz="0" w:space="0" w:color="auto"/>
              </w:divBdr>
            </w:div>
            <w:div w:id="329405077">
              <w:marLeft w:val="0"/>
              <w:marRight w:val="0"/>
              <w:marTop w:val="0"/>
              <w:marBottom w:val="0"/>
              <w:divBdr>
                <w:top w:val="none" w:sz="0" w:space="0" w:color="auto"/>
                <w:left w:val="none" w:sz="0" w:space="0" w:color="auto"/>
                <w:bottom w:val="none" w:sz="0" w:space="0" w:color="auto"/>
                <w:right w:val="none" w:sz="0" w:space="0" w:color="auto"/>
              </w:divBdr>
            </w:div>
            <w:div w:id="1072118381">
              <w:marLeft w:val="0"/>
              <w:marRight w:val="0"/>
              <w:marTop w:val="0"/>
              <w:marBottom w:val="0"/>
              <w:divBdr>
                <w:top w:val="none" w:sz="0" w:space="0" w:color="auto"/>
                <w:left w:val="none" w:sz="0" w:space="0" w:color="auto"/>
                <w:bottom w:val="none" w:sz="0" w:space="0" w:color="auto"/>
                <w:right w:val="none" w:sz="0" w:space="0" w:color="auto"/>
              </w:divBdr>
            </w:div>
            <w:div w:id="2146580385">
              <w:marLeft w:val="0"/>
              <w:marRight w:val="0"/>
              <w:marTop w:val="0"/>
              <w:marBottom w:val="0"/>
              <w:divBdr>
                <w:top w:val="none" w:sz="0" w:space="0" w:color="auto"/>
                <w:left w:val="none" w:sz="0" w:space="0" w:color="auto"/>
                <w:bottom w:val="none" w:sz="0" w:space="0" w:color="auto"/>
                <w:right w:val="none" w:sz="0" w:space="0" w:color="auto"/>
              </w:divBdr>
            </w:div>
            <w:div w:id="568926735">
              <w:marLeft w:val="0"/>
              <w:marRight w:val="0"/>
              <w:marTop w:val="0"/>
              <w:marBottom w:val="0"/>
              <w:divBdr>
                <w:top w:val="none" w:sz="0" w:space="0" w:color="auto"/>
                <w:left w:val="none" w:sz="0" w:space="0" w:color="auto"/>
                <w:bottom w:val="none" w:sz="0" w:space="0" w:color="auto"/>
                <w:right w:val="none" w:sz="0" w:space="0" w:color="auto"/>
              </w:divBdr>
            </w:div>
            <w:div w:id="676814160">
              <w:marLeft w:val="0"/>
              <w:marRight w:val="0"/>
              <w:marTop w:val="0"/>
              <w:marBottom w:val="0"/>
              <w:divBdr>
                <w:top w:val="none" w:sz="0" w:space="0" w:color="auto"/>
                <w:left w:val="none" w:sz="0" w:space="0" w:color="auto"/>
                <w:bottom w:val="none" w:sz="0" w:space="0" w:color="auto"/>
                <w:right w:val="none" w:sz="0" w:space="0" w:color="auto"/>
              </w:divBdr>
            </w:div>
            <w:div w:id="2077894303">
              <w:marLeft w:val="0"/>
              <w:marRight w:val="0"/>
              <w:marTop w:val="0"/>
              <w:marBottom w:val="0"/>
              <w:divBdr>
                <w:top w:val="none" w:sz="0" w:space="0" w:color="auto"/>
                <w:left w:val="none" w:sz="0" w:space="0" w:color="auto"/>
                <w:bottom w:val="none" w:sz="0" w:space="0" w:color="auto"/>
                <w:right w:val="none" w:sz="0" w:space="0" w:color="auto"/>
              </w:divBdr>
            </w:div>
            <w:div w:id="990327527">
              <w:marLeft w:val="0"/>
              <w:marRight w:val="0"/>
              <w:marTop w:val="0"/>
              <w:marBottom w:val="0"/>
              <w:divBdr>
                <w:top w:val="none" w:sz="0" w:space="0" w:color="auto"/>
                <w:left w:val="none" w:sz="0" w:space="0" w:color="auto"/>
                <w:bottom w:val="none" w:sz="0" w:space="0" w:color="auto"/>
                <w:right w:val="none" w:sz="0" w:space="0" w:color="auto"/>
              </w:divBdr>
            </w:div>
            <w:div w:id="1415277717">
              <w:marLeft w:val="0"/>
              <w:marRight w:val="0"/>
              <w:marTop w:val="0"/>
              <w:marBottom w:val="0"/>
              <w:divBdr>
                <w:top w:val="none" w:sz="0" w:space="0" w:color="auto"/>
                <w:left w:val="none" w:sz="0" w:space="0" w:color="auto"/>
                <w:bottom w:val="none" w:sz="0" w:space="0" w:color="auto"/>
                <w:right w:val="none" w:sz="0" w:space="0" w:color="auto"/>
              </w:divBdr>
            </w:div>
            <w:div w:id="660353659">
              <w:marLeft w:val="0"/>
              <w:marRight w:val="0"/>
              <w:marTop w:val="0"/>
              <w:marBottom w:val="0"/>
              <w:divBdr>
                <w:top w:val="none" w:sz="0" w:space="0" w:color="auto"/>
                <w:left w:val="none" w:sz="0" w:space="0" w:color="auto"/>
                <w:bottom w:val="none" w:sz="0" w:space="0" w:color="auto"/>
                <w:right w:val="none" w:sz="0" w:space="0" w:color="auto"/>
              </w:divBdr>
            </w:div>
            <w:div w:id="907569713">
              <w:marLeft w:val="0"/>
              <w:marRight w:val="0"/>
              <w:marTop w:val="0"/>
              <w:marBottom w:val="0"/>
              <w:divBdr>
                <w:top w:val="none" w:sz="0" w:space="0" w:color="auto"/>
                <w:left w:val="none" w:sz="0" w:space="0" w:color="auto"/>
                <w:bottom w:val="none" w:sz="0" w:space="0" w:color="auto"/>
                <w:right w:val="none" w:sz="0" w:space="0" w:color="auto"/>
              </w:divBdr>
            </w:div>
            <w:div w:id="2049142032">
              <w:marLeft w:val="0"/>
              <w:marRight w:val="0"/>
              <w:marTop w:val="0"/>
              <w:marBottom w:val="0"/>
              <w:divBdr>
                <w:top w:val="none" w:sz="0" w:space="0" w:color="auto"/>
                <w:left w:val="none" w:sz="0" w:space="0" w:color="auto"/>
                <w:bottom w:val="none" w:sz="0" w:space="0" w:color="auto"/>
                <w:right w:val="none" w:sz="0" w:space="0" w:color="auto"/>
              </w:divBdr>
            </w:div>
            <w:div w:id="613094067">
              <w:marLeft w:val="0"/>
              <w:marRight w:val="0"/>
              <w:marTop w:val="0"/>
              <w:marBottom w:val="0"/>
              <w:divBdr>
                <w:top w:val="none" w:sz="0" w:space="0" w:color="auto"/>
                <w:left w:val="none" w:sz="0" w:space="0" w:color="auto"/>
                <w:bottom w:val="none" w:sz="0" w:space="0" w:color="auto"/>
                <w:right w:val="none" w:sz="0" w:space="0" w:color="auto"/>
              </w:divBdr>
            </w:div>
            <w:div w:id="1731536568">
              <w:marLeft w:val="0"/>
              <w:marRight w:val="0"/>
              <w:marTop w:val="0"/>
              <w:marBottom w:val="0"/>
              <w:divBdr>
                <w:top w:val="none" w:sz="0" w:space="0" w:color="auto"/>
                <w:left w:val="none" w:sz="0" w:space="0" w:color="auto"/>
                <w:bottom w:val="none" w:sz="0" w:space="0" w:color="auto"/>
                <w:right w:val="none" w:sz="0" w:space="0" w:color="auto"/>
              </w:divBdr>
            </w:div>
            <w:div w:id="1871608365">
              <w:marLeft w:val="0"/>
              <w:marRight w:val="0"/>
              <w:marTop w:val="0"/>
              <w:marBottom w:val="0"/>
              <w:divBdr>
                <w:top w:val="none" w:sz="0" w:space="0" w:color="auto"/>
                <w:left w:val="none" w:sz="0" w:space="0" w:color="auto"/>
                <w:bottom w:val="none" w:sz="0" w:space="0" w:color="auto"/>
                <w:right w:val="none" w:sz="0" w:space="0" w:color="auto"/>
              </w:divBdr>
            </w:div>
            <w:div w:id="936214051">
              <w:marLeft w:val="0"/>
              <w:marRight w:val="0"/>
              <w:marTop w:val="0"/>
              <w:marBottom w:val="0"/>
              <w:divBdr>
                <w:top w:val="none" w:sz="0" w:space="0" w:color="auto"/>
                <w:left w:val="none" w:sz="0" w:space="0" w:color="auto"/>
                <w:bottom w:val="none" w:sz="0" w:space="0" w:color="auto"/>
                <w:right w:val="none" w:sz="0" w:space="0" w:color="auto"/>
              </w:divBdr>
            </w:div>
            <w:div w:id="813377514">
              <w:marLeft w:val="0"/>
              <w:marRight w:val="0"/>
              <w:marTop w:val="0"/>
              <w:marBottom w:val="0"/>
              <w:divBdr>
                <w:top w:val="none" w:sz="0" w:space="0" w:color="auto"/>
                <w:left w:val="none" w:sz="0" w:space="0" w:color="auto"/>
                <w:bottom w:val="none" w:sz="0" w:space="0" w:color="auto"/>
                <w:right w:val="none" w:sz="0" w:space="0" w:color="auto"/>
              </w:divBdr>
            </w:div>
            <w:div w:id="1542136261">
              <w:marLeft w:val="0"/>
              <w:marRight w:val="0"/>
              <w:marTop w:val="0"/>
              <w:marBottom w:val="0"/>
              <w:divBdr>
                <w:top w:val="none" w:sz="0" w:space="0" w:color="auto"/>
                <w:left w:val="none" w:sz="0" w:space="0" w:color="auto"/>
                <w:bottom w:val="none" w:sz="0" w:space="0" w:color="auto"/>
                <w:right w:val="none" w:sz="0" w:space="0" w:color="auto"/>
              </w:divBdr>
            </w:div>
            <w:div w:id="628587445">
              <w:marLeft w:val="0"/>
              <w:marRight w:val="0"/>
              <w:marTop w:val="0"/>
              <w:marBottom w:val="0"/>
              <w:divBdr>
                <w:top w:val="none" w:sz="0" w:space="0" w:color="auto"/>
                <w:left w:val="none" w:sz="0" w:space="0" w:color="auto"/>
                <w:bottom w:val="none" w:sz="0" w:space="0" w:color="auto"/>
                <w:right w:val="none" w:sz="0" w:space="0" w:color="auto"/>
              </w:divBdr>
            </w:div>
            <w:div w:id="1951621209">
              <w:marLeft w:val="0"/>
              <w:marRight w:val="0"/>
              <w:marTop w:val="0"/>
              <w:marBottom w:val="0"/>
              <w:divBdr>
                <w:top w:val="none" w:sz="0" w:space="0" w:color="auto"/>
                <w:left w:val="none" w:sz="0" w:space="0" w:color="auto"/>
                <w:bottom w:val="none" w:sz="0" w:space="0" w:color="auto"/>
                <w:right w:val="none" w:sz="0" w:space="0" w:color="auto"/>
              </w:divBdr>
            </w:div>
            <w:div w:id="1636908640">
              <w:marLeft w:val="0"/>
              <w:marRight w:val="0"/>
              <w:marTop w:val="0"/>
              <w:marBottom w:val="0"/>
              <w:divBdr>
                <w:top w:val="none" w:sz="0" w:space="0" w:color="auto"/>
                <w:left w:val="none" w:sz="0" w:space="0" w:color="auto"/>
                <w:bottom w:val="none" w:sz="0" w:space="0" w:color="auto"/>
                <w:right w:val="none" w:sz="0" w:space="0" w:color="auto"/>
              </w:divBdr>
            </w:div>
            <w:div w:id="291405630">
              <w:marLeft w:val="0"/>
              <w:marRight w:val="0"/>
              <w:marTop w:val="0"/>
              <w:marBottom w:val="0"/>
              <w:divBdr>
                <w:top w:val="none" w:sz="0" w:space="0" w:color="auto"/>
                <w:left w:val="none" w:sz="0" w:space="0" w:color="auto"/>
                <w:bottom w:val="none" w:sz="0" w:space="0" w:color="auto"/>
                <w:right w:val="none" w:sz="0" w:space="0" w:color="auto"/>
              </w:divBdr>
            </w:div>
            <w:div w:id="289482829">
              <w:marLeft w:val="0"/>
              <w:marRight w:val="0"/>
              <w:marTop w:val="0"/>
              <w:marBottom w:val="0"/>
              <w:divBdr>
                <w:top w:val="none" w:sz="0" w:space="0" w:color="auto"/>
                <w:left w:val="none" w:sz="0" w:space="0" w:color="auto"/>
                <w:bottom w:val="none" w:sz="0" w:space="0" w:color="auto"/>
                <w:right w:val="none" w:sz="0" w:space="0" w:color="auto"/>
              </w:divBdr>
            </w:div>
            <w:div w:id="686639500">
              <w:marLeft w:val="0"/>
              <w:marRight w:val="0"/>
              <w:marTop w:val="0"/>
              <w:marBottom w:val="0"/>
              <w:divBdr>
                <w:top w:val="none" w:sz="0" w:space="0" w:color="auto"/>
                <w:left w:val="none" w:sz="0" w:space="0" w:color="auto"/>
                <w:bottom w:val="none" w:sz="0" w:space="0" w:color="auto"/>
                <w:right w:val="none" w:sz="0" w:space="0" w:color="auto"/>
              </w:divBdr>
            </w:div>
            <w:div w:id="296640903">
              <w:marLeft w:val="0"/>
              <w:marRight w:val="0"/>
              <w:marTop w:val="0"/>
              <w:marBottom w:val="0"/>
              <w:divBdr>
                <w:top w:val="none" w:sz="0" w:space="0" w:color="auto"/>
                <w:left w:val="none" w:sz="0" w:space="0" w:color="auto"/>
                <w:bottom w:val="none" w:sz="0" w:space="0" w:color="auto"/>
                <w:right w:val="none" w:sz="0" w:space="0" w:color="auto"/>
              </w:divBdr>
            </w:div>
            <w:div w:id="791943581">
              <w:marLeft w:val="0"/>
              <w:marRight w:val="0"/>
              <w:marTop w:val="0"/>
              <w:marBottom w:val="0"/>
              <w:divBdr>
                <w:top w:val="none" w:sz="0" w:space="0" w:color="auto"/>
                <w:left w:val="none" w:sz="0" w:space="0" w:color="auto"/>
                <w:bottom w:val="none" w:sz="0" w:space="0" w:color="auto"/>
                <w:right w:val="none" w:sz="0" w:space="0" w:color="auto"/>
              </w:divBdr>
            </w:div>
            <w:div w:id="606042710">
              <w:marLeft w:val="0"/>
              <w:marRight w:val="0"/>
              <w:marTop w:val="0"/>
              <w:marBottom w:val="0"/>
              <w:divBdr>
                <w:top w:val="none" w:sz="0" w:space="0" w:color="auto"/>
                <w:left w:val="none" w:sz="0" w:space="0" w:color="auto"/>
                <w:bottom w:val="none" w:sz="0" w:space="0" w:color="auto"/>
                <w:right w:val="none" w:sz="0" w:space="0" w:color="auto"/>
              </w:divBdr>
            </w:div>
            <w:div w:id="1337001543">
              <w:marLeft w:val="0"/>
              <w:marRight w:val="0"/>
              <w:marTop w:val="0"/>
              <w:marBottom w:val="0"/>
              <w:divBdr>
                <w:top w:val="none" w:sz="0" w:space="0" w:color="auto"/>
                <w:left w:val="none" w:sz="0" w:space="0" w:color="auto"/>
                <w:bottom w:val="none" w:sz="0" w:space="0" w:color="auto"/>
                <w:right w:val="none" w:sz="0" w:space="0" w:color="auto"/>
              </w:divBdr>
            </w:div>
            <w:div w:id="1372725809">
              <w:marLeft w:val="0"/>
              <w:marRight w:val="0"/>
              <w:marTop w:val="0"/>
              <w:marBottom w:val="0"/>
              <w:divBdr>
                <w:top w:val="none" w:sz="0" w:space="0" w:color="auto"/>
                <w:left w:val="none" w:sz="0" w:space="0" w:color="auto"/>
                <w:bottom w:val="none" w:sz="0" w:space="0" w:color="auto"/>
                <w:right w:val="none" w:sz="0" w:space="0" w:color="auto"/>
              </w:divBdr>
            </w:div>
            <w:div w:id="1386107109">
              <w:marLeft w:val="0"/>
              <w:marRight w:val="0"/>
              <w:marTop w:val="0"/>
              <w:marBottom w:val="0"/>
              <w:divBdr>
                <w:top w:val="none" w:sz="0" w:space="0" w:color="auto"/>
                <w:left w:val="none" w:sz="0" w:space="0" w:color="auto"/>
                <w:bottom w:val="none" w:sz="0" w:space="0" w:color="auto"/>
                <w:right w:val="none" w:sz="0" w:space="0" w:color="auto"/>
              </w:divBdr>
            </w:div>
            <w:div w:id="329061531">
              <w:marLeft w:val="0"/>
              <w:marRight w:val="0"/>
              <w:marTop w:val="0"/>
              <w:marBottom w:val="0"/>
              <w:divBdr>
                <w:top w:val="none" w:sz="0" w:space="0" w:color="auto"/>
                <w:left w:val="none" w:sz="0" w:space="0" w:color="auto"/>
                <w:bottom w:val="none" w:sz="0" w:space="0" w:color="auto"/>
                <w:right w:val="none" w:sz="0" w:space="0" w:color="auto"/>
              </w:divBdr>
            </w:div>
            <w:div w:id="161359074">
              <w:marLeft w:val="0"/>
              <w:marRight w:val="0"/>
              <w:marTop w:val="0"/>
              <w:marBottom w:val="0"/>
              <w:divBdr>
                <w:top w:val="none" w:sz="0" w:space="0" w:color="auto"/>
                <w:left w:val="none" w:sz="0" w:space="0" w:color="auto"/>
                <w:bottom w:val="none" w:sz="0" w:space="0" w:color="auto"/>
                <w:right w:val="none" w:sz="0" w:space="0" w:color="auto"/>
              </w:divBdr>
            </w:div>
            <w:div w:id="345912320">
              <w:marLeft w:val="0"/>
              <w:marRight w:val="0"/>
              <w:marTop w:val="0"/>
              <w:marBottom w:val="0"/>
              <w:divBdr>
                <w:top w:val="none" w:sz="0" w:space="0" w:color="auto"/>
                <w:left w:val="none" w:sz="0" w:space="0" w:color="auto"/>
                <w:bottom w:val="none" w:sz="0" w:space="0" w:color="auto"/>
                <w:right w:val="none" w:sz="0" w:space="0" w:color="auto"/>
              </w:divBdr>
            </w:div>
            <w:div w:id="36438267">
              <w:marLeft w:val="0"/>
              <w:marRight w:val="0"/>
              <w:marTop w:val="0"/>
              <w:marBottom w:val="0"/>
              <w:divBdr>
                <w:top w:val="none" w:sz="0" w:space="0" w:color="auto"/>
                <w:left w:val="none" w:sz="0" w:space="0" w:color="auto"/>
                <w:bottom w:val="none" w:sz="0" w:space="0" w:color="auto"/>
                <w:right w:val="none" w:sz="0" w:space="0" w:color="auto"/>
              </w:divBdr>
            </w:div>
            <w:div w:id="312954151">
              <w:marLeft w:val="0"/>
              <w:marRight w:val="0"/>
              <w:marTop w:val="0"/>
              <w:marBottom w:val="0"/>
              <w:divBdr>
                <w:top w:val="none" w:sz="0" w:space="0" w:color="auto"/>
                <w:left w:val="none" w:sz="0" w:space="0" w:color="auto"/>
                <w:bottom w:val="none" w:sz="0" w:space="0" w:color="auto"/>
                <w:right w:val="none" w:sz="0" w:space="0" w:color="auto"/>
              </w:divBdr>
            </w:div>
            <w:div w:id="1895654679">
              <w:marLeft w:val="0"/>
              <w:marRight w:val="0"/>
              <w:marTop w:val="0"/>
              <w:marBottom w:val="0"/>
              <w:divBdr>
                <w:top w:val="none" w:sz="0" w:space="0" w:color="auto"/>
                <w:left w:val="none" w:sz="0" w:space="0" w:color="auto"/>
                <w:bottom w:val="none" w:sz="0" w:space="0" w:color="auto"/>
                <w:right w:val="none" w:sz="0" w:space="0" w:color="auto"/>
              </w:divBdr>
            </w:div>
            <w:div w:id="1152215705">
              <w:marLeft w:val="0"/>
              <w:marRight w:val="0"/>
              <w:marTop w:val="0"/>
              <w:marBottom w:val="0"/>
              <w:divBdr>
                <w:top w:val="none" w:sz="0" w:space="0" w:color="auto"/>
                <w:left w:val="none" w:sz="0" w:space="0" w:color="auto"/>
                <w:bottom w:val="none" w:sz="0" w:space="0" w:color="auto"/>
                <w:right w:val="none" w:sz="0" w:space="0" w:color="auto"/>
              </w:divBdr>
            </w:div>
            <w:div w:id="364598222">
              <w:marLeft w:val="0"/>
              <w:marRight w:val="0"/>
              <w:marTop w:val="0"/>
              <w:marBottom w:val="0"/>
              <w:divBdr>
                <w:top w:val="none" w:sz="0" w:space="0" w:color="auto"/>
                <w:left w:val="none" w:sz="0" w:space="0" w:color="auto"/>
                <w:bottom w:val="none" w:sz="0" w:space="0" w:color="auto"/>
                <w:right w:val="none" w:sz="0" w:space="0" w:color="auto"/>
              </w:divBdr>
            </w:div>
            <w:div w:id="557133569">
              <w:marLeft w:val="0"/>
              <w:marRight w:val="0"/>
              <w:marTop w:val="0"/>
              <w:marBottom w:val="0"/>
              <w:divBdr>
                <w:top w:val="none" w:sz="0" w:space="0" w:color="auto"/>
                <w:left w:val="none" w:sz="0" w:space="0" w:color="auto"/>
                <w:bottom w:val="none" w:sz="0" w:space="0" w:color="auto"/>
                <w:right w:val="none" w:sz="0" w:space="0" w:color="auto"/>
              </w:divBdr>
            </w:div>
            <w:div w:id="1342244201">
              <w:marLeft w:val="0"/>
              <w:marRight w:val="0"/>
              <w:marTop w:val="0"/>
              <w:marBottom w:val="0"/>
              <w:divBdr>
                <w:top w:val="none" w:sz="0" w:space="0" w:color="auto"/>
                <w:left w:val="none" w:sz="0" w:space="0" w:color="auto"/>
                <w:bottom w:val="none" w:sz="0" w:space="0" w:color="auto"/>
                <w:right w:val="none" w:sz="0" w:space="0" w:color="auto"/>
              </w:divBdr>
            </w:div>
            <w:div w:id="141696987">
              <w:marLeft w:val="0"/>
              <w:marRight w:val="0"/>
              <w:marTop w:val="0"/>
              <w:marBottom w:val="0"/>
              <w:divBdr>
                <w:top w:val="none" w:sz="0" w:space="0" w:color="auto"/>
                <w:left w:val="none" w:sz="0" w:space="0" w:color="auto"/>
                <w:bottom w:val="none" w:sz="0" w:space="0" w:color="auto"/>
                <w:right w:val="none" w:sz="0" w:space="0" w:color="auto"/>
              </w:divBdr>
            </w:div>
            <w:div w:id="908274681">
              <w:marLeft w:val="0"/>
              <w:marRight w:val="0"/>
              <w:marTop w:val="0"/>
              <w:marBottom w:val="0"/>
              <w:divBdr>
                <w:top w:val="none" w:sz="0" w:space="0" w:color="auto"/>
                <w:left w:val="none" w:sz="0" w:space="0" w:color="auto"/>
                <w:bottom w:val="none" w:sz="0" w:space="0" w:color="auto"/>
                <w:right w:val="none" w:sz="0" w:space="0" w:color="auto"/>
              </w:divBdr>
            </w:div>
            <w:div w:id="96409082">
              <w:marLeft w:val="0"/>
              <w:marRight w:val="0"/>
              <w:marTop w:val="0"/>
              <w:marBottom w:val="0"/>
              <w:divBdr>
                <w:top w:val="none" w:sz="0" w:space="0" w:color="auto"/>
                <w:left w:val="none" w:sz="0" w:space="0" w:color="auto"/>
                <w:bottom w:val="none" w:sz="0" w:space="0" w:color="auto"/>
                <w:right w:val="none" w:sz="0" w:space="0" w:color="auto"/>
              </w:divBdr>
            </w:div>
            <w:div w:id="613440551">
              <w:marLeft w:val="0"/>
              <w:marRight w:val="0"/>
              <w:marTop w:val="0"/>
              <w:marBottom w:val="0"/>
              <w:divBdr>
                <w:top w:val="none" w:sz="0" w:space="0" w:color="auto"/>
                <w:left w:val="none" w:sz="0" w:space="0" w:color="auto"/>
                <w:bottom w:val="none" w:sz="0" w:space="0" w:color="auto"/>
                <w:right w:val="none" w:sz="0" w:space="0" w:color="auto"/>
              </w:divBdr>
            </w:div>
            <w:div w:id="1641496147">
              <w:marLeft w:val="0"/>
              <w:marRight w:val="0"/>
              <w:marTop w:val="0"/>
              <w:marBottom w:val="0"/>
              <w:divBdr>
                <w:top w:val="none" w:sz="0" w:space="0" w:color="auto"/>
                <w:left w:val="none" w:sz="0" w:space="0" w:color="auto"/>
                <w:bottom w:val="none" w:sz="0" w:space="0" w:color="auto"/>
                <w:right w:val="none" w:sz="0" w:space="0" w:color="auto"/>
              </w:divBdr>
            </w:div>
            <w:div w:id="541407563">
              <w:marLeft w:val="0"/>
              <w:marRight w:val="0"/>
              <w:marTop w:val="0"/>
              <w:marBottom w:val="0"/>
              <w:divBdr>
                <w:top w:val="none" w:sz="0" w:space="0" w:color="auto"/>
                <w:left w:val="none" w:sz="0" w:space="0" w:color="auto"/>
                <w:bottom w:val="none" w:sz="0" w:space="0" w:color="auto"/>
                <w:right w:val="none" w:sz="0" w:space="0" w:color="auto"/>
              </w:divBdr>
            </w:div>
            <w:div w:id="503866127">
              <w:marLeft w:val="0"/>
              <w:marRight w:val="0"/>
              <w:marTop w:val="0"/>
              <w:marBottom w:val="0"/>
              <w:divBdr>
                <w:top w:val="none" w:sz="0" w:space="0" w:color="auto"/>
                <w:left w:val="none" w:sz="0" w:space="0" w:color="auto"/>
                <w:bottom w:val="none" w:sz="0" w:space="0" w:color="auto"/>
                <w:right w:val="none" w:sz="0" w:space="0" w:color="auto"/>
              </w:divBdr>
            </w:div>
            <w:div w:id="1257786558">
              <w:marLeft w:val="0"/>
              <w:marRight w:val="0"/>
              <w:marTop w:val="0"/>
              <w:marBottom w:val="0"/>
              <w:divBdr>
                <w:top w:val="none" w:sz="0" w:space="0" w:color="auto"/>
                <w:left w:val="none" w:sz="0" w:space="0" w:color="auto"/>
                <w:bottom w:val="none" w:sz="0" w:space="0" w:color="auto"/>
                <w:right w:val="none" w:sz="0" w:space="0" w:color="auto"/>
              </w:divBdr>
            </w:div>
            <w:div w:id="829367824">
              <w:marLeft w:val="0"/>
              <w:marRight w:val="0"/>
              <w:marTop w:val="0"/>
              <w:marBottom w:val="0"/>
              <w:divBdr>
                <w:top w:val="none" w:sz="0" w:space="0" w:color="auto"/>
                <w:left w:val="none" w:sz="0" w:space="0" w:color="auto"/>
                <w:bottom w:val="none" w:sz="0" w:space="0" w:color="auto"/>
                <w:right w:val="none" w:sz="0" w:space="0" w:color="auto"/>
              </w:divBdr>
            </w:div>
            <w:div w:id="1143425125">
              <w:marLeft w:val="0"/>
              <w:marRight w:val="0"/>
              <w:marTop w:val="0"/>
              <w:marBottom w:val="0"/>
              <w:divBdr>
                <w:top w:val="none" w:sz="0" w:space="0" w:color="auto"/>
                <w:left w:val="none" w:sz="0" w:space="0" w:color="auto"/>
                <w:bottom w:val="none" w:sz="0" w:space="0" w:color="auto"/>
                <w:right w:val="none" w:sz="0" w:space="0" w:color="auto"/>
              </w:divBdr>
            </w:div>
            <w:div w:id="2060469548">
              <w:marLeft w:val="0"/>
              <w:marRight w:val="0"/>
              <w:marTop w:val="0"/>
              <w:marBottom w:val="0"/>
              <w:divBdr>
                <w:top w:val="none" w:sz="0" w:space="0" w:color="auto"/>
                <w:left w:val="none" w:sz="0" w:space="0" w:color="auto"/>
                <w:bottom w:val="none" w:sz="0" w:space="0" w:color="auto"/>
                <w:right w:val="none" w:sz="0" w:space="0" w:color="auto"/>
              </w:divBdr>
            </w:div>
            <w:div w:id="1198932288">
              <w:marLeft w:val="0"/>
              <w:marRight w:val="0"/>
              <w:marTop w:val="0"/>
              <w:marBottom w:val="0"/>
              <w:divBdr>
                <w:top w:val="none" w:sz="0" w:space="0" w:color="auto"/>
                <w:left w:val="none" w:sz="0" w:space="0" w:color="auto"/>
                <w:bottom w:val="none" w:sz="0" w:space="0" w:color="auto"/>
                <w:right w:val="none" w:sz="0" w:space="0" w:color="auto"/>
              </w:divBdr>
            </w:div>
            <w:div w:id="1279217762">
              <w:marLeft w:val="0"/>
              <w:marRight w:val="0"/>
              <w:marTop w:val="0"/>
              <w:marBottom w:val="0"/>
              <w:divBdr>
                <w:top w:val="none" w:sz="0" w:space="0" w:color="auto"/>
                <w:left w:val="none" w:sz="0" w:space="0" w:color="auto"/>
                <w:bottom w:val="none" w:sz="0" w:space="0" w:color="auto"/>
                <w:right w:val="none" w:sz="0" w:space="0" w:color="auto"/>
              </w:divBdr>
            </w:div>
            <w:div w:id="1695575514">
              <w:marLeft w:val="0"/>
              <w:marRight w:val="0"/>
              <w:marTop w:val="0"/>
              <w:marBottom w:val="0"/>
              <w:divBdr>
                <w:top w:val="none" w:sz="0" w:space="0" w:color="auto"/>
                <w:left w:val="none" w:sz="0" w:space="0" w:color="auto"/>
                <w:bottom w:val="none" w:sz="0" w:space="0" w:color="auto"/>
                <w:right w:val="none" w:sz="0" w:space="0" w:color="auto"/>
              </w:divBdr>
            </w:div>
            <w:div w:id="2007439206">
              <w:marLeft w:val="0"/>
              <w:marRight w:val="0"/>
              <w:marTop w:val="0"/>
              <w:marBottom w:val="0"/>
              <w:divBdr>
                <w:top w:val="none" w:sz="0" w:space="0" w:color="auto"/>
                <w:left w:val="none" w:sz="0" w:space="0" w:color="auto"/>
                <w:bottom w:val="none" w:sz="0" w:space="0" w:color="auto"/>
                <w:right w:val="none" w:sz="0" w:space="0" w:color="auto"/>
              </w:divBdr>
            </w:div>
            <w:div w:id="546723214">
              <w:marLeft w:val="0"/>
              <w:marRight w:val="0"/>
              <w:marTop w:val="0"/>
              <w:marBottom w:val="0"/>
              <w:divBdr>
                <w:top w:val="none" w:sz="0" w:space="0" w:color="auto"/>
                <w:left w:val="none" w:sz="0" w:space="0" w:color="auto"/>
                <w:bottom w:val="none" w:sz="0" w:space="0" w:color="auto"/>
                <w:right w:val="none" w:sz="0" w:space="0" w:color="auto"/>
              </w:divBdr>
            </w:div>
            <w:div w:id="1536306387">
              <w:marLeft w:val="0"/>
              <w:marRight w:val="0"/>
              <w:marTop w:val="0"/>
              <w:marBottom w:val="0"/>
              <w:divBdr>
                <w:top w:val="none" w:sz="0" w:space="0" w:color="auto"/>
                <w:left w:val="none" w:sz="0" w:space="0" w:color="auto"/>
                <w:bottom w:val="none" w:sz="0" w:space="0" w:color="auto"/>
                <w:right w:val="none" w:sz="0" w:space="0" w:color="auto"/>
              </w:divBdr>
            </w:div>
            <w:div w:id="850679916">
              <w:marLeft w:val="0"/>
              <w:marRight w:val="0"/>
              <w:marTop w:val="0"/>
              <w:marBottom w:val="0"/>
              <w:divBdr>
                <w:top w:val="none" w:sz="0" w:space="0" w:color="auto"/>
                <w:left w:val="none" w:sz="0" w:space="0" w:color="auto"/>
                <w:bottom w:val="none" w:sz="0" w:space="0" w:color="auto"/>
                <w:right w:val="none" w:sz="0" w:space="0" w:color="auto"/>
              </w:divBdr>
            </w:div>
            <w:div w:id="956565652">
              <w:marLeft w:val="0"/>
              <w:marRight w:val="0"/>
              <w:marTop w:val="0"/>
              <w:marBottom w:val="0"/>
              <w:divBdr>
                <w:top w:val="none" w:sz="0" w:space="0" w:color="auto"/>
                <w:left w:val="none" w:sz="0" w:space="0" w:color="auto"/>
                <w:bottom w:val="none" w:sz="0" w:space="0" w:color="auto"/>
                <w:right w:val="none" w:sz="0" w:space="0" w:color="auto"/>
              </w:divBdr>
            </w:div>
            <w:div w:id="498346277">
              <w:marLeft w:val="0"/>
              <w:marRight w:val="0"/>
              <w:marTop w:val="0"/>
              <w:marBottom w:val="0"/>
              <w:divBdr>
                <w:top w:val="none" w:sz="0" w:space="0" w:color="auto"/>
                <w:left w:val="none" w:sz="0" w:space="0" w:color="auto"/>
                <w:bottom w:val="none" w:sz="0" w:space="0" w:color="auto"/>
                <w:right w:val="none" w:sz="0" w:space="0" w:color="auto"/>
              </w:divBdr>
            </w:div>
            <w:div w:id="2103060664">
              <w:marLeft w:val="0"/>
              <w:marRight w:val="0"/>
              <w:marTop w:val="0"/>
              <w:marBottom w:val="0"/>
              <w:divBdr>
                <w:top w:val="none" w:sz="0" w:space="0" w:color="auto"/>
                <w:left w:val="none" w:sz="0" w:space="0" w:color="auto"/>
                <w:bottom w:val="none" w:sz="0" w:space="0" w:color="auto"/>
                <w:right w:val="none" w:sz="0" w:space="0" w:color="auto"/>
              </w:divBdr>
            </w:div>
            <w:div w:id="851072351">
              <w:marLeft w:val="0"/>
              <w:marRight w:val="0"/>
              <w:marTop w:val="0"/>
              <w:marBottom w:val="0"/>
              <w:divBdr>
                <w:top w:val="none" w:sz="0" w:space="0" w:color="auto"/>
                <w:left w:val="none" w:sz="0" w:space="0" w:color="auto"/>
                <w:bottom w:val="none" w:sz="0" w:space="0" w:color="auto"/>
                <w:right w:val="none" w:sz="0" w:space="0" w:color="auto"/>
              </w:divBdr>
            </w:div>
            <w:div w:id="757020977">
              <w:marLeft w:val="0"/>
              <w:marRight w:val="0"/>
              <w:marTop w:val="0"/>
              <w:marBottom w:val="0"/>
              <w:divBdr>
                <w:top w:val="none" w:sz="0" w:space="0" w:color="auto"/>
                <w:left w:val="none" w:sz="0" w:space="0" w:color="auto"/>
                <w:bottom w:val="none" w:sz="0" w:space="0" w:color="auto"/>
                <w:right w:val="none" w:sz="0" w:space="0" w:color="auto"/>
              </w:divBdr>
            </w:div>
            <w:div w:id="584191636">
              <w:marLeft w:val="0"/>
              <w:marRight w:val="0"/>
              <w:marTop w:val="0"/>
              <w:marBottom w:val="0"/>
              <w:divBdr>
                <w:top w:val="none" w:sz="0" w:space="0" w:color="auto"/>
                <w:left w:val="none" w:sz="0" w:space="0" w:color="auto"/>
                <w:bottom w:val="none" w:sz="0" w:space="0" w:color="auto"/>
                <w:right w:val="none" w:sz="0" w:space="0" w:color="auto"/>
              </w:divBdr>
            </w:div>
            <w:div w:id="1075515912">
              <w:marLeft w:val="0"/>
              <w:marRight w:val="0"/>
              <w:marTop w:val="0"/>
              <w:marBottom w:val="0"/>
              <w:divBdr>
                <w:top w:val="none" w:sz="0" w:space="0" w:color="auto"/>
                <w:left w:val="none" w:sz="0" w:space="0" w:color="auto"/>
                <w:bottom w:val="none" w:sz="0" w:space="0" w:color="auto"/>
                <w:right w:val="none" w:sz="0" w:space="0" w:color="auto"/>
              </w:divBdr>
            </w:div>
            <w:div w:id="958100934">
              <w:marLeft w:val="0"/>
              <w:marRight w:val="0"/>
              <w:marTop w:val="0"/>
              <w:marBottom w:val="0"/>
              <w:divBdr>
                <w:top w:val="none" w:sz="0" w:space="0" w:color="auto"/>
                <w:left w:val="none" w:sz="0" w:space="0" w:color="auto"/>
                <w:bottom w:val="none" w:sz="0" w:space="0" w:color="auto"/>
                <w:right w:val="none" w:sz="0" w:space="0" w:color="auto"/>
              </w:divBdr>
            </w:div>
            <w:div w:id="1759710732">
              <w:marLeft w:val="0"/>
              <w:marRight w:val="0"/>
              <w:marTop w:val="0"/>
              <w:marBottom w:val="0"/>
              <w:divBdr>
                <w:top w:val="none" w:sz="0" w:space="0" w:color="auto"/>
                <w:left w:val="none" w:sz="0" w:space="0" w:color="auto"/>
                <w:bottom w:val="none" w:sz="0" w:space="0" w:color="auto"/>
                <w:right w:val="none" w:sz="0" w:space="0" w:color="auto"/>
              </w:divBdr>
            </w:div>
            <w:div w:id="1682509951">
              <w:marLeft w:val="0"/>
              <w:marRight w:val="0"/>
              <w:marTop w:val="0"/>
              <w:marBottom w:val="0"/>
              <w:divBdr>
                <w:top w:val="none" w:sz="0" w:space="0" w:color="auto"/>
                <w:left w:val="none" w:sz="0" w:space="0" w:color="auto"/>
                <w:bottom w:val="none" w:sz="0" w:space="0" w:color="auto"/>
                <w:right w:val="none" w:sz="0" w:space="0" w:color="auto"/>
              </w:divBdr>
            </w:div>
            <w:div w:id="1539004746">
              <w:marLeft w:val="0"/>
              <w:marRight w:val="0"/>
              <w:marTop w:val="0"/>
              <w:marBottom w:val="0"/>
              <w:divBdr>
                <w:top w:val="none" w:sz="0" w:space="0" w:color="auto"/>
                <w:left w:val="none" w:sz="0" w:space="0" w:color="auto"/>
                <w:bottom w:val="none" w:sz="0" w:space="0" w:color="auto"/>
                <w:right w:val="none" w:sz="0" w:space="0" w:color="auto"/>
              </w:divBdr>
            </w:div>
            <w:div w:id="426116820">
              <w:marLeft w:val="0"/>
              <w:marRight w:val="0"/>
              <w:marTop w:val="0"/>
              <w:marBottom w:val="0"/>
              <w:divBdr>
                <w:top w:val="none" w:sz="0" w:space="0" w:color="auto"/>
                <w:left w:val="none" w:sz="0" w:space="0" w:color="auto"/>
                <w:bottom w:val="none" w:sz="0" w:space="0" w:color="auto"/>
                <w:right w:val="none" w:sz="0" w:space="0" w:color="auto"/>
              </w:divBdr>
            </w:div>
            <w:div w:id="1798185550">
              <w:marLeft w:val="0"/>
              <w:marRight w:val="0"/>
              <w:marTop w:val="0"/>
              <w:marBottom w:val="0"/>
              <w:divBdr>
                <w:top w:val="none" w:sz="0" w:space="0" w:color="auto"/>
                <w:left w:val="none" w:sz="0" w:space="0" w:color="auto"/>
                <w:bottom w:val="none" w:sz="0" w:space="0" w:color="auto"/>
                <w:right w:val="none" w:sz="0" w:space="0" w:color="auto"/>
              </w:divBdr>
            </w:div>
            <w:div w:id="667907138">
              <w:marLeft w:val="0"/>
              <w:marRight w:val="0"/>
              <w:marTop w:val="0"/>
              <w:marBottom w:val="0"/>
              <w:divBdr>
                <w:top w:val="none" w:sz="0" w:space="0" w:color="auto"/>
                <w:left w:val="none" w:sz="0" w:space="0" w:color="auto"/>
                <w:bottom w:val="none" w:sz="0" w:space="0" w:color="auto"/>
                <w:right w:val="none" w:sz="0" w:space="0" w:color="auto"/>
              </w:divBdr>
            </w:div>
            <w:div w:id="1167288956">
              <w:marLeft w:val="0"/>
              <w:marRight w:val="0"/>
              <w:marTop w:val="0"/>
              <w:marBottom w:val="0"/>
              <w:divBdr>
                <w:top w:val="none" w:sz="0" w:space="0" w:color="auto"/>
                <w:left w:val="none" w:sz="0" w:space="0" w:color="auto"/>
                <w:bottom w:val="none" w:sz="0" w:space="0" w:color="auto"/>
                <w:right w:val="none" w:sz="0" w:space="0" w:color="auto"/>
              </w:divBdr>
            </w:div>
            <w:div w:id="1120218972">
              <w:marLeft w:val="0"/>
              <w:marRight w:val="0"/>
              <w:marTop w:val="0"/>
              <w:marBottom w:val="0"/>
              <w:divBdr>
                <w:top w:val="none" w:sz="0" w:space="0" w:color="auto"/>
                <w:left w:val="none" w:sz="0" w:space="0" w:color="auto"/>
                <w:bottom w:val="none" w:sz="0" w:space="0" w:color="auto"/>
                <w:right w:val="none" w:sz="0" w:space="0" w:color="auto"/>
              </w:divBdr>
            </w:div>
            <w:div w:id="22096445">
              <w:marLeft w:val="0"/>
              <w:marRight w:val="0"/>
              <w:marTop w:val="0"/>
              <w:marBottom w:val="0"/>
              <w:divBdr>
                <w:top w:val="none" w:sz="0" w:space="0" w:color="auto"/>
                <w:left w:val="none" w:sz="0" w:space="0" w:color="auto"/>
                <w:bottom w:val="none" w:sz="0" w:space="0" w:color="auto"/>
                <w:right w:val="none" w:sz="0" w:space="0" w:color="auto"/>
              </w:divBdr>
            </w:div>
            <w:div w:id="223372678">
              <w:marLeft w:val="0"/>
              <w:marRight w:val="0"/>
              <w:marTop w:val="0"/>
              <w:marBottom w:val="0"/>
              <w:divBdr>
                <w:top w:val="none" w:sz="0" w:space="0" w:color="auto"/>
                <w:left w:val="none" w:sz="0" w:space="0" w:color="auto"/>
                <w:bottom w:val="none" w:sz="0" w:space="0" w:color="auto"/>
                <w:right w:val="none" w:sz="0" w:space="0" w:color="auto"/>
              </w:divBdr>
            </w:div>
            <w:div w:id="1771504997">
              <w:marLeft w:val="0"/>
              <w:marRight w:val="0"/>
              <w:marTop w:val="0"/>
              <w:marBottom w:val="0"/>
              <w:divBdr>
                <w:top w:val="none" w:sz="0" w:space="0" w:color="auto"/>
                <w:left w:val="none" w:sz="0" w:space="0" w:color="auto"/>
                <w:bottom w:val="none" w:sz="0" w:space="0" w:color="auto"/>
                <w:right w:val="none" w:sz="0" w:space="0" w:color="auto"/>
              </w:divBdr>
            </w:div>
            <w:div w:id="151601626">
              <w:marLeft w:val="0"/>
              <w:marRight w:val="0"/>
              <w:marTop w:val="0"/>
              <w:marBottom w:val="0"/>
              <w:divBdr>
                <w:top w:val="none" w:sz="0" w:space="0" w:color="auto"/>
                <w:left w:val="none" w:sz="0" w:space="0" w:color="auto"/>
                <w:bottom w:val="none" w:sz="0" w:space="0" w:color="auto"/>
                <w:right w:val="none" w:sz="0" w:space="0" w:color="auto"/>
              </w:divBdr>
            </w:div>
            <w:div w:id="1605990095">
              <w:marLeft w:val="0"/>
              <w:marRight w:val="0"/>
              <w:marTop w:val="0"/>
              <w:marBottom w:val="0"/>
              <w:divBdr>
                <w:top w:val="none" w:sz="0" w:space="0" w:color="auto"/>
                <w:left w:val="none" w:sz="0" w:space="0" w:color="auto"/>
                <w:bottom w:val="none" w:sz="0" w:space="0" w:color="auto"/>
                <w:right w:val="none" w:sz="0" w:space="0" w:color="auto"/>
              </w:divBdr>
            </w:div>
            <w:div w:id="479734621">
              <w:marLeft w:val="0"/>
              <w:marRight w:val="0"/>
              <w:marTop w:val="0"/>
              <w:marBottom w:val="0"/>
              <w:divBdr>
                <w:top w:val="none" w:sz="0" w:space="0" w:color="auto"/>
                <w:left w:val="none" w:sz="0" w:space="0" w:color="auto"/>
                <w:bottom w:val="none" w:sz="0" w:space="0" w:color="auto"/>
                <w:right w:val="none" w:sz="0" w:space="0" w:color="auto"/>
              </w:divBdr>
            </w:div>
            <w:div w:id="877279638">
              <w:marLeft w:val="0"/>
              <w:marRight w:val="0"/>
              <w:marTop w:val="0"/>
              <w:marBottom w:val="0"/>
              <w:divBdr>
                <w:top w:val="none" w:sz="0" w:space="0" w:color="auto"/>
                <w:left w:val="none" w:sz="0" w:space="0" w:color="auto"/>
                <w:bottom w:val="none" w:sz="0" w:space="0" w:color="auto"/>
                <w:right w:val="none" w:sz="0" w:space="0" w:color="auto"/>
              </w:divBdr>
            </w:div>
            <w:div w:id="1167138172">
              <w:marLeft w:val="0"/>
              <w:marRight w:val="0"/>
              <w:marTop w:val="0"/>
              <w:marBottom w:val="0"/>
              <w:divBdr>
                <w:top w:val="none" w:sz="0" w:space="0" w:color="auto"/>
                <w:left w:val="none" w:sz="0" w:space="0" w:color="auto"/>
                <w:bottom w:val="none" w:sz="0" w:space="0" w:color="auto"/>
                <w:right w:val="none" w:sz="0" w:space="0" w:color="auto"/>
              </w:divBdr>
            </w:div>
            <w:div w:id="599028890">
              <w:marLeft w:val="0"/>
              <w:marRight w:val="0"/>
              <w:marTop w:val="0"/>
              <w:marBottom w:val="0"/>
              <w:divBdr>
                <w:top w:val="none" w:sz="0" w:space="0" w:color="auto"/>
                <w:left w:val="none" w:sz="0" w:space="0" w:color="auto"/>
                <w:bottom w:val="none" w:sz="0" w:space="0" w:color="auto"/>
                <w:right w:val="none" w:sz="0" w:space="0" w:color="auto"/>
              </w:divBdr>
            </w:div>
            <w:div w:id="1496913996">
              <w:marLeft w:val="0"/>
              <w:marRight w:val="0"/>
              <w:marTop w:val="0"/>
              <w:marBottom w:val="0"/>
              <w:divBdr>
                <w:top w:val="none" w:sz="0" w:space="0" w:color="auto"/>
                <w:left w:val="none" w:sz="0" w:space="0" w:color="auto"/>
                <w:bottom w:val="none" w:sz="0" w:space="0" w:color="auto"/>
                <w:right w:val="none" w:sz="0" w:space="0" w:color="auto"/>
              </w:divBdr>
            </w:div>
            <w:div w:id="867062480">
              <w:marLeft w:val="0"/>
              <w:marRight w:val="0"/>
              <w:marTop w:val="0"/>
              <w:marBottom w:val="0"/>
              <w:divBdr>
                <w:top w:val="none" w:sz="0" w:space="0" w:color="auto"/>
                <w:left w:val="none" w:sz="0" w:space="0" w:color="auto"/>
                <w:bottom w:val="none" w:sz="0" w:space="0" w:color="auto"/>
                <w:right w:val="none" w:sz="0" w:space="0" w:color="auto"/>
              </w:divBdr>
            </w:div>
            <w:div w:id="177546132">
              <w:marLeft w:val="0"/>
              <w:marRight w:val="0"/>
              <w:marTop w:val="0"/>
              <w:marBottom w:val="0"/>
              <w:divBdr>
                <w:top w:val="none" w:sz="0" w:space="0" w:color="auto"/>
                <w:left w:val="none" w:sz="0" w:space="0" w:color="auto"/>
                <w:bottom w:val="none" w:sz="0" w:space="0" w:color="auto"/>
                <w:right w:val="none" w:sz="0" w:space="0" w:color="auto"/>
              </w:divBdr>
            </w:div>
            <w:div w:id="59254512">
              <w:marLeft w:val="0"/>
              <w:marRight w:val="0"/>
              <w:marTop w:val="0"/>
              <w:marBottom w:val="0"/>
              <w:divBdr>
                <w:top w:val="none" w:sz="0" w:space="0" w:color="auto"/>
                <w:left w:val="none" w:sz="0" w:space="0" w:color="auto"/>
                <w:bottom w:val="none" w:sz="0" w:space="0" w:color="auto"/>
                <w:right w:val="none" w:sz="0" w:space="0" w:color="auto"/>
              </w:divBdr>
            </w:div>
            <w:div w:id="1254126674">
              <w:marLeft w:val="0"/>
              <w:marRight w:val="0"/>
              <w:marTop w:val="0"/>
              <w:marBottom w:val="0"/>
              <w:divBdr>
                <w:top w:val="none" w:sz="0" w:space="0" w:color="auto"/>
                <w:left w:val="none" w:sz="0" w:space="0" w:color="auto"/>
                <w:bottom w:val="none" w:sz="0" w:space="0" w:color="auto"/>
                <w:right w:val="none" w:sz="0" w:space="0" w:color="auto"/>
              </w:divBdr>
            </w:div>
            <w:div w:id="122694728">
              <w:marLeft w:val="0"/>
              <w:marRight w:val="0"/>
              <w:marTop w:val="0"/>
              <w:marBottom w:val="0"/>
              <w:divBdr>
                <w:top w:val="none" w:sz="0" w:space="0" w:color="auto"/>
                <w:left w:val="none" w:sz="0" w:space="0" w:color="auto"/>
                <w:bottom w:val="none" w:sz="0" w:space="0" w:color="auto"/>
                <w:right w:val="none" w:sz="0" w:space="0" w:color="auto"/>
              </w:divBdr>
            </w:div>
            <w:div w:id="1431462424">
              <w:marLeft w:val="0"/>
              <w:marRight w:val="0"/>
              <w:marTop w:val="0"/>
              <w:marBottom w:val="0"/>
              <w:divBdr>
                <w:top w:val="none" w:sz="0" w:space="0" w:color="auto"/>
                <w:left w:val="none" w:sz="0" w:space="0" w:color="auto"/>
                <w:bottom w:val="none" w:sz="0" w:space="0" w:color="auto"/>
                <w:right w:val="none" w:sz="0" w:space="0" w:color="auto"/>
              </w:divBdr>
            </w:div>
            <w:div w:id="1736126826">
              <w:marLeft w:val="0"/>
              <w:marRight w:val="0"/>
              <w:marTop w:val="0"/>
              <w:marBottom w:val="0"/>
              <w:divBdr>
                <w:top w:val="none" w:sz="0" w:space="0" w:color="auto"/>
                <w:left w:val="none" w:sz="0" w:space="0" w:color="auto"/>
                <w:bottom w:val="none" w:sz="0" w:space="0" w:color="auto"/>
                <w:right w:val="none" w:sz="0" w:space="0" w:color="auto"/>
              </w:divBdr>
            </w:div>
            <w:div w:id="1415980007">
              <w:marLeft w:val="0"/>
              <w:marRight w:val="0"/>
              <w:marTop w:val="0"/>
              <w:marBottom w:val="0"/>
              <w:divBdr>
                <w:top w:val="none" w:sz="0" w:space="0" w:color="auto"/>
                <w:left w:val="none" w:sz="0" w:space="0" w:color="auto"/>
                <w:bottom w:val="none" w:sz="0" w:space="0" w:color="auto"/>
                <w:right w:val="none" w:sz="0" w:space="0" w:color="auto"/>
              </w:divBdr>
            </w:div>
            <w:div w:id="1727486982">
              <w:marLeft w:val="0"/>
              <w:marRight w:val="0"/>
              <w:marTop w:val="0"/>
              <w:marBottom w:val="0"/>
              <w:divBdr>
                <w:top w:val="none" w:sz="0" w:space="0" w:color="auto"/>
                <w:left w:val="none" w:sz="0" w:space="0" w:color="auto"/>
                <w:bottom w:val="none" w:sz="0" w:space="0" w:color="auto"/>
                <w:right w:val="none" w:sz="0" w:space="0" w:color="auto"/>
              </w:divBdr>
            </w:div>
            <w:div w:id="2013755089">
              <w:marLeft w:val="0"/>
              <w:marRight w:val="0"/>
              <w:marTop w:val="0"/>
              <w:marBottom w:val="0"/>
              <w:divBdr>
                <w:top w:val="none" w:sz="0" w:space="0" w:color="auto"/>
                <w:left w:val="none" w:sz="0" w:space="0" w:color="auto"/>
                <w:bottom w:val="none" w:sz="0" w:space="0" w:color="auto"/>
                <w:right w:val="none" w:sz="0" w:space="0" w:color="auto"/>
              </w:divBdr>
            </w:div>
            <w:div w:id="1645429948">
              <w:marLeft w:val="0"/>
              <w:marRight w:val="0"/>
              <w:marTop w:val="0"/>
              <w:marBottom w:val="0"/>
              <w:divBdr>
                <w:top w:val="none" w:sz="0" w:space="0" w:color="auto"/>
                <w:left w:val="none" w:sz="0" w:space="0" w:color="auto"/>
                <w:bottom w:val="none" w:sz="0" w:space="0" w:color="auto"/>
                <w:right w:val="none" w:sz="0" w:space="0" w:color="auto"/>
              </w:divBdr>
            </w:div>
            <w:div w:id="2126148736">
              <w:marLeft w:val="0"/>
              <w:marRight w:val="0"/>
              <w:marTop w:val="0"/>
              <w:marBottom w:val="0"/>
              <w:divBdr>
                <w:top w:val="none" w:sz="0" w:space="0" w:color="auto"/>
                <w:left w:val="none" w:sz="0" w:space="0" w:color="auto"/>
                <w:bottom w:val="none" w:sz="0" w:space="0" w:color="auto"/>
                <w:right w:val="none" w:sz="0" w:space="0" w:color="auto"/>
              </w:divBdr>
            </w:div>
            <w:div w:id="1945918087">
              <w:marLeft w:val="0"/>
              <w:marRight w:val="0"/>
              <w:marTop w:val="0"/>
              <w:marBottom w:val="0"/>
              <w:divBdr>
                <w:top w:val="none" w:sz="0" w:space="0" w:color="auto"/>
                <w:left w:val="none" w:sz="0" w:space="0" w:color="auto"/>
                <w:bottom w:val="none" w:sz="0" w:space="0" w:color="auto"/>
                <w:right w:val="none" w:sz="0" w:space="0" w:color="auto"/>
              </w:divBdr>
            </w:div>
            <w:div w:id="147091338">
              <w:marLeft w:val="0"/>
              <w:marRight w:val="0"/>
              <w:marTop w:val="0"/>
              <w:marBottom w:val="0"/>
              <w:divBdr>
                <w:top w:val="none" w:sz="0" w:space="0" w:color="auto"/>
                <w:left w:val="none" w:sz="0" w:space="0" w:color="auto"/>
                <w:bottom w:val="none" w:sz="0" w:space="0" w:color="auto"/>
                <w:right w:val="none" w:sz="0" w:space="0" w:color="auto"/>
              </w:divBdr>
            </w:div>
            <w:div w:id="887255287">
              <w:marLeft w:val="0"/>
              <w:marRight w:val="0"/>
              <w:marTop w:val="0"/>
              <w:marBottom w:val="0"/>
              <w:divBdr>
                <w:top w:val="none" w:sz="0" w:space="0" w:color="auto"/>
                <w:left w:val="none" w:sz="0" w:space="0" w:color="auto"/>
                <w:bottom w:val="none" w:sz="0" w:space="0" w:color="auto"/>
                <w:right w:val="none" w:sz="0" w:space="0" w:color="auto"/>
              </w:divBdr>
            </w:div>
            <w:div w:id="1645621463">
              <w:marLeft w:val="0"/>
              <w:marRight w:val="0"/>
              <w:marTop w:val="0"/>
              <w:marBottom w:val="0"/>
              <w:divBdr>
                <w:top w:val="none" w:sz="0" w:space="0" w:color="auto"/>
                <w:left w:val="none" w:sz="0" w:space="0" w:color="auto"/>
                <w:bottom w:val="none" w:sz="0" w:space="0" w:color="auto"/>
                <w:right w:val="none" w:sz="0" w:space="0" w:color="auto"/>
              </w:divBdr>
            </w:div>
            <w:div w:id="1106461801">
              <w:marLeft w:val="0"/>
              <w:marRight w:val="0"/>
              <w:marTop w:val="0"/>
              <w:marBottom w:val="0"/>
              <w:divBdr>
                <w:top w:val="none" w:sz="0" w:space="0" w:color="auto"/>
                <w:left w:val="none" w:sz="0" w:space="0" w:color="auto"/>
                <w:bottom w:val="none" w:sz="0" w:space="0" w:color="auto"/>
                <w:right w:val="none" w:sz="0" w:space="0" w:color="auto"/>
              </w:divBdr>
            </w:div>
            <w:div w:id="2037343812">
              <w:marLeft w:val="0"/>
              <w:marRight w:val="0"/>
              <w:marTop w:val="0"/>
              <w:marBottom w:val="0"/>
              <w:divBdr>
                <w:top w:val="none" w:sz="0" w:space="0" w:color="auto"/>
                <w:left w:val="none" w:sz="0" w:space="0" w:color="auto"/>
                <w:bottom w:val="none" w:sz="0" w:space="0" w:color="auto"/>
                <w:right w:val="none" w:sz="0" w:space="0" w:color="auto"/>
              </w:divBdr>
            </w:div>
            <w:div w:id="1669209146">
              <w:marLeft w:val="0"/>
              <w:marRight w:val="0"/>
              <w:marTop w:val="0"/>
              <w:marBottom w:val="0"/>
              <w:divBdr>
                <w:top w:val="none" w:sz="0" w:space="0" w:color="auto"/>
                <w:left w:val="none" w:sz="0" w:space="0" w:color="auto"/>
                <w:bottom w:val="none" w:sz="0" w:space="0" w:color="auto"/>
                <w:right w:val="none" w:sz="0" w:space="0" w:color="auto"/>
              </w:divBdr>
            </w:div>
            <w:div w:id="1621952377">
              <w:marLeft w:val="0"/>
              <w:marRight w:val="0"/>
              <w:marTop w:val="0"/>
              <w:marBottom w:val="0"/>
              <w:divBdr>
                <w:top w:val="none" w:sz="0" w:space="0" w:color="auto"/>
                <w:left w:val="none" w:sz="0" w:space="0" w:color="auto"/>
                <w:bottom w:val="none" w:sz="0" w:space="0" w:color="auto"/>
                <w:right w:val="none" w:sz="0" w:space="0" w:color="auto"/>
              </w:divBdr>
            </w:div>
            <w:div w:id="1121925518">
              <w:marLeft w:val="0"/>
              <w:marRight w:val="0"/>
              <w:marTop w:val="0"/>
              <w:marBottom w:val="0"/>
              <w:divBdr>
                <w:top w:val="none" w:sz="0" w:space="0" w:color="auto"/>
                <w:left w:val="none" w:sz="0" w:space="0" w:color="auto"/>
                <w:bottom w:val="none" w:sz="0" w:space="0" w:color="auto"/>
                <w:right w:val="none" w:sz="0" w:space="0" w:color="auto"/>
              </w:divBdr>
            </w:div>
            <w:div w:id="209998767">
              <w:marLeft w:val="0"/>
              <w:marRight w:val="0"/>
              <w:marTop w:val="0"/>
              <w:marBottom w:val="0"/>
              <w:divBdr>
                <w:top w:val="none" w:sz="0" w:space="0" w:color="auto"/>
                <w:left w:val="none" w:sz="0" w:space="0" w:color="auto"/>
                <w:bottom w:val="none" w:sz="0" w:space="0" w:color="auto"/>
                <w:right w:val="none" w:sz="0" w:space="0" w:color="auto"/>
              </w:divBdr>
            </w:div>
            <w:div w:id="146098278">
              <w:marLeft w:val="0"/>
              <w:marRight w:val="0"/>
              <w:marTop w:val="0"/>
              <w:marBottom w:val="0"/>
              <w:divBdr>
                <w:top w:val="none" w:sz="0" w:space="0" w:color="auto"/>
                <w:left w:val="none" w:sz="0" w:space="0" w:color="auto"/>
                <w:bottom w:val="none" w:sz="0" w:space="0" w:color="auto"/>
                <w:right w:val="none" w:sz="0" w:space="0" w:color="auto"/>
              </w:divBdr>
            </w:div>
            <w:div w:id="243729671">
              <w:marLeft w:val="0"/>
              <w:marRight w:val="0"/>
              <w:marTop w:val="0"/>
              <w:marBottom w:val="0"/>
              <w:divBdr>
                <w:top w:val="none" w:sz="0" w:space="0" w:color="auto"/>
                <w:left w:val="none" w:sz="0" w:space="0" w:color="auto"/>
                <w:bottom w:val="none" w:sz="0" w:space="0" w:color="auto"/>
                <w:right w:val="none" w:sz="0" w:space="0" w:color="auto"/>
              </w:divBdr>
            </w:div>
            <w:div w:id="1781217588">
              <w:marLeft w:val="0"/>
              <w:marRight w:val="0"/>
              <w:marTop w:val="0"/>
              <w:marBottom w:val="0"/>
              <w:divBdr>
                <w:top w:val="none" w:sz="0" w:space="0" w:color="auto"/>
                <w:left w:val="none" w:sz="0" w:space="0" w:color="auto"/>
                <w:bottom w:val="none" w:sz="0" w:space="0" w:color="auto"/>
                <w:right w:val="none" w:sz="0" w:space="0" w:color="auto"/>
              </w:divBdr>
            </w:div>
            <w:div w:id="323321191">
              <w:marLeft w:val="0"/>
              <w:marRight w:val="0"/>
              <w:marTop w:val="0"/>
              <w:marBottom w:val="0"/>
              <w:divBdr>
                <w:top w:val="none" w:sz="0" w:space="0" w:color="auto"/>
                <w:left w:val="none" w:sz="0" w:space="0" w:color="auto"/>
                <w:bottom w:val="none" w:sz="0" w:space="0" w:color="auto"/>
                <w:right w:val="none" w:sz="0" w:space="0" w:color="auto"/>
              </w:divBdr>
            </w:div>
            <w:div w:id="166361349">
              <w:marLeft w:val="0"/>
              <w:marRight w:val="0"/>
              <w:marTop w:val="0"/>
              <w:marBottom w:val="0"/>
              <w:divBdr>
                <w:top w:val="none" w:sz="0" w:space="0" w:color="auto"/>
                <w:left w:val="none" w:sz="0" w:space="0" w:color="auto"/>
                <w:bottom w:val="none" w:sz="0" w:space="0" w:color="auto"/>
                <w:right w:val="none" w:sz="0" w:space="0" w:color="auto"/>
              </w:divBdr>
            </w:div>
            <w:div w:id="1459563280">
              <w:marLeft w:val="0"/>
              <w:marRight w:val="0"/>
              <w:marTop w:val="0"/>
              <w:marBottom w:val="0"/>
              <w:divBdr>
                <w:top w:val="none" w:sz="0" w:space="0" w:color="auto"/>
                <w:left w:val="none" w:sz="0" w:space="0" w:color="auto"/>
                <w:bottom w:val="none" w:sz="0" w:space="0" w:color="auto"/>
                <w:right w:val="none" w:sz="0" w:space="0" w:color="auto"/>
              </w:divBdr>
            </w:div>
            <w:div w:id="576600624">
              <w:marLeft w:val="0"/>
              <w:marRight w:val="0"/>
              <w:marTop w:val="0"/>
              <w:marBottom w:val="0"/>
              <w:divBdr>
                <w:top w:val="none" w:sz="0" w:space="0" w:color="auto"/>
                <w:left w:val="none" w:sz="0" w:space="0" w:color="auto"/>
                <w:bottom w:val="none" w:sz="0" w:space="0" w:color="auto"/>
                <w:right w:val="none" w:sz="0" w:space="0" w:color="auto"/>
              </w:divBdr>
            </w:div>
            <w:div w:id="1753044159">
              <w:marLeft w:val="0"/>
              <w:marRight w:val="0"/>
              <w:marTop w:val="0"/>
              <w:marBottom w:val="0"/>
              <w:divBdr>
                <w:top w:val="none" w:sz="0" w:space="0" w:color="auto"/>
                <w:left w:val="none" w:sz="0" w:space="0" w:color="auto"/>
                <w:bottom w:val="none" w:sz="0" w:space="0" w:color="auto"/>
                <w:right w:val="none" w:sz="0" w:space="0" w:color="auto"/>
              </w:divBdr>
            </w:div>
            <w:div w:id="1367608649">
              <w:marLeft w:val="0"/>
              <w:marRight w:val="0"/>
              <w:marTop w:val="0"/>
              <w:marBottom w:val="0"/>
              <w:divBdr>
                <w:top w:val="none" w:sz="0" w:space="0" w:color="auto"/>
                <w:left w:val="none" w:sz="0" w:space="0" w:color="auto"/>
                <w:bottom w:val="none" w:sz="0" w:space="0" w:color="auto"/>
                <w:right w:val="none" w:sz="0" w:space="0" w:color="auto"/>
              </w:divBdr>
            </w:div>
            <w:div w:id="969945742">
              <w:marLeft w:val="0"/>
              <w:marRight w:val="0"/>
              <w:marTop w:val="0"/>
              <w:marBottom w:val="0"/>
              <w:divBdr>
                <w:top w:val="none" w:sz="0" w:space="0" w:color="auto"/>
                <w:left w:val="none" w:sz="0" w:space="0" w:color="auto"/>
                <w:bottom w:val="none" w:sz="0" w:space="0" w:color="auto"/>
                <w:right w:val="none" w:sz="0" w:space="0" w:color="auto"/>
              </w:divBdr>
            </w:div>
            <w:div w:id="152256172">
              <w:marLeft w:val="0"/>
              <w:marRight w:val="0"/>
              <w:marTop w:val="0"/>
              <w:marBottom w:val="0"/>
              <w:divBdr>
                <w:top w:val="none" w:sz="0" w:space="0" w:color="auto"/>
                <w:left w:val="none" w:sz="0" w:space="0" w:color="auto"/>
                <w:bottom w:val="none" w:sz="0" w:space="0" w:color="auto"/>
                <w:right w:val="none" w:sz="0" w:space="0" w:color="auto"/>
              </w:divBdr>
            </w:div>
            <w:div w:id="1472088716">
              <w:marLeft w:val="0"/>
              <w:marRight w:val="0"/>
              <w:marTop w:val="0"/>
              <w:marBottom w:val="0"/>
              <w:divBdr>
                <w:top w:val="none" w:sz="0" w:space="0" w:color="auto"/>
                <w:left w:val="none" w:sz="0" w:space="0" w:color="auto"/>
                <w:bottom w:val="none" w:sz="0" w:space="0" w:color="auto"/>
                <w:right w:val="none" w:sz="0" w:space="0" w:color="auto"/>
              </w:divBdr>
            </w:div>
            <w:div w:id="154422743">
              <w:marLeft w:val="0"/>
              <w:marRight w:val="0"/>
              <w:marTop w:val="0"/>
              <w:marBottom w:val="0"/>
              <w:divBdr>
                <w:top w:val="none" w:sz="0" w:space="0" w:color="auto"/>
                <w:left w:val="none" w:sz="0" w:space="0" w:color="auto"/>
                <w:bottom w:val="none" w:sz="0" w:space="0" w:color="auto"/>
                <w:right w:val="none" w:sz="0" w:space="0" w:color="auto"/>
              </w:divBdr>
            </w:div>
            <w:div w:id="1075932696">
              <w:marLeft w:val="0"/>
              <w:marRight w:val="0"/>
              <w:marTop w:val="0"/>
              <w:marBottom w:val="0"/>
              <w:divBdr>
                <w:top w:val="none" w:sz="0" w:space="0" w:color="auto"/>
                <w:left w:val="none" w:sz="0" w:space="0" w:color="auto"/>
                <w:bottom w:val="none" w:sz="0" w:space="0" w:color="auto"/>
                <w:right w:val="none" w:sz="0" w:space="0" w:color="auto"/>
              </w:divBdr>
            </w:div>
            <w:div w:id="1241450545">
              <w:marLeft w:val="0"/>
              <w:marRight w:val="0"/>
              <w:marTop w:val="0"/>
              <w:marBottom w:val="0"/>
              <w:divBdr>
                <w:top w:val="none" w:sz="0" w:space="0" w:color="auto"/>
                <w:left w:val="none" w:sz="0" w:space="0" w:color="auto"/>
                <w:bottom w:val="none" w:sz="0" w:space="0" w:color="auto"/>
                <w:right w:val="none" w:sz="0" w:space="0" w:color="auto"/>
              </w:divBdr>
            </w:div>
            <w:div w:id="1556309452">
              <w:marLeft w:val="0"/>
              <w:marRight w:val="0"/>
              <w:marTop w:val="0"/>
              <w:marBottom w:val="0"/>
              <w:divBdr>
                <w:top w:val="none" w:sz="0" w:space="0" w:color="auto"/>
                <w:left w:val="none" w:sz="0" w:space="0" w:color="auto"/>
                <w:bottom w:val="none" w:sz="0" w:space="0" w:color="auto"/>
                <w:right w:val="none" w:sz="0" w:space="0" w:color="auto"/>
              </w:divBdr>
            </w:div>
            <w:div w:id="1914776823">
              <w:marLeft w:val="0"/>
              <w:marRight w:val="0"/>
              <w:marTop w:val="0"/>
              <w:marBottom w:val="0"/>
              <w:divBdr>
                <w:top w:val="none" w:sz="0" w:space="0" w:color="auto"/>
                <w:left w:val="none" w:sz="0" w:space="0" w:color="auto"/>
                <w:bottom w:val="none" w:sz="0" w:space="0" w:color="auto"/>
                <w:right w:val="none" w:sz="0" w:space="0" w:color="auto"/>
              </w:divBdr>
            </w:div>
            <w:div w:id="625359466">
              <w:marLeft w:val="0"/>
              <w:marRight w:val="0"/>
              <w:marTop w:val="0"/>
              <w:marBottom w:val="0"/>
              <w:divBdr>
                <w:top w:val="none" w:sz="0" w:space="0" w:color="auto"/>
                <w:left w:val="none" w:sz="0" w:space="0" w:color="auto"/>
                <w:bottom w:val="none" w:sz="0" w:space="0" w:color="auto"/>
                <w:right w:val="none" w:sz="0" w:space="0" w:color="auto"/>
              </w:divBdr>
            </w:div>
            <w:div w:id="510610100">
              <w:marLeft w:val="0"/>
              <w:marRight w:val="0"/>
              <w:marTop w:val="0"/>
              <w:marBottom w:val="0"/>
              <w:divBdr>
                <w:top w:val="none" w:sz="0" w:space="0" w:color="auto"/>
                <w:left w:val="none" w:sz="0" w:space="0" w:color="auto"/>
                <w:bottom w:val="none" w:sz="0" w:space="0" w:color="auto"/>
                <w:right w:val="none" w:sz="0" w:space="0" w:color="auto"/>
              </w:divBdr>
            </w:div>
            <w:div w:id="1989168409">
              <w:marLeft w:val="0"/>
              <w:marRight w:val="0"/>
              <w:marTop w:val="0"/>
              <w:marBottom w:val="0"/>
              <w:divBdr>
                <w:top w:val="none" w:sz="0" w:space="0" w:color="auto"/>
                <w:left w:val="none" w:sz="0" w:space="0" w:color="auto"/>
                <w:bottom w:val="none" w:sz="0" w:space="0" w:color="auto"/>
                <w:right w:val="none" w:sz="0" w:space="0" w:color="auto"/>
              </w:divBdr>
            </w:div>
            <w:div w:id="1227105708">
              <w:marLeft w:val="0"/>
              <w:marRight w:val="0"/>
              <w:marTop w:val="0"/>
              <w:marBottom w:val="0"/>
              <w:divBdr>
                <w:top w:val="none" w:sz="0" w:space="0" w:color="auto"/>
                <w:left w:val="none" w:sz="0" w:space="0" w:color="auto"/>
                <w:bottom w:val="none" w:sz="0" w:space="0" w:color="auto"/>
                <w:right w:val="none" w:sz="0" w:space="0" w:color="auto"/>
              </w:divBdr>
            </w:div>
            <w:div w:id="1542134996">
              <w:marLeft w:val="0"/>
              <w:marRight w:val="0"/>
              <w:marTop w:val="0"/>
              <w:marBottom w:val="0"/>
              <w:divBdr>
                <w:top w:val="none" w:sz="0" w:space="0" w:color="auto"/>
                <w:left w:val="none" w:sz="0" w:space="0" w:color="auto"/>
                <w:bottom w:val="none" w:sz="0" w:space="0" w:color="auto"/>
                <w:right w:val="none" w:sz="0" w:space="0" w:color="auto"/>
              </w:divBdr>
            </w:div>
            <w:div w:id="105540573">
              <w:marLeft w:val="0"/>
              <w:marRight w:val="0"/>
              <w:marTop w:val="0"/>
              <w:marBottom w:val="0"/>
              <w:divBdr>
                <w:top w:val="none" w:sz="0" w:space="0" w:color="auto"/>
                <w:left w:val="none" w:sz="0" w:space="0" w:color="auto"/>
                <w:bottom w:val="none" w:sz="0" w:space="0" w:color="auto"/>
                <w:right w:val="none" w:sz="0" w:space="0" w:color="auto"/>
              </w:divBdr>
            </w:div>
            <w:div w:id="616258298">
              <w:marLeft w:val="0"/>
              <w:marRight w:val="0"/>
              <w:marTop w:val="0"/>
              <w:marBottom w:val="0"/>
              <w:divBdr>
                <w:top w:val="none" w:sz="0" w:space="0" w:color="auto"/>
                <w:left w:val="none" w:sz="0" w:space="0" w:color="auto"/>
                <w:bottom w:val="none" w:sz="0" w:space="0" w:color="auto"/>
                <w:right w:val="none" w:sz="0" w:space="0" w:color="auto"/>
              </w:divBdr>
            </w:div>
            <w:div w:id="1505900089">
              <w:marLeft w:val="0"/>
              <w:marRight w:val="0"/>
              <w:marTop w:val="0"/>
              <w:marBottom w:val="0"/>
              <w:divBdr>
                <w:top w:val="none" w:sz="0" w:space="0" w:color="auto"/>
                <w:left w:val="none" w:sz="0" w:space="0" w:color="auto"/>
                <w:bottom w:val="none" w:sz="0" w:space="0" w:color="auto"/>
                <w:right w:val="none" w:sz="0" w:space="0" w:color="auto"/>
              </w:divBdr>
            </w:div>
            <w:div w:id="1078988691">
              <w:marLeft w:val="0"/>
              <w:marRight w:val="0"/>
              <w:marTop w:val="0"/>
              <w:marBottom w:val="0"/>
              <w:divBdr>
                <w:top w:val="none" w:sz="0" w:space="0" w:color="auto"/>
                <w:left w:val="none" w:sz="0" w:space="0" w:color="auto"/>
                <w:bottom w:val="none" w:sz="0" w:space="0" w:color="auto"/>
                <w:right w:val="none" w:sz="0" w:space="0" w:color="auto"/>
              </w:divBdr>
            </w:div>
            <w:div w:id="83503427">
              <w:marLeft w:val="0"/>
              <w:marRight w:val="0"/>
              <w:marTop w:val="0"/>
              <w:marBottom w:val="0"/>
              <w:divBdr>
                <w:top w:val="none" w:sz="0" w:space="0" w:color="auto"/>
                <w:left w:val="none" w:sz="0" w:space="0" w:color="auto"/>
                <w:bottom w:val="none" w:sz="0" w:space="0" w:color="auto"/>
                <w:right w:val="none" w:sz="0" w:space="0" w:color="auto"/>
              </w:divBdr>
            </w:div>
            <w:div w:id="266891987">
              <w:marLeft w:val="0"/>
              <w:marRight w:val="0"/>
              <w:marTop w:val="0"/>
              <w:marBottom w:val="0"/>
              <w:divBdr>
                <w:top w:val="none" w:sz="0" w:space="0" w:color="auto"/>
                <w:left w:val="none" w:sz="0" w:space="0" w:color="auto"/>
                <w:bottom w:val="none" w:sz="0" w:space="0" w:color="auto"/>
                <w:right w:val="none" w:sz="0" w:space="0" w:color="auto"/>
              </w:divBdr>
            </w:div>
            <w:div w:id="1030498328">
              <w:marLeft w:val="0"/>
              <w:marRight w:val="0"/>
              <w:marTop w:val="0"/>
              <w:marBottom w:val="0"/>
              <w:divBdr>
                <w:top w:val="none" w:sz="0" w:space="0" w:color="auto"/>
                <w:left w:val="none" w:sz="0" w:space="0" w:color="auto"/>
                <w:bottom w:val="none" w:sz="0" w:space="0" w:color="auto"/>
                <w:right w:val="none" w:sz="0" w:space="0" w:color="auto"/>
              </w:divBdr>
            </w:div>
            <w:div w:id="783157635">
              <w:marLeft w:val="0"/>
              <w:marRight w:val="0"/>
              <w:marTop w:val="0"/>
              <w:marBottom w:val="0"/>
              <w:divBdr>
                <w:top w:val="none" w:sz="0" w:space="0" w:color="auto"/>
                <w:left w:val="none" w:sz="0" w:space="0" w:color="auto"/>
                <w:bottom w:val="none" w:sz="0" w:space="0" w:color="auto"/>
                <w:right w:val="none" w:sz="0" w:space="0" w:color="auto"/>
              </w:divBdr>
            </w:div>
            <w:div w:id="2092769220">
              <w:marLeft w:val="0"/>
              <w:marRight w:val="0"/>
              <w:marTop w:val="0"/>
              <w:marBottom w:val="0"/>
              <w:divBdr>
                <w:top w:val="none" w:sz="0" w:space="0" w:color="auto"/>
                <w:left w:val="none" w:sz="0" w:space="0" w:color="auto"/>
                <w:bottom w:val="none" w:sz="0" w:space="0" w:color="auto"/>
                <w:right w:val="none" w:sz="0" w:space="0" w:color="auto"/>
              </w:divBdr>
            </w:div>
            <w:div w:id="963196906">
              <w:marLeft w:val="0"/>
              <w:marRight w:val="0"/>
              <w:marTop w:val="0"/>
              <w:marBottom w:val="0"/>
              <w:divBdr>
                <w:top w:val="none" w:sz="0" w:space="0" w:color="auto"/>
                <w:left w:val="none" w:sz="0" w:space="0" w:color="auto"/>
                <w:bottom w:val="none" w:sz="0" w:space="0" w:color="auto"/>
                <w:right w:val="none" w:sz="0" w:space="0" w:color="auto"/>
              </w:divBdr>
            </w:div>
            <w:div w:id="349835927">
              <w:marLeft w:val="0"/>
              <w:marRight w:val="0"/>
              <w:marTop w:val="0"/>
              <w:marBottom w:val="0"/>
              <w:divBdr>
                <w:top w:val="none" w:sz="0" w:space="0" w:color="auto"/>
                <w:left w:val="none" w:sz="0" w:space="0" w:color="auto"/>
                <w:bottom w:val="none" w:sz="0" w:space="0" w:color="auto"/>
                <w:right w:val="none" w:sz="0" w:space="0" w:color="auto"/>
              </w:divBdr>
            </w:div>
            <w:div w:id="755592987">
              <w:marLeft w:val="0"/>
              <w:marRight w:val="0"/>
              <w:marTop w:val="0"/>
              <w:marBottom w:val="0"/>
              <w:divBdr>
                <w:top w:val="none" w:sz="0" w:space="0" w:color="auto"/>
                <w:left w:val="none" w:sz="0" w:space="0" w:color="auto"/>
                <w:bottom w:val="none" w:sz="0" w:space="0" w:color="auto"/>
                <w:right w:val="none" w:sz="0" w:space="0" w:color="auto"/>
              </w:divBdr>
            </w:div>
            <w:div w:id="221983851">
              <w:marLeft w:val="0"/>
              <w:marRight w:val="0"/>
              <w:marTop w:val="0"/>
              <w:marBottom w:val="0"/>
              <w:divBdr>
                <w:top w:val="none" w:sz="0" w:space="0" w:color="auto"/>
                <w:left w:val="none" w:sz="0" w:space="0" w:color="auto"/>
                <w:bottom w:val="none" w:sz="0" w:space="0" w:color="auto"/>
                <w:right w:val="none" w:sz="0" w:space="0" w:color="auto"/>
              </w:divBdr>
            </w:div>
            <w:div w:id="2119719815">
              <w:marLeft w:val="0"/>
              <w:marRight w:val="0"/>
              <w:marTop w:val="0"/>
              <w:marBottom w:val="0"/>
              <w:divBdr>
                <w:top w:val="none" w:sz="0" w:space="0" w:color="auto"/>
                <w:left w:val="none" w:sz="0" w:space="0" w:color="auto"/>
                <w:bottom w:val="none" w:sz="0" w:space="0" w:color="auto"/>
                <w:right w:val="none" w:sz="0" w:space="0" w:color="auto"/>
              </w:divBdr>
            </w:div>
            <w:div w:id="1873764669">
              <w:marLeft w:val="0"/>
              <w:marRight w:val="0"/>
              <w:marTop w:val="0"/>
              <w:marBottom w:val="0"/>
              <w:divBdr>
                <w:top w:val="none" w:sz="0" w:space="0" w:color="auto"/>
                <w:left w:val="none" w:sz="0" w:space="0" w:color="auto"/>
                <w:bottom w:val="none" w:sz="0" w:space="0" w:color="auto"/>
                <w:right w:val="none" w:sz="0" w:space="0" w:color="auto"/>
              </w:divBdr>
            </w:div>
            <w:div w:id="160046804">
              <w:marLeft w:val="0"/>
              <w:marRight w:val="0"/>
              <w:marTop w:val="0"/>
              <w:marBottom w:val="0"/>
              <w:divBdr>
                <w:top w:val="none" w:sz="0" w:space="0" w:color="auto"/>
                <w:left w:val="none" w:sz="0" w:space="0" w:color="auto"/>
                <w:bottom w:val="none" w:sz="0" w:space="0" w:color="auto"/>
                <w:right w:val="none" w:sz="0" w:space="0" w:color="auto"/>
              </w:divBdr>
            </w:div>
            <w:div w:id="1026178119">
              <w:marLeft w:val="0"/>
              <w:marRight w:val="0"/>
              <w:marTop w:val="0"/>
              <w:marBottom w:val="0"/>
              <w:divBdr>
                <w:top w:val="none" w:sz="0" w:space="0" w:color="auto"/>
                <w:left w:val="none" w:sz="0" w:space="0" w:color="auto"/>
                <w:bottom w:val="none" w:sz="0" w:space="0" w:color="auto"/>
                <w:right w:val="none" w:sz="0" w:space="0" w:color="auto"/>
              </w:divBdr>
            </w:div>
            <w:div w:id="106627202">
              <w:marLeft w:val="0"/>
              <w:marRight w:val="0"/>
              <w:marTop w:val="0"/>
              <w:marBottom w:val="0"/>
              <w:divBdr>
                <w:top w:val="none" w:sz="0" w:space="0" w:color="auto"/>
                <w:left w:val="none" w:sz="0" w:space="0" w:color="auto"/>
                <w:bottom w:val="none" w:sz="0" w:space="0" w:color="auto"/>
                <w:right w:val="none" w:sz="0" w:space="0" w:color="auto"/>
              </w:divBdr>
            </w:div>
            <w:div w:id="2111703416">
              <w:marLeft w:val="0"/>
              <w:marRight w:val="0"/>
              <w:marTop w:val="0"/>
              <w:marBottom w:val="0"/>
              <w:divBdr>
                <w:top w:val="none" w:sz="0" w:space="0" w:color="auto"/>
                <w:left w:val="none" w:sz="0" w:space="0" w:color="auto"/>
                <w:bottom w:val="none" w:sz="0" w:space="0" w:color="auto"/>
                <w:right w:val="none" w:sz="0" w:space="0" w:color="auto"/>
              </w:divBdr>
            </w:div>
            <w:div w:id="1340278188">
              <w:marLeft w:val="0"/>
              <w:marRight w:val="0"/>
              <w:marTop w:val="0"/>
              <w:marBottom w:val="0"/>
              <w:divBdr>
                <w:top w:val="none" w:sz="0" w:space="0" w:color="auto"/>
                <w:left w:val="none" w:sz="0" w:space="0" w:color="auto"/>
                <w:bottom w:val="none" w:sz="0" w:space="0" w:color="auto"/>
                <w:right w:val="none" w:sz="0" w:space="0" w:color="auto"/>
              </w:divBdr>
            </w:div>
            <w:div w:id="402024568">
              <w:marLeft w:val="0"/>
              <w:marRight w:val="0"/>
              <w:marTop w:val="0"/>
              <w:marBottom w:val="0"/>
              <w:divBdr>
                <w:top w:val="none" w:sz="0" w:space="0" w:color="auto"/>
                <w:left w:val="none" w:sz="0" w:space="0" w:color="auto"/>
                <w:bottom w:val="none" w:sz="0" w:space="0" w:color="auto"/>
                <w:right w:val="none" w:sz="0" w:space="0" w:color="auto"/>
              </w:divBdr>
            </w:div>
            <w:div w:id="1659843129">
              <w:marLeft w:val="0"/>
              <w:marRight w:val="0"/>
              <w:marTop w:val="0"/>
              <w:marBottom w:val="0"/>
              <w:divBdr>
                <w:top w:val="none" w:sz="0" w:space="0" w:color="auto"/>
                <w:left w:val="none" w:sz="0" w:space="0" w:color="auto"/>
                <w:bottom w:val="none" w:sz="0" w:space="0" w:color="auto"/>
                <w:right w:val="none" w:sz="0" w:space="0" w:color="auto"/>
              </w:divBdr>
            </w:div>
            <w:div w:id="1160998115">
              <w:marLeft w:val="0"/>
              <w:marRight w:val="0"/>
              <w:marTop w:val="0"/>
              <w:marBottom w:val="0"/>
              <w:divBdr>
                <w:top w:val="none" w:sz="0" w:space="0" w:color="auto"/>
                <w:left w:val="none" w:sz="0" w:space="0" w:color="auto"/>
                <w:bottom w:val="none" w:sz="0" w:space="0" w:color="auto"/>
                <w:right w:val="none" w:sz="0" w:space="0" w:color="auto"/>
              </w:divBdr>
            </w:div>
            <w:div w:id="1988707159">
              <w:marLeft w:val="0"/>
              <w:marRight w:val="0"/>
              <w:marTop w:val="0"/>
              <w:marBottom w:val="0"/>
              <w:divBdr>
                <w:top w:val="none" w:sz="0" w:space="0" w:color="auto"/>
                <w:left w:val="none" w:sz="0" w:space="0" w:color="auto"/>
                <w:bottom w:val="none" w:sz="0" w:space="0" w:color="auto"/>
                <w:right w:val="none" w:sz="0" w:space="0" w:color="auto"/>
              </w:divBdr>
            </w:div>
            <w:div w:id="1856265520">
              <w:marLeft w:val="0"/>
              <w:marRight w:val="0"/>
              <w:marTop w:val="0"/>
              <w:marBottom w:val="0"/>
              <w:divBdr>
                <w:top w:val="none" w:sz="0" w:space="0" w:color="auto"/>
                <w:left w:val="none" w:sz="0" w:space="0" w:color="auto"/>
                <w:bottom w:val="none" w:sz="0" w:space="0" w:color="auto"/>
                <w:right w:val="none" w:sz="0" w:space="0" w:color="auto"/>
              </w:divBdr>
            </w:div>
            <w:div w:id="254095363">
              <w:marLeft w:val="0"/>
              <w:marRight w:val="0"/>
              <w:marTop w:val="0"/>
              <w:marBottom w:val="0"/>
              <w:divBdr>
                <w:top w:val="none" w:sz="0" w:space="0" w:color="auto"/>
                <w:left w:val="none" w:sz="0" w:space="0" w:color="auto"/>
                <w:bottom w:val="none" w:sz="0" w:space="0" w:color="auto"/>
                <w:right w:val="none" w:sz="0" w:space="0" w:color="auto"/>
              </w:divBdr>
            </w:div>
            <w:div w:id="43524855">
              <w:marLeft w:val="0"/>
              <w:marRight w:val="0"/>
              <w:marTop w:val="0"/>
              <w:marBottom w:val="0"/>
              <w:divBdr>
                <w:top w:val="none" w:sz="0" w:space="0" w:color="auto"/>
                <w:left w:val="none" w:sz="0" w:space="0" w:color="auto"/>
                <w:bottom w:val="none" w:sz="0" w:space="0" w:color="auto"/>
                <w:right w:val="none" w:sz="0" w:space="0" w:color="auto"/>
              </w:divBdr>
            </w:div>
            <w:div w:id="1979335457">
              <w:marLeft w:val="0"/>
              <w:marRight w:val="0"/>
              <w:marTop w:val="0"/>
              <w:marBottom w:val="0"/>
              <w:divBdr>
                <w:top w:val="none" w:sz="0" w:space="0" w:color="auto"/>
                <w:left w:val="none" w:sz="0" w:space="0" w:color="auto"/>
                <w:bottom w:val="none" w:sz="0" w:space="0" w:color="auto"/>
                <w:right w:val="none" w:sz="0" w:space="0" w:color="auto"/>
              </w:divBdr>
            </w:div>
            <w:div w:id="1547181073">
              <w:marLeft w:val="0"/>
              <w:marRight w:val="0"/>
              <w:marTop w:val="0"/>
              <w:marBottom w:val="0"/>
              <w:divBdr>
                <w:top w:val="none" w:sz="0" w:space="0" w:color="auto"/>
                <w:left w:val="none" w:sz="0" w:space="0" w:color="auto"/>
                <w:bottom w:val="none" w:sz="0" w:space="0" w:color="auto"/>
                <w:right w:val="none" w:sz="0" w:space="0" w:color="auto"/>
              </w:divBdr>
            </w:div>
            <w:div w:id="1148977369">
              <w:marLeft w:val="0"/>
              <w:marRight w:val="0"/>
              <w:marTop w:val="0"/>
              <w:marBottom w:val="0"/>
              <w:divBdr>
                <w:top w:val="none" w:sz="0" w:space="0" w:color="auto"/>
                <w:left w:val="none" w:sz="0" w:space="0" w:color="auto"/>
                <w:bottom w:val="none" w:sz="0" w:space="0" w:color="auto"/>
                <w:right w:val="none" w:sz="0" w:space="0" w:color="auto"/>
              </w:divBdr>
            </w:div>
            <w:div w:id="358360947">
              <w:marLeft w:val="0"/>
              <w:marRight w:val="0"/>
              <w:marTop w:val="0"/>
              <w:marBottom w:val="0"/>
              <w:divBdr>
                <w:top w:val="none" w:sz="0" w:space="0" w:color="auto"/>
                <w:left w:val="none" w:sz="0" w:space="0" w:color="auto"/>
                <w:bottom w:val="none" w:sz="0" w:space="0" w:color="auto"/>
                <w:right w:val="none" w:sz="0" w:space="0" w:color="auto"/>
              </w:divBdr>
            </w:div>
          </w:divsChild>
        </w:div>
        <w:div w:id="679354659">
          <w:marLeft w:val="0"/>
          <w:marRight w:val="0"/>
          <w:marTop w:val="0"/>
          <w:marBottom w:val="0"/>
          <w:divBdr>
            <w:top w:val="none" w:sz="0" w:space="0" w:color="auto"/>
            <w:left w:val="none" w:sz="0" w:space="0" w:color="auto"/>
            <w:bottom w:val="none" w:sz="0" w:space="0" w:color="auto"/>
            <w:right w:val="none" w:sz="0" w:space="0" w:color="auto"/>
          </w:divBdr>
        </w:div>
        <w:div w:id="1277643694">
          <w:marLeft w:val="0"/>
          <w:marRight w:val="0"/>
          <w:marTop w:val="0"/>
          <w:marBottom w:val="0"/>
          <w:divBdr>
            <w:top w:val="none" w:sz="0" w:space="0" w:color="auto"/>
            <w:left w:val="none" w:sz="0" w:space="0" w:color="auto"/>
            <w:bottom w:val="none" w:sz="0" w:space="0" w:color="auto"/>
            <w:right w:val="none" w:sz="0" w:space="0" w:color="auto"/>
          </w:divBdr>
        </w:div>
        <w:div w:id="568078466">
          <w:marLeft w:val="0"/>
          <w:marRight w:val="0"/>
          <w:marTop w:val="0"/>
          <w:marBottom w:val="0"/>
          <w:divBdr>
            <w:top w:val="none" w:sz="0" w:space="0" w:color="auto"/>
            <w:left w:val="none" w:sz="0" w:space="0" w:color="auto"/>
            <w:bottom w:val="none" w:sz="0" w:space="0" w:color="auto"/>
            <w:right w:val="none" w:sz="0" w:space="0" w:color="auto"/>
          </w:divBdr>
          <w:divsChild>
            <w:div w:id="37559852">
              <w:marLeft w:val="0"/>
              <w:marRight w:val="0"/>
              <w:marTop w:val="0"/>
              <w:marBottom w:val="0"/>
              <w:divBdr>
                <w:top w:val="none" w:sz="0" w:space="0" w:color="auto"/>
                <w:left w:val="none" w:sz="0" w:space="0" w:color="auto"/>
                <w:bottom w:val="none" w:sz="0" w:space="0" w:color="auto"/>
                <w:right w:val="none" w:sz="0" w:space="0" w:color="auto"/>
              </w:divBdr>
            </w:div>
          </w:divsChild>
        </w:div>
        <w:div w:id="2707746">
          <w:marLeft w:val="0"/>
          <w:marRight w:val="0"/>
          <w:marTop w:val="0"/>
          <w:marBottom w:val="0"/>
          <w:divBdr>
            <w:top w:val="none" w:sz="0" w:space="0" w:color="auto"/>
            <w:left w:val="none" w:sz="0" w:space="0" w:color="auto"/>
            <w:bottom w:val="none" w:sz="0" w:space="0" w:color="auto"/>
            <w:right w:val="none" w:sz="0" w:space="0" w:color="auto"/>
          </w:divBdr>
        </w:div>
        <w:div w:id="1343774865">
          <w:marLeft w:val="0"/>
          <w:marRight w:val="0"/>
          <w:marTop w:val="0"/>
          <w:marBottom w:val="0"/>
          <w:divBdr>
            <w:top w:val="none" w:sz="0" w:space="0" w:color="auto"/>
            <w:left w:val="none" w:sz="0" w:space="0" w:color="auto"/>
            <w:bottom w:val="none" w:sz="0" w:space="0" w:color="auto"/>
            <w:right w:val="none" w:sz="0" w:space="0" w:color="auto"/>
          </w:divBdr>
          <w:divsChild>
            <w:div w:id="703332728">
              <w:marLeft w:val="0"/>
              <w:marRight w:val="0"/>
              <w:marTop w:val="0"/>
              <w:marBottom w:val="0"/>
              <w:divBdr>
                <w:top w:val="none" w:sz="0" w:space="0" w:color="auto"/>
                <w:left w:val="none" w:sz="0" w:space="0" w:color="auto"/>
                <w:bottom w:val="none" w:sz="0" w:space="0" w:color="auto"/>
                <w:right w:val="none" w:sz="0" w:space="0" w:color="auto"/>
              </w:divBdr>
            </w:div>
            <w:div w:id="1337226004">
              <w:marLeft w:val="0"/>
              <w:marRight w:val="0"/>
              <w:marTop w:val="0"/>
              <w:marBottom w:val="0"/>
              <w:divBdr>
                <w:top w:val="none" w:sz="0" w:space="0" w:color="auto"/>
                <w:left w:val="none" w:sz="0" w:space="0" w:color="auto"/>
                <w:bottom w:val="none" w:sz="0" w:space="0" w:color="auto"/>
                <w:right w:val="none" w:sz="0" w:space="0" w:color="auto"/>
              </w:divBdr>
            </w:div>
            <w:div w:id="1975328623">
              <w:marLeft w:val="0"/>
              <w:marRight w:val="0"/>
              <w:marTop w:val="0"/>
              <w:marBottom w:val="0"/>
              <w:divBdr>
                <w:top w:val="none" w:sz="0" w:space="0" w:color="auto"/>
                <w:left w:val="none" w:sz="0" w:space="0" w:color="auto"/>
                <w:bottom w:val="none" w:sz="0" w:space="0" w:color="auto"/>
                <w:right w:val="none" w:sz="0" w:space="0" w:color="auto"/>
              </w:divBdr>
            </w:div>
            <w:div w:id="1859542715">
              <w:marLeft w:val="0"/>
              <w:marRight w:val="0"/>
              <w:marTop w:val="0"/>
              <w:marBottom w:val="0"/>
              <w:divBdr>
                <w:top w:val="none" w:sz="0" w:space="0" w:color="auto"/>
                <w:left w:val="none" w:sz="0" w:space="0" w:color="auto"/>
                <w:bottom w:val="none" w:sz="0" w:space="0" w:color="auto"/>
                <w:right w:val="none" w:sz="0" w:space="0" w:color="auto"/>
              </w:divBdr>
            </w:div>
            <w:div w:id="1599604332">
              <w:marLeft w:val="0"/>
              <w:marRight w:val="0"/>
              <w:marTop w:val="0"/>
              <w:marBottom w:val="0"/>
              <w:divBdr>
                <w:top w:val="none" w:sz="0" w:space="0" w:color="auto"/>
                <w:left w:val="none" w:sz="0" w:space="0" w:color="auto"/>
                <w:bottom w:val="none" w:sz="0" w:space="0" w:color="auto"/>
                <w:right w:val="none" w:sz="0" w:space="0" w:color="auto"/>
              </w:divBdr>
            </w:div>
            <w:div w:id="1547257266">
              <w:marLeft w:val="0"/>
              <w:marRight w:val="0"/>
              <w:marTop w:val="0"/>
              <w:marBottom w:val="0"/>
              <w:divBdr>
                <w:top w:val="none" w:sz="0" w:space="0" w:color="auto"/>
                <w:left w:val="none" w:sz="0" w:space="0" w:color="auto"/>
                <w:bottom w:val="none" w:sz="0" w:space="0" w:color="auto"/>
                <w:right w:val="none" w:sz="0" w:space="0" w:color="auto"/>
              </w:divBdr>
            </w:div>
            <w:div w:id="1537547875">
              <w:marLeft w:val="0"/>
              <w:marRight w:val="0"/>
              <w:marTop w:val="0"/>
              <w:marBottom w:val="0"/>
              <w:divBdr>
                <w:top w:val="none" w:sz="0" w:space="0" w:color="auto"/>
                <w:left w:val="none" w:sz="0" w:space="0" w:color="auto"/>
                <w:bottom w:val="none" w:sz="0" w:space="0" w:color="auto"/>
                <w:right w:val="none" w:sz="0" w:space="0" w:color="auto"/>
              </w:divBdr>
            </w:div>
            <w:div w:id="1131096461">
              <w:marLeft w:val="0"/>
              <w:marRight w:val="0"/>
              <w:marTop w:val="0"/>
              <w:marBottom w:val="0"/>
              <w:divBdr>
                <w:top w:val="none" w:sz="0" w:space="0" w:color="auto"/>
                <w:left w:val="none" w:sz="0" w:space="0" w:color="auto"/>
                <w:bottom w:val="none" w:sz="0" w:space="0" w:color="auto"/>
                <w:right w:val="none" w:sz="0" w:space="0" w:color="auto"/>
              </w:divBdr>
            </w:div>
            <w:div w:id="290209501">
              <w:marLeft w:val="0"/>
              <w:marRight w:val="0"/>
              <w:marTop w:val="0"/>
              <w:marBottom w:val="0"/>
              <w:divBdr>
                <w:top w:val="none" w:sz="0" w:space="0" w:color="auto"/>
                <w:left w:val="none" w:sz="0" w:space="0" w:color="auto"/>
                <w:bottom w:val="none" w:sz="0" w:space="0" w:color="auto"/>
                <w:right w:val="none" w:sz="0" w:space="0" w:color="auto"/>
              </w:divBdr>
            </w:div>
            <w:div w:id="785731360">
              <w:marLeft w:val="0"/>
              <w:marRight w:val="0"/>
              <w:marTop w:val="0"/>
              <w:marBottom w:val="0"/>
              <w:divBdr>
                <w:top w:val="none" w:sz="0" w:space="0" w:color="auto"/>
                <w:left w:val="none" w:sz="0" w:space="0" w:color="auto"/>
                <w:bottom w:val="none" w:sz="0" w:space="0" w:color="auto"/>
                <w:right w:val="none" w:sz="0" w:space="0" w:color="auto"/>
              </w:divBdr>
            </w:div>
            <w:div w:id="657198755">
              <w:marLeft w:val="0"/>
              <w:marRight w:val="0"/>
              <w:marTop w:val="0"/>
              <w:marBottom w:val="0"/>
              <w:divBdr>
                <w:top w:val="none" w:sz="0" w:space="0" w:color="auto"/>
                <w:left w:val="none" w:sz="0" w:space="0" w:color="auto"/>
                <w:bottom w:val="none" w:sz="0" w:space="0" w:color="auto"/>
                <w:right w:val="none" w:sz="0" w:space="0" w:color="auto"/>
              </w:divBdr>
            </w:div>
            <w:div w:id="580070113">
              <w:marLeft w:val="0"/>
              <w:marRight w:val="0"/>
              <w:marTop w:val="0"/>
              <w:marBottom w:val="0"/>
              <w:divBdr>
                <w:top w:val="none" w:sz="0" w:space="0" w:color="auto"/>
                <w:left w:val="none" w:sz="0" w:space="0" w:color="auto"/>
                <w:bottom w:val="none" w:sz="0" w:space="0" w:color="auto"/>
                <w:right w:val="none" w:sz="0" w:space="0" w:color="auto"/>
              </w:divBdr>
            </w:div>
            <w:div w:id="27875984">
              <w:marLeft w:val="0"/>
              <w:marRight w:val="0"/>
              <w:marTop w:val="0"/>
              <w:marBottom w:val="0"/>
              <w:divBdr>
                <w:top w:val="none" w:sz="0" w:space="0" w:color="auto"/>
                <w:left w:val="none" w:sz="0" w:space="0" w:color="auto"/>
                <w:bottom w:val="none" w:sz="0" w:space="0" w:color="auto"/>
                <w:right w:val="none" w:sz="0" w:space="0" w:color="auto"/>
              </w:divBdr>
            </w:div>
            <w:div w:id="2040037218">
              <w:marLeft w:val="0"/>
              <w:marRight w:val="0"/>
              <w:marTop w:val="0"/>
              <w:marBottom w:val="0"/>
              <w:divBdr>
                <w:top w:val="none" w:sz="0" w:space="0" w:color="auto"/>
                <w:left w:val="none" w:sz="0" w:space="0" w:color="auto"/>
                <w:bottom w:val="none" w:sz="0" w:space="0" w:color="auto"/>
                <w:right w:val="none" w:sz="0" w:space="0" w:color="auto"/>
              </w:divBdr>
            </w:div>
            <w:div w:id="177356134">
              <w:marLeft w:val="0"/>
              <w:marRight w:val="0"/>
              <w:marTop w:val="0"/>
              <w:marBottom w:val="0"/>
              <w:divBdr>
                <w:top w:val="none" w:sz="0" w:space="0" w:color="auto"/>
                <w:left w:val="none" w:sz="0" w:space="0" w:color="auto"/>
                <w:bottom w:val="none" w:sz="0" w:space="0" w:color="auto"/>
                <w:right w:val="none" w:sz="0" w:space="0" w:color="auto"/>
              </w:divBdr>
            </w:div>
            <w:div w:id="162745481">
              <w:marLeft w:val="0"/>
              <w:marRight w:val="0"/>
              <w:marTop w:val="0"/>
              <w:marBottom w:val="0"/>
              <w:divBdr>
                <w:top w:val="none" w:sz="0" w:space="0" w:color="auto"/>
                <w:left w:val="none" w:sz="0" w:space="0" w:color="auto"/>
                <w:bottom w:val="none" w:sz="0" w:space="0" w:color="auto"/>
                <w:right w:val="none" w:sz="0" w:space="0" w:color="auto"/>
              </w:divBdr>
            </w:div>
            <w:div w:id="996302419">
              <w:marLeft w:val="0"/>
              <w:marRight w:val="0"/>
              <w:marTop w:val="0"/>
              <w:marBottom w:val="0"/>
              <w:divBdr>
                <w:top w:val="none" w:sz="0" w:space="0" w:color="auto"/>
                <w:left w:val="none" w:sz="0" w:space="0" w:color="auto"/>
                <w:bottom w:val="none" w:sz="0" w:space="0" w:color="auto"/>
                <w:right w:val="none" w:sz="0" w:space="0" w:color="auto"/>
              </w:divBdr>
            </w:div>
            <w:div w:id="802163396">
              <w:marLeft w:val="0"/>
              <w:marRight w:val="0"/>
              <w:marTop w:val="0"/>
              <w:marBottom w:val="0"/>
              <w:divBdr>
                <w:top w:val="none" w:sz="0" w:space="0" w:color="auto"/>
                <w:left w:val="none" w:sz="0" w:space="0" w:color="auto"/>
                <w:bottom w:val="none" w:sz="0" w:space="0" w:color="auto"/>
                <w:right w:val="none" w:sz="0" w:space="0" w:color="auto"/>
              </w:divBdr>
            </w:div>
            <w:div w:id="300772824">
              <w:marLeft w:val="0"/>
              <w:marRight w:val="0"/>
              <w:marTop w:val="0"/>
              <w:marBottom w:val="0"/>
              <w:divBdr>
                <w:top w:val="none" w:sz="0" w:space="0" w:color="auto"/>
                <w:left w:val="none" w:sz="0" w:space="0" w:color="auto"/>
                <w:bottom w:val="none" w:sz="0" w:space="0" w:color="auto"/>
                <w:right w:val="none" w:sz="0" w:space="0" w:color="auto"/>
              </w:divBdr>
            </w:div>
            <w:div w:id="473834589">
              <w:marLeft w:val="0"/>
              <w:marRight w:val="0"/>
              <w:marTop w:val="0"/>
              <w:marBottom w:val="0"/>
              <w:divBdr>
                <w:top w:val="none" w:sz="0" w:space="0" w:color="auto"/>
                <w:left w:val="none" w:sz="0" w:space="0" w:color="auto"/>
                <w:bottom w:val="none" w:sz="0" w:space="0" w:color="auto"/>
                <w:right w:val="none" w:sz="0" w:space="0" w:color="auto"/>
              </w:divBdr>
            </w:div>
            <w:div w:id="607544996">
              <w:marLeft w:val="0"/>
              <w:marRight w:val="0"/>
              <w:marTop w:val="0"/>
              <w:marBottom w:val="0"/>
              <w:divBdr>
                <w:top w:val="none" w:sz="0" w:space="0" w:color="auto"/>
                <w:left w:val="none" w:sz="0" w:space="0" w:color="auto"/>
                <w:bottom w:val="none" w:sz="0" w:space="0" w:color="auto"/>
                <w:right w:val="none" w:sz="0" w:space="0" w:color="auto"/>
              </w:divBdr>
            </w:div>
            <w:div w:id="1229417229">
              <w:marLeft w:val="0"/>
              <w:marRight w:val="0"/>
              <w:marTop w:val="0"/>
              <w:marBottom w:val="0"/>
              <w:divBdr>
                <w:top w:val="none" w:sz="0" w:space="0" w:color="auto"/>
                <w:left w:val="none" w:sz="0" w:space="0" w:color="auto"/>
                <w:bottom w:val="none" w:sz="0" w:space="0" w:color="auto"/>
                <w:right w:val="none" w:sz="0" w:space="0" w:color="auto"/>
              </w:divBdr>
            </w:div>
            <w:div w:id="1793396759">
              <w:marLeft w:val="0"/>
              <w:marRight w:val="0"/>
              <w:marTop w:val="0"/>
              <w:marBottom w:val="0"/>
              <w:divBdr>
                <w:top w:val="none" w:sz="0" w:space="0" w:color="auto"/>
                <w:left w:val="none" w:sz="0" w:space="0" w:color="auto"/>
                <w:bottom w:val="none" w:sz="0" w:space="0" w:color="auto"/>
                <w:right w:val="none" w:sz="0" w:space="0" w:color="auto"/>
              </w:divBdr>
            </w:div>
            <w:div w:id="1515150696">
              <w:marLeft w:val="0"/>
              <w:marRight w:val="0"/>
              <w:marTop w:val="0"/>
              <w:marBottom w:val="0"/>
              <w:divBdr>
                <w:top w:val="none" w:sz="0" w:space="0" w:color="auto"/>
                <w:left w:val="none" w:sz="0" w:space="0" w:color="auto"/>
                <w:bottom w:val="none" w:sz="0" w:space="0" w:color="auto"/>
                <w:right w:val="none" w:sz="0" w:space="0" w:color="auto"/>
              </w:divBdr>
            </w:div>
            <w:div w:id="1872255979">
              <w:marLeft w:val="0"/>
              <w:marRight w:val="0"/>
              <w:marTop w:val="0"/>
              <w:marBottom w:val="0"/>
              <w:divBdr>
                <w:top w:val="none" w:sz="0" w:space="0" w:color="auto"/>
                <w:left w:val="none" w:sz="0" w:space="0" w:color="auto"/>
                <w:bottom w:val="none" w:sz="0" w:space="0" w:color="auto"/>
                <w:right w:val="none" w:sz="0" w:space="0" w:color="auto"/>
              </w:divBdr>
            </w:div>
            <w:div w:id="1928997355">
              <w:marLeft w:val="0"/>
              <w:marRight w:val="0"/>
              <w:marTop w:val="0"/>
              <w:marBottom w:val="0"/>
              <w:divBdr>
                <w:top w:val="none" w:sz="0" w:space="0" w:color="auto"/>
                <w:left w:val="none" w:sz="0" w:space="0" w:color="auto"/>
                <w:bottom w:val="none" w:sz="0" w:space="0" w:color="auto"/>
                <w:right w:val="none" w:sz="0" w:space="0" w:color="auto"/>
              </w:divBdr>
            </w:div>
            <w:div w:id="555433749">
              <w:marLeft w:val="0"/>
              <w:marRight w:val="0"/>
              <w:marTop w:val="0"/>
              <w:marBottom w:val="0"/>
              <w:divBdr>
                <w:top w:val="none" w:sz="0" w:space="0" w:color="auto"/>
                <w:left w:val="none" w:sz="0" w:space="0" w:color="auto"/>
                <w:bottom w:val="none" w:sz="0" w:space="0" w:color="auto"/>
                <w:right w:val="none" w:sz="0" w:space="0" w:color="auto"/>
              </w:divBdr>
            </w:div>
            <w:div w:id="598177421">
              <w:marLeft w:val="0"/>
              <w:marRight w:val="0"/>
              <w:marTop w:val="0"/>
              <w:marBottom w:val="0"/>
              <w:divBdr>
                <w:top w:val="none" w:sz="0" w:space="0" w:color="auto"/>
                <w:left w:val="none" w:sz="0" w:space="0" w:color="auto"/>
                <w:bottom w:val="none" w:sz="0" w:space="0" w:color="auto"/>
                <w:right w:val="none" w:sz="0" w:space="0" w:color="auto"/>
              </w:divBdr>
            </w:div>
            <w:div w:id="506865515">
              <w:marLeft w:val="0"/>
              <w:marRight w:val="0"/>
              <w:marTop w:val="0"/>
              <w:marBottom w:val="0"/>
              <w:divBdr>
                <w:top w:val="none" w:sz="0" w:space="0" w:color="auto"/>
                <w:left w:val="none" w:sz="0" w:space="0" w:color="auto"/>
                <w:bottom w:val="none" w:sz="0" w:space="0" w:color="auto"/>
                <w:right w:val="none" w:sz="0" w:space="0" w:color="auto"/>
              </w:divBdr>
            </w:div>
            <w:div w:id="1096439278">
              <w:marLeft w:val="0"/>
              <w:marRight w:val="0"/>
              <w:marTop w:val="0"/>
              <w:marBottom w:val="0"/>
              <w:divBdr>
                <w:top w:val="none" w:sz="0" w:space="0" w:color="auto"/>
                <w:left w:val="none" w:sz="0" w:space="0" w:color="auto"/>
                <w:bottom w:val="none" w:sz="0" w:space="0" w:color="auto"/>
                <w:right w:val="none" w:sz="0" w:space="0" w:color="auto"/>
              </w:divBdr>
            </w:div>
            <w:div w:id="551304699">
              <w:marLeft w:val="0"/>
              <w:marRight w:val="0"/>
              <w:marTop w:val="0"/>
              <w:marBottom w:val="0"/>
              <w:divBdr>
                <w:top w:val="none" w:sz="0" w:space="0" w:color="auto"/>
                <w:left w:val="none" w:sz="0" w:space="0" w:color="auto"/>
                <w:bottom w:val="none" w:sz="0" w:space="0" w:color="auto"/>
                <w:right w:val="none" w:sz="0" w:space="0" w:color="auto"/>
              </w:divBdr>
            </w:div>
            <w:div w:id="1636329779">
              <w:marLeft w:val="0"/>
              <w:marRight w:val="0"/>
              <w:marTop w:val="0"/>
              <w:marBottom w:val="0"/>
              <w:divBdr>
                <w:top w:val="none" w:sz="0" w:space="0" w:color="auto"/>
                <w:left w:val="none" w:sz="0" w:space="0" w:color="auto"/>
                <w:bottom w:val="none" w:sz="0" w:space="0" w:color="auto"/>
                <w:right w:val="none" w:sz="0" w:space="0" w:color="auto"/>
              </w:divBdr>
            </w:div>
            <w:div w:id="1953971179">
              <w:marLeft w:val="0"/>
              <w:marRight w:val="0"/>
              <w:marTop w:val="0"/>
              <w:marBottom w:val="0"/>
              <w:divBdr>
                <w:top w:val="none" w:sz="0" w:space="0" w:color="auto"/>
                <w:left w:val="none" w:sz="0" w:space="0" w:color="auto"/>
                <w:bottom w:val="none" w:sz="0" w:space="0" w:color="auto"/>
                <w:right w:val="none" w:sz="0" w:space="0" w:color="auto"/>
              </w:divBdr>
            </w:div>
            <w:div w:id="1150095074">
              <w:marLeft w:val="0"/>
              <w:marRight w:val="0"/>
              <w:marTop w:val="0"/>
              <w:marBottom w:val="0"/>
              <w:divBdr>
                <w:top w:val="none" w:sz="0" w:space="0" w:color="auto"/>
                <w:left w:val="none" w:sz="0" w:space="0" w:color="auto"/>
                <w:bottom w:val="none" w:sz="0" w:space="0" w:color="auto"/>
                <w:right w:val="none" w:sz="0" w:space="0" w:color="auto"/>
              </w:divBdr>
            </w:div>
            <w:div w:id="1895503389">
              <w:marLeft w:val="0"/>
              <w:marRight w:val="0"/>
              <w:marTop w:val="0"/>
              <w:marBottom w:val="0"/>
              <w:divBdr>
                <w:top w:val="none" w:sz="0" w:space="0" w:color="auto"/>
                <w:left w:val="none" w:sz="0" w:space="0" w:color="auto"/>
                <w:bottom w:val="none" w:sz="0" w:space="0" w:color="auto"/>
                <w:right w:val="none" w:sz="0" w:space="0" w:color="auto"/>
              </w:divBdr>
            </w:div>
            <w:div w:id="1510867507">
              <w:marLeft w:val="0"/>
              <w:marRight w:val="0"/>
              <w:marTop w:val="0"/>
              <w:marBottom w:val="0"/>
              <w:divBdr>
                <w:top w:val="none" w:sz="0" w:space="0" w:color="auto"/>
                <w:left w:val="none" w:sz="0" w:space="0" w:color="auto"/>
                <w:bottom w:val="none" w:sz="0" w:space="0" w:color="auto"/>
                <w:right w:val="none" w:sz="0" w:space="0" w:color="auto"/>
              </w:divBdr>
            </w:div>
            <w:div w:id="1876306682">
              <w:marLeft w:val="0"/>
              <w:marRight w:val="0"/>
              <w:marTop w:val="0"/>
              <w:marBottom w:val="0"/>
              <w:divBdr>
                <w:top w:val="none" w:sz="0" w:space="0" w:color="auto"/>
                <w:left w:val="none" w:sz="0" w:space="0" w:color="auto"/>
                <w:bottom w:val="none" w:sz="0" w:space="0" w:color="auto"/>
                <w:right w:val="none" w:sz="0" w:space="0" w:color="auto"/>
              </w:divBdr>
            </w:div>
            <w:div w:id="1440757757">
              <w:marLeft w:val="0"/>
              <w:marRight w:val="0"/>
              <w:marTop w:val="0"/>
              <w:marBottom w:val="0"/>
              <w:divBdr>
                <w:top w:val="none" w:sz="0" w:space="0" w:color="auto"/>
                <w:left w:val="none" w:sz="0" w:space="0" w:color="auto"/>
                <w:bottom w:val="none" w:sz="0" w:space="0" w:color="auto"/>
                <w:right w:val="none" w:sz="0" w:space="0" w:color="auto"/>
              </w:divBdr>
            </w:div>
            <w:div w:id="168177736">
              <w:marLeft w:val="0"/>
              <w:marRight w:val="0"/>
              <w:marTop w:val="0"/>
              <w:marBottom w:val="0"/>
              <w:divBdr>
                <w:top w:val="none" w:sz="0" w:space="0" w:color="auto"/>
                <w:left w:val="none" w:sz="0" w:space="0" w:color="auto"/>
                <w:bottom w:val="none" w:sz="0" w:space="0" w:color="auto"/>
                <w:right w:val="none" w:sz="0" w:space="0" w:color="auto"/>
              </w:divBdr>
            </w:div>
            <w:div w:id="1179660442">
              <w:marLeft w:val="0"/>
              <w:marRight w:val="0"/>
              <w:marTop w:val="0"/>
              <w:marBottom w:val="0"/>
              <w:divBdr>
                <w:top w:val="none" w:sz="0" w:space="0" w:color="auto"/>
                <w:left w:val="none" w:sz="0" w:space="0" w:color="auto"/>
                <w:bottom w:val="none" w:sz="0" w:space="0" w:color="auto"/>
                <w:right w:val="none" w:sz="0" w:space="0" w:color="auto"/>
              </w:divBdr>
            </w:div>
            <w:div w:id="147744040">
              <w:marLeft w:val="0"/>
              <w:marRight w:val="0"/>
              <w:marTop w:val="0"/>
              <w:marBottom w:val="0"/>
              <w:divBdr>
                <w:top w:val="none" w:sz="0" w:space="0" w:color="auto"/>
                <w:left w:val="none" w:sz="0" w:space="0" w:color="auto"/>
                <w:bottom w:val="none" w:sz="0" w:space="0" w:color="auto"/>
                <w:right w:val="none" w:sz="0" w:space="0" w:color="auto"/>
              </w:divBdr>
            </w:div>
            <w:div w:id="1312514564">
              <w:marLeft w:val="0"/>
              <w:marRight w:val="0"/>
              <w:marTop w:val="0"/>
              <w:marBottom w:val="0"/>
              <w:divBdr>
                <w:top w:val="none" w:sz="0" w:space="0" w:color="auto"/>
                <w:left w:val="none" w:sz="0" w:space="0" w:color="auto"/>
                <w:bottom w:val="none" w:sz="0" w:space="0" w:color="auto"/>
                <w:right w:val="none" w:sz="0" w:space="0" w:color="auto"/>
              </w:divBdr>
            </w:div>
            <w:div w:id="1564488614">
              <w:marLeft w:val="0"/>
              <w:marRight w:val="0"/>
              <w:marTop w:val="0"/>
              <w:marBottom w:val="0"/>
              <w:divBdr>
                <w:top w:val="none" w:sz="0" w:space="0" w:color="auto"/>
                <w:left w:val="none" w:sz="0" w:space="0" w:color="auto"/>
                <w:bottom w:val="none" w:sz="0" w:space="0" w:color="auto"/>
                <w:right w:val="none" w:sz="0" w:space="0" w:color="auto"/>
              </w:divBdr>
            </w:div>
            <w:div w:id="165286323">
              <w:marLeft w:val="0"/>
              <w:marRight w:val="0"/>
              <w:marTop w:val="0"/>
              <w:marBottom w:val="0"/>
              <w:divBdr>
                <w:top w:val="none" w:sz="0" w:space="0" w:color="auto"/>
                <w:left w:val="none" w:sz="0" w:space="0" w:color="auto"/>
                <w:bottom w:val="none" w:sz="0" w:space="0" w:color="auto"/>
                <w:right w:val="none" w:sz="0" w:space="0" w:color="auto"/>
              </w:divBdr>
            </w:div>
            <w:div w:id="220992290">
              <w:marLeft w:val="0"/>
              <w:marRight w:val="0"/>
              <w:marTop w:val="0"/>
              <w:marBottom w:val="0"/>
              <w:divBdr>
                <w:top w:val="none" w:sz="0" w:space="0" w:color="auto"/>
                <w:left w:val="none" w:sz="0" w:space="0" w:color="auto"/>
                <w:bottom w:val="none" w:sz="0" w:space="0" w:color="auto"/>
                <w:right w:val="none" w:sz="0" w:space="0" w:color="auto"/>
              </w:divBdr>
            </w:div>
            <w:div w:id="215896854">
              <w:marLeft w:val="0"/>
              <w:marRight w:val="0"/>
              <w:marTop w:val="0"/>
              <w:marBottom w:val="0"/>
              <w:divBdr>
                <w:top w:val="none" w:sz="0" w:space="0" w:color="auto"/>
                <w:left w:val="none" w:sz="0" w:space="0" w:color="auto"/>
                <w:bottom w:val="none" w:sz="0" w:space="0" w:color="auto"/>
                <w:right w:val="none" w:sz="0" w:space="0" w:color="auto"/>
              </w:divBdr>
            </w:div>
            <w:div w:id="322123950">
              <w:marLeft w:val="0"/>
              <w:marRight w:val="0"/>
              <w:marTop w:val="0"/>
              <w:marBottom w:val="0"/>
              <w:divBdr>
                <w:top w:val="none" w:sz="0" w:space="0" w:color="auto"/>
                <w:left w:val="none" w:sz="0" w:space="0" w:color="auto"/>
                <w:bottom w:val="none" w:sz="0" w:space="0" w:color="auto"/>
                <w:right w:val="none" w:sz="0" w:space="0" w:color="auto"/>
              </w:divBdr>
            </w:div>
            <w:div w:id="256058545">
              <w:marLeft w:val="0"/>
              <w:marRight w:val="0"/>
              <w:marTop w:val="0"/>
              <w:marBottom w:val="0"/>
              <w:divBdr>
                <w:top w:val="none" w:sz="0" w:space="0" w:color="auto"/>
                <w:left w:val="none" w:sz="0" w:space="0" w:color="auto"/>
                <w:bottom w:val="none" w:sz="0" w:space="0" w:color="auto"/>
                <w:right w:val="none" w:sz="0" w:space="0" w:color="auto"/>
              </w:divBdr>
            </w:div>
            <w:div w:id="808980083">
              <w:marLeft w:val="0"/>
              <w:marRight w:val="0"/>
              <w:marTop w:val="0"/>
              <w:marBottom w:val="0"/>
              <w:divBdr>
                <w:top w:val="none" w:sz="0" w:space="0" w:color="auto"/>
                <w:left w:val="none" w:sz="0" w:space="0" w:color="auto"/>
                <w:bottom w:val="none" w:sz="0" w:space="0" w:color="auto"/>
                <w:right w:val="none" w:sz="0" w:space="0" w:color="auto"/>
              </w:divBdr>
            </w:div>
            <w:div w:id="1454859516">
              <w:marLeft w:val="0"/>
              <w:marRight w:val="0"/>
              <w:marTop w:val="0"/>
              <w:marBottom w:val="0"/>
              <w:divBdr>
                <w:top w:val="none" w:sz="0" w:space="0" w:color="auto"/>
                <w:left w:val="none" w:sz="0" w:space="0" w:color="auto"/>
                <w:bottom w:val="none" w:sz="0" w:space="0" w:color="auto"/>
                <w:right w:val="none" w:sz="0" w:space="0" w:color="auto"/>
              </w:divBdr>
            </w:div>
            <w:div w:id="885750551">
              <w:marLeft w:val="0"/>
              <w:marRight w:val="0"/>
              <w:marTop w:val="0"/>
              <w:marBottom w:val="0"/>
              <w:divBdr>
                <w:top w:val="none" w:sz="0" w:space="0" w:color="auto"/>
                <w:left w:val="none" w:sz="0" w:space="0" w:color="auto"/>
                <w:bottom w:val="none" w:sz="0" w:space="0" w:color="auto"/>
                <w:right w:val="none" w:sz="0" w:space="0" w:color="auto"/>
              </w:divBdr>
            </w:div>
            <w:div w:id="1412696134">
              <w:marLeft w:val="0"/>
              <w:marRight w:val="0"/>
              <w:marTop w:val="0"/>
              <w:marBottom w:val="0"/>
              <w:divBdr>
                <w:top w:val="none" w:sz="0" w:space="0" w:color="auto"/>
                <w:left w:val="none" w:sz="0" w:space="0" w:color="auto"/>
                <w:bottom w:val="none" w:sz="0" w:space="0" w:color="auto"/>
                <w:right w:val="none" w:sz="0" w:space="0" w:color="auto"/>
              </w:divBdr>
            </w:div>
            <w:div w:id="2145848645">
              <w:marLeft w:val="0"/>
              <w:marRight w:val="0"/>
              <w:marTop w:val="0"/>
              <w:marBottom w:val="0"/>
              <w:divBdr>
                <w:top w:val="none" w:sz="0" w:space="0" w:color="auto"/>
                <w:left w:val="none" w:sz="0" w:space="0" w:color="auto"/>
                <w:bottom w:val="none" w:sz="0" w:space="0" w:color="auto"/>
                <w:right w:val="none" w:sz="0" w:space="0" w:color="auto"/>
              </w:divBdr>
            </w:div>
            <w:div w:id="380442860">
              <w:marLeft w:val="0"/>
              <w:marRight w:val="0"/>
              <w:marTop w:val="0"/>
              <w:marBottom w:val="0"/>
              <w:divBdr>
                <w:top w:val="none" w:sz="0" w:space="0" w:color="auto"/>
                <w:left w:val="none" w:sz="0" w:space="0" w:color="auto"/>
                <w:bottom w:val="none" w:sz="0" w:space="0" w:color="auto"/>
                <w:right w:val="none" w:sz="0" w:space="0" w:color="auto"/>
              </w:divBdr>
            </w:div>
            <w:div w:id="908880359">
              <w:marLeft w:val="0"/>
              <w:marRight w:val="0"/>
              <w:marTop w:val="0"/>
              <w:marBottom w:val="0"/>
              <w:divBdr>
                <w:top w:val="none" w:sz="0" w:space="0" w:color="auto"/>
                <w:left w:val="none" w:sz="0" w:space="0" w:color="auto"/>
                <w:bottom w:val="none" w:sz="0" w:space="0" w:color="auto"/>
                <w:right w:val="none" w:sz="0" w:space="0" w:color="auto"/>
              </w:divBdr>
            </w:div>
            <w:div w:id="1799488157">
              <w:marLeft w:val="0"/>
              <w:marRight w:val="0"/>
              <w:marTop w:val="0"/>
              <w:marBottom w:val="0"/>
              <w:divBdr>
                <w:top w:val="none" w:sz="0" w:space="0" w:color="auto"/>
                <w:left w:val="none" w:sz="0" w:space="0" w:color="auto"/>
                <w:bottom w:val="none" w:sz="0" w:space="0" w:color="auto"/>
                <w:right w:val="none" w:sz="0" w:space="0" w:color="auto"/>
              </w:divBdr>
            </w:div>
            <w:div w:id="1468165029">
              <w:marLeft w:val="0"/>
              <w:marRight w:val="0"/>
              <w:marTop w:val="0"/>
              <w:marBottom w:val="0"/>
              <w:divBdr>
                <w:top w:val="none" w:sz="0" w:space="0" w:color="auto"/>
                <w:left w:val="none" w:sz="0" w:space="0" w:color="auto"/>
                <w:bottom w:val="none" w:sz="0" w:space="0" w:color="auto"/>
                <w:right w:val="none" w:sz="0" w:space="0" w:color="auto"/>
              </w:divBdr>
            </w:div>
            <w:div w:id="1099645465">
              <w:marLeft w:val="0"/>
              <w:marRight w:val="0"/>
              <w:marTop w:val="0"/>
              <w:marBottom w:val="0"/>
              <w:divBdr>
                <w:top w:val="none" w:sz="0" w:space="0" w:color="auto"/>
                <w:left w:val="none" w:sz="0" w:space="0" w:color="auto"/>
                <w:bottom w:val="none" w:sz="0" w:space="0" w:color="auto"/>
                <w:right w:val="none" w:sz="0" w:space="0" w:color="auto"/>
              </w:divBdr>
            </w:div>
            <w:div w:id="1154637717">
              <w:marLeft w:val="0"/>
              <w:marRight w:val="0"/>
              <w:marTop w:val="0"/>
              <w:marBottom w:val="0"/>
              <w:divBdr>
                <w:top w:val="none" w:sz="0" w:space="0" w:color="auto"/>
                <w:left w:val="none" w:sz="0" w:space="0" w:color="auto"/>
                <w:bottom w:val="none" w:sz="0" w:space="0" w:color="auto"/>
                <w:right w:val="none" w:sz="0" w:space="0" w:color="auto"/>
              </w:divBdr>
            </w:div>
            <w:div w:id="1946963612">
              <w:marLeft w:val="0"/>
              <w:marRight w:val="0"/>
              <w:marTop w:val="0"/>
              <w:marBottom w:val="0"/>
              <w:divBdr>
                <w:top w:val="none" w:sz="0" w:space="0" w:color="auto"/>
                <w:left w:val="none" w:sz="0" w:space="0" w:color="auto"/>
                <w:bottom w:val="none" w:sz="0" w:space="0" w:color="auto"/>
                <w:right w:val="none" w:sz="0" w:space="0" w:color="auto"/>
              </w:divBdr>
            </w:div>
            <w:div w:id="1331637737">
              <w:marLeft w:val="0"/>
              <w:marRight w:val="0"/>
              <w:marTop w:val="0"/>
              <w:marBottom w:val="0"/>
              <w:divBdr>
                <w:top w:val="none" w:sz="0" w:space="0" w:color="auto"/>
                <w:left w:val="none" w:sz="0" w:space="0" w:color="auto"/>
                <w:bottom w:val="none" w:sz="0" w:space="0" w:color="auto"/>
                <w:right w:val="none" w:sz="0" w:space="0" w:color="auto"/>
              </w:divBdr>
            </w:div>
            <w:div w:id="1634796496">
              <w:marLeft w:val="0"/>
              <w:marRight w:val="0"/>
              <w:marTop w:val="0"/>
              <w:marBottom w:val="0"/>
              <w:divBdr>
                <w:top w:val="none" w:sz="0" w:space="0" w:color="auto"/>
                <w:left w:val="none" w:sz="0" w:space="0" w:color="auto"/>
                <w:bottom w:val="none" w:sz="0" w:space="0" w:color="auto"/>
                <w:right w:val="none" w:sz="0" w:space="0" w:color="auto"/>
              </w:divBdr>
            </w:div>
            <w:div w:id="1092238888">
              <w:marLeft w:val="0"/>
              <w:marRight w:val="0"/>
              <w:marTop w:val="0"/>
              <w:marBottom w:val="0"/>
              <w:divBdr>
                <w:top w:val="none" w:sz="0" w:space="0" w:color="auto"/>
                <w:left w:val="none" w:sz="0" w:space="0" w:color="auto"/>
                <w:bottom w:val="none" w:sz="0" w:space="0" w:color="auto"/>
                <w:right w:val="none" w:sz="0" w:space="0" w:color="auto"/>
              </w:divBdr>
            </w:div>
            <w:div w:id="326053245">
              <w:marLeft w:val="0"/>
              <w:marRight w:val="0"/>
              <w:marTop w:val="0"/>
              <w:marBottom w:val="0"/>
              <w:divBdr>
                <w:top w:val="none" w:sz="0" w:space="0" w:color="auto"/>
                <w:left w:val="none" w:sz="0" w:space="0" w:color="auto"/>
                <w:bottom w:val="none" w:sz="0" w:space="0" w:color="auto"/>
                <w:right w:val="none" w:sz="0" w:space="0" w:color="auto"/>
              </w:divBdr>
            </w:div>
            <w:div w:id="988173220">
              <w:marLeft w:val="0"/>
              <w:marRight w:val="0"/>
              <w:marTop w:val="0"/>
              <w:marBottom w:val="0"/>
              <w:divBdr>
                <w:top w:val="none" w:sz="0" w:space="0" w:color="auto"/>
                <w:left w:val="none" w:sz="0" w:space="0" w:color="auto"/>
                <w:bottom w:val="none" w:sz="0" w:space="0" w:color="auto"/>
                <w:right w:val="none" w:sz="0" w:space="0" w:color="auto"/>
              </w:divBdr>
            </w:div>
            <w:div w:id="1296564449">
              <w:marLeft w:val="0"/>
              <w:marRight w:val="0"/>
              <w:marTop w:val="0"/>
              <w:marBottom w:val="0"/>
              <w:divBdr>
                <w:top w:val="none" w:sz="0" w:space="0" w:color="auto"/>
                <w:left w:val="none" w:sz="0" w:space="0" w:color="auto"/>
                <w:bottom w:val="none" w:sz="0" w:space="0" w:color="auto"/>
                <w:right w:val="none" w:sz="0" w:space="0" w:color="auto"/>
              </w:divBdr>
            </w:div>
            <w:div w:id="909467054">
              <w:marLeft w:val="0"/>
              <w:marRight w:val="0"/>
              <w:marTop w:val="0"/>
              <w:marBottom w:val="0"/>
              <w:divBdr>
                <w:top w:val="none" w:sz="0" w:space="0" w:color="auto"/>
                <w:left w:val="none" w:sz="0" w:space="0" w:color="auto"/>
                <w:bottom w:val="none" w:sz="0" w:space="0" w:color="auto"/>
                <w:right w:val="none" w:sz="0" w:space="0" w:color="auto"/>
              </w:divBdr>
            </w:div>
            <w:div w:id="1942375741">
              <w:marLeft w:val="0"/>
              <w:marRight w:val="0"/>
              <w:marTop w:val="0"/>
              <w:marBottom w:val="0"/>
              <w:divBdr>
                <w:top w:val="none" w:sz="0" w:space="0" w:color="auto"/>
                <w:left w:val="none" w:sz="0" w:space="0" w:color="auto"/>
                <w:bottom w:val="none" w:sz="0" w:space="0" w:color="auto"/>
                <w:right w:val="none" w:sz="0" w:space="0" w:color="auto"/>
              </w:divBdr>
            </w:div>
            <w:div w:id="1075394182">
              <w:marLeft w:val="0"/>
              <w:marRight w:val="0"/>
              <w:marTop w:val="0"/>
              <w:marBottom w:val="0"/>
              <w:divBdr>
                <w:top w:val="none" w:sz="0" w:space="0" w:color="auto"/>
                <w:left w:val="none" w:sz="0" w:space="0" w:color="auto"/>
                <w:bottom w:val="none" w:sz="0" w:space="0" w:color="auto"/>
                <w:right w:val="none" w:sz="0" w:space="0" w:color="auto"/>
              </w:divBdr>
            </w:div>
            <w:div w:id="1497764181">
              <w:marLeft w:val="0"/>
              <w:marRight w:val="0"/>
              <w:marTop w:val="0"/>
              <w:marBottom w:val="0"/>
              <w:divBdr>
                <w:top w:val="none" w:sz="0" w:space="0" w:color="auto"/>
                <w:left w:val="none" w:sz="0" w:space="0" w:color="auto"/>
                <w:bottom w:val="none" w:sz="0" w:space="0" w:color="auto"/>
                <w:right w:val="none" w:sz="0" w:space="0" w:color="auto"/>
              </w:divBdr>
            </w:div>
            <w:div w:id="1704861270">
              <w:marLeft w:val="0"/>
              <w:marRight w:val="0"/>
              <w:marTop w:val="0"/>
              <w:marBottom w:val="0"/>
              <w:divBdr>
                <w:top w:val="none" w:sz="0" w:space="0" w:color="auto"/>
                <w:left w:val="none" w:sz="0" w:space="0" w:color="auto"/>
                <w:bottom w:val="none" w:sz="0" w:space="0" w:color="auto"/>
                <w:right w:val="none" w:sz="0" w:space="0" w:color="auto"/>
              </w:divBdr>
            </w:div>
            <w:div w:id="1542132464">
              <w:marLeft w:val="0"/>
              <w:marRight w:val="0"/>
              <w:marTop w:val="0"/>
              <w:marBottom w:val="0"/>
              <w:divBdr>
                <w:top w:val="none" w:sz="0" w:space="0" w:color="auto"/>
                <w:left w:val="none" w:sz="0" w:space="0" w:color="auto"/>
                <w:bottom w:val="none" w:sz="0" w:space="0" w:color="auto"/>
                <w:right w:val="none" w:sz="0" w:space="0" w:color="auto"/>
              </w:divBdr>
            </w:div>
            <w:div w:id="421683649">
              <w:marLeft w:val="0"/>
              <w:marRight w:val="0"/>
              <w:marTop w:val="0"/>
              <w:marBottom w:val="0"/>
              <w:divBdr>
                <w:top w:val="none" w:sz="0" w:space="0" w:color="auto"/>
                <w:left w:val="none" w:sz="0" w:space="0" w:color="auto"/>
                <w:bottom w:val="none" w:sz="0" w:space="0" w:color="auto"/>
                <w:right w:val="none" w:sz="0" w:space="0" w:color="auto"/>
              </w:divBdr>
            </w:div>
            <w:div w:id="1393583498">
              <w:marLeft w:val="0"/>
              <w:marRight w:val="0"/>
              <w:marTop w:val="0"/>
              <w:marBottom w:val="0"/>
              <w:divBdr>
                <w:top w:val="none" w:sz="0" w:space="0" w:color="auto"/>
                <w:left w:val="none" w:sz="0" w:space="0" w:color="auto"/>
                <w:bottom w:val="none" w:sz="0" w:space="0" w:color="auto"/>
                <w:right w:val="none" w:sz="0" w:space="0" w:color="auto"/>
              </w:divBdr>
            </w:div>
            <w:div w:id="154610270">
              <w:marLeft w:val="0"/>
              <w:marRight w:val="0"/>
              <w:marTop w:val="0"/>
              <w:marBottom w:val="0"/>
              <w:divBdr>
                <w:top w:val="none" w:sz="0" w:space="0" w:color="auto"/>
                <w:left w:val="none" w:sz="0" w:space="0" w:color="auto"/>
                <w:bottom w:val="none" w:sz="0" w:space="0" w:color="auto"/>
                <w:right w:val="none" w:sz="0" w:space="0" w:color="auto"/>
              </w:divBdr>
            </w:div>
            <w:div w:id="1725371640">
              <w:marLeft w:val="0"/>
              <w:marRight w:val="0"/>
              <w:marTop w:val="0"/>
              <w:marBottom w:val="0"/>
              <w:divBdr>
                <w:top w:val="none" w:sz="0" w:space="0" w:color="auto"/>
                <w:left w:val="none" w:sz="0" w:space="0" w:color="auto"/>
                <w:bottom w:val="none" w:sz="0" w:space="0" w:color="auto"/>
                <w:right w:val="none" w:sz="0" w:space="0" w:color="auto"/>
              </w:divBdr>
            </w:div>
            <w:div w:id="1870297871">
              <w:marLeft w:val="0"/>
              <w:marRight w:val="0"/>
              <w:marTop w:val="0"/>
              <w:marBottom w:val="0"/>
              <w:divBdr>
                <w:top w:val="none" w:sz="0" w:space="0" w:color="auto"/>
                <w:left w:val="none" w:sz="0" w:space="0" w:color="auto"/>
                <w:bottom w:val="none" w:sz="0" w:space="0" w:color="auto"/>
                <w:right w:val="none" w:sz="0" w:space="0" w:color="auto"/>
              </w:divBdr>
            </w:div>
            <w:div w:id="666324585">
              <w:marLeft w:val="0"/>
              <w:marRight w:val="0"/>
              <w:marTop w:val="0"/>
              <w:marBottom w:val="0"/>
              <w:divBdr>
                <w:top w:val="none" w:sz="0" w:space="0" w:color="auto"/>
                <w:left w:val="none" w:sz="0" w:space="0" w:color="auto"/>
                <w:bottom w:val="none" w:sz="0" w:space="0" w:color="auto"/>
                <w:right w:val="none" w:sz="0" w:space="0" w:color="auto"/>
              </w:divBdr>
            </w:div>
            <w:div w:id="941719448">
              <w:marLeft w:val="0"/>
              <w:marRight w:val="0"/>
              <w:marTop w:val="0"/>
              <w:marBottom w:val="0"/>
              <w:divBdr>
                <w:top w:val="none" w:sz="0" w:space="0" w:color="auto"/>
                <w:left w:val="none" w:sz="0" w:space="0" w:color="auto"/>
                <w:bottom w:val="none" w:sz="0" w:space="0" w:color="auto"/>
                <w:right w:val="none" w:sz="0" w:space="0" w:color="auto"/>
              </w:divBdr>
            </w:div>
            <w:div w:id="720514676">
              <w:marLeft w:val="0"/>
              <w:marRight w:val="0"/>
              <w:marTop w:val="0"/>
              <w:marBottom w:val="0"/>
              <w:divBdr>
                <w:top w:val="none" w:sz="0" w:space="0" w:color="auto"/>
                <w:left w:val="none" w:sz="0" w:space="0" w:color="auto"/>
                <w:bottom w:val="none" w:sz="0" w:space="0" w:color="auto"/>
                <w:right w:val="none" w:sz="0" w:space="0" w:color="auto"/>
              </w:divBdr>
            </w:div>
            <w:div w:id="959339114">
              <w:marLeft w:val="0"/>
              <w:marRight w:val="0"/>
              <w:marTop w:val="0"/>
              <w:marBottom w:val="0"/>
              <w:divBdr>
                <w:top w:val="none" w:sz="0" w:space="0" w:color="auto"/>
                <w:left w:val="none" w:sz="0" w:space="0" w:color="auto"/>
                <w:bottom w:val="none" w:sz="0" w:space="0" w:color="auto"/>
                <w:right w:val="none" w:sz="0" w:space="0" w:color="auto"/>
              </w:divBdr>
            </w:div>
            <w:div w:id="857738663">
              <w:marLeft w:val="0"/>
              <w:marRight w:val="0"/>
              <w:marTop w:val="0"/>
              <w:marBottom w:val="0"/>
              <w:divBdr>
                <w:top w:val="none" w:sz="0" w:space="0" w:color="auto"/>
                <w:left w:val="none" w:sz="0" w:space="0" w:color="auto"/>
                <w:bottom w:val="none" w:sz="0" w:space="0" w:color="auto"/>
                <w:right w:val="none" w:sz="0" w:space="0" w:color="auto"/>
              </w:divBdr>
            </w:div>
            <w:div w:id="1017120346">
              <w:marLeft w:val="0"/>
              <w:marRight w:val="0"/>
              <w:marTop w:val="0"/>
              <w:marBottom w:val="0"/>
              <w:divBdr>
                <w:top w:val="none" w:sz="0" w:space="0" w:color="auto"/>
                <w:left w:val="none" w:sz="0" w:space="0" w:color="auto"/>
                <w:bottom w:val="none" w:sz="0" w:space="0" w:color="auto"/>
                <w:right w:val="none" w:sz="0" w:space="0" w:color="auto"/>
              </w:divBdr>
            </w:div>
            <w:div w:id="934092209">
              <w:marLeft w:val="0"/>
              <w:marRight w:val="0"/>
              <w:marTop w:val="0"/>
              <w:marBottom w:val="0"/>
              <w:divBdr>
                <w:top w:val="none" w:sz="0" w:space="0" w:color="auto"/>
                <w:left w:val="none" w:sz="0" w:space="0" w:color="auto"/>
                <w:bottom w:val="none" w:sz="0" w:space="0" w:color="auto"/>
                <w:right w:val="none" w:sz="0" w:space="0" w:color="auto"/>
              </w:divBdr>
            </w:div>
            <w:div w:id="593129069">
              <w:marLeft w:val="0"/>
              <w:marRight w:val="0"/>
              <w:marTop w:val="0"/>
              <w:marBottom w:val="0"/>
              <w:divBdr>
                <w:top w:val="none" w:sz="0" w:space="0" w:color="auto"/>
                <w:left w:val="none" w:sz="0" w:space="0" w:color="auto"/>
                <w:bottom w:val="none" w:sz="0" w:space="0" w:color="auto"/>
                <w:right w:val="none" w:sz="0" w:space="0" w:color="auto"/>
              </w:divBdr>
            </w:div>
            <w:div w:id="1912694297">
              <w:marLeft w:val="0"/>
              <w:marRight w:val="0"/>
              <w:marTop w:val="0"/>
              <w:marBottom w:val="0"/>
              <w:divBdr>
                <w:top w:val="none" w:sz="0" w:space="0" w:color="auto"/>
                <w:left w:val="none" w:sz="0" w:space="0" w:color="auto"/>
                <w:bottom w:val="none" w:sz="0" w:space="0" w:color="auto"/>
                <w:right w:val="none" w:sz="0" w:space="0" w:color="auto"/>
              </w:divBdr>
            </w:div>
            <w:div w:id="1991055606">
              <w:marLeft w:val="0"/>
              <w:marRight w:val="0"/>
              <w:marTop w:val="0"/>
              <w:marBottom w:val="0"/>
              <w:divBdr>
                <w:top w:val="none" w:sz="0" w:space="0" w:color="auto"/>
                <w:left w:val="none" w:sz="0" w:space="0" w:color="auto"/>
                <w:bottom w:val="none" w:sz="0" w:space="0" w:color="auto"/>
                <w:right w:val="none" w:sz="0" w:space="0" w:color="auto"/>
              </w:divBdr>
            </w:div>
            <w:div w:id="770468437">
              <w:marLeft w:val="0"/>
              <w:marRight w:val="0"/>
              <w:marTop w:val="0"/>
              <w:marBottom w:val="0"/>
              <w:divBdr>
                <w:top w:val="none" w:sz="0" w:space="0" w:color="auto"/>
                <w:left w:val="none" w:sz="0" w:space="0" w:color="auto"/>
                <w:bottom w:val="none" w:sz="0" w:space="0" w:color="auto"/>
                <w:right w:val="none" w:sz="0" w:space="0" w:color="auto"/>
              </w:divBdr>
            </w:div>
            <w:div w:id="1778674343">
              <w:marLeft w:val="0"/>
              <w:marRight w:val="0"/>
              <w:marTop w:val="0"/>
              <w:marBottom w:val="0"/>
              <w:divBdr>
                <w:top w:val="none" w:sz="0" w:space="0" w:color="auto"/>
                <w:left w:val="none" w:sz="0" w:space="0" w:color="auto"/>
                <w:bottom w:val="none" w:sz="0" w:space="0" w:color="auto"/>
                <w:right w:val="none" w:sz="0" w:space="0" w:color="auto"/>
              </w:divBdr>
            </w:div>
            <w:div w:id="836001671">
              <w:marLeft w:val="0"/>
              <w:marRight w:val="0"/>
              <w:marTop w:val="0"/>
              <w:marBottom w:val="0"/>
              <w:divBdr>
                <w:top w:val="none" w:sz="0" w:space="0" w:color="auto"/>
                <w:left w:val="none" w:sz="0" w:space="0" w:color="auto"/>
                <w:bottom w:val="none" w:sz="0" w:space="0" w:color="auto"/>
                <w:right w:val="none" w:sz="0" w:space="0" w:color="auto"/>
              </w:divBdr>
            </w:div>
            <w:div w:id="1847015567">
              <w:marLeft w:val="0"/>
              <w:marRight w:val="0"/>
              <w:marTop w:val="0"/>
              <w:marBottom w:val="0"/>
              <w:divBdr>
                <w:top w:val="none" w:sz="0" w:space="0" w:color="auto"/>
                <w:left w:val="none" w:sz="0" w:space="0" w:color="auto"/>
                <w:bottom w:val="none" w:sz="0" w:space="0" w:color="auto"/>
                <w:right w:val="none" w:sz="0" w:space="0" w:color="auto"/>
              </w:divBdr>
            </w:div>
            <w:div w:id="1786076402">
              <w:marLeft w:val="0"/>
              <w:marRight w:val="0"/>
              <w:marTop w:val="0"/>
              <w:marBottom w:val="0"/>
              <w:divBdr>
                <w:top w:val="none" w:sz="0" w:space="0" w:color="auto"/>
                <w:left w:val="none" w:sz="0" w:space="0" w:color="auto"/>
                <w:bottom w:val="none" w:sz="0" w:space="0" w:color="auto"/>
                <w:right w:val="none" w:sz="0" w:space="0" w:color="auto"/>
              </w:divBdr>
            </w:div>
            <w:div w:id="1570530010">
              <w:marLeft w:val="0"/>
              <w:marRight w:val="0"/>
              <w:marTop w:val="0"/>
              <w:marBottom w:val="0"/>
              <w:divBdr>
                <w:top w:val="none" w:sz="0" w:space="0" w:color="auto"/>
                <w:left w:val="none" w:sz="0" w:space="0" w:color="auto"/>
                <w:bottom w:val="none" w:sz="0" w:space="0" w:color="auto"/>
                <w:right w:val="none" w:sz="0" w:space="0" w:color="auto"/>
              </w:divBdr>
            </w:div>
            <w:div w:id="1506365282">
              <w:marLeft w:val="0"/>
              <w:marRight w:val="0"/>
              <w:marTop w:val="0"/>
              <w:marBottom w:val="0"/>
              <w:divBdr>
                <w:top w:val="none" w:sz="0" w:space="0" w:color="auto"/>
                <w:left w:val="none" w:sz="0" w:space="0" w:color="auto"/>
                <w:bottom w:val="none" w:sz="0" w:space="0" w:color="auto"/>
                <w:right w:val="none" w:sz="0" w:space="0" w:color="auto"/>
              </w:divBdr>
            </w:div>
            <w:div w:id="2118065087">
              <w:marLeft w:val="0"/>
              <w:marRight w:val="0"/>
              <w:marTop w:val="0"/>
              <w:marBottom w:val="0"/>
              <w:divBdr>
                <w:top w:val="none" w:sz="0" w:space="0" w:color="auto"/>
                <w:left w:val="none" w:sz="0" w:space="0" w:color="auto"/>
                <w:bottom w:val="none" w:sz="0" w:space="0" w:color="auto"/>
                <w:right w:val="none" w:sz="0" w:space="0" w:color="auto"/>
              </w:divBdr>
            </w:div>
            <w:div w:id="281153492">
              <w:marLeft w:val="0"/>
              <w:marRight w:val="0"/>
              <w:marTop w:val="0"/>
              <w:marBottom w:val="0"/>
              <w:divBdr>
                <w:top w:val="none" w:sz="0" w:space="0" w:color="auto"/>
                <w:left w:val="none" w:sz="0" w:space="0" w:color="auto"/>
                <w:bottom w:val="none" w:sz="0" w:space="0" w:color="auto"/>
                <w:right w:val="none" w:sz="0" w:space="0" w:color="auto"/>
              </w:divBdr>
            </w:div>
            <w:div w:id="926577981">
              <w:marLeft w:val="0"/>
              <w:marRight w:val="0"/>
              <w:marTop w:val="0"/>
              <w:marBottom w:val="0"/>
              <w:divBdr>
                <w:top w:val="none" w:sz="0" w:space="0" w:color="auto"/>
                <w:left w:val="none" w:sz="0" w:space="0" w:color="auto"/>
                <w:bottom w:val="none" w:sz="0" w:space="0" w:color="auto"/>
                <w:right w:val="none" w:sz="0" w:space="0" w:color="auto"/>
              </w:divBdr>
            </w:div>
            <w:div w:id="1371106156">
              <w:marLeft w:val="0"/>
              <w:marRight w:val="0"/>
              <w:marTop w:val="0"/>
              <w:marBottom w:val="0"/>
              <w:divBdr>
                <w:top w:val="none" w:sz="0" w:space="0" w:color="auto"/>
                <w:left w:val="none" w:sz="0" w:space="0" w:color="auto"/>
                <w:bottom w:val="none" w:sz="0" w:space="0" w:color="auto"/>
                <w:right w:val="none" w:sz="0" w:space="0" w:color="auto"/>
              </w:divBdr>
            </w:div>
            <w:div w:id="1065301245">
              <w:marLeft w:val="0"/>
              <w:marRight w:val="0"/>
              <w:marTop w:val="0"/>
              <w:marBottom w:val="0"/>
              <w:divBdr>
                <w:top w:val="none" w:sz="0" w:space="0" w:color="auto"/>
                <w:left w:val="none" w:sz="0" w:space="0" w:color="auto"/>
                <w:bottom w:val="none" w:sz="0" w:space="0" w:color="auto"/>
                <w:right w:val="none" w:sz="0" w:space="0" w:color="auto"/>
              </w:divBdr>
            </w:div>
            <w:div w:id="1840348539">
              <w:marLeft w:val="0"/>
              <w:marRight w:val="0"/>
              <w:marTop w:val="0"/>
              <w:marBottom w:val="0"/>
              <w:divBdr>
                <w:top w:val="none" w:sz="0" w:space="0" w:color="auto"/>
                <w:left w:val="none" w:sz="0" w:space="0" w:color="auto"/>
                <w:bottom w:val="none" w:sz="0" w:space="0" w:color="auto"/>
                <w:right w:val="none" w:sz="0" w:space="0" w:color="auto"/>
              </w:divBdr>
            </w:div>
            <w:div w:id="123236637">
              <w:marLeft w:val="0"/>
              <w:marRight w:val="0"/>
              <w:marTop w:val="0"/>
              <w:marBottom w:val="0"/>
              <w:divBdr>
                <w:top w:val="none" w:sz="0" w:space="0" w:color="auto"/>
                <w:left w:val="none" w:sz="0" w:space="0" w:color="auto"/>
                <w:bottom w:val="none" w:sz="0" w:space="0" w:color="auto"/>
                <w:right w:val="none" w:sz="0" w:space="0" w:color="auto"/>
              </w:divBdr>
            </w:div>
            <w:div w:id="520052149">
              <w:marLeft w:val="0"/>
              <w:marRight w:val="0"/>
              <w:marTop w:val="0"/>
              <w:marBottom w:val="0"/>
              <w:divBdr>
                <w:top w:val="none" w:sz="0" w:space="0" w:color="auto"/>
                <w:left w:val="none" w:sz="0" w:space="0" w:color="auto"/>
                <w:bottom w:val="none" w:sz="0" w:space="0" w:color="auto"/>
                <w:right w:val="none" w:sz="0" w:space="0" w:color="auto"/>
              </w:divBdr>
            </w:div>
            <w:div w:id="1903912">
              <w:marLeft w:val="0"/>
              <w:marRight w:val="0"/>
              <w:marTop w:val="0"/>
              <w:marBottom w:val="0"/>
              <w:divBdr>
                <w:top w:val="none" w:sz="0" w:space="0" w:color="auto"/>
                <w:left w:val="none" w:sz="0" w:space="0" w:color="auto"/>
                <w:bottom w:val="none" w:sz="0" w:space="0" w:color="auto"/>
                <w:right w:val="none" w:sz="0" w:space="0" w:color="auto"/>
              </w:divBdr>
            </w:div>
            <w:div w:id="840462178">
              <w:marLeft w:val="0"/>
              <w:marRight w:val="0"/>
              <w:marTop w:val="0"/>
              <w:marBottom w:val="0"/>
              <w:divBdr>
                <w:top w:val="none" w:sz="0" w:space="0" w:color="auto"/>
                <w:left w:val="none" w:sz="0" w:space="0" w:color="auto"/>
                <w:bottom w:val="none" w:sz="0" w:space="0" w:color="auto"/>
                <w:right w:val="none" w:sz="0" w:space="0" w:color="auto"/>
              </w:divBdr>
            </w:div>
            <w:div w:id="725684168">
              <w:marLeft w:val="0"/>
              <w:marRight w:val="0"/>
              <w:marTop w:val="0"/>
              <w:marBottom w:val="0"/>
              <w:divBdr>
                <w:top w:val="none" w:sz="0" w:space="0" w:color="auto"/>
                <w:left w:val="none" w:sz="0" w:space="0" w:color="auto"/>
                <w:bottom w:val="none" w:sz="0" w:space="0" w:color="auto"/>
                <w:right w:val="none" w:sz="0" w:space="0" w:color="auto"/>
              </w:divBdr>
            </w:div>
            <w:div w:id="2050838447">
              <w:marLeft w:val="0"/>
              <w:marRight w:val="0"/>
              <w:marTop w:val="0"/>
              <w:marBottom w:val="0"/>
              <w:divBdr>
                <w:top w:val="none" w:sz="0" w:space="0" w:color="auto"/>
                <w:left w:val="none" w:sz="0" w:space="0" w:color="auto"/>
                <w:bottom w:val="none" w:sz="0" w:space="0" w:color="auto"/>
                <w:right w:val="none" w:sz="0" w:space="0" w:color="auto"/>
              </w:divBdr>
            </w:div>
            <w:div w:id="484585775">
              <w:marLeft w:val="0"/>
              <w:marRight w:val="0"/>
              <w:marTop w:val="0"/>
              <w:marBottom w:val="0"/>
              <w:divBdr>
                <w:top w:val="none" w:sz="0" w:space="0" w:color="auto"/>
                <w:left w:val="none" w:sz="0" w:space="0" w:color="auto"/>
                <w:bottom w:val="none" w:sz="0" w:space="0" w:color="auto"/>
                <w:right w:val="none" w:sz="0" w:space="0" w:color="auto"/>
              </w:divBdr>
            </w:div>
            <w:div w:id="2063365723">
              <w:marLeft w:val="0"/>
              <w:marRight w:val="0"/>
              <w:marTop w:val="0"/>
              <w:marBottom w:val="0"/>
              <w:divBdr>
                <w:top w:val="none" w:sz="0" w:space="0" w:color="auto"/>
                <w:left w:val="none" w:sz="0" w:space="0" w:color="auto"/>
                <w:bottom w:val="none" w:sz="0" w:space="0" w:color="auto"/>
                <w:right w:val="none" w:sz="0" w:space="0" w:color="auto"/>
              </w:divBdr>
            </w:div>
            <w:div w:id="807362755">
              <w:marLeft w:val="0"/>
              <w:marRight w:val="0"/>
              <w:marTop w:val="0"/>
              <w:marBottom w:val="0"/>
              <w:divBdr>
                <w:top w:val="none" w:sz="0" w:space="0" w:color="auto"/>
                <w:left w:val="none" w:sz="0" w:space="0" w:color="auto"/>
                <w:bottom w:val="none" w:sz="0" w:space="0" w:color="auto"/>
                <w:right w:val="none" w:sz="0" w:space="0" w:color="auto"/>
              </w:divBdr>
            </w:div>
            <w:div w:id="1294867815">
              <w:marLeft w:val="0"/>
              <w:marRight w:val="0"/>
              <w:marTop w:val="0"/>
              <w:marBottom w:val="0"/>
              <w:divBdr>
                <w:top w:val="none" w:sz="0" w:space="0" w:color="auto"/>
                <w:left w:val="none" w:sz="0" w:space="0" w:color="auto"/>
                <w:bottom w:val="none" w:sz="0" w:space="0" w:color="auto"/>
                <w:right w:val="none" w:sz="0" w:space="0" w:color="auto"/>
              </w:divBdr>
            </w:div>
            <w:div w:id="2127336">
              <w:marLeft w:val="0"/>
              <w:marRight w:val="0"/>
              <w:marTop w:val="0"/>
              <w:marBottom w:val="0"/>
              <w:divBdr>
                <w:top w:val="none" w:sz="0" w:space="0" w:color="auto"/>
                <w:left w:val="none" w:sz="0" w:space="0" w:color="auto"/>
                <w:bottom w:val="none" w:sz="0" w:space="0" w:color="auto"/>
                <w:right w:val="none" w:sz="0" w:space="0" w:color="auto"/>
              </w:divBdr>
            </w:div>
            <w:div w:id="1893735969">
              <w:marLeft w:val="0"/>
              <w:marRight w:val="0"/>
              <w:marTop w:val="0"/>
              <w:marBottom w:val="0"/>
              <w:divBdr>
                <w:top w:val="none" w:sz="0" w:space="0" w:color="auto"/>
                <w:left w:val="none" w:sz="0" w:space="0" w:color="auto"/>
                <w:bottom w:val="none" w:sz="0" w:space="0" w:color="auto"/>
                <w:right w:val="none" w:sz="0" w:space="0" w:color="auto"/>
              </w:divBdr>
            </w:div>
            <w:div w:id="1445998023">
              <w:marLeft w:val="0"/>
              <w:marRight w:val="0"/>
              <w:marTop w:val="0"/>
              <w:marBottom w:val="0"/>
              <w:divBdr>
                <w:top w:val="none" w:sz="0" w:space="0" w:color="auto"/>
                <w:left w:val="none" w:sz="0" w:space="0" w:color="auto"/>
                <w:bottom w:val="none" w:sz="0" w:space="0" w:color="auto"/>
                <w:right w:val="none" w:sz="0" w:space="0" w:color="auto"/>
              </w:divBdr>
            </w:div>
            <w:div w:id="1165054027">
              <w:marLeft w:val="0"/>
              <w:marRight w:val="0"/>
              <w:marTop w:val="0"/>
              <w:marBottom w:val="0"/>
              <w:divBdr>
                <w:top w:val="none" w:sz="0" w:space="0" w:color="auto"/>
                <w:left w:val="none" w:sz="0" w:space="0" w:color="auto"/>
                <w:bottom w:val="none" w:sz="0" w:space="0" w:color="auto"/>
                <w:right w:val="none" w:sz="0" w:space="0" w:color="auto"/>
              </w:divBdr>
            </w:div>
            <w:div w:id="2023043688">
              <w:marLeft w:val="0"/>
              <w:marRight w:val="0"/>
              <w:marTop w:val="0"/>
              <w:marBottom w:val="0"/>
              <w:divBdr>
                <w:top w:val="none" w:sz="0" w:space="0" w:color="auto"/>
                <w:left w:val="none" w:sz="0" w:space="0" w:color="auto"/>
                <w:bottom w:val="none" w:sz="0" w:space="0" w:color="auto"/>
                <w:right w:val="none" w:sz="0" w:space="0" w:color="auto"/>
              </w:divBdr>
            </w:div>
            <w:div w:id="1680618803">
              <w:marLeft w:val="0"/>
              <w:marRight w:val="0"/>
              <w:marTop w:val="0"/>
              <w:marBottom w:val="0"/>
              <w:divBdr>
                <w:top w:val="none" w:sz="0" w:space="0" w:color="auto"/>
                <w:left w:val="none" w:sz="0" w:space="0" w:color="auto"/>
                <w:bottom w:val="none" w:sz="0" w:space="0" w:color="auto"/>
                <w:right w:val="none" w:sz="0" w:space="0" w:color="auto"/>
              </w:divBdr>
            </w:div>
            <w:div w:id="1951929458">
              <w:marLeft w:val="0"/>
              <w:marRight w:val="0"/>
              <w:marTop w:val="0"/>
              <w:marBottom w:val="0"/>
              <w:divBdr>
                <w:top w:val="none" w:sz="0" w:space="0" w:color="auto"/>
                <w:left w:val="none" w:sz="0" w:space="0" w:color="auto"/>
                <w:bottom w:val="none" w:sz="0" w:space="0" w:color="auto"/>
                <w:right w:val="none" w:sz="0" w:space="0" w:color="auto"/>
              </w:divBdr>
            </w:div>
            <w:div w:id="1629818248">
              <w:marLeft w:val="0"/>
              <w:marRight w:val="0"/>
              <w:marTop w:val="0"/>
              <w:marBottom w:val="0"/>
              <w:divBdr>
                <w:top w:val="none" w:sz="0" w:space="0" w:color="auto"/>
                <w:left w:val="none" w:sz="0" w:space="0" w:color="auto"/>
                <w:bottom w:val="none" w:sz="0" w:space="0" w:color="auto"/>
                <w:right w:val="none" w:sz="0" w:space="0" w:color="auto"/>
              </w:divBdr>
            </w:div>
            <w:div w:id="893195954">
              <w:marLeft w:val="0"/>
              <w:marRight w:val="0"/>
              <w:marTop w:val="0"/>
              <w:marBottom w:val="0"/>
              <w:divBdr>
                <w:top w:val="none" w:sz="0" w:space="0" w:color="auto"/>
                <w:left w:val="none" w:sz="0" w:space="0" w:color="auto"/>
                <w:bottom w:val="none" w:sz="0" w:space="0" w:color="auto"/>
                <w:right w:val="none" w:sz="0" w:space="0" w:color="auto"/>
              </w:divBdr>
            </w:div>
            <w:div w:id="852375407">
              <w:marLeft w:val="0"/>
              <w:marRight w:val="0"/>
              <w:marTop w:val="0"/>
              <w:marBottom w:val="0"/>
              <w:divBdr>
                <w:top w:val="none" w:sz="0" w:space="0" w:color="auto"/>
                <w:left w:val="none" w:sz="0" w:space="0" w:color="auto"/>
                <w:bottom w:val="none" w:sz="0" w:space="0" w:color="auto"/>
                <w:right w:val="none" w:sz="0" w:space="0" w:color="auto"/>
              </w:divBdr>
            </w:div>
            <w:div w:id="1123885238">
              <w:marLeft w:val="0"/>
              <w:marRight w:val="0"/>
              <w:marTop w:val="0"/>
              <w:marBottom w:val="0"/>
              <w:divBdr>
                <w:top w:val="none" w:sz="0" w:space="0" w:color="auto"/>
                <w:left w:val="none" w:sz="0" w:space="0" w:color="auto"/>
                <w:bottom w:val="none" w:sz="0" w:space="0" w:color="auto"/>
                <w:right w:val="none" w:sz="0" w:space="0" w:color="auto"/>
              </w:divBdr>
            </w:div>
            <w:div w:id="1726297723">
              <w:marLeft w:val="0"/>
              <w:marRight w:val="0"/>
              <w:marTop w:val="0"/>
              <w:marBottom w:val="0"/>
              <w:divBdr>
                <w:top w:val="none" w:sz="0" w:space="0" w:color="auto"/>
                <w:left w:val="none" w:sz="0" w:space="0" w:color="auto"/>
                <w:bottom w:val="none" w:sz="0" w:space="0" w:color="auto"/>
                <w:right w:val="none" w:sz="0" w:space="0" w:color="auto"/>
              </w:divBdr>
            </w:div>
            <w:div w:id="310840061">
              <w:marLeft w:val="0"/>
              <w:marRight w:val="0"/>
              <w:marTop w:val="0"/>
              <w:marBottom w:val="0"/>
              <w:divBdr>
                <w:top w:val="none" w:sz="0" w:space="0" w:color="auto"/>
                <w:left w:val="none" w:sz="0" w:space="0" w:color="auto"/>
                <w:bottom w:val="none" w:sz="0" w:space="0" w:color="auto"/>
                <w:right w:val="none" w:sz="0" w:space="0" w:color="auto"/>
              </w:divBdr>
            </w:div>
            <w:div w:id="242836402">
              <w:marLeft w:val="0"/>
              <w:marRight w:val="0"/>
              <w:marTop w:val="0"/>
              <w:marBottom w:val="0"/>
              <w:divBdr>
                <w:top w:val="none" w:sz="0" w:space="0" w:color="auto"/>
                <w:left w:val="none" w:sz="0" w:space="0" w:color="auto"/>
                <w:bottom w:val="none" w:sz="0" w:space="0" w:color="auto"/>
                <w:right w:val="none" w:sz="0" w:space="0" w:color="auto"/>
              </w:divBdr>
            </w:div>
            <w:div w:id="1133711159">
              <w:marLeft w:val="0"/>
              <w:marRight w:val="0"/>
              <w:marTop w:val="0"/>
              <w:marBottom w:val="0"/>
              <w:divBdr>
                <w:top w:val="none" w:sz="0" w:space="0" w:color="auto"/>
                <w:left w:val="none" w:sz="0" w:space="0" w:color="auto"/>
                <w:bottom w:val="none" w:sz="0" w:space="0" w:color="auto"/>
                <w:right w:val="none" w:sz="0" w:space="0" w:color="auto"/>
              </w:divBdr>
            </w:div>
            <w:div w:id="790127693">
              <w:marLeft w:val="0"/>
              <w:marRight w:val="0"/>
              <w:marTop w:val="0"/>
              <w:marBottom w:val="0"/>
              <w:divBdr>
                <w:top w:val="none" w:sz="0" w:space="0" w:color="auto"/>
                <w:left w:val="none" w:sz="0" w:space="0" w:color="auto"/>
                <w:bottom w:val="none" w:sz="0" w:space="0" w:color="auto"/>
                <w:right w:val="none" w:sz="0" w:space="0" w:color="auto"/>
              </w:divBdr>
            </w:div>
            <w:div w:id="2003043261">
              <w:marLeft w:val="0"/>
              <w:marRight w:val="0"/>
              <w:marTop w:val="0"/>
              <w:marBottom w:val="0"/>
              <w:divBdr>
                <w:top w:val="none" w:sz="0" w:space="0" w:color="auto"/>
                <w:left w:val="none" w:sz="0" w:space="0" w:color="auto"/>
                <w:bottom w:val="none" w:sz="0" w:space="0" w:color="auto"/>
                <w:right w:val="none" w:sz="0" w:space="0" w:color="auto"/>
              </w:divBdr>
            </w:div>
            <w:div w:id="1652561752">
              <w:marLeft w:val="0"/>
              <w:marRight w:val="0"/>
              <w:marTop w:val="0"/>
              <w:marBottom w:val="0"/>
              <w:divBdr>
                <w:top w:val="none" w:sz="0" w:space="0" w:color="auto"/>
                <w:left w:val="none" w:sz="0" w:space="0" w:color="auto"/>
                <w:bottom w:val="none" w:sz="0" w:space="0" w:color="auto"/>
                <w:right w:val="none" w:sz="0" w:space="0" w:color="auto"/>
              </w:divBdr>
            </w:div>
            <w:div w:id="347996184">
              <w:marLeft w:val="0"/>
              <w:marRight w:val="0"/>
              <w:marTop w:val="0"/>
              <w:marBottom w:val="0"/>
              <w:divBdr>
                <w:top w:val="none" w:sz="0" w:space="0" w:color="auto"/>
                <w:left w:val="none" w:sz="0" w:space="0" w:color="auto"/>
                <w:bottom w:val="none" w:sz="0" w:space="0" w:color="auto"/>
                <w:right w:val="none" w:sz="0" w:space="0" w:color="auto"/>
              </w:divBdr>
            </w:div>
            <w:div w:id="636644911">
              <w:marLeft w:val="0"/>
              <w:marRight w:val="0"/>
              <w:marTop w:val="0"/>
              <w:marBottom w:val="0"/>
              <w:divBdr>
                <w:top w:val="none" w:sz="0" w:space="0" w:color="auto"/>
                <w:left w:val="none" w:sz="0" w:space="0" w:color="auto"/>
                <w:bottom w:val="none" w:sz="0" w:space="0" w:color="auto"/>
                <w:right w:val="none" w:sz="0" w:space="0" w:color="auto"/>
              </w:divBdr>
            </w:div>
            <w:div w:id="504513301">
              <w:marLeft w:val="0"/>
              <w:marRight w:val="0"/>
              <w:marTop w:val="0"/>
              <w:marBottom w:val="0"/>
              <w:divBdr>
                <w:top w:val="none" w:sz="0" w:space="0" w:color="auto"/>
                <w:left w:val="none" w:sz="0" w:space="0" w:color="auto"/>
                <w:bottom w:val="none" w:sz="0" w:space="0" w:color="auto"/>
                <w:right w:val="none" w:sz="0" w:space="0" w:color="auto"/>
              </w:divBdr>
            </w:div>
            <w:div w:id="313950167">
              <w:marLeft w:val="0"/>
              <w:marRight w:val="0"/>
              <w:marTop w:val="0"/>
              <w:marBottom w:val="0"/>
              <w:divBdr>
                <w:top w:val="none" w:sz="0" w:space="0" w:color="auto"/>
                <w:left w:val="none" w:sz="0" w:space="0" w:color="auto"/>
                <w:bottom w:val="none" w:sz="0" w:space="0" w:color="auto"/>
                <w:right w:val="none" w:sz="0" w:space="0" w:color="auto"/>
              </w:divBdr>
            </w:div>
            <w:div w:id="332807287">
              <w:marLeft w:val="0"/>
              <w:marRight w:val="0"/>
              <w:marTop w:val="0"/>
              <w:marBottom w:val="0"/>
              <w:divBdr>
                <w:top w:val="none" w:sz="0" w:space="0" w:color="auto"/>
                <w:left w:val="none" w:sz="0" w:space="0" w:color="auto"/>
                <w:bottom w:val="none" w:sz="0" w:space="0" w:color="auto"/>
                <w:right w:val="none" w:sz="0" w:space="0" w:color="auto"/>
              </w:divBdr>
            </w:div>
            <w:div w:id="1040667351">
              <w:marLeft w:val="0"/>
              <w:marRight w:val="0"/>
              <w:marTop w:val="0"/>
              <w:marBottom w:val="0"/>
              <w:divBdr>
                <w:top w:val="none" w:sz="0" w:space="0" w:color="auto"/>
                <w:left w:val="none" w:sz="0" w:space="0" w:color="auto"/>
                <w:bottom w:val="none" w:sz="0" w:space="0" w:color="auto"/>
                <w:right w:val="none" w:sz="0" w:space="0" w:color="auto"/>
              </w:divBdr>
            </w:div>
            <w:div w:id="838078015">
              <w:marLeft w:val="0"/>
              <w:marRight w:val="0"/>
              <w:marTop w:val="0"/>
              <w:marBottom w:val="0"/>
              <w:divBdr>
                <w:top w:val="none" w:sz="0" w:space="0" w:color="auto"/>
                <w:left w:val="none" w:sz="0" w:space="0" w:color="auto"/>
                <w:bottom w:val="none" w:sz="0" w:space="0" w:color="auto"/>
                <w:right w:val="none" w:sz="0" w:space="0" w:color="auto"/>
              </w:divBdr>
            </w:div>
            <w:div w:id="131142807">
              <w:marLeft w:val="0"/>
              <w:marRight w:val="0"/>
              <w:marTop w:val="0"/>
              <w:marBottom w:val="0"/>
              <w:divBdr>
                <w:top w:val="none" w:sz="0" w:space="0" w:color="auto"/>
                <w:left w:val="none" w:sz="0" w:space="0" w:color="auto"/>
                <w:bottom w:val="none" w:sz="0" w:space="0" w:color="auto"/>
                <w:right w:val="none" w:sz="0" w:space="0" w:color="auto"/>
              </w:divBdr>
            </w:div>
            <w:div w:id="1940747560">
              <w:marLeft w:val="0"/>
              <w:marRight w:val="0"/>
              <w:marTop w:val="0"/>
              <w:marBottom w:val="0"/>
              <w:divBdr>
                <w:top w:val="none" w:sz="0" w:space="0" w:color="auto"/>
                <w:left w:val="none" w:sz="0" w:space="0" w:color="auto"/>
                <w:bottom w:val="none" w:sz="0" w:space="0" w:color="auto"/>
                <w:right w:val="none" w:sz="0" w:space="0" w:color="auto"/>
              </w:divBdr>
            </w:div>
            <w:div w:id="676275161">
              <w:marLeft w:val="0"/>
              <w:marRight w:val="0"/>
              <w:marTop w:val="0"/>
              <w:marBottom w:val="0"/>
              <w:divBdr>
                <w:top w:val="none" w:sz="0" w:space="0" w:color="auto"/>
                <w:left w:val="none" w:sz="0" w:space="0" w:color="auto"/>
                <w:bottom w:val="none" w:sz="0" w:space="0" w:color="auto"/>
                <w:right w:val="none" w:sz="0" w:space="0" w:color="auto"/>
              </w:divBdr>
            </w:div>
            <w:div w:id="1181967242">
              <w:marLeft w:val="0"/>
              <w:marRight w:val="0"/>
              <w:marTop w:val="0"/>
              <w:marBottom w:val="0"/>
              <w:divBdr>
                <w:top w:val="none" w:sz="0" w:space="0" w:color="auto"/>
                <w:left w:val="none" w:sz="0" w:space="0" w:color="auto"/>
                <w:bottom w:val="none" w:sz="0" w:space="0" w:color="auto"/>
                <w:right w:val="none" w:sz="0" w:space="0" w:color="auto"/>
              </w:divBdr>
            </w:div>
            <w:div w:id="1474788125">
              <w:marLeft w:val="0"/>
              <w:marRight w:val="0"/>
              <w:marTop w:val="0"/>
              <w:marBottom w:val="0"/>
              <w:divBdr>
                <w:top w:val="none" w:sz="0" w:space="0" w:color="auto"/>
                <w:left w:val="none" w:sz="0" w:space="0" w:color="auto"/>
                <w:bottom w:val="none" w:sz="0" w:space="0" w:color="auto"/>
                <w:right w:val="none" w:sz="0" w:space="0" w:color="auto"/>
              </w:divBdr>
            </w:div>
            <w:div w:id="891187507">
              <w:marLeft w:val="0"/>
              <w:marRight w:val="0"/>
              <w:marTop w:val="0"/>
              <w:marBottom w:val="0"/>
              <w:divBdr>
                <w:top w:val="none" w:sz="0" w:space="0" w:color="auto"/>
                <w:left w:val="none" w:sz="0" w:space="0" w:color="auto"/>
                <w:bottom w:val="none" w:sz="0" w:space="0" w:color="auto"/>
                <w:right w:val="none" w:sz="0" w:space="0" w:color="auto"/>
              </w:divBdr>
            </w:div>
            <w:div w:id="1359156185">
              <w:marLeft w:val="0"/>
              <w:marRight w:val="0"/>
              <w:marTop w:val="0"/>
              <w:marBottom w:val="0"/>
              <w:divBdr>
                <w:top w:val="none" w:sz="0" w:space="0" w:color="auto"/>
                <w:left w:val="none" w:sz="0" w:space="0" w:color="auto"/>
                <w:bottom w:val="none" w:sz="0" w:space="0" w:color="auto"/>
                <w:right w:val="none" w:sz="0" w:space="0" w:color="auto"/>
              </w:divBdr>
            </w:div>
            <w:div w:id="2019769496">
              <w:marLeft w:val="0"/>
              <w:marRight w:val="0"/>
              <w:marTop w:val="0"/>
              <w:marBottom w:val="0"/>
              <w:divBdr>
                <w:top w:val="none" w:sz="0" w:space="0" w:color="auto"/>
                <w:left w:val="none" w:sz="0" w:space="0" w:color="auto"/>
                <w:bottom w:val="none" w:sz="0" w:space="0" w:color="auto"/>
                <w:right w:val="none" w:sz="0" w:space="0" w:color="auto"/>
              </w:divBdr>
            </w:div>
            <w:div w:id="831531354">
              <w:marLeft w:val="0"/>
              <w:marRight w:val="0"/>
              <w:marTop w:val="0"/>
              <w:marBottom w:val="0"/>
              <w:divBdr>
                <w:top w:val="none" w:sz="0" w:space="0" w:color="auto"/>
                <w:left w:val="none" w:sz="0" w:space="0" w:color="auto"/>
                <w:bottom w:val="none" w:sz="0" w:space="0" w:color="auto"/>
                <w:right w:val="none" w:sz="0" w:space="0" w:color="auto"/>
              </w:divBdr>
            </w:div>
            <w:div w:id="1980068479">
              <w:marLeft w:val="0"/>
              <w:marRight w:val="0"/>
              <w:marTop w:val="0"/>
              <w:marBottom w:val="0"/>
              <w:divBdr>
                <w:top w:val="none" w:sz="0" w:space="0" w:color="auto"/>
                <w:left w:val="none" w:sz="0" w:space="0" w:color="auto"/>
                <w:bottom w:val="none" w:sz="0" w:space="0" w:color="auto"/>
                <w:right w:val="none" w:sz="0" w:space="0" w:color="auto"/>
              </w:divBdr>
            </w:div>
            <w:div w:id="339696615">
              <w:marLeft w:val="0"/>
              <w:marRight w:val="0"/>
              <w:marTop w:val="0"/>
              <w:marBottom w:val="0"/>
              <w:divBdr>
                <w:top w:val="none" w:sz="0" w:space="0" w:color="auto"/>
                <w:left w:val="none" w:sz="0" w:space="0" w:color="auto"/>
                <w:bottom w:val="none" w:sz="0" w:space="0" w:color="auto"/>
                <w:right w:val="none" w:sz="0" w:space="0" w:color="auto"/>
              </w:divBdr>
            </w:div>
            <w:div w:id="1658655679">
              <w:marLeft w:val="0"/>
              <w:marRight w:val="0"/>
              <w:marTop w:val="0"/>
              <w:marBottom w:val="0"/>
              <w:divBdr>
                <w:top w:val="none" w:sz="0" w:space="0" w:color="auto"/>
                <w:left w:val="none" w:sz="0" w:space="0" w:color="auto"/>
                <w:bottom w:val="none" w:sz="0" w:space="0" w:color="auto"/>
                <w:right w:val="none" w:sz="0" w:space="0" w:color="auto"/>
              </w:divBdr>
            </w:div>
            <w:div w:id="472332463">
              <w:marLeft w:val="0"/>
              <w:marRight w:val="0"/>
              <w:marTop w:val="0"/>
              <w:marBottom w:val="0"/>
              <w:divBdr>
                <w:top w:val="none" w:sz="0" w:space="0" w:color="auto"/>
                <w:left w:val="none" w:sz="0" w:space="0" w:color="auto"/>
                <w:bottom w:val="none" w:sz="0" w:space="0" w:color="auto"/>
                <w:right w:val="none" w:sz="0" w:space="0" w:color="auto"/>
              </w:divBdr>
            </w:div>
            <w:div w:id="821895473">
              <w:marLeft w:val="0"/>
              <w:marRight w:val="0"/>
              <w:marTop w:val="0"/>
              <w:marBottom w:val="0"/>
              <w:divBdr>
                <w:top w:val="none" w:sz="0" w:space="0" w:color="auto"/>
                <w:left w:val="none" w:sz="0" w:space="0" w:color="auto"/>
                <w:bottom w:val="none" w:sz="0" w:space="0" w:color="auto"/>
                <w:right w:val="none" w:sz="0" w:space="0" w:color="auto"/>
              </w:divBdr>
            </w:div>
            <w:div w:id="1754937829">
              <w:marLeft w:val="0"/>
              <w:marRight w:val="0"/>
              <w:marTop w:val="0"/>
              <w:marBottom w:val="0"/>
              <w:divBdr>
                <w:top w:val="none" w:sz="0" w:space="0" w:color="auto"/>
                <w:left w:val="none" w:sz="0" w:space="0" w:color="auto"/>
                <w:bottom w:val="none" w:sz="0" w:space="0" w:color="auto"/>
                <w:right w:val="none" w:sz="0" w:space="0" w:color="auto"/>
              </w:divBdr>
            </w:div>
            <w:div w:id="509679503">
              <w:marLeft w:val="0"/>
              <w:marRight w:val="0"/>
              <w:marTop w:val="0"/>
              <w:marBottom w:val="0"/>
              <w:divBdr>
                <w:top w:val="none" w:sz="0" w:space="0" w:color="auto"/>
                <w:left w:val="none" w:sz="0" w:space="0" w:color="auto"/>
                <w:bottom w:val="none" w:sz="0" w:space="0" w:color="auto"/>
                <w:right w:val="none" w:sz="0" w:space="0" w:color="auto"/>
              </w:divBdr>
            </w:div>
            <w:div w:id="1546023622">
              <w:marLeft w:val="0"/>
              <w:marRight w:val="0"/>
              <w:marTop w:val="0"/>
              <w:marBottom w:val="0"/>
              <w:divBdr>
                <w:top w:val="none" w:sz="0" w:space="0" w:color="auto"/>
                <w:left w:val="none" w:sz="0" w:space="0" w:color="auto"/>
                <w:bottom w:val="none" w:sz="0" w:space="0" w:color="auto"/>
                <w:right w:val="none" w:sz="0" w:space="0" w:color="auto"/>
              </w:divBdr>
            </w:div>
            <w:div w:id="1228876634">
              <w:marLeft w:val="0"/>
              <w:marRight w:val="0"/>
              <w:marTop w:val="0"/>
              <w:marBottom w:val="0"/>
              <w:divBdr>
                <w:top w:val="none" w:sz="0" w:space="0" w:color="auto"/>
                <w:left w:val="none" w:sz="0" w:space="0" w:color="auto"/>
                <w:bottom w:val="none" w:sz="0" w:space="0" w:color="auto"/>
                <w:right w:val="none" w:sz="0" w:space="0" w:color="auto"/>
              </w:divBdr>
            </w:div>
            <w:div w:id="704257408">
              <w:marLeft w:val="0"/>
              <w:marRight w:val="0"/>
              <w:marTop w:val="0"/>
              <w:marBottom w:val="0"/>
              <w:divBdr>
                <w:top w:val="none" w:sz="0" w:space="0" w:color="auto"/>
                <w:left w:val="none" w:sz="0" w:space="0" w:color="auto"/>
                <w:bottom w:val="none" w:sz="0" w:space="0" w:color="auto"/>
                <w:right w:val="none" w:sz="0" w:space="0" w:color="auto"/>
              </w:divBdr>
            </w:div>
            <w:div w:id="1242450681">
              <w:marLeft w:val="0"/>
              <w:marRight w:val="0"/>
              <w:marTop w:val="0"/>
              <w:marBottom w:val="0"/>
              <w:divBdr>
                <w:top w:val="none" w:sz="0" w:space="0" w:color="auto"/>
                <w:left w:val="none" w:sz="0" w:space="0" w:color="auto"/>
                <w:bottom w:val="none" w:sz="0" w:space="0" w:color="auto"/>
                <w:right w:val="none" w:sz="0" w:space="0" w:color="auto"/>
              </w:divBdr>
            </w:div>
            <w:div w:id="1075471142">
              <w:marLeft w:val="0"/>
              <w:marRight w:val="0"/>
              <w:marTop w:val="0"/>
              <w:marBottom w:val="0"/>
              <w:divBdr>
                <w:top w:val="none" w:sz="0" w:space="0" w:color="auto"/>
                <w:left w:val="none" w:sz="0" w:space="0" w:color="auto"/>
                <w:bottom w:val="none" w:sz="0" w:space="0" w:color="auto"/>
                <w:right w:val="none" w:sz="0" w:space="0" w:color="auto"/>
              </w:divBdr>
            </w:div>
            <w:div w:id="1006324286">
              <w:marLeft w:val="0"/>
              <w:marRight w:val="0"/>
              <w:marTop w:val="0"/>
              <w:marBottom w:val="0"/>
              <w:divBdr>
                <w:top w:val="none" w:sz="0" w:space="0" w:color="auto"/>
                <w:left w:val="none" w:sz="0" w:space="0" w:color="auto"/>
                <w:bottom w:val="none" w:sz="0" w:space="0" w:color="auto"/>
                <w:right w:val="none" w:sz="0" w:space="0" w:color="auto"/>
              </w:divBdr>
            </w:div>
            <w:div w:id="1535000443">
              <w:marLeft w:val="0"/>
              <w:marRight w:val="0"/>
              <w:marTop w:val="0"/>
              <w:marBottom w:val="0"/>
              <w:divBdr>
                <w:top w:val="none" w:sz="0" w:space="0" w:color="auto"/>
                <w:left w:val="none" w:sz="0" w:space="0" w:color="auto"/>
                <w:bottom w:val="none" w:sz="0" w:space="0" w:color="auto"/>
                <w:right w:val="none" w:sz="0" w:space="0" w:color="auto"/>
              </w:divBdr>
            </w:div>
            <w:div w:id="1865172711">
              <w:marLeft w:val="0"/>
              <w:marRight w:val="0"/>
              <w:marTop w:val="0"/>
              <w:marBottom w:val="0"/>
              <w:divBdr>
                <w:top w:val="none" w:sz="0" w:space="0" w:color="auto"/>
                <w:left w:val="none" w:sz="0" w:space="0" w:color="auto"/>
                <w:bottom w:val="none" w:sz="0" w:space="0" w:color="auto"/>
                <w:right w:val="none" w:sz="0" w:space="0" w:color="auto"/>
              </w:divBdr>
            </w:div>
            <w:div w:id="684869507">
              <w:marLeft w:val="0"/>
              <w:marRight w:val="0"/>
              <w:marTop w:val="0"/>
              <w:marBottom w:val="0"/>
              <w:divBdr>
                <w:top w:val="none" w:sz="0" w:space="0" w:color="auto"/>
                <w:left w:val="none" w:sz="0" w:space="0" w:color="auto"/>
                <w:bottom w:val="none" w:sz="0" w:space="0" w:color="auto"/>
                <w:right w:val="none" w:sz="0" w:space="0" w:color="auto"/>
              </w:divBdr>
            </w:div>
            <w:div w:id="452331937">
              <w:marLeft w:val="0"/>
              <w:marRight w:val="0"/>
              <w:marTop w:val="0"/>
              <w:marBottom w:val="0"/>
              <w:divBdr>
                <w:top w:val="none" w:sz="0" w:space="0" w:color="auto"/>
                <w:left w:val="none" w:sz="0" w:space="0" w:color="auto"/>
                <w:bottom w:val="none" w:sz="0" w:space="0" w:color="auto"/>
                <w:right w:val="none" w:sz="0" w:space="0" w:color="auto"/>
              </w:divBdr>
            </w:div>
            <w:div w:id="1632520507">
              <w:marLeft w:val="0"/>
              <w:marRight w:val="0"/>
              <w:marTop w:val="0"/>
              <w:marBottom w:val="0"/>
              <w:divBdr>
                <w:top w:val="none" w:sz="0" w:space="0" w:color="auto"/>
                <w:left w:val="none" w:sz="0" w:space="0" w:color="auto"/>
                <w:bottom w:val="none" w:sz="0" w:space="0" w:color="auto"/>
                <w:right w:val="none" w:sz="0" w:space="0" w:color="auto"/>
              </w:divBdr>
            </w:div>
            <w:div w:id="20596464">
              <w:marLeft w:val="0"/>
              <w:marRight w:val="0"/>
              <w:marTop w:val="0"/>
              <w:marBottom w:val="0"/>
              <w:divBdr>
                <w:top w:val="none" w:sz="0" w:space="0" w:color="auto"/>
                <w:left w:val="none" w:sz="0" w:space="0" w:color="auto"/>
                <w:bottom w:val="none" w:sz="0" w:space="0" w:color="auto"/>
                <w:right w:val="none" w:sz="0" w:space="0" w:color="auto"/>
              </w:divBdr>
            </w:div>
            <w:div w:id="2080052127">
              <w:marLeft w:val="0"/>
              <w:marRight w:val="0"/>
              <w:marTop w:val="0"/>
              <w:marBottom w:val="0"/>
              <w:divBdr>
                <w:top w:val="none" w:sz="0" w:space="0" w:color="auto"/>
                <w:left w:val="none" w:sz="0" w:space="0" w:color="auto"/>
                <w:bottom w:val="none" w:sz="0" w:space="0" w:color="auto"/>
                <w:right w:val="none" w:sz="0" w:space="0" w:color="auto"/>
              </w:divBdr>
            </w:div>
            <w:div w:id="1436755976">
              <w:marLeft w:val="0"/>
              <w:marRight w:val="0"/>
              <w:marTop w:val="0"/>
              <w:marBottom w:val="0"/>
              <w:divBdr>
                <w:top w:val="none" w:sz="0" w:space="0" w:color="auto"/>
                <w:left w:val="none" w:sz="0" w:space="0" w:color="auto"/>
                <w:bottom w:val="none" w:sz="0" w:space="0" w:color="auto"/>
                <w:right w:val="none" w:sz="0" w:space="0" w:color="auto"/>
              </w:divBdr>
            </w:div>
            <w:div w:id="1093818352">
              <w:marLeft w:val="0"/>
              <w:marRight w:val="0"/>
              <w:marTop w:val="0"/>
              <w:marBottom w:val="0"/>
              <w:divBdr>
                <w:top w:val="none" w:sz="0" w:space="0" w:color="auto"/>
                <w:left w:val="none" w:sz="0" w:space="0" w:color="auto"/>
                <w:bottom w:val="none" w:sz="0" w:space="0" w:color="auto"/>
                <w:right w:val="none" w:sz="0" w:space="0" w:color="auto"/>
              </w:divBdr>
            </w:div>
            <w:div w:id="1087649448">
              <w:marLeft w:val="0"/>
              <w:marRight w:val="0"/>
              <w:marTop w:val="0"/>
              <w:marBottom w:val="0"/>
              <w:divBdr>
                <w:top w:val="none" w:sz="0" w:space="0" w:color="auto"/>
                <w:left w:val="none" w:sz="0" w:space="0" w:color="auto"/>
                <w:bottom w:val="none" w:sz="0" w:space="0" w:color="auto"/>
                <w:right w:val="none" w:sz="0" w:space="0" w:color="auto"/>
              </w:divBdr>
            </w:div>
            <w:div w:id="1860653537">
              <w:marLeft w:val="0"/>
              <w:marRight w:val="0"/>
              <w:marTop w:val="0"/>
              <w:marBottom w:val="0"/>
              <w:divBdr>
                <w:top w:val="none" w:sz="0" w:space="0" w:color="auto"/>
                <w:left w:val="none" w:sz="0" w:space="0" w:color="auto"/>
                <w:bottom w:val="none" w:sz="0" w:space="0" w:color="auto"/>
                <w:right w:val="none" w:sz="0" w:space="0" w:color="auto"/>
              </w:divBdr>
            </w:div>
            <w:div w:id="1066805637">
              <w:marLeft w:val="0"/>
              <w:marRight w:val="0"/>
              <w:marTop w:val="0"/>
              <w:marBottom w:val="0"/>
              <w:divBdr>
                <w:top w:val="none" w:sz="0" w:space="0" w:color="auto"/>
                <w:left w:val="none" w:sz="0" w:space="0" w:color="auto"/>
                <w:bottom w:val="none" w:sz="0" w:space="0" w:color="auto"/>
                <w:right w:val="none" w:sz="0" w:space="0" w:color="auto"/>
              </w:divBdr>
            </w:div>
            <w:div w:id="1955285613">
              <w:marLeft w:val="0"/>
              <w:marRight w:val="0"/>
              <w:marTop w:val="0"/>
              <w:marBottom w:val="0"/>
              <w:divBdr>
                <w:top w:val="none" w:sz="0" w:space="0" w:color="auto"/>
                <w:left w:val="none" w:sz="0" w:space="0" w:color="auto"/>
                <w:bottom w:val="none" w:sz="0" w:space="0" w:color="auto"/>
                <w:right w:val="none" w:sz="0" w:space="0" w:color="auto"/>
              </w:divBdr>
            </w:div>
            <w:div w:id="1447849758">
              <w:marLeft w:val="0"/>
              <w:marRight w:val="0"/>
              <w:marTop w:val="0"/>
              <w:marBottom w:val="0"/>
              <w:divBdr>
                <w:top w:val="none" w:sz="0" w:space="0" w:color="auto"/>
                <w:left w:val="none" w:sz="0" w:space="0" w:color="auto"/>
                <w:bottom w:val="none" w:sz="0" w:space="0" w:color="auto"/>
                <w:right w:val="none" w:sz="0" w:space="0" w:color="auto"/>
              </w:divBdr>
            </w:div>
            <w:div w:id="171457987">
              <w:marLeft w:val="0"/>
              <w:marRight w:val="0"/>
              <w:marTop w:val="0"/>
              <w:marBottom w:val="0"/>
              <w:divBdr>
                <w:top w:val="none" w:sz="0" w:space="0" w:color="auto"/>
                <w:left w:val="none" w:sz="0" w:space="0" w:color="auto"/>
                <w:bottom w:val="none" w:sz="0" w:space="0" w:color="auto"/>
                <w:right w:val="none" w:sz="0" w:space="0" w:color="auto"/>
              </w:divBdr>
            </w:div>
            <w:div w:id="1904757378">
              <w:marLeft w:val="0"/>
              <w:marRight w:val="0"/>
              <w:marTop w:val="0"/>
              <w:marBottom w:val="0"/>
              <w:divBdr>
                <w:top w:val="none" w:sz="0" w:space="0" w:color="auto"/>
                <w:left w:val="none" w:sz="0" w:space="0" w:color="auto"/>
                <w:bottom w:val="none" w:sz="0" w:space="0" w:color="auto"/>
                <w:right w:val="none" w:sz="0" w:space="0" w:color="auto"/>
              </w:divBdr>
            </w:div>
            <w:div w:id="34893338">
              <w:marLeft w:val="0"/>
              <w:marRight w:val="0"/>
              <w:marTop w:val="0"/>
              <w:marBottom w:val="0"/>
              <w:divBdr>
                <w:top w:val="none" w:sz="0" w:space="0" w:color="auto"/>
                <w:left w:val="none" w:sz="0" w:space="0" w:color="auto"/>
                <w:bottom w:val="none" w:sz="0" w:space="0" w:color="auto"/>
                <w:right w:val="none" w:sz="0" w:space="0" w:color="auto"/>
              </w:divBdr>
            </w:div>
            <w:div w:id="1943293909">
              <w:marLeft w:val="0"/>
              <w:marRight w:val="0"/>
              <w:marTop w:val="0"/>
              <w:marBottom w:val="0"/>
              <w:divBdr>
                <w:top w:val="none" w:sz="0" w:space="0" w:color="auto"/>
                <w:left w:val="none" w:sz="0" w:space="0" w:color="auto"/>
                <w:bottom w:val="none" w:sz="0" w:space="0" w:color="auto"/>
                <w:right w:val="none" w:sz="0" w:space="0" w:color="auto"/>
              </w:divBdr>
            </w:div>
            <w:div w:id="1268123331">
              <w:marLeft w:val="0"/>
              <w:marRight w:val="0"/>
              <w:marTop w:val="0"/>
              <w:marBottom w:val="0"/>
              <w:divBdr>
                <w:top w:val="none" w:sz="0" w:space="0" w:color="auto"/>
                <w:left w:val="none" w:sz="0" w:space="0" w:color="auto"/>
                <w:bottom w:val="none" w:sz="0" w:space="0" w:color="auto"/>
                <w:right w:val="none" w:sz="0" w:space="0" w:color="auto"/>
              </w:divBdr>
            </w:div>
            <w:div w:id="1810588790">
              <w:marLeft w:val="0"/>
              <w:marRight w:val="0"/>
              <w:marTop w:val="0"/>
              <w:marBottom w:val="0"/>
              <w:divBdr>
                <w:top w:val="none" w:sz="0" w:space="0" w:color="auto"/>
                <w:left w:val="none" w:sz="0" w:space="0" w:color="auto"/>
                <w:bottom w:val="none" w:sz="0" w:space="0" w:color="auto"/>
                <w:right w:val="none" w:sz="0" w:space="0" w:color="auto"/>
              </w:divBdr>
            </w:div>
            <w:div w:id="688682968">
              <w:marLeft w:val="0"/>
              <w:marRight w:val="0"/>
              <w:marTop w:val="0"/>
              <w:marBottom w:val="0"/>
              <w:divBdr>
                <w:top w:val="none" w:sz="0" w:space="0" w:color="auto"/>
                <w:left w:val="none" w:sz="0" w:space="0" w:color="auto"/>
                <w:bottom w:val="none" w:sz="0" w:space="0" w:color="auto"/>
                <w:right w:val="none" w:sz="0" w:space="0" w:color="auto"/>
              </w:divBdr>
            </w:div>
            <w:div w:id="1072897364">
              <w:marLeft w:val="0"/>
              <w:marRight w:val="0"/>
              <w:marTop w:val="0"/>
              <w:marBottom w:val="0"/>
              <w:divBdr>
                <w:top w:val="none" w:sz="0" w:space="0" w:color="auto"/>
                <w:left w:val="none" w:sz="0" w:space="0" w:color="auto"/>
                <w:bottom w:val="none" w:sz="0" w:space="0" w:color="auto"/>
                <w:right w:val="none" w:sz="0" w:space="0" w:color="auto"/>
              </w:divBdr>
            </w:div>
            <w:div w:id="800002004">
              <w:marLeft w:val="0"/>
              <w:marRight w:val="0"/>
              <w:marTop w:val="0"/>
              <w:marBottom w:val="0"/>
              <w:divBdr>
                <w:top w:val="none" w:sz="0" w:space="0" w:color="auto"/>
                <w:left w:val="none" w:sz="0" w:space="0" w:color="auto"/>
                <w:bottom w:val="none" w:sz="0" w:space="0" w:color="auto"/>
                <w:right w:val="none" w:sz="0" w:space="0" w:color="auto"/>
              </w:divBdr>
            </w:div>
            <w:div w:id="944460239">
              <w:marLeft w:val="0"/>
              <w:marRight w:val="0"/>
              <w:marTop w:val="0"/>
              <w:marBottom w:val="0"/>
              <w:divBdr>
                <w:top w:val="none" w:sz="0" w:space="0" w:color="auto"/>
                <w:left w:val="none" w:sz="0" w:space="0" w:color="auto"/>
                <w:bottom w:val="none" w:sz="0" w:space="0" w:color="auto"/>
                <w:right w:val="none" w:sz="0" w:space="0" w:color="auto"/>
              </w:divBdr>
            </w:div>
            <w:div w:id="30541299">
              <w:marLeft w:val="0"/>
              <w:marRight w:val="0"/>
              <w:marTop w:val="0"/>
              <w:marBottom w:val="0"/>
              <w:divBdr>
                <w:top w:val="none" w:sz="0" w:space="0" w:color="auto"/>
                <w:left w:val="none" w:sz="0" w:space="0" w:color="auto"/>
                <w:bottom w:val="none" w:sz="0" w:space="0" w:color="auto"/>
                <w:right w:val="none" w:sz="0" w:space="0" w:color="auto"/>
              </w:divBdr>
            </w:div>
            <w:div w:id="983660995">
              <w:marLeft w:val="0"/>
              <w:marRight w:val="0"/>
              <w:marTop w:val="0"/>
              <w:marBottom w:val="0"/>
              <w:divBdr>
                <w:top w:val="none" w:sz="0" w:space="0" w:color="auto"/>
                <w:left w:val="none" w:sz="0" w:space="0" w:color="auto"/>
                <w:bottom w:val="none" w:sz="0" w:space="0" w:color="auto"/>
                <w:right w:val="none" w:sz="0" w:space="0" w:color="auto"/>
              </w:divBdr>
            </w:div>
            <w:div w:id="1783263888">
              <w:marLeft w:val="0"/>
              <w:marRight w:val="0"/>
              <w:marTop w:val="0"/>
              <w:marBottom w:val="0"/>
              <w:divBdr>
                <w:top w:val="none" w:sz="0" w:space="0" w:color="auto"/>
                <w:left w:val="none" w:sz="0" w:space="0" w:color="auto"/>
                <w:bottom w:val="none" w:sz="0" w:space="0" w:color="auto"/>
                <w:right w:val="none" w:sz="0" w:space="0" w:color="auto"/>
              </w:divBdr>
            </w:div>
            <w:div w:id="448356329">
              <w:marLeft w:val="0"/>
              <w:marRight w:val="0"/>
              <w:marTop w:val="0"/>
              <w:marBottom w:val="0"/>
              <w:divBdr>
                <w:top w:val="none" w:sz="0" w:space="0" w:color="auto"/>
                <w:left w:val="none" w:sz="0" w:space="0" w:color="auto"/>
                <w:bottom w:val="none" w:sz="0" w:space="0" w:color="auto"/>
                <w:right w:val="none" w:sz="0" w:space="0" w:color="auto"/>
              </w:divBdr>
            </w:div>
            <w:div w:id="427699824">
              <w:marLeft w:val="0"/>
              <w:marRight w:val="0"/>
              <w:marTop w:val="0"/>
              <w:marBottom w:val="0"/>
              <w:divBdr>
                <w:top w:val="none" w:sz="0" w:space="0" w:color="auto"/>
                <w:left w:val="none" w:sz="0" w:space="0" w:color="auto"/>
                <w:bottom w:val="none" w:sz="0" w:space="0" w:color="auto"/>
                <w:right w:val="none" w:sz="0" w:space="0" w:color="auto"/>
              </w:divBdr>
            </w:div>
            <w:div w:id="219902882">
              <w:marLeft w:val="0"/>
              <w:marRight w:val="0"/>
              <w:marTop w:val="0"/>
              <w:marBottom w:val="0"/>
              <w:divBdr>
                <w:top w:val="none" w:sz="0" w:space="0" w:color="auto"/>
                <w:left w:val="none" w:sz="0" w:space="0" w:color="auto"/>
                <w:bottom w:val="none" w:sz="0" w:space="0" w:color="auto"/>
                <w:right w:val="none" w:sz="0" w:space="0" w:color="auto"/>
              </w:divBdr>
            </w:div>
            <w:div w:id="986783329">
              <w:marLeft w:val="0"/>
              <w:marRight w:val="0"/>
              <w:marTop w:val="0"/>
              <w:marBottom w:val="0"/>
              <w:divBdr>
                <w:top w:val="none" w:sz="0" w:space="0" w:color="auto"/>
                <w:left w:val="none" w:sz="0" w:space="0" w:color="auto"/>
                <w:bottom w:val="none" w:sz="0" w:space="0" w:color="auto"/>
                <w:right w:val="none" w:sz="0" w:space="0" w:color="auto"/>
              </w:divBdr>
            </w:div>
            <w:div w:id="1941067211">
              <w:marLeft w:val="0"/>
              <w:marRight w:val="0"/>
              <w:marTop w:val="0"/>
              <w:marBottom w:val="0"/>
              <w:divBdr>
                <w:top w:val="none" w:sz="0" w:space="0" w:color="auto"/>
                <w:left w:val="none" w:sz="0" w:space="0" w:color="auto"/>
                <w:bottom w:val="none" w:sz="0" w:space="0" w:color="auto"/>
                <w:right w:val="none" w:sz="0" w:space="0" w:color="auto"/>
              </w:divBdr>
            </w:div>
            <w:div w:id="1546331588">
              <w:marLeft w:val="0"/>
              <w:marRight w:val="0"/>
              <w:marTop w:val="0"/>
              <w:marBottom w:val="0"/>
              <w:divBdr>
                <w:top w:val="none" w:sz="0" w:space="0" w:color="auto"/>
                <w:left w:val="none" w:sz="0" w:space="0" w:color="auto"/>
                <w:bottom w:val="none" w:sz="0" w:space="0" w:color="auto"/>
                <w:right w:val="none" w:sz="0" w:space="0" w:color="auto"/>
              </w:divBdr>
            </w:div>
            <w:div w:id="1556231757">
              <w:marLeft w:val="0"/>
              <w:marRight w:val="0"/>
              <w:marTop w:val="0"/>
              <w:marBottom w:val="0"/>
              <w:divBdr>
                <w:top w:val="none" w:sz="0" w:space="0" w:color="auto"/>
                <w:left w:val="none" w:sz="0" w:space="0" w:color="auto"/>
                <w:bottom w:val="none" w:sz="0" w:space="0" w:color="auto"/>
                <w:right w:val="none" w:sz="0" w:space="0" w:color="auto"/>
              </w:divBdr>
            </w:div>
            <w:div w:id="1116024002">
              <w:marLeft w:val="0"/>
              <w:marRight w:val="0"/>
              <w:marTop w:val="0"/>
              <w:marBottom w:val="0"/>
              <w:divBdr>
                <w:top w:val="none" w:sz="0" w:space="0" w:color="auto"/>
                <w:left w:val="none" w:sz="0" w:space="0" w:color="auto"/>
                <w:bottom w:val="none" w:sz="0" w:space="0" w:color="auto"/>
                <w:right w:val="none" w:sz="0" w:space="0" w:color="auto"/>
              </w:divBdr>
            </w:div>
            <w:div w:id="474102745">
              <w:marLeft w:val="0"/>
              <w:marRight w:val="0"/>
              <w:marTop w:val="0"/>
              <w:marBottom w:val="0"/>
              <w:divBdr>
                <w:top w:val="none" w:sz="0" w:space="0" w:color="auto"/>
                <w:left w:val="none" w:sz="0" w:space="0" w:color="auto"/>
                <w:bottom w:val="none" w:sz="0" w:space="0" w:color="auto"/>
                <w:right w:val="none" w:sz="0" w:space="0" w:color="auto"/>
              </w:divBdr>
            </w:div>
            <w:div w:id="289677034">
              <w:marLeft w:val="0"/>
              <w:marRight w:val="0"/>
              <w:marTop w:val="0"/>
              <w:marBottom w:val="0"/>
              <w:divBdr>
                <w:top w:val="none" w:sz="0" w:space="0" w:color="auto"/>
                <w:left w:val="none" w:sz="0" w:space="0" w:color="auto"/>
                <w:bottom w:val="none" w:sz="0" w:space="0" w:color="auto"/>
                <w:right w:val="none" w:sz="0" w:space="0" w:color="auto"/>
              </w:divBdr>
            </w:div>
            <w:div w:id="167133544">
              <w:marLeft w:val="0"/>
              <w:marRight w:val="0"/>
              <w:marTop w:val="0"/>
              <w:marBottom w:val="0"/>
              <w:divBdr>
                <w:top w:val="none" w:sz="0" w:space="0" w:color="auto"/>
                <w:left w:val="none" w:sz="0" w:space="0" w:color="auto"/>
                <w:bottom w:val="none" w:sz="0" w:space="0" w:color="auto"/>
                <w:right w:val="none" w:sz="0" w:space="0" w:color="auto"/>
              </w:divBdr>
            </w:div>
            <w:div w:id="1255430733">
              <w:marLeft w:val="0"/>
              <w:marRight w:val="0"/>
              <w:marTop w:val="0"/>
              <w:marBottom w:val="0"/>
              <w:divBdr>
                <w:top w:val="none" w:sz="0" w:space="0" w:color="auto"/>
                <w:left w:val="none" w:sz="0" w:space="0" w:color="auto"/>
                <w:bottom w:val="none" w:sz="0" w:space="0" w:color="auto"/>
                <w:right w:val="none" w:sz="0" w:space="0" w:color="auto"/>
              </w:divBdr>
            </w:div>
            <w:div w:id="1500464233">
              <w:marLeft w:val="0"/>
              <w:marRight w:val="0"/>
              <w:marTop w:val="0"/>
              <w:marBottom w:val="0"/>
              <w:divBdr>
                <w:top w:val="none" w:sz="0" w:space="0" w:color="auto"/>
                <w:left w:val="none" w:sz="0" w:space="0" w:color="auto"/>
                <w:bottom w:val="none" w:sz="0" w:space="0" w:color="auto"/>
                <w:right w:val="none" w:sz="0" w:space="0" w:color="auto"/>
              </w:divBdr>
            </w:div>
            <w:div w:id="459802837">
              <w:marLeft w:val="0"/>
              <w:marRight w:val="0"/>
              <w:marTop w:val="0"/>
              <w:marBottom w:val="0"/>
              <w:divBdr>
                <w:top w:val="none" w:sz="0" w:space="0" w:color="auto"/>
                <w:left w:val="none" w:sz="0" w:space="0" w:color="auto"/>
                <w:bottom w:val="none" w:sz="0" w:space="0" w:color="auto"/>
                <w:right w:val="none" w:sz="0" w:space="0" w:color="auto"/>
              </w:divBdr>
            </w:div>
            <w:div w:id="1258978228">
              <w:marLeft w:val="0"/>
              <w:marRight w:val="0"/>
              <w:marTop w:val="0"/>
              <w:marBottom w:val="0"/>
              <w:divBdr>
                <w:top w:val="none" w:sz="0" w:space="0" w:color="auto"/>
                <w:left w:val="none" w:sz="0" w:space="0" w:color="auto"/>
                <w:bottom w:val="none" w:sz="0" w:space="0" w:color="auto"/>
                <w:right w:val="none" w:sz="0" w:space="0" w:color="auto"/>
              </w:divBdr>
            </w:div>
            <w:div w:id="1195728533">
              <w:marLeft w:val="0"/>
              <w:marRight w:val="0"/>
              <w:marTop w:val="0"/>
              <w:marBottom w:val="0"/>
              <w:divBdr>
                <w:top w:val="none" w:sz="0" w:space="0" w:color="auto"/>
                <w:left w:val="none" w:sz="0" w:space="0" w:color="auto"/>
                <w:bottom w:val="none" w:sz="0" w:space="0" w:color="auto"/>
                <w:right w:val="none" w:sz="0" w:space="0" w:color="auto"/>
              </w:divBdr>
            </w:div>
            <w:div w:id="279461140">
              <w:marLeft w:val="0"/>
              <w:marRight w:val="0"/>
              <w:marTop w:val="0"/>
              <w:marBottom w:val="0"/>
              <w:divBdr>
                <w:top w:val="none" w:sz="0" w:space="0" w:color="auto"/>
                <w:left w:val="none" w:sz="0" w:space="0" w:color="auto"/>
                <w:bottom w:val="none" w:sz="0" w:space="0" w:color="auto"/>
                <w:right w:val="none" w:sz="0" w:space="0" w:color="auto"/>
              </w:divBdr>
            </w:div>
            <w:div w:id="1146049151">
              <w:marLeft w:val="0"/>
              <w:marRight w:val="0"/>
              <w:marTop w:val="0"/>
              <w:marBottom w:val="0"/>
              <w:divBdr>
                <w:top w:val="none" w:sz="0" w:space="0" w:color="auto"/>
                <w:left w:val="none" w:sz="0" w:space="0" w:color="auto"/>
                <w:bottom w:val="none" w:sz="0" w:space="0" w:color="auto"/>
                <w:right w:val="none" w:sz="0" w:space="0" w:color="auto"/>
              </w:divBdr>
            </w:div>
            <w:div w:id="2038962435">
              <w:marLeft w:val="0"/>
              <w:marRight w:val="0"/>
              <w:marTop w:val="0"/>
              <w:marBottom w:val="0"/>
              <w:divBdr>
                <w:top w:val="none" w:sz="0" w:space="0" w:color="auto"/>
                <w:left w:val="none" w:sz="0" w:space="0" w:color="auto"/>
                <w:bottom w:val="none" w:sz="0" w:space="0" w:color="auto"/>
                <w:right w:val="none" w:sz="0" w:space="0" w:color="auto"/>
              </w:divBdr>
            </w:div>
            <w:div w:id="308367948">
              <w:marLeft w:val="0"/>
              <w:marRight w:val="0"/>
              <w:marTop w:val="0"/>
              <w:marBottom w:val="0"/>
              <w:divBdr>
                <w:top w:val="none" w:sz="0" w:space="0" w:color="auto"/>
                <w:left w:val="none" w:sz="0" w:space="0" w:color="auto"/>
                <w:bottom w:val="none" w:sz="0" w:space="0" w:color="auto"/>
                <w:right w:val="none" w:sz="0" w:space="0" w:color="auto"/>
              </w:divBdr>
            </w:div>
            <w:div w:id="1050882878">
              <w:marLeft w:val="0"/>
              <w:marRight w:val="0"/>
              <w:marTop w:val="0"/>
              <w:marBottom w:val="0"/>
              <w:divBdr>
                <w:top w:val="none" w:sz="0" w:space="0" w:color="auto"/>
                <w:left w:val="none" w:sz="0" w:space="0" w:color="auto"/>
                <w:bottom w:val="none" w:sz="0" w:space="0" w:color="auto"/>
                <w:right w:val="none" w:sz="0" w:space="0" w:color="auto"/>
              </w:divBdr>
            </w:div>
            <w:div w:id="1887982663">
              <w:marLeft w:val="0"/>
              <w:marRight w:val="0"/>
              <w:marTop w:val="0"/>
              <w:marBottom w:val="0"/>
              <w:divBdr>
                <w:top w:val="none" w:sz="0" w:space="0" w:color="auto"/>
                <w:left w:val="none" w:sz="0" w:space="0" w:color="auto"/>
                <w:bottom w:val="none" w:sz="0" w:space="0" w:color="auto"/>
                <w:right w:val="none" w:sz="0" w:space="0" w:color="auto"/>
              </w:divBdr>
            </w:div>
            <w:div w:id="1371145538">
              <w:marLeft w:val="0"/>
              <w:marRight w:val="0"/>
              <w:marTop w:val="0"/>
              <w:marBottom w:val="0"/>
              <w:divBdr>
                <w:top w:val="none" w:sz="0" w:space="0" w:color="auto"/>
                <w:left w:val="none" w:sz="0" w:space="0" w:color="auto"/>
                <w:bottom w:val="none" w:sz="0" w:space="0" w:color="auto"/>
                <w:right w:val="none" w:sz="0" w:space="0" w:color="auto"/>
              </w:divBdr>
            </w:div>
            <w:div w:id="1173569324">
              <w:marLeft w:val="0"/>
              <w:marRight w:val="0"/>
              <w:marTop w:val="0"/>
              <w:marBottom w:val="0"/>
              <w:divBdr>
                <w:top w:val="none" w:sz="0" w:space="0" w:color="auto"/>
                <w:left w:val="none" w:sz="0" w:space="0" w:color="auto"/>
                <w:bottom w:val="none" w:sz="0" w:space="0" w:color="auto"/>
                <w:right w:val="none" w:sz="0" w:space="0" w:color="auto"/>
              </w:divBdr>
            </w:div>
            <w:div w:id="429661440">
              <w:marLeft w:val="0"/>
              <w:marRight w:val="0"/>
              <w:marTop w:val="0"/>
              <w:marBottom w:val="0"/>
              <w:divBdr>
                <w:top w:val="none" w:sz="0" w:space="0" w:color="auto"/>
                <w:left w:val="none" w:sz="0" w:space="0" w:color="auto"/>
                <w:bottom w:val="none" w:sz="0" w:space="0" w:color="auto"/>
                <w:right w:val="none" w:sz="0" w:space="0" w:color="auto"/>
              </w:divBdr>
            </w:div>
            <w:div w:id="459883975">
              <w:marLeft w:val="0"/>
              <w:marRight w:val="0"/>
              <w:marTop w:val="0"/>
              <w:marBottom w:val="0"/>
              <w:divBdr>
                <w:top w:val="none" w:sz="0" w:space="0" w:color="auto"/>
                <w:left w:val="none" w:sz="0" w:space="0" w:color="auto"/>
                <w:bottom w:val="none" w:sz="0" w:space="0" w:color="auto"/>
                <w:right w:val="none" w:sz="0" w:space="0" w:color="auto"/>
              </w:divBdr>
            </w:div>
            <w:div w:id="2018998652">
              <w:marLeft w:val="0"/>
              <w:marRight w:val="0"/>
              <w:marTop w:val="0"/>
              <w:marBottom w:val="0"/>
              <w:divBdr>
                <w:top w:val="none" w:sz="0" w:space="0" w:color="auto"/>
                <w:left w:val="none" w:sz="0" w:space="0" w:color="auto"/>
                <w:bottom w:val="none" w:sz="0" w:space="0" w:color="auto"/>
                <w:right w:val="none" w:sz="0" w:space="0" w:color="auto"/>
              </w:divBdr>
            </w:div>
            <w:div w:id="770977909">
              <w:marLeft w:val="0"/>
              <w:marRight w:val="0"/>
              <w:marTop w:val="0"/>
              <w:marBottom w:val="0"/>
              <w:divBdr>
                <w:top w:val="none" w:sz="0" w:space="0" w:color="auto"/>
                <w:left w:val="none" w:sz="0" w:space="0" w:color="auto"/>
                <w:bottom w:val="none" w:sz="0" w:space="0" w:color="auto"/>
                <w:right w:val="none" w:sz="0" w:space="0" w:color="auto"/>
              </w:divBdr>
            </w:div>
            <w:div w:id="207569488">
              <w:marLeft w:val="0"/>
              <w:marRight w:val="0"/>
              <w:marTop w:val="0"/>
              <w:marBottom w:val="0"/>
              <w:divBdr>
                <w:top w:val="none" w:sz="0" w:space="0" w:color="auto"/>
                <w:left w:val="none" w:sz="0" w:space="0" w:color="auto"/>
                <w:bottom w:val="none" w:sz="0" w:space="0" w:color="auto"/>
                <w:right w:val="none" w:sz="0" w:space="0" w:color="auto"/>
              </w:divBdr>
            </w:div>
            <w:div w:id="419454432">
              <w:marLeft w:val="0"/>
              <w:marRight w:val="0"/>
              <w:marTop w:val="0"/>
              <w:marBottom w:val="0"/>
              <w:divBdr>
                <w:top w:val="none" w:sz="0" w:space="0" w:color="auto"/>
                <w:left w:val="none" w:sz="0" w:space="0" w:color="auto"/>
                <w:bottom w:val="none" w:sz="0" w:space="0" w:color="auto"/>
                <w:right w:val="none" w:sz="0" w:space="0" w:color="auto"/>
              </w:divBdr>
            </w:div>
            <w:div w:id="142082733">
              <w:marLeft w:val="0"/>
              <w:marRight w:val="0"/>
              <w:marTop w:val="0"/>
              <w:marBottom w:val="0"/>
              <w:divBdr>
                <w:top w:val="none" w:sz="0" w:space="0" w:color="auto"/>
                <w:left w:val="none" w:sz="0" w:space="0" w:color="auto"/>
                <w:bottom w:val="none" w:sz="0" w:space="0" w:color="auto"/>
                <w:right w:val="none" w:sz="0" w:space="0" w:color="auto"/>
              </w:divBdr>
            </w:div>
            <w:div w:id="995694400">
              <w:marLeft w:val="0"/>
              <w:marRight w:val="0"/>
              <w:marTop w:val="0"/>
              <w:marBottom w:val="0"/>
              <w:divBdr>
                <w:top w:val="none" w:sz="0" w:space="0" w:color="auto"/>
                <w:left w:val="none" w:sz="0" w:space="0" w:color="auto"/>
                <w:bottom w:val="none" w:sz="0" w:space="0" w:color="auto"/>
                <w:right w:val="none" w:sz="0" w:space="0" w:color="auto"/>
              </w:divBdr>
            </w:div>
            <w:div w:id="231818894">
              <w:marLeft w:val="0"/>
              <w:marRight w:val="0"/>
              <w:marTop w:val="0"/>
              <w:marBottom w:val="0"/>
              <w:divBdr>
                <w:top w:val="none" w:sz="0" w:space="0" w:color="auto"/>
                <w:left w:val="none" w:sz="0" w:space="0" w:color="auto"/>
                <w:bottom w:val="none" w:sz="0" w:space="0" w:color="auto"/>
                <w:right w:val="none" w:sz="0" w:space="0" w:color="auto"/>
              </w:divBdr>
            </w:div>
          </w:divsChild>
        </w:div>
        <w:div w:id="1002663964">
          <w:marLeft w:val="0"/>
          <w:marRight w:val="0"/>
          <w:marTop w:val="0"/>
          <w:marBottom w:val="0"/>
          <w:divBdr>
            <w:top w:val="none" w:sz="0" w:space="0" w:color="auto"/>
            <w:left w:val="none" w:sz="0" w:space="0" w:color="auto"/>
            <w:bottom w:val="none" w:sz="0" w:space="0" w:color="auto"/>
            <w:right w:val="none" w:sz="0" w:space="0" w:color="auto"/>
          </w:divBdr>
        </w:div>
        <w:div w:id="2046559232">
          <w:marLeft w:val="0"/>
          <w:marRight w:val="0"/>
          <w:marTop w:val="0"/>
          <w:marBottom w:val="0"/>
          <w:divBdr>
            <w:top w:val="none" w:sz="0" w:space="0" w:color="auto"/>
            <w:left w:val="none" w:sz="0" w:space="0" w:color="auto"/>
            <w:bottom w:val="none" w:sz="0" w:space="0" w:color="auto"/>
            <w:right w:val="none" w:sz="0" w:space="0" w:color="auto"/>
          </w:divBdr>
        </w:div>
        <w:div w:id="1779333145">
          <w:marLeft w:val="0"/>
          <w:marRight w:val="0"/>
          <w:marTop w:val="0"/>
          <w:marBottom w:val="0"/>
          <w:divBdr>
            <w:top w:val="none" w:sz="0" w:space="0" w:color="auto"/>
            <w:left w:val="none" w:sz="0" w:space="0" w:color="auto"/>
            <w:bottom w:val="none" w:sz="0" w:space="0" w:color="auto"/>
            <w:right w:val="none" w:sz="0" w:space="0" w:color="auto"/>
          </w:divBdr>
        </w:div>
        <w:div w:id="216626191">
          <w:marLeft w:val="0"/>
          <w:marRight w:val="0"/>
          <w:marTop w:val="0"/>
          <w:marBottom w:val="0"/>
          <w:divBdr>
            <w:top w:val="none" w:sz="0" w:space="0" w:color="auto"/>
            <w:left w:val="none" w:sz="0" w:space="0" w:color="auto"/>
            <w:bottom w:val="none" w:sz="0" w:space="0" w:color="auto"/>
            <w:right w:val="none" w:sz="0" w:space="0" w:color="auto"/>
          </w:divBdr>
          <w:divsChild>
            <w:div w:id="2105835159">
              <w:marLeft w:val="0"/>
              <w:marRight w:val="0"/>
              <w:marTop w:val="0"/>
              <w:marBottom w:val="0"/>
              <w:divBdr>
                <w:top w:val="none" w:sz="0" w:space="0" w:color="auto"/>
                <w:left w:val="none" w:sz="0" w:space="0" w:color="auto"/>
                <w:bottom w:val="none" w:sz="0" w:space="0" w:color="auto"/>
                <w:right w:val="none" w:sz="0" w:space="0" w:color="auto"/>
              </w:divBdr>
            </w:div>
          </w:divsChild>
        </w:div>
        <w:div w:id="76634739">
          <w:marLeft w:val="0"/>
          <w:marRight w:val="0"/>
          <w:marTop w:val="0"/>
          <w:marBottom w:val="0"/>
          <w:divBdr>
            <w:top w:val="none" w:sz="0" w:space="0" w:color="auto"/>
            <w:left w:val="none" w:sz="0" w:space="0" w:color="auto"/>
            <w:bottom w:val="none" w:sz="0" w:space="0" w:color="auto"/>
            <w:right w:val="none" w:sz="0" w:space="0" w:color="auto"/>
          </w:divBdr>
        </w:div>
        <w:div w:id="1473133453">
          <w:marLeft w:val="0"/>
          <w:marRight w:val="0"/>
          <w:marTop w:val="0"/>
          <w:marBottom w:val="0"/>
          <w:divBdr>
            <w:top w:val="none" w:sz="0" w:space="0" w:color="auto"/>
            <w:left w:val="none" w:sz="0" w:space="0" w:color="auto"/>
            <w:bottom w:val="none" w:sz="0" w:space="0" w:color="auto"/>
            <w:right w:val="none" w:sz="0" w:space="0" w:color="auto"/>
          </w:divBdr>
          <w:divsChild>
            <w:div w:id="158035142">
              <w:marLeft w:val="0"/>
              <w:marRight w:val="0"/>
              <w:marTop w:val="0"/>
              <w:marBottom w:val="0"/>
              <w:divBdr>
                <w:top w:val="none" w:sz="0" w:space="0" w:color="auto"/>
                <w:left w:val="none" w:sz="0" w:space="0" w:color="auto"/>
                <w:bottom w:val="none" w:sz="0" w:space="0" w:color="auto"/>
                <w:right w:val="none" w:sz="0" w:space="0" w:color="auto"/>
              </w:divBdr>
            </w:div>
            <w:div w:id="10954482">
              <w:marLeft w:val="0"/>
              <w:marRight w:val="0"/>
              <w:marTop w:val="0"/>
              <w:marBottom w:val="0"/>
              <w:divBdr>
                <w:top w:val="none" w:sz="0" w:space="0" w:color="auto"/>
                <w:left w:val="none" w:sz="0" w:space="0" w:color="auto"/>
                <w:bottom w:val="none" w:sz="0" w:space="0" w:color="auto"/>
                <w:right w:val="none" w:sz="0" w:space="0" w:color="auto"/>
              </w:divBdr>
            </w:div>
            <w:div w:id="719524948">
              <w:marLeft w:val="0"/>
              <w:marRight w:val="0"/>
              <w:marTop w:val="0"/>
              <w:marBottom w:val="0"/>
              <w:divBdr>
                <w:top w:val="none" w:sz="0" w:space="0" w:color="auto"/>
                <w:left w:val="none" w:sz="0" w:space="0" w:color="auto"/>
                <w:bottom w:val="none" w:sz="0" w:space="0" w:color="auto"/>
                <w:right w:val="none" w:sz="0" w:space="0" w:color="auto"/>
              </w:divBdr>
            </w:div>
            <w:div w:id="1474446497">
              <w:marLeft w:val="0"/>
              <w:marRight w:val="0"/>
              <w:marTop w:val="0"/>
              <w:marBottom w:val="0"/>
              <w:divBdr>
                <w:top w:val="none" w:sz="0" w:space="0" w:color="auto"/>
                <w:left w:val="none" w:sz="0" w:space="0" w:color="auto"/>
                <w:bottom w:val="none" w:sz="0" w:space="0" w:color="auto"/>
                <w:right w:val="none" w:sz="0" w:space="0" w:color="auto"/>
              </w:divBdr>
            </w:div>
            <w:div w:id="1683236180">
              <w:marLeft w:val="0"/>
              <w:marRight w:val="0"/>
              <w:marTop w:val="0"/>
              <w:marBottom w:val="0"/>
              <w:divBdr>
                <w:top w:val="none" w:sz="0" w:space="0" w:color="auto"/>
                <w:left w:val="none" w:sz="0" w:space="0" w:color="auto"/>
                <w:bottom w:val="none" w:sz="0" w:space="0" w:color="auto"/>
                <w:right w:val="none" w:sz="0" w:space="0" w:color="auto"/>
              </w:divBdr>
            </w:div>
            <w:div w:id="525487087">
              <w:marLeft w:val="0"/>
              <w:marRight w:val="0"/>
              <w:marTop w:val="0"/>
              <w:marBottom w:val="0"/>
              <w:divBdr>
                <w:top w:val="none" w:sz="0" w:space="0" w:color="auto"/>
                <w:left w:val="none" w:sz="0" w:space="0" w:color="auto"/>
                <w:bottom w:val="none" w:sz="0" w:space="0" w:color="auto"/>
                <w:right w:val="none" w:sz="0" w:space="0" w:color="auto"/>
              </w:divBdr>
            </w:div>
            <w:div w:id="826170856">
              <w:marLeft w:val="0"/>
              <w:marRight w:val="0"/>
              <w:marTop w:val="0"/>
              <w:marBottom w:val="0"/>
              <w:divBdr>
                <w:top w:val="none" w:sz="0" w:space="0" w:color="auto"/>
                <w:left w:val="none" w:sz="0" w:space="0" w:color="auto"/>
                <w:bottom w:val="none" w:sz="0" w:space="0" w:color="auto"/>
                <w:right w:val="none" w:sz="0" w:space="0" w:color="auto"/>
              </w:divBdr>
            </w:div>
            <w:div w:id="622542804">
              <w:marLeft w:val="0"/>
              <w:marRight w:val="0"/>
              <w:marTop w:val="0"/>
              <w:marBottom w:val="0"/>
              <w:divBdr>
                <w:top w:val="none" w:sz="0" w:space="0" w:color="auto"/>
                <w:left w:val="none" w:sz="0" w:space="0" w:color="auto"/>
                <w:bottom w:val="none" w:sz="0" w:space="0" w:color="auto"/>
                <w:right w:val="none" w:sz="0" w:space="0" w:color="auto"/>
              </w:divBdr>
            </w:div>
            <w:div w:id="1036198400">
              <w:marLeft w:val="0"/>
              <w:marRight w:val="0"/>
              <w:marTop w:val="0"/>
              <w:marBottom w:val="0"/>
              <w:divBdr>
                <w:top w:val="none" w:sz="0" w:space="0" w:color="auto"/>
                <w:left w:val="none" w:sz="0" w:space="0" w:color="auto"/>
                <w:bottom w:val="none" w:sz="0" w:space="0" w:color="auto"/>
                <w:right w:val="none" w:sz="0" w:space="0" w:color="auto"/>
              </w:divBdr>
            </w:div>
            <w:div w:id="1944410123">
              <w:marLeft w:val="0"/>
              <w:marRight w:val="0"/>
              <w:marTop w:val="0"/>
              <w:marBottom w:val="0"/>
              <w:divBdr>
                <w:top w:val="none" w:sz="0" w:space="0" w:color="auto"/>
                <w:left w:val="none" w:sz="0" w:space="0" w:color="auto"/>
                <w:bottom w:val="none" w:sz="0" w:space="0" w:color="auto"/>
                <w:right w:val="none" w:sz="0" w:space="0" w:color="auto"/>
              </w:divBdr>
            </w:div>
            <w:div w:id="781262399">
              <w:marLeft w:val="0"/>
              <w:marRight w:val="0"/>
              <w:marTop w:val="0"/>
              <w:marBottom w:val="0"/>
              <w:divBdr>
                <w:top w:val="none" w:sz="0" w:space="0" w:color="auto"/>
                <w:left w:val="none" w:sz="0" w:space="0" w:color="auto"/>
                <w:bottom w:val="none" w:sz="0" w:space="0" w:color="auto"/>
                <w:right w:val="none" w:sz="0" w:space="0" w:color="auto"/>
              </w:divBdr>
            </w:div>
            <w:div w:id="1991981959">
              <w:marLeft w:val="0"/>
              <w:marRight w:val="0"/>
              <w:marTop w:val="0"/>
              <w:marBottom w:val="0"/>
              <w:divBdr>
                <w:top w:val="none" w:sz="0" w:space="0" w:color="auto"/>
                <w:left w:val="none" w:sz="0" w:space="0" w:color="auto"/>
                <w:bottom w:val="none" w:sz="0" w:space="0" w:color="auto"/>
                <w:right w:val="none" w:sz="0" w:space="0" w:color="auto"/>
              </w:divBdr>
            </w:div>
            <w:div w:id="1379738592">
              <w:marLeft w:val="0"/>
              <w:marRight w:val="0"/>
              <w:marTop w:val="0"/>
              <w:marBottom w:val="0"/>
              <w:divBdr>
                <w:top w:val="none" w:sz="0" w:space="0" w:color="auto"/>
                <w:left w:val="none" w:sz="0" w:space="0" w:color="auto"/>
                <w:bottom w:val="none" w:sz="0" w:space="0" w:color="auto"/>
                <w:right w:val="none" w:sz="0" w:space="0" w:color="auto"/>
              </w:divBdr>
            </w:div>
            <w:div w:id="1307012580">
              <w:marLeft w:val="0"/>
              <w:marRight w:val="0"/>
              <w:marTop w:val="0"/>
              <w:marBottom w:val="0"/>
              <w:divBdr>
                <w:top w:val="none" w:sz="0" w:space="0" w:color="auto"/>
                <w:left w:val="none" w:sz="0" w:space="0" w:color="auto"/>
                <w:bottom w:val="none" w:sz="0" w:space="0" w:color="auto"/>
                <w:right w:val="none" w:sz="0" w:space="0" w:color="auto"/>
              </w:divBdr>
            </w:div>
            <w:div w:id="1528104197">
              <w:marLeft w:val="0"/>
              <w:marRight w:val="0"/>
              <w:marTop w:val="0"/>
              <w:marBottom w:val="0"/>
              <w:divBdr>
                <w:top w:val="none" w:sz="0" w:space="0" w:color="auto"/>
                <w:left w:val="none" w:sz="0" w:space="0" w:color="auto"/>
                <w:bottom w:val="none" w:sz="0" w:space="0" w:color="auto"/>
                <w:right w:val="none" w:sz="0" w:space="0" w:color="auto"/>
              </w:divBdr>
            </w:div>
            <w:div w:id="337536566">
              <w:marLeft w:val="0"/>
              <w:marRight w:val="0"/>
              <w:marTop w:val="0"/>
              <w:marBottom w:val="0"/>
              <w:divBdr>
                <w:top w:val="none" w:sz="0" w:space="0" w:color="auto"/>
                <w:left w:val="none" w:sz="0" w:space="0" w:color="auto"/>
                <w:bottom w:val="none" w:sz="0" w:space="0" w:color="auto"/>
                <w:right w:val="none" w:sz="0" w:space="0" w:color="auto"/>
              </w:divBdr>
            </w:div>
            <w:div w:id="1031956119">
              <w:marLeft w:val="0"/>
              <w:marRight w:val="0"/>
              <w:marTop w:val="0"/>
              <w:marBottom w:val="0"/>
              <w:divBdr>
                <w:top w:val="none" w:sz="0" w:space="0" w:color="auto"/>
                <w:left w:val="none" w:sz="0" w:space="0" w:color="auto"/>
                <w:bottom w:val="none" w:sz="0" w:space="0" w:color="auto"/>
                <w:right w:val="none" w:sz="0" w:space="0" w:color="auto"/>
              </w:divBdr>
            </w:div>
            <w:div w:id="1593463952">
              <w:marLeft w:val="0"/>
              <w:marRight w:val="0"/>
              <w:marTop w:val="0"/>
              <w:marBottom w:val="0"/>
              <w:divBdr>
                <w:top w:val="none" w:sz="0" w:space="0" w:color="auto"/>
                <w:left w:val="none" w:sz="0" w:space="0" w:color="auto"/>
                <w:bottom w:val="none" w:sz="0" w:space="0" w:color="auto"/>
                <w:right w:val="none" w:sz="0" w:space="0" w:color="auto"/>
              </w:divBdr>
            </w:div>
            <w:div w:id="1137332693">
              <w:marLeft w:val="0"/>
              <w:marRight w:val="0"/>
              <w:marTop w:val="0"/>
              <w:marBottom w:val="0"/>
              <w:divBdr>
                <w:top w:val="none" w:sz="0" w:space="0" w:color="auto"/>
                <w:left w:val="none" w:sz="0" w:space="0" w:color="auto"/>
                <w:bottom w:val="none" w:sz="0" w:space="0" w:color="auto"/>
                <w:right w:val="none" w:sz="0" w:space="0" w:color="auto"/>
              </w:divBdr>
            </w:div>
            <w:div w:id="104349756">
              <w:marLeft w:val="0"/>
              <w:marRight w:val="0"/>
              <w:marTop w:val="0"/>
              <w:marBottom w:val="0"/>
              <w:divBdr>
                <w:top w:val="none" w:sz="0" w:space="0" w:color="auto"/>
                <w:left w:val="none" w:sz="0" w:space="0" w:color="auto"/>
                <w:bottom w:val="none" w:sz="0" w:space="0" w:color="auto"/>
                <w:right w:val="none" w:sz="0" w:space="0" w:color="auto"/>
              </w:divBdr>
            </w:div>
            <w:div w:id="1717583099">
              <w:marLeft w:val="0"/>
              <w:marRight w:val="0"/>
              <w:marTop w:val="0"/>
              <w:marBottom w:val="0"/>
              <w:divBdr>
                <w:top w:val="none" w:sz="0" w:space="0" w:color="auto"/>
                <w:left w:val="none" w:sz="0" w:space="0" w:color="auto"/>
                <w:bottom w:val="none" w:sz="0" w:space="0" w:color="auto"/>
                <w:right w:val="none" w:sz="0" w:space="0" w:color="auto"/>
              </w:divBdr>
            </w:div>
            <w:div w:id="1999072664">
              <w:marLeft w:val="0"/>
              <w:marRight w:val="0"/>
              <w:marTop w:val="0"/>
              <w:marBottom w:val="0"/>
              <w:divBdr>
                <w:top w:val="none" w:sz="0" w:space="0" w:color="auto"/>
                <w:left w:val="none" w:sz="0" w:space="0" w:color="auto"/>
                <w:bottom w:val="none" w:sz="0" w:space="0" w:color="auto"/>
                <w:right w:val="none" w:sz="0" w:space="0" w:color="auto"/>
              </w:divBdr>
            </w:div>
            <w:div w:id="78185648">
              <w:marLeft w:val="0"/>
              <w:marRight w:val="0"/>
              <w:marTop w:val="0"/>
              <w:marBottom w:val="0"/>
              <w:divBdr>
                <w:top w:val="none" w:sz="0" w:space="0" w:color="auto"/>
                <w:left w:val="none" w:sz="0" w:space="0" w:color="auto"/>
                <w:bottom w:val="none" w:sz="0" w:space="0" w:color="auto"/>
                <w:right w:val="none" w:sz="0" w:space="0" w:color="auto"/>
              </w:divBdr>
            </w:div>
            <w:div w:id="1559441071">
              <w:marLeft w:val="0"/>
              <w:marRight w:val="0"/>
              <w:marTop w:val="0"/>
              <w:marBottom w:val="0"/>
              <w:divBdr>
                <w:top w:val="none" w:sz="0" w:space="0" w:color="auto"/>
                <w:left w:val="none" w:sz="0" w:space="0" w:color="auto"/>
                <w:bottom w:val="none" w:sz="0" w:space="0" w:color="auto"/>
                <w:right w:val="none" w:sz="0" w:space="0" w:color="auto"/>
              </w:divBdr>
            </w:div>
            <w:div w:id="1922716151">
              <w:marLeft w:val="0"/>
              <w:marRight w:val="0"/>
              <w:marTop w:val="0"/>
              <w:marBottom w:val="0"/>
              <w:divBdr>
                <w:top w:val="none" w:sz="0" w:space="0" w:color="auto"/>
                <w:left w:val="none" w:sz="0" w:space="0" w:color="auto"/>
                <w:bottom w:val="none" w:sz="0" w:space="0" w:color="auto"/>
                <w:right w:val="none" w:sz="0" w:space="0" w:color="auto"/>
              </w:divBdr>
            </w:div>
            <w:div w:id="548997028">
              <w:marLeft w:val="0"/>
              <w:marRight w:val="0"/>
              <w:marTop w:val="0"/>
              <w:marBottom w:val="0"/>
              <w:divBdr>
                <w:top w:val="none" w:sz="0" w:space="0" w:color="auto"/>
                <w:left w:val="none" w:sz="0" w:space="0" w:color="auto"/>
                <w:bottom w:val="none" w:sz="0" w:space="0" w:color="auto"/>
                <w:right w:val="none" w:sz="0" w:space="0" w:color="auto"/>
              </w:divBdr>
            </w:div>
            <w:div w:id="921722634">
              <w:marLeft w:val="0"/>
              <w:marRight w:val="0"/>
              <w:marTop w:val="0"/>
              <w:marBottom w:val="0"/>
              <w:divBdr>
                <w:top w:val="none" w:sz="0" w:space="0" w:color="auto"/>
                <w:left w:val="none" w:sz="0" w:space="0" w:color="auto"/>
                <w:bottom w:val="none" w:sz="0" w:space="0" w:color="auto"/>
                <w:right w:val="none" w:sz="0" w:space="0" w:color="auto"/>
              </w:divBdr>
            </w:div>
            <w:div w:id="960068434">
              <w:marLeft w:val="0"/>
              <w:marRight w:val="0"/>
              <w:marTop w:val="0"/>
              <w:marBottom w:val="0"/>
              <w:divBdr>
                <w:top w:val="none" w:sz="0" w:space="0" w:color="auto"/>
                <w:left w:val="none" w:sz="0" w:space="0" w:color="auto"/>
                <w:bottom w:val="none" w:sz="0" w:space="0" w:color="auto"/>
                <w:right w:val="none" w:sz="0" w:space="0" w:color="auto"/>
              </w:divBdr>
            </w:div>
            <w:div w:id="738793157">
              <w:marLeft w:val="0"/>
              <w:marRight w:val="0"/>
              <w:marTop w:val="0"/>
              <w:marBottom w:val="0"/>
              <w:divBdr>
                <w:top w:val="none" w:sz="0" w:space="0" w:color="auto"/>
                <w:left w:val="none" w:sz="0" w:space="0" w:color="auto"/>
                <w:bottom w:val="none" w:sz="0" w:space="0" w:color="auto"/>
                <w:right w:val="none" w:sz="0" w:space="0" w:color="auto"/>
              </w:divBdr>
            </w:div>
            <w:div w:id="235896654">
              <w:marLeft w:val="0"/>
              <w:marRight w:val="0"/>
              <w:marTop w:val="0"/>
              <w:marBottom w:val="0"/>
              <w:divBdr>
                <w:top w:val="none" w:sz="0" w:space="0" w:color="auto"/>
                <w:left w:val="none" w:sz="0" w:space="0" w:color="auto"/>
                <w:bottom w:val="none" w:sz="0" w:space="0" w:color="auto"/>
                <w:right w:val="none" w:sz="0" w:space="0" w:color="auto"/>
              </w:divBdr>
            </w:div>
            <w:div w:id="1894348785">
              <w:marLeft w:val="0"/>
              <w:marRight w:val="0"/>
              <w:marTop w:val="0"/>
              <w:marBottom w:val="0"/>
              <w:divBdr>
                <w:top w:val="none" w:sz="0" w:space="0" w:color="auto"/>
                <w:left w:val="none" w:sz="0" w:space="0" w:color="auto"/>
                <w:bottom w:val="none" w:sz="0" w:space="0" w:color="auto"/>
                <w:right w:val="none" w:sz="0" w:space="0" w:color="auto"/>
              </w:divBdr>
            </w:div>
            <w:div w:id="1948728074">
              <w:marLeft w:val="0"/>
              <w:marRight w:val="0"/>
              <w:marTop w:val="0"/>
              <w:marBottom w:val="0"/>
              <w:divBdr>
                <w:top w:val="none" w:sz="0" w:space="0" w:color="auto"/>
                <w:left w:val="none" w:sz="0" w:space="0" w:color="auto"/>
                <w:bottom w:val="none" w:sz="0" w:space="0" w:color="auto"/>
                <w:right w:val="none" w:sz="0" w:space="0" w:color="auto"/>
              </w:divBdr>
            </w:div>
            <w:div w:id="2075811313">
              <w:marLeft w:val="0"/>
              <w:marRight w:val="0"/>
              <w:marTop w:val="0"/>
              <w:marBottom w:val="0"/>
              <w:divBdr>
                <w:top w:val="none" w:sz="0" w:space="0" w:color="auto"/>
                <w:left w:val="none" w:sz="0" w:space="0" w:color="auto"/>
                <w:bottom w:val="none" w:sz="0" w:space="0" w:color="auto"/>
                <w:right w:val="none" w:sz="0" w:space="0" w:color="auto"/>
              </w:divBdr>
            </w:div>
            <w:div w:id="181405937">
              <w:marLeft w:val="0"/>
              <w:marRight w:val="0"/>
              <w:marTop w:val="0"/>
              <w:marBottom w:val="0"/>
              <w:divBdr>
                <w:top w:val="none" w:sz="0" w:space="0" w:color="auto"/>
                <w:left w:val="none" w:sz="0" w:space="0" w:color="auto"/>
                <w:bottom w:val="none" w:sz="0" w:space="0" w:color="auto"/>
                <w:right w:val="none" w:sz="0" w:space="0" w:color="auto"/>
              </w:divBdr>
            </w:div>
            <w:div w:id="393433341">
              <w:marLeft w:val="0"/>
              <w:marRight w:val="0"/>
              <w:marTop w:val="0"/>
              <w:marBottom w:val="0"/>
              <w:divBdr>
                <w:top w:val="none" w:sz="0" w:space="0" w:color="auto"/>
                <w:left w:val="none" w:sz="0" w:space="0" w:color="auto"/>
                <w:bottom w:val="none" w:sz="0" w:space="0" w:color="auto"/>
                <w:right w:val="none" w:sz="0" w:space="0" w:color="auto"/>
              </w:divBdr>
            </w:div>
            <w:div w:id="652829604">
              <w:marLeft w:val="0"/>
              <w:marRight w:val="0"/>
              <w:marTop w:val="0"/>
              <w:marBottom w:val="0"/>
              <w:divBdr>
                <w:top w:val="none" w:sz="0" w:space="0" w:color="auto"/>
                <w:left w:val="none" w:sz="0" w:space="0" w:color="auto"/>
                <w:bottom w:val="none" w:sz="0" w:space="0" w:color="auto"/>
                <w:right w:val="none" w:sz="0" w:space="0" w:color="auto"/>
              </w:divBdr>
            </w:div>
            <w:div w:id="597178519">
              <w:marLeft w:val="0"/>
              <w:marRight w:val="0"/>
              <w:marTop w:val="0"/>
              <w:marBottom w:val="0"/>
              <w:divBdr>
                <w:top w:val="none" w:sz="0" w:space="0" w:color="auto"/>
                <w:left w:val="none" w:sz="0" w:space="0" w:color="auto"/>
                <w:bottom w:val="none" w:sz="0" w:space="0" w:color="auto"/>
                <w:right w:val="none" w:sz="0" w:space="0" w:color="auto"/>
              </w:divBdr>
            </w:div>
            <w:div w:id="460923821">
              <w:marLeft w:val="0"/>
              <w:marRight w:val="0"/>
              <w:marTop w:val="0"/>
              <w:marBottom w:val="0"/>
              <w:divBdr>
                <w:top w:val="none" w:sz="0" w:space="0" w:color="auto"/>
                <w:left w:val="none" w:sz="0" w:space="0" w:color="auto"/>
                <w:bottom w:val="none" w:sz="0" w:space="0" w:color="auto"/>
                <w:right w:val="none" w:sz="0" w:space="0" w:color="auto"/>
              </w:divBdr>
            </w:div>
            <w:div w:id="923345062">
              <w:marLeft w:val="0"/>
              <w:marRight w:val="0"/>
              <w:marTop w:val="0"/>
              <w:marBottom w:val="0"/>
              <w:divBdr>
                <w:top w:val="none" w:sz="0" w:space="0" w:color="auto"/>
                <w:left w:val="none" w:sz="0" w:space="0" w:color="auto"/>
                <w:bottom w:val="none" w:sz="0" w:space="0" w:color="auto"/>
                <w:right w:val="none" w:sz="0" w:space="0" w:color="auto"/>
              </w:divBdr>
            </w:div>
            <w:div w:id="505362761">
              <w:marLeft w:val="0"/>
              <w:marRight w:val="0"/>
              <w:marTop w:val="0"/>
              <w:marBottom w:val="0"/>
              <w:divBdr>
                <w:top w:val="none" w:sz="0" w:space="0" w:color="auto"/>
                <w:left w:val="none" w:sz="0" w:space="0" w:color="auto"/>
                <w:bottom w:val="none" w:sz="0" w:space="0" w:color="auto"/>
                <w:right w:val="none" w:sz="0" w:space="0" w:color="auto"/>
              </w:divBdr>
            </w:div>
            <w:div w:id="925378520">
              <w:marLeft w:val="0"/>
              <w:marRight w:val="0"/>
              <w:marTop w:val="0"/>
              <w:marBottom w:val="0"/>
              <w:divBdr>
                <w:top w:val="none" w:sz="0" w:space="0" w:color="auto"/>
                <w:left w:val="none" w:sz="0" w:space="0" w:color="auto"/>
                <w:bottom w:val="none" w:sz="0" w:space="0" w:color="auto"/>
                <w:right w:val="none" w:sz="0" w:space="0" w:color="auto"/>
              </w:divBdr>
            </w:div>
            <w:div w:id="705985819">
              <w:marLeft w:val="0"/>
              <w:marRight w:val="0"/>
              <w:marTop w:val="0"/>
              <w:marBottom w:val="0"/>
              <w:divBdr>
                <w:top w:val="none" w:sz="0" w:space="0" w:color="auto"/>
                <w:left w:val="none" w:sz="0" w:space="0" w:color="auto"/>
                <w:bottom w:val="none" w:sz="0" w:space="0" w:color="auto"/>
                <w:right w:val="none" w:sz="0" w:space="0" w:color="auto"/>
              </w:divBdr>
            </w:div>
            <w:div w:id="617642223">
              <w:marLeft w:val="0"/>
              <w:marRight w:val="0"/>
              <w:marTop w:val="0"/>
              <w:marBottom w:val="0"/>
              <w:divBdr>
                <w:top w:val="none" w:sz="0" w:space="0" w:color="auto"/>
                <w:left w:val="none" w:sz="0" w:space="0" w:color="auto"/>
                <w:bottom w:val="none" w:sz="0" w:space="0" w:color="auto"/>
                <w:right w:val="none" w:sz="0" w:space="0" w:color="auto"/>
              </w:divBdr>
            </w:div>
            <w:div w:id="232397714">
              <w:marLeft w:val="0"/>
              <w:marRight w:val="0"/>
              <w:marTop w:val="0"/>
              <w:marBottom w:val="0"/>
              <w:divBdr>
                <w:top w:val="none" w:sz="0" w:space="0" w:color="auto"/>
                <w:left w:val="none" w:sz="0" w:space="0" w:color="auto"/>
                <w:bottom w:val="none" w:sz="0" w:space="0" w:color="auto"/>
                <w:right w:val="none" w:sz="0" w:space="0" w:color="auto"/>
              </w:divBdr>
            </w:div>
            <w:div w:id="951860221">
              <w:marLeft w:val="0"/>
              <w:marRight w:val="0"/>
              <w:marTop w:val="0"/>
              <w:marBottom w:val="0"/>
              <w:divBdr>
                <w:top w:val="none" w:sz="0" w:space="0" w:color="auto"/>
                <w:left w:val="none" w:sz="0" w:space="0" w:color="auto"/>
                <w:bottom w:val="none" w:sz="0" w:space="0" w:color="auto"/>
                <w:right w:val="none" w:sz="0" w:space="0" w:color="auto"/>
              </w:divBdr>
            </w:div>
            <w:div w:id="1881934531">
              <w:marLeft w:val="0"/>
              <w:marRight w:val="0"/>
              <w:marTop w:val="0"/>
              <w:marBottom w:val="0"/>
              <w:divBdr>
                <w:top w:val="none" w:sz="0" w:space="0" w:color="auto"/>
                <w:left w:val="none" w:sz="0" w:space="0" w:color="auto"/>
                <w:bottom w:val="none" w:sz="0" w:space="0" w:color="auto"/>
                <w:right w:val="none" w:sz="0" w:space="0" w:color="auto"/>
              </w:divBdr>
            </w:div>
            <w:div w:id="1923757048">
              <w:marLeft w:val="0"/>
              <w:marRight w:val="0"/>
              <w:marTop w:val="0"/>
              <w:marBottom w:val="0"/>
              <w:divBdr>
                <w:top w:val="none" w:sz="0" w:space="0" w:color="auto"/>
                <w:left w:val="none" w:sz="0" w:space="0" w:color="auto"/>
                <w:bottom w:val="none" w:sz="0" w:space="0" w:color="auto"/>
                <w:right w:val="none" w:sz="0" w:space="0" w:color="auto"/>
              </w:divBdr>
            </w:div>
            <w:div w:id="1530528021">
              <w:marLeft w:val="0"/>
              <w:marRight w:val="0"/>
              <w:marTop w:val="0"/>
              <w:marBottom w:val="0"/>
              <w:divBdr>
                <w:top w:val="none" w:sz="0" w:space="0" w:color="auto"/>
                <w:left w:val="none" w:sz="0" w:space="0" w:color="auto"/>
                <w:bottom w:val="none" w:sz="0" w:space="0" w:color="auto"/>
                <w:right w:val="none" w:sz="0" w:space="0" w:color="auto"/>
              </w:divBdr>
            </w:div>
            <w:div w:id="393117027">
              <w:marLeft w:val="0"/>
              <w:marRight w:val="0"/>
              <w:marTop w:val="0"/>
              <w:marBottom w:val="0"/>
              <w:divBdr>
                <w:top w:val="none" w:sz="0" w:space="0" w:color="auto"/>
                <w:left w:val="none" w:sz="0" w:space="0" w:color="auto"/>
                <w:bottom w:val="none" w:sz="0" w:space="0" w:color="auto"/>
                <w:right w:val="none" w:sz="0" w:space="0" w:color="auto"/>
              </w:divBdr>
            </w:div>
            <w:div w:id="1795634032">
              <w:marLeft w:val="0"/>
              <w:marRight w:val="0"/>
              <w:marTop w:val="0"/>
              <w:marBottom w:val="0"/>
              <w:divBdr>
                <w:top w:val="none" w:sz="0" w:space="0" w:color="auto"/>
                <w:left w:val="none" w:sz="0" w:space="0" w:color="auto"/>
                <w:bottom w:val="none" w:sz="0" w:space="0" w:color="auto"/>
                <w:right w:val="none" w:sz="0" w:space="0" w:color="auto"/>
              </w:divBdr>
            </w:div>
            <w:div w:id="1596787380">
              <w:marLeft w:val="0"/>
              <w:marRight w:val="0"/>
              <w:marTop w:val="0"/>
              <w:marBottom w:val="0"/>
              <w:divBdr>
                <w:top w:val="none" w:sz="0" w:space="0" w:color="auto"/>
                <w:left w:val="none" w:sz="0" w:space="0" w:color="auto"/>
                <w:bottom w:val="none" w:sz="0" w:space="0" w:color="auto"/>
                <w:right w:val="none" w:sz="0" w:space="0" w:color="auto"/>
              </w:divBdr>
            </w:div>
            <w:div w:id="575945057">
              <w:marLeft w:val="0"/>
              <w:marRight w:val="0"/>
              <w:marTop w:val="0"/>
              <w:marBottom w:val="0"/>
              <w:divBdr>
                <w:top w:val="none" w:sz="0" w:space="0" w:color="auto"/>
                <w:left w:val="none" w:sz="0" w:space="0" w:color="auto"/>
                <w:bottom w:val="none" w:sz="0" w:space="0" w:color="auto"/>
                <w:right w:val="none" w:sz="0" w:space="0" w:color="auto"/>
              </w:divBdr>
            </w:div>
            <w:div w:id="1145052763">
              <w:marLeft w:val="0"/>
              <w:marRight w:val="0"/>
              <w:marTop w:val="0"/>
              <w:marBottom w:val="0"/>
              <w:divBdr>
                <w:top w:val="none" w:sz="0" w:space="0" w:color="auto"/>
                <w:left w:val="none" w:sz="0" w:space="0" w:color="auto"/>
                <w:bottom w:val="none" w:sz="0" w:space="0" w:color="auto"/>
                <w:right w:val="none" w:sz="0" w:space="0" w:color="auto"/>
              </w:divBdr>
            </w:div>
            <w:div w:id="478158267">
              <w:marLeft w:val="0"/>
              <w:marRight w:val="0"/>
              <w:marTop w:val="0"/>
              <w:marBottom w:val="0"/>
              <w:divBdr>
                <w:top w:val="none" w:sz="0" w:space="0" w:color="auto"/>
                <w:left w:val="none" w:sz="0" w:space="0" w:color="auto"/>
                <w:bottom w:val="none" w:sz="0" w:space="0" w:color="auto"/>
                <w:right w:val="none" w:sz="0" w:space="0" w:color="auto"/>
              </w:divBdr>
            </w:div>
            <w:div w:id="250116575">
              <w:marLeft w:val="0"/>
              <w:marRight w:val="0"/>
              <w:marTop w:val="0"/>
              <w:marBottom w:val="0"/>
              <w:divBdr>
                <w:top w:val="none" w:sz="0" w:space="0" w:color="auto"/>
                <w:left w:val="none" w:sz="0" w:space="0" w:color="auto"/>
                <w:bottom w:val="none" w:sz="0" w:space="0" w:color="auto"/>
                <w:right w:val="none" w:sz="0" w:space="0" w:color="auto"/>
              </w:divBdr>
            </w:div>
            <w:div w:id="2069841050">
              <w:marLeft w:val="0"/>
              <w:marRight w:val="0"/>
              <w:marTop w:val="0"/>
              <w:marBottom w:val="0"/>
              <w:divBdr>
                <w:top w:val="none" w:sz="0" w:space="0" w:color="auto"/>
                <w:left w:val="none" w:sz="0" w:space="0" w:color="auto"/>
                <w:bottom w:val="none" w:sz="0" w:space="0" w:color="auto"/>
                <w:right w:val="none" w:sz="0" w:space="0" w:color="auto"/>
              </w:divBdr>
            </w:div>
            <w:div w:id="1801338710">
              <w:marLeft w:val="0"/>
              <w:marRight w:val="0"/>
              <w:marTop w:val="0"/>
              <w:marBottom w:val="0"/>
              <w:divBdr>
                <w:top w:val="none" w:sz="0" w:space="0" w:color="auto"/>
                <w:left w:val="none" w:sz="0" w:space="0" w:color="auto"/>
                <w:bottom w:val="none" w:sz="0" w:space="0" w:color="auto"/>
                <w:right w:val="none" w:sz="0" w:space="0" w:color="auto"/>
              </w:divBdr>
            </w:div>
            <w:div w:id="1911620870">
              <w:marLeft w:val="0"/>
              <w:marRight w:val="0"/>
              <w:marTop w:val="0"/>
              <w:marBottom w:val="0"/>
              <w:divBdr>
                <w:top w:val="none" w:sz="0" w:space="0" w:color="auto"/>
                <w:left w:val="none" w:sz="0" w:space="0" w:color="auto"/>
                <w:bottom w:val="none" w:sz="0" w:space="0" w:color="auto"/>
                <w:right w:val="none" w:sz="0" w:space="0" w:color="auto"/>
              </w:divBdr>
            </w:div>
            <w:div w:id="779420490">
              <w:marLeft w:val="0"/>
              <w:marRight w:val="0"/>
              <w:marTop w:val="0"/>
              <w:marBottom w:val="0"/>
              <w:divBdr>
                <w:top w:val="none" w:sz="0" w:space="0" w:color="auto"/>
                <w:left w:val="none" w:sz="0" w:space="0" w:color="auto"/>
                <w:bottom w:val="none" w:sz="0" w:space="0" w:color="auto"/>
                <w:right w:val="none" w:sz="0" w:space="0" w:color="auto"/>
              </w:divBdr>
            </w:div>
            <w:div w:id="837693147">
              <w:marLeft w:val="0"/>
              <w:marRight w:val="0"/>
              <w:marTop w:val="0"/>
              <w:marBottom w:val="0"/>
              <w:divBdr>
                <w:top w:val="none" w:sz="0" w:space="0" w:color="auto"/>
                <w:left w:val="none" w:sz="0" w:space="0" w:color="auto"/>
                <w:bottom w:val="none" w:sz="0" w:space="0" w:color="auto"/>
                <w:right w:val="none" w:sz="0" w:space="0" w:color="auto"/>
              </w:divBdr>
            </w:div>
            <w:div w:id="242221057">
              <w:marLeft w:val="0"/>
              <w:marRight w:val="0"/>
              <w:marTop w:val="0"/>
              <w:marBottom w:val="0"/>
              <w:divBdr>
                <w:top w:val="none" w:sz="0" w:space="0" w:color="auto"/>
                <w:left w:val="none" w:sz="0" w:space="0" w:color="auto"/>
                <w:bottom w:val="none" w:sz="0" w:space="0" w:color="auto"/>
                <w:right w:val="none" w:sz="0" w:space="0" w:color="auto"/>
              </w:divBdr>
            </w:div>
            <w:div w:id="772944647">
              <w:marLeft w:val="0"/>
              <w:marRight w:val="0"/>
              <w:marTop w:val="0"/>
              <w:marBottom w:val="0"/>
              <w:divBdr>
                <w:top w:val="none" w:sz="0" w:space="0" w:color="auto"/>
                <w:left w:val="none" w:sz="0" w:space="0" w:color="auto"/>
                <w:bottom w:val="none" w:sz="0" w:space="0" w:color="auto"/>
                <w:right w:val="none" w:sz="0" w:space="0" w:color="auto"/>
              </w:divBdr>
            </w:div>
            <w:div w:id="448596190">
              <w:marLeft w:val="0"/>
              <w:marRight w:val="0"/>
              <w:marTop w:val="0"/>
              <w:marBottom w:val="0"/>
              <w:divBdr>
                <w:top w:val="none" w:sz="0" w:space="0" w:color="auto"/>
                <w:left w:val="none" w:sz="0" w:space="0" w:color="auto"/>
                <w:bottom w:val="none" w:sz="0" w:space="0" w:color="auto"/>
                <w:right w:val="none" w:sz="0" w:space="0" w:color="auto"/>
              </w:divBdr>
            </w:div>
            <w:div w:id="958607998">
              <w:marLeft w:val="0"/>
              <w:marRight w:val="0"/>
              <w:marTop w:val="0"/>
              <w:marBottom w:val="0"/>
              <w:divBdr>
                <w:top w:val="none" w:sz="0" w:space="0" w:color="auto"/>
                <w:left w:val="none" w:sz="0" w:space="0" w:color="auto"/>
                <w:bottom w:val="none" w:sz="0" w:space="0" w:color="auto"/>
                <w:right w:val="none" w:sz="0" w:space="0" w:color="auto"/>
              </w:divBdr>
            </w:div>
            <w:div w:id="581254229">
              <w:marLeft w:val="0"/>
              <w:marRight w:val="0"/>
              <w:marTop w:val="0"/>
              <w:marBottom w:val="0"/>
              <w:divBdr>
                <w:top w:val="none" w:sz="0" w:space="0" w:color="auto"/>
                <w:left w:val="none" w:sz="0" w:space="0" w:color="auto"/>
                <w:bottom w:val="none" w:sz="0" w:space="0" w:color="auto"/>
                <w:right w:val="none" w:sz="0" w:space="0" w:color="auto"/>
              </w:divBdr>
            </w:div>
            <w:div w:id="572352335">
              <w:marLeft w:val="0"/>
              <w:marRight w:val="0"/>
              <w:marTop w:val="0"/>
              <w:marBottom w:val="0"/>
              <w:divBdr>
                <w:top w:val="none" w:sz="0" w:space="0" w:color="auto"/>
                <w:left w:val="none" w:sz="0" w:space="0" w:color="auto"/>
                <w:bottom w:val="none" w:sz="0" w:space="0" w:color="auto"/>
                <w:right w:val="none" w:sz="0" w:space="0" w:color="auto"/>
              </w:divBdr>
            </w:div>
            <w:div w:id="1503545004">
              <w:marLeft w:val="0"/>
              <w:marRight w:val="0"/>
              <w:marTop w:val="0"/>
              <w:marBottom w:val="0"/>
              <w:divBdr>
                <w:top w:val="none" w:sz="0" w:space="0" w:color="auto"/>
                <w:left w:val="none" w:sz="0" w:space="0" w:color="auto"/>
                <w:bottom w:val="none" w:sz="0" w:space="0" w:color="auto"/>
                <w:right w:val="none" w:sz="0" w:space="0" w:color="auto"/>
              </w:divBdr>
            </w:div>
            <w:div w:id="1097209596">
              <w:marLeft w:val="0"/>
              <w:marRight w:val="0"/>
              <w:marTop w:val="0"/>
              <w:marBottom w:val="0"/>
              <w:divBdr>
                <w:top w:val="none" w:sz="0" w:space="0" w:color="auto"/>
                <w:left w:val="none" w:sz="0" w:space="0" w:color="auto"/>
                <w:bottom w:val="none" w:sz="0" w:space="0" w:color="auto"/>
                <w:right w:val="none" w:sz="0" w:space="0" w:color="auto"/>
              </w:divBdr>
            </w:div>
            <w:div w:id="1154876066">
              <w:marLeft w:val="0"/>
              <w:marRight w:val="0"/>
              <w:marTop w:val="0"/>
              <w:marBottom w:val="0"/>
              <w:divBdr>
                <w:top w:val="none" w:sz="0" w:space="0" w:color="auto"/>
                <w:left w:val="none" w:sz="0" w:space="0" w:color="auto"/>
                <w:bottom w:val="none" w:sz="0" w:space="0" w:color="auto"/>
                <w:right w:val="none" w:sz="0" w:space="0" w:color="auto"/>
              </w:divBdr>
            </w:div>
            <w:div w:id="110902733">
              <w:marLeft w:val="0"/>
              <w:marRight w:val="0"/>
              <w:marTop w:val="0"/>
              <w:marBottom w:val="0"/>
              <w:divBdr>
                <w:top w:val="none" w:sz="0" w:space="0" w:color="auto"/>
                <w:left w:val="none" w:sz="0" w:space="0" w:color="auto"/>
                <w:bottom w:val="none" w:sz="0" w:space="0" w:color="auto"/>
                <w:right w:val="none" w:sz="0" w:space="0" w:color="auto"/>
              </w:divBdr>
            </w:div>
            <w:div w:id="2079471782">
              <w:marLeft w:val="0"/>
              <w:marRight w:val="0"/>
              <w:marTop w:val="0"/>
              <w:marBottom w:val="0"/>
              <w:divBdr>
                <w:top w:val="none" w:sz="0" w:space="0" w:color="auto"/>
                <w:left w:val="none" w:sz="0" w:space="0" w:color="auto"/>
                <w:bottom w:val="none" w:sz="0" w:space="0" w:color="auto"/>
                <w:right w:val="none" w:sz="0" w:space="0" w:color="auto"/>
              </w:divBdr>
            </w:div>
            <w:div w:id="1417940168">
              <w:marLeft w:val="0"/>
              <w:marRight w:val="0"/>
              <w:marTop w:val="0"/>
              <w:marBottom w:val="0"/>
              <w:divBdr>
                <w:top w:val="none" w:sz="0" w:space="0" w:color="auto"/>
                <w:left w:val="none" w:sz="0" w:space="0" w:color="auto"/>
                <w:bottom w:val="none" w:sz="0" w:space="0" w:color="auto"/>
                <w:right w:val="none" w:sz="0" w:space="0" w:color="auto"/>
              </w:divBdr>
            </w:div>
            <w:div w:id="1740665337">
              <w:marLeft w:val="0"/>
              <w:marRight w:val="0"/>
              <w:marTop w:val="0"/>
              <w:marBottom w:val="0"/>
              <w:divBdr>
                <w:top w:val="none" w:sz="0" w:space="0" w:color="auto"/>
                <w:left w:val="none" w:sz="0" w:space="0" w:color="auto"/>
                <w:bottom w:val="none" w:sz="0" w:space="0" w:color="auto"/>
                <w:right w:val="none" w:sz="0" w:space="0" w:color="auto"/>
              </w:divBdr>
            </w:div>
            <w:div w:id="2020422019">
              <w:marLeft w:val="0"/>
              <w:marRight w:val="0"/>
              <w:marTop w:val="0"/>
              <w:marBottom w:val="0"/>
              <w:divBdr>
                <w:top w:val="none" w:sz="0" w:space="0" w:color="auto"/>
                <w:left w:val="none" w:sz="0" w:space="0" w:color="auto"/>
                <w:bottom w:val="none" w:sz="0" w:space="0" w:color="auto"/>
                <w:right w:val="none" w:sz="0" w:space="0" w:color="auto"/>
              </w:divBdr>
            </w:div>
            <w:div w:id="175000042">
              <w:marLeft w:val="0"/>
              <w:marRight w:val="0"/>
              <w:marTop w:val="0"/>
              <w:marBottom w:val="0"/>
              <w:divBdr>
                <w:top w:val="none" w:sz="0" w:space="0" w:color="auto"/>
                <w:left w:val="none" w:sz="0" w:space="0" w:color="auto"/>
                <w:bottom w:val="none" w:sz="0" w:space="0" w:color="auto"/>
                <w:right w:val="none" w:sz="0" w:space="0" w:color="auto"/>
              </w:divBdr>
            </w:div>
            <w:div w:id="952663864">
              <w:marLeft w:val="0"/>
              <w:marRight w:val="0"/>
              <w:marTop w:val="0"/>
              <w:marBottom w:val="0"/>
              <w:divBdr>
                <w:top w:val="none" w:sz="0" w:space="0" w:color="auto"/>
                <w:left w:val="none" w:sz="0" w:space="0" w:color="auto"/>
                <w:bottom w:val="none" w:sz="0" w:space="0" w:color="auto"/>
                <w:right w:val="none" w:sz="0" w:space="0" w:color="auto"/>
              </w:divBdr>
            </w:div>
            <w:div w:id="700715389">
              <w:marLeft w:val="0"/>
              <w:marRight w:val="0"/>
              <w:marTop w:val="0"/>
              <w:marBottom w:val="0"/>
              <w:divBdr>
                <w:top w:val="none" w:sz="0" w:space="0" w:color="auto"/>
                <w:left w:val="none" w:sz="0" w:space="0" w:color="auto"/>
                <w:bottom w:val="none" w:sz="0" w:space="0" w:color="auto"/>
                <w:right w:val="none" w:sz="0" w:space="0" w:color="auto"/>
              </w:divBdr>
            </w:div>
            <w:div w:id="2141070451">
              <w:marLeft w:val="0"/>
              <w:marRight w:val="0"/>
              <w:marTop w:val="0"/>
              <w:marBottom w:val="0"/>
              <w:divBdr>
                <w:top w:val="none" w:sz="0" w:space="0" w:color="auto"/>
                <w:left w:val="none" w:sz="0" w:space="0" w:color="auto"/>
                <w:bottom w:val="none" w:sz="0" w:space="0" w:color="auto"/>
                <w:right w:val="none" w:sz="0" w:space="0" w:color="auto"/>
              </w:divBdr>
            </w:div>
            <w:div w:id="1826166601">
              <w:marLeft w:val="0"/>
              <w:marRight w:val="0"/>
              <w:marTop w:val="0"/>
              <w:marBottom w:val="0"/>
              <w:divBdr>
                <w:top w:val="none" w:sz="0" w:space="0" w:color="auto"/>
                <w:left w:val="none" w:sz="0" w:space="0" w:color="auto"/>
                <w:bottom w:val="none" w:sz="0" w:space="0" w:color="auto"/>
                <w:right w:val="none" w:sz="0" w:space="0" w:color="auto"/>
              </w:divBdr>
            </w:div>
            <w:div w:id="1624731144">
              <w:marLeft w:val="0"/>
              <w:marRight w:val="0"/>
              <w:marTop w:val="0"/>
              <w:marBottom w:val="0"/>
              <w:divBdr>
                <w:top w:val="none" w:sz="0" w:space="0" w:color="auto"/>
                <w:left w:val="none" w:sz="0" w:space="0" w:color="auto"/>
                <w:bottom w:val="none" w:sz="0" w:space="0" w:color="auto"/>
                <w:right w:val="none" w:sz="0" w:space="0" w:color="auto"/>
              </w:divBdr>
            </w:div>
            <w:div w:id="1139570586">
              <w:marLeft w:val="0"/>
              <w:marRight w:val="0"/>
              <w:marTop w:val="0"/>
              <w:marBottom w:val="0"/>
              <w:divBdr>
                <w:top w:val="none" w:sz="0" w:space="0" w:color="auto"/>
                <w:left w:val="none" w:sz="0" w:space="0" w:color="auto"/>
                <w:bottom w:val="none" w:sz="0" w:space="0" w:color="auto"/>
                <w:right w:val="none" w:sz="0" w:space="0" w:color="auto"/>
              </w:divBdr>
            </w:div>
            <w:div w:id="1846287150">
              <w:marLeft w:val="0"/>
              <w:marRight w:val="0"/>
              <w:marTop w:val="0"/>
              <w:marBottom w:val="0"/>
              <w:divBdr>
                <w:top w:val="none" w:sz="0" w:space="0" w:color="auto"/>
                <w:left w:val="none" w:sz="0" w:space="0" w:color="auto"/>
                <w:bottom w:val="none" w:sz="0" w:space="0" w:color="auto"/>
                <w:right w:val="none" w:sz="0" w:space="0" w:color="auto"/>
              </w:divBdr>
            </w:div>
            <w:div w:id="1225944484">
              <w:marLeft w:val="0"/>
              <w:marRight w:val="0"/>
              <w:marTop w:val="0"/>
              <w:marBottom w:val="0"/>
              <w:divBdr>
                <w:top w:val="none" w:sz="0" w:space="0" w:color="auto"/>
                <w:left w:val="none" w:sz="0" w:space="0" w:color="auto"/>
                <w:bottom w:val="none" w:sz="0" w:space="0" w:color="auto"/>
                <w:right w:val="none" w:sz="0" w:space="0" w:color="auto"/>
              </w:divBdr>
            </w:div>
            <w:div w:id="1633513623">
              <w:marLeft w:val="0"/>
              <w:marRight w:val="0"/>
              <w:marTop w:val="0"/>
              <w:marBottom w:val="0"/>
              <w:divBdr>
                <w:top w:val="none" w:sz="0" w:space="0" w:color="auto"/>
                <w:left w:val="none" w:sz="0" w:space="0" w:color="auto"/>
                <w:bottom w:val="none" w:sz="0" w:space="0" w:color="auto"/>
                <w:right w:val="none" w:sz="0" w:space="0" w:color="auto"/>
              </w:divBdr>
            </w:div>
            <w:div w:id="1921257568">
              <w:marLeft w:val="0"/>
              <w:marRight w:val="0"/>
              <w:marTop w:val="0"/>
              <w:marBottom w:val="0"/>
              <w:divBdr>
                <w:top w:val="none" w:sz="0" w:space="0" w:color="auto"/>
                <w:left w:val="none" w:sz="0" w:space="0" w:color="auto"/>
                <w:bottom w:val="none" w:sz="0" w:space="0" w:color="auto"/>
                <w:right w:val="none" w:sz="0" w:space="0" w:color="auto"/>
              </w:divBdr>
            </w:div>
            <w:div w:id="1032414002">
              <w:marLeft w:val="0"/>
              <w:marRight w:val="0"/>
              <w:marTop w:val="0"/>
              <w:marBottom w:val="0"/>
              <w:divBdr>
                <w:top w:val="none" w:sz="0" w:space="0" w:color="auto"/>
                <w:left w:val="none" w:sz="0" w:space="0" w:color="auto"/>
                <w:bottom w:val="none" w:sz="0" w:space="0" w:color="auto"/>
                <w:right w:val="none" w:sz="0" w:space="0" w:color="auto"/>
              </w:divBdr>
            </w:div>
            <w:div w:id="167520722">
              <w:marLeft w:val="0"/>
              <w:marRight w:val="0"/>
              <w:marTop w:val="0"/>
              <w:marBottom w:val="0"/>
              <w:divBdr>
                <w:top w:val="none" w:sz="0" w:space="0" w:color="auto"/>
                <w:left w:val="none" w:sz="0" w:space="0" w:color="auto"/>
                <w:bottom w:val="none" w:sz="0" w:space="0" w:color="auto"/>
                <w:right w:val="none" w:sz="0" w:space="0" w:color="auto"/>
              </w:divBdr>
            </w:div>
            <w:div w:id="2048139772">
              <w:marLeft w:val="0"/>
              <w:marRight w:val="0"/>
              <w:marTop w:val="0"/>
              <w:marBottom w:val="0"/>
              <w:divBdr>
                <w:top w:val="none" w:sz="0" w:space="0" w:color="auto"/>
                <w:left w:val="none" w:sz="0" w:space="0" w:color="auto"/>
                <w:bottom w:val="none" w:sz="0" w:space="0" w:color="auto"/>
                <w:right w:val="none" w:sz="0" w:space="0" w:color="auto"/>
              </w:divBdr>
            </w:div>
            <w:div w:id="1298874488">
              <w:marLeft w:val="0"/>
              <w:marRight w:val="0"/>
              <w:marTop w:val="0"/>
              <w:marBottom w:val="0"/>
              <w:divBdr>
                <w:top w:val="none" w:sz="0" w:space="0" w:color="auto"/>
                <w:left w:val="none" w:sz="0" w:space="0" w:color="auto"/>
                <w:bottom w:val="none" w:sz="0" w:space="0" w:color="auto"/>
                <w:right w:val="none" w:sz="0" w:space="0" w:color="auto"/>
              </w:divBdr>
            </w:div>
            <w:div w:id="1695956885">
              <w:marLeft w:val="0"/>
              <w:marRight w:val="0"/>
              <w:marTop w:val="0"/>
              <w:marBottom w:val="0"/>
              <w:divBdr>
                <w:top w:val="none" w:sz="0" w:space="0" w:color="auto"/>
                <w:left w:val="none" w:sz="0" w:space="0" w:color="auto"/>
                <w:bottom w:val="none" w:sz="0" w:space="0" w:color="auto"/>
                <w:right w:val="none" w:sz="0" w:space="0" w:color="auto"/>
              </w:divBdr>
            </w:div>
            <w:div w:id="1107968591">
              <w:marLeft w:val="0"/>
              <w:marRight w:val="0"/>
              <w:marTop w:val="0"/>
              <w:marBottom w:val="0"/>
              <w:divBdr>
                <w:top w:val="none" w:sz="0" w:space="0" w:color="auto"/>
                <w:left w:val="none" w:sz="0" w:space="0" w:color="auto"/>
                <w:bottom w:val="none" w:sz="0" w:space="0" w:color="auto"/>
                <w:right w:val="none" w:sz="0" w:space="0" w:color="auto"/>
              </w:divBdr>
            </w:div>
            <w:div w:id="1725833421">
              <w:marLeft w:val="0"/>
              <w:marRight w:val="0"/>
              <w:marTop w:val="0"/>
              <w:marBottom w:val="0"/>
              <w:divBdr>
                <w:top w:val="none" w:sz="0" w:space="0" w:color="auto"/>
                <w:left w:val="none" w:sz="0" w:space="0" w:color="auto"/>
                <w:bottom w:val="none" w:sz="0" w:space="0" w:color="auto"/>
                <w:right w:val="none" w:sz="0" w:space="0" w:color="auto"/>
              </w:divBdr>
            </w:div>
            <w:div w:id="1975334979">
              <w:marLeft w:val="0"/>
              <w:marRight w:val="0"/>
              <w:marTop w:val="0"/>
              <w:marBottom w:val="0"/>
              <w:divBdr>
                <w:top w:val="none" w:sz="0" w:space="0" w:color="auto"/>
                <w:left w:val="none" w:sz="0" w:space="0" w:color="auto"/>
                <w:bottom w:val="none" w:sz="0" w:space="0" w:color="auto"/>
                <w:right w:val="none" w:sz="0" w:space="0" w:color="auto"/>
              </w:divBdr>
            </w:div>
            <w:div w:id="1887714138">
              <w:marLeft w:val="0"/>
              <w:marRight w:val="0"/>
              <w:marTop w:val="0"/>
              <w:marBottom w:val="0"/>
              <w:divBdr>
                <w:top w:val="none" w:sz="0" w:space="0" w:color="auto"/>
                <w:left w:val="none" w:sz="0" w:space="0" w:color="auto"/>
                <w:bottom w:val="none" w:sz="0" w:space="0" w:color="auto"/>
                <w:right w:val="none" w:sz="0" w:space="0" w:color="auto"/>
              </w:divBdr>
            </w:div>
            <w:div w:id="227809743">
              <w:marLeft w:val="0"/>
              <w:marRight w:val="0"/>
              <w:marTop w:val="0"/>
              <w:marBottom w:val="0"/>
              <w:divBdr>
                <w:top w:val="none" w:sz="0" w:space="0" w:color="auto"/>
                <w:left w:val="none" w:sz="0" w:space="0" w:color="auto"/>
                <w:bottom w:val="none" w:sz="0" w:space="0" w:color="auto"/>
                <w:right w:val="none" w:sz="0" w:space="0" w:color="auto"/>
              </w:divBdr>
            </w:div>
            <w:div w:id="743837792">
              <w:marLeft w:val="0"/>
              <w:marRight w:val="0"/>
              <w:marTop w:val="0"/>
              <w:marBottom w:val="0"/>
              <w:divBdr>
                <w:top w:val="none" w:sz="0" w:space="0" w:color="auto"/>
                <w:left w:val="none" w:sz="0" w:space="0" w:color="auto"/>
                <w:bottom w:val="none" w:sz="0" w:space="0" w:color="auto"/>
                <w:right w:val="none" w:sz="0" w:space="0" w:color="auto"/>
              </w:divBdr>
            </w:div>
            <w:div w:id="1365710179">
              <w:marLeft w:val="0"/>
              <w:marRight w:val="0"/>
              <w:marTop w:val="0"/>
              <w:marBottom w:val="0"/>
              <w:divBdr>
                <w:top w:val="none" w:sz="0" w:space="0" w:color="auto"/>
                <w:left w:val="none" w:sz="0" w:space="0" w:color="auto"/>
                <w:bottom w:val="none" w:sz="0" w:space="0" w:color="auto"/>
                <w:right w:val="none" w:sz="0" w:space="0" w:color="auto"/>
              </w:divBdr>
            </w:div>
            <w:div w:id="64769903">
              <w:marLeft w:val="0"/>
              <w:marRight w:val="0"/>
              <w:marTop w:val="0"/>
              <w:marBottom w:val="0"/>
              <w:divBdr>
                <w:top w:val="none" w:sz="0" w:space="0" w:color="auto"/>
                <w:left w:val="none" w:sz="0" w:space="0" w:color="auto"/>
                <w:bottom w:val="none" w:sz="0" w:space="0" w:color="auto"/>
                <w:right w:val="none" w:sz="0" w:space="0" w:color="auto"/>
              </w:divBdr>
            </w:div>
            <w:div w:id="2003972959">
              <w:marLeft w:val="0"/>
              <w:marRight w:val="0"/>
              <w:marTop w:val="0"/>
              <w:marBottom w:val="0"/>
              <w:divBdr>
                <w:top w:val="none" w:sz="0" w:space="0" w:color="auto"/>
                <w:left w:val="none" w:sz="0" w:space="0" w:color="auto"/>
                <w:bottom w:val="none" w:sz="0" w:space="0" w:color="auto"/>
                <w:right w:val="none" w:sz="0" w:space="0" w:color="auto"/>
              </w:divBdr>
            </w:div>
            <w:div w:id="1796368433">
              <w:marLeft w:val="0"/>
              <w:marRight w:val="0"/>
              <w:marTop w:val="0"/>
              <w:marBottom w:val="0"/>
              <w:divBdr>
                <w:top w:val="none" w:sz="0" w:space="0" w:color="auto"/>
                <w:left w:val="none" w:sz="0" w:space="0" w:color="auto"/>
                <w:bottom w:val="none" w:sz="0" w:space="0" w:color="auto"/>
                <w:right w:val="none" w:sz="0" w:space="0" w:color="auto"/>
              </w:divBdr>
            </w:div>
            <w:div w:id="1498496735">
              <w:marLeft w:val="0"/>
              <w:marRight w:val="0"/>
              <w:marTop w:val="0"/>
              <w:marBottom w:val="0"/>
              <w:divBdr>
                <w:top w:val="none" w:sz="0" w:space="0" w:color="auto"/>
                <w:left w:val="none" w:sz="0" w:space="0" w:color="auto"/>
                <w:bottom w:val="none" w:sz="0" w:space="0" w:color="auto"/>
                <w:right w:val="none" w:sz="0" w:space="0" w:color="auto"/>
              </w:divBdr>
            </w:div>
            <w:div w:id="2107193071">
              <w:marLeft w:val="0"/>
              <w:marRight w:val="0"/>
              <w:marTop w:val="0"/>
              <w:marBottom w:val="0"/>
              <w:divBdr>
                <w:top w:val="none" w:sz="0" w:space="0" w:color="auto"/>
                <w:left w:val="none" w:sz="0" w:space="0" w:color="auto"/>
                <w:bottom w:val="none" w:sz="0" w:space="0" w:color="auto"/>
                <w:right w:val="none" w:sz="0" w:space="0" w:color="auto"/>
              </w:divBdr>
            </w:div>
            <w:div w:id="2059283091">
              <w:marLeft w:val="0"/>
              <w:marRight w:val="0"/>
              <w:marTop w:val="0"/>
              <w:marBottom w:val="0"/>
              <w:divBdr>
                <w:top w:val="none" w:sz="0" w:space="0" w:color="auto"/>
                <w:left w:val="none" w:sz="0" w:space="0" w:color="auto"/>
                <w:bottom w:val="none" w:sz="0" w:space="0" w:color="auto"/>
                <w:right w:val="none" w:sz="0" w:space="0" w:color="auto"/>
              </w:divBdr>
            </w:div>
            <w:div w:id="1387222924">
              <w:marLeft w:val="0"/>
              <w:marRight w:val="0"/>
              <w:marTop w:val="0"/>
              <w:marBottom w:val="0"/>
              <w:divBdr>
                <w:top w:val="none" w:sz="0" w:space="0" w:color="auto"/>
                <w:left w:val="none" w:sz="0" w:space="0" w:color="auto"/>
                <w:bottom w:val="none" w:sz="0" w:space="0" w:color="auto"/>
                <w:right w:val="none" w:sz="0" w:space="0" w:color="auto"/>
              </w:divBdr>
            </w:div>
            <w:div w:id="1209608228">
              <w:marLeft w:val="0"/>
              <w:marRight w:val="0"/>
              <w:marTop w:val="0"/>
              <w:marBottom w:val="0"/>
              <w:divBdr>
                <w:top w:val="none" w:sz="0" w:space="0" w:color="auto"/>
                <w:left w:val="none" w:sz="0" w:space="0" w:color="auto"/>
                <w:bottom w:val="none" w:sz="0" w:space="0" w:color="auto"/>
                <w:right w:val="none" w:sz="0" w:space="0" w:color="auto"/>
              </w:divBdr>
            </w:div>
            <w:div w:id="229466044">
              <w:marLeft w:val="0"/>
              <w:marRight w:val="0"/>
              <w:marTop w:val="0"/>
              <w:marBottom w:val="0"/>
              <w:divBdr>
                <w:top w:val="none" w:sz="0" w:space="0" w:color="auto"/>
                <w:left w:val="none" w:sz="0" w:space="0" w:color="auto"/>
                <w:bottom w:val="none" w:sz="0" w:space="0" w:color="auto"/>
                <w:right w:val="none" w:sz="0" w:space="0" w:color="auto"/>
              </w:divBdr>
            </w:div>
            <w:div w:id="1126465433">
              <w:marLeft w:val="0"/>
              <w:marRight w:val="0"/>
              <w:marTop w:val="0"/>
              <w:marBottom w:val="0"/>
              <w:divBdr>
                <w:top w:val="none" w:sz="0" w:space="0" w:color="auto"/>
                <w:left w:val="none" w:sz="0" w:space="0" w:color="auto"/>
                <w:bottom w:val="none" w:sz="0" w:space="0" w:color="auto"/>
                <w:right w:val="none" w:sz="0" w:space="0" w:color="auto"/>
              </w:divBdr>
            </w:div>
            <w:div w:id="1056010434">
              <w:marLeft w:val="0"/>
              <w:marRight w:val="0"/>
              <w:marTop w:val="0"/>
              <w:marBottom w:val="0"/>
              <w:divBdr>
                <w:top w:val="none" w:sz="0" w:space="0" w:color="auto"/>
                <w:left w:val="none" w:sz="0" w:space="0" w:color="auto"/>
                <w:bottom w:val="none" w:sz="0" w:space="0" w:color="auto"/>
                <w:right w:val="none" w:sz="0" w:space="0" w:color="auto"/>
              </w:divBdr>
            </w:div>
            <w:div w:id="2059275558">
              <w:marLeft w:val="0"/>
              <w:marRight w:val="0"/>
              <w:marTop w:val="0"/>
              <w:marBottom w:val="0"/>
              <w:divBdr>
                <w:top w:val="none" w:sz="0" w:space="0" w:color="auto"/>
                <w:left w:val="none" w:sz="0" w:space="0" w:color="auto"/>
                <w:bottom w:val="none" w:sz="0" w:space="0" w:color="auto"/>
                <w:right w:val="none" w:sz="0" w:space="0" w:color="auto"/>
              </w:divBdr>
            </w:div>
            <w:div w:id="1770395677">
              <w:marLeft w:val="0"/>
              <w:marRight w:val="0"/>
              <w:marTop w:val="0"/>
              <w:marBottom w:val="0"/>
              <w:divBdr>
                <w:top w:val="none" w:sz="0" w:space="0" w:color="auto"/>
                <w:left w:val="none" w:sz="0" w:space="0" w:color="auto"/>
                <w:bottom w:val="none" w:sz="0" w:space="0" w:color="auto"/>
                <w:right w:val="none" w:sz="0" w:space="0" w:color="auto"/>
              </w:divBdr>
            </w:div>
            <w:div w:id="554435283">
              <w:marLeft w:val="0"/>
              <w:marRight w:val="0"/>
              <w:marTop w:val="0"/>
              <w:marBottom w:val="0"/>
              <w:divBdr>
                <w:top w:val="none" w:sz="0" w:space="0" w:color="auto"/>
                <w:left w:val="none" w:sz="0" w:space="0" w:color="auto"/>
                <w:bottom w:val="none" w:sz="0" w:space="0" w:color="auto"/>
                <w:right w:val="none" w:sz="0" w:space="0" w:color="auto"/>
              </w:divBdr>
            </w:div>
            <w:div w:id="1445538981">
              <w:marLeft w:val="0"/>
              <w:marRight w:val="0"/>
              <w:marTop w:val="0"/>
              <w:marBottom w:val="0"/>
              <w:divBdr>
                <w:top w:val="none" w:sz="0" w:space="0" w:color="auto"/>
                <w:left w:val="none" w:sz="0" w:space="0" w:color="auto"/>
                <w:bottom w:val="none" w:sz="0" w:space="0" w:color="auto"/>
                <w:right w:val="none" w:sz="0" w:space="0" w:color="auto"/>
              </w:divBdr>
            </w:div>
            <w:div w:id="1496729667">
              <w:marLeft w:val="0"/>
              <w:marRight w:val="0"/>
              <w:marTop w:val="0"/>
              <w:marBottom w:val="0"/>
              <w:divBdr>
                <w:top w:val="none" w:sz="0" w:space="0" w:color="auto"/>
                <w:left w:val="none" w:sz="0" w:space="0" w:color="auto"/>
                <w:bottom w:val="none" w:sz="0" w:space="0" w:color="auto"/>
                <w:right w:val="none" w:sz="0" w:space="0" w:color="auto"/>
              </w:divBdr>
            </w:div>
            <w:div w:id="1032995450">
              <w:marLeft w:val="0"/>
              <w:marRight w:val="0"/>
              <w:marTop w:val="0"/>
              <w:marBottom w:val="0"/>
              <w:divBdr>
                <w:top w:val="none" w:sz="0" w:space="0" w:color="auto"/>
                <w:left w:val="none" w:sz="0" w:space="0" w:color="auto"/>
                <w:bottom w:val="none" w:sz="0" w:space="0" w:color="auto"/>
                <w:right w:val="none" w:sz="0" w:space="0" w:color="auto"/>
              </w:divBdr>
            </w:div>
            <w:div w:id="1371371126">
              <w:marLeft w:val="0"/>
              <w:marRight w:val="0"/>
              <w:marTop w:val="0"/>
              <w:marBottom w:val="0"/>
              <w:divBdr>
                <w:top w:val="none" w:sz="0" w:space="0" w:color="auto"/>
                <w:left w:val="none" w:sz="0" w:space="0" w:color="auto"/>
                <w:bottom w:val="none" w:sz="0" w:space="0" w:color="auto"/>
                <w:right w:val="none" w:sz="0" w:space="0" w:color="auto"/>
              </w:divBdr>
            </w:div>
            <w:div w:id="832794701">
              <w:marLeft w:val="0"/>
              <w:marRight w:val="0"/>
              <w:marTop w:val="0"/>
              <w:marBottom w:val="0"/>
              <w:divBdr>
                <w:top w:val="none" w:sz="0" w:space="0" w:color="auto"/>
                <w:left w:val="none" w:sz="0" w:space="0" w:color="auto"/>
                <w:bottom w:val="none" w:sz="0" w:space="0" w:color="auto"/>
                <w:right w:val="none" w:sz="0" w:space="0" w:color="auto"/>
              </w:divBdr>
            </w:div>
            <w:div w:id="1906331823">
              <w:marLeft w:val="0"/>
              <w:marRight w:val="0"/>
              <w:marTop w:val="0"/>
              <w:marBottom w:val="0"/>
              <w:divBdr>
                <w:top w:val="none" w:sz="0" w:space="0" w:color="auto"/>
                <w:left w:val="none" w:sz="0" w:space="0" w:color="auto"/>
                <w:bottom w:val="none" w:sz="0" w:space="0" w:color="auto"/>
                <w:right w:val="none" w:sz="0" w:space="0" w:color="auto"/>
              </w:divBdr>
            </w:div>
            <w:div w:id="1629162740">
              <w:marLeft w:val="0"/>
              <w:marRight w:val="0"/>
              <w:marTop w:val="0"/>
              <w:marBottom w:val="0"/>
              <w:divBdr>
                <w:top w:val="none" w:sz="0" w:space="0" w:color="auto"/>
                <w:left w:val="none" w:sz="0" w:space="0" w:color="auto"/>
                <w:bottom w:val="none" w:sz="0" w:space="0" w:color="auto"/>
                <w:right w:val="none" w:sz="0" w:space="0" w:color="auto"/>
              </w:divBdr>
            </w:div>
            <w:div w:id="1881239538">
              <w:marLeft w:val="0"/>
              <w:marRight w:val="0"/>
              <w:marTop w:val="0"/>
              <w:marBottom w:val="0"/>
              <w:divBdr>
                <w:top w:val="none" w:sz="0" w:space="0" w:color="auto"/>
                <w:left w:val="none" w:sz="0" w:space="0" w:color="auto"/>
                <w:bottom w:val="none" w:sz="0" w:space="0" w:color="auto"/>
                <w:right w:val="none" w:sz="0" w:space="0" w:color="auto"/>
              </w:divBdr>
            </w:div>
            <w:div w:id="1337804339">
              <w:marLeft w:val="0"/>
              <w:marRight w:val="0"/>
              <w:marTop w:val="0"/>
              <w:marBottom w:val="0"/>
              <w:divBdr>
                <w:top w:val="none" w:sz="0" w:space="0" w:color="auto"/>
                <w:left w:val="none" w:sz="0" w:space="0" w:color="auto"/>
                <w:bottom w:val="none" w:sz="0" w:space="0" w:color="auto"/>
                <w:right w:val="none" w:sz="0" w:space="0" w:color="auto"/>
              </w:divBdr>
            </w:div>
            <w:div w:id="1015768141">
              <w:marLeft w:val="0"/>
              <w:marRight w:val="0"/>
              <w:marTop w:val="0"/>
              <w:marBottom w:val="0"/>
              <w:divBdr>
                <w:top w:val="none" w:sz="0" w:space="0" w:color="auto"/>
                <w:left w:val="none" w:sz="0" w:space="0" w:color="auto"/>
                <w:bottom w:val="none" w:sz="0" w:space="0" w:color="auto"/>
                <w:right w:val="none" w:sz="0" w:space="0" w:color="auto"/>
              </w:divBdr>
            </w:div>
            <w:div w:id="279531841">
              <w:marLeft w:val="0"/>
              <w:marRight w:val="0"/>
              <w:marTop w:val="0"/>
              <w:marBottom w:val="0"/>
              <w:divBdr>
                <w:top w:val="none" w:sz="0" w:space="0" w:color="auto"/>
                <w:left w:val="none" w:sz="0" w:space="0" w:color="auto"/>
                <w:bottom w:val="none" w:sz="0" w:space="0" w:color="auto"/>
                <w:right w:val="none" w:sz="0" w:space="0" w:color="auto"/>
              </w:divBdr>
            </w:div>
            <w:div w:id="939676992">
              <w:marLeft w:val="0"/>
              <w:marRight w:val="0"/>
              <w:marTop w:val="0"/>
              <w:marBottom w:val="0"/>
              <w:divBdr>
                <w:top w:val="none" w:sz="0" w:space="0" w:color="auto"/>
                <w:left w:val="none" w:sz="0" w:space="0" w:color="auto"/>
                <w:bottom w:val="none" w:sz="0" w:space="0" w:color="auto"/>
                <w:right w:val="none" w:sz="0" w:space="0" w:color="auto"/>
              </w:divBdr>
            </w:div>
            <w:div w:id="549925422">
              <w:marLeft w:val="0"/>
              <w:marRight w:val="0"/>
              <w:marTop w:val="0"/>
              <w:marBottom w:val="0"/>
              <w:divBdr>
                <w:top w:val="none" w:sz="0" w:space="0" w:color="auto"/>
                <w:left w:val="none" w:sz="0" w:space="0" w:color="auto"/>
                <w:bottom w:val="none" w:sz="0" w:space="0" w:color="auto"/>
                <w:right w:val="none" w:sz="0" w:space="0" w:color="auto"/>
              </w:divBdr>
            </w:div>
            <w:div w:id="473330988">
              <w:marLeft w:val="0"/>
              <w:marRight w:val="0"/>
              <w:marTop w:val="0"/>
              <w:marBottom w:val="0"/>
              <w:divBdr>
                <w:top w:val="none" w:sz="0" w:space="0" w:color="auto"/>
                <w:left w:val="none" w:sz="0" w:space="0" w:color="auto"/>
                <w:bottom w:val="none" w:sz="0" w:space="0" w:color="auto"/>
                <w:right w:val="none" w:sz="0" w:space="0" w:color="auto"/>
              </w:divBdr>
            </w:div>
            <w:div w:id="1003704604">
              <w:marLeft w:val="0"/>
              <w:marRight w:val="0"/>
              <w:marTop w:val="0"/>
              <w:marBottom w:val="0"/>
              <w:divBdr>
                <w:top w:val="none" w:sz="0" w:space="0" w:color="auto"/>
                <w:left w:val="none" w:sz="0" w:space="0" w:color="auto"/>
                <w:bottom w:val="none" w:sz="0" w:space="0" w:color="auto"/>
                <w:right w:val="none" w:sz="0" w:space="0" w:color="auto"/>
              </w:divBdr>
            </w:div>
            <w:div w:id="999502415">
              <w:marLeft w:val="0"/>
              <w:marRight w:val="0"/>
              <w:marTop w:val="0"/>
              <w:marBottom w:val="0"/>
              <w:divBdr>
                <w:top w:val="none" w:sz="0" w:space="0" w:color="auto"/>
                <w:left w:val="none" w:sz="0" w:space="0" w:color="auto"/>
                <w:bottom w:val="none" w:sz="0" w:space="0" w:color="auto"/>
                <w:right w:val="none" w:sz="0" w:space="0" w:color="auto"/>
              </w:divBdr>
            </w:div>
            <w:div w:id="185798747">
              <w:marLeft w:val="0"/>
              <w:marRight w:val="0"/>
              <w:marTop w:val="0"/>
              <w:marBottom w:val="0"/>
              <w:divBdr>
                <w:top w:val="none" w:sz="0" w:space="0" w:color="auto"/>
                <w:left w:val="none" w:sz="0" w:space="0" w:color="auto"/>
                <w:bottom w:val="none" w:sz="0" w:space="0" w:color="auto"/>
                <w:right w:val="none" w:sz="0" w:space="0" w:color="auto"/>
              </w:divBdr>
            </w:div>
            <w:div w:id="197474459">
              <w:marLeft w:val="0"/>
              <w:marRight w:val="0"/>
              <w:marTop w:val="0"/>
              <w:marBottom w:val="0"/>
              <w:divBdr>
                <w:top w:val="none" w:sz="0" w:space="0" w:color="auto"/>
                <w:left w:val="none" w:sz="0" w:space="0" w:color="auto"/>
                <w:bottom w:val="none" w:sz="0" w:space="0" w:color="auto"/>
                <w:right w:val="none" w:sz="0" w:space="0" w:color="auto"/>
              </w:divBdr>
            </w:div>
            <w:div w:id="429470492">
              <w:marLeft w:val="0"/>
              <w:marRight w:val="0"/>
              <w:marTop w:val="0"/>
              <w:marBottom w:val="0"/>
              <w:divBdr>
                <w:top w:val="none" w:sz="0" w:space="0" w:color="auto"/>
                <w:left w:val="none" w:sz="0" w:space="0" w:color="auto"/>
                <w:bottom w:val="none" w:sz="0" w:space="0" w:color="auto"/>
                <w:right w:val="none" w:sz="0" w:space="0" w:color="auto"/>
              </w:divBdr>
            </w:div>
            <w:div w:id="1626546063">
              <w:marLeft w:val="0"/>
              <w:marRight w:val="0"/>
              <w:marTop w:val="0"/>
              <w:marBottom w:val="0"/>
              <w:divBdr>
                <w:top w:val="none" w:sz="0" w:space="0" w:color="auto"/>
                <w:left w:val="none" w:sz="0" w:space="0" w:color="auto"/>
                <w:bottom w:val="none" w:sz="0" w:space="0" w:color="auto"/>
                <w:right w:val="none" w:sz="0" w:space="0" w:color="auto"/>
              </w:divBdr>
            </w:div>
            <w:div w:id="840855225">
              <w:marLeft w:val="0"/>
              <w:marRight w:val="0"/>
              <w:marTop w:val="0"/>
              <w:marBottom w:val="0"/>
              <w:divBdr>
                <w:top w:val="none" w:sz="0" w:space="0" w:color="auto"/>
                <w:left w:val="none" w:sz="0" w:space="0" w:color="auto"/>
                <w:bottom w:val="none" w:sz="0" w:space="0" w:color="auto"/>
                <w:right w:val="none" w:sz="0" w:space="0" w:color="auto"/>
              </w:divBdr>
            </w:div>
            <w:div w:id="1572932874">
              <w:marLeft w:val="0"/>
              <w:marRight w:val="0"/>
              <w:marTop w:val="0"/>
              <w:marBottom w:val="0"/>
              <w:divBdr>
                <w:top w:val="none" w:sz="0" w:space="0" w:color="auto"/>
                <w:left w:val="none" w:sz="0" w:space="0" w:color="auto"/>
                <w:bottom w:val="none" w:sz="0" w:space="0" w:color="auto"/>
                <w:right w:val="none" w:sz="0" w:space="0" w:color="auto"/>
              </w:divBdr>
            </w:div>
            <w:div w:id="1118842174">
              <w:marLeft w:val="0"/>
              <w:marRight w:val="0"/>
              <w:marTop w:val="0"/>
              <w:marBottom w:val="0"/>
              <w:divBdr>
                <w:top w:val="none" w:sz="0" w:space="0" w:color="auto"/>
                <w:left w:val="none" w:sz="0" w:space="0" w:color="auto"/>
                <w:bottom w:val="none" w:sz="0" w:space="0" w:color="auto"/>
                <w:right w:val="none" w:sz="0" w:space="0" w:color="auto"/>
              </w:divBdr>
            </w:div>
            <w:div w:id="736130910">
              <w:marLeft w:val="0"/>
              <w:marRight w:val="0"/>
              <w:marTop w:val="0"/>
              <w:marBottom w:val="0"/>
              <w:divBdr>
                <w:top w:val="none" w:sz="0" w:space="0" w:color="auto"/>
                <w:left w:val="none" w:sz="0" w:space="0" w:color="auto"/>
                <w:bottom w:val="none" w:sz="0" w:space="0" w:color="auto"/>
                <w:right w:val="none" w:sz="0" w:space="0" w:color="auto"/>
              </w:divBdr>
            </w:div>
            <w:div w:id="2040742351">
              <w:marLeft w:val="0"/>
              <w:marRight w:val="0"/>
              <w:marTop w:val="0"/>
              <w:marBottom w:val="0"/>
              <w:divBdr>
                <w:top w:val="none" w:sz="0" w:space="0" w:color="auto"/>
                <w:left w:val="none" w:sz="0" w:space="0" w:color="auto"/>
                <w:bottom w:val="none" w:sz="0" w:space="0" w:color="auto"/>
                <w:right w:val="none" w:sz="0" w:space="0" w:color="auto"/>
              </w:divBdr>
            </w:div>
            <w:div w:id="1176073526">
              <w:marLeft w:val="0"/>
              <w:marRight w:val="0"/>
              <w:marTop w:val="0"/>
              <w:marBottom w:val="0"/>
              <w:divBdr>
                <w:top w:val="none" w:sz="0" w:space="0" w:color="auto"/>
                <w:left w:val="none" w:sz="0" w:space="0" w:color="auto"/>
                <w:bottom w:val="none" w:sz="0" w:space="0" w:color="auto"/>
                <w:right w:val="none" w:sz="0" w:space="0" w:color="auto"/>
              </w:divBdr>
            </w:div>
            <w:div w:id="1320697541">
              <w:marLeft w:val="0"/>
              <w:marRight w:val="0"/>
              <w:marTop w:val="0"/>
              <w:marBottom w:val="0"/>
              <w:divBdr>
                <w:top w:val="none" w:sz="0" w:space="0" w:color="auto"/>
                <w:left w:val="none" w:sz="0" w:space="0" w:color="auto"/>
                <w:bottom w:val="none" w:sz="0" w:space="0" w:color="auto"/>
                <w:right w:val="none" w:sz="0" w:space="0" w:color="auto"/>
              </w:divBdr>
            </w:div>
            <w:div w:id="452750045">
              <w:marLeft w:val="0"/>
              <w:marRight w:val="0"/>
              <w:marTop w:val="0"/>
              <w:marBottom w:val="0"/>
              <w:divBdr>
                <w:top w:val="none" w:sz="0" w:space="0" w:color="auto"/>
                <w:left w:val="none" w:sz="0" w:space="0" w:color="auto"/>
                <w:bottom w:val="none" w:sz="0" w:space="0" w:color="auto"/>
                <w:right w:val="none" w:sz="0" w:space="0" w:color="auto"/>
              </w:divBdr>
            </w:div>
            <w:div w:id="1523278639">
              <w:marLeft w:val="0"/>
              <w:marRight w:val="0"/>
              <w:marTop w:val="0"/>
              <w:marBottom w:val="0"/>
              <w:divBdr>
                <w:top w:val="none" w:sz="0" w:space="0" w:color="auto"/>
                <w:left w:val="none" w:sz="0" w:space="0" w:color="auto"/>
                <w:bottom w:val="none" w:sz="0" w:space="0" w:color="auto"/>
                <w:right w:val="none" w:sz="0" w:space="0" w:color="auto"/>
              </w:divBdr>
            </w:div>
            <w:div w:id="740298568">
              <w:marLeft w:val="0"/>
              <w:marRight w:val="0"/>
              <w:marTop w:val="0"/>
              <w:marBottom w:val="0"/>
              <w:divBdr>
                <w:top w:val="none" w:sz="0" w:space="0" w:color="auto"/>
                <w:left w:val="none" w:sz="0" w:space="0" w:color="auto"/>
                <w:bottom w:val="none" w:sz="0" w:space="0" w:color="auto"/>
                <w:right w:val="none" w:sz="0" w:space="0" w:color="auto"/>
              </w:divBdr>
            </w:div>
            <w:div w:id="1099526009">
              <w:marLeft w:val="0"/>
              <w:marRight w:val="0"/>
              <w:marTop w:val="0"/>
              <w:marBottom w:val="0"/>
              <w:divBdr>
                <w:top w:val="none" w:sz="0" w:space="0" w:color="auto"/>
                <w:left w:val="none" w:sz="0" w:space="0" w:color="auto"/>
                <w:bottom w:val="none" w:sz="0" w:space="0" w:color="auto"/>
                <w:right w:val="none" w:sz="0" w:space="0" w:color="auto"/>
              </w:divBdr>
            </w:div>
            <w:div w:id="603655635">
              <w:marLeft w:val="0"/>
              <w:marRight w:val="0"/>
              <w:marTop w:val="0"/>
              <w:marBottom w:val="0"/>
              <w:divBdr>
                <w:top w:val="none" w:sz="0" w:space="0" w:color="auto"/>
                <w:left w:val="none" w:sz="0" w:space="0" w:color="auto"/>
                <w:bottom w:val="none" w:sz="0" w:space="0" w:color="auto"/>
                <w:right w:val="none" w:sz="0" w:space="0" w:color="auto"/>
              </w:divBdr>
            </w:div>
            <w:div w:id="1504859404">
              <w:marLeft w:val="0"/>
              <w:marRight w:val="0"/>
              <w:marTop w:val="0"/>
              <w:marBottom w:val="0"/>
              <w:divBdr>
                <w:top w:val="none" w:sz="0" w:space="0" w:color="auto"/>
                <w:left w:val="none" w:sz="0" w:space="0" w:color="auto"/>
                <w:bottom w:val="none" w:sz="0" w:space="0" w:color="auto"/>
                <w:right w:val="none" w:sz="0" w:space="0" w:color="auto"/>
              </w:divBdr>
            </w:div>
            <w:div w:id="1552956680">
              <w:marLeft w:val="0"/>
              <w:marRight w:val="0"/>
              <w:marTop w:val="0"/>
              <w:marBottom w:val="0"/>
              <w:divBdr>
                <w:top w:val="none" w:sz="0" w:space="0" w:color="auto"/>
                <w:left w:val="none" w:sz="0" w:space="0" w:color="auto"/>
                <w:bottom w:val="none" w:sz="0" w:space="0" w:color="auto"/>
                <w:right w:val="none" w:sz="0" w:space="0" w:color="auto"/>
              </w:divBdr>
            </w:div>
            <w:div w:id="2036422807">
              <w:marLeft w:val="0"/>
              <w:marRight w:val="0"/>
              <w:marTop w:val="0"/>
              <w:marBottom w:val="0"/>
              <w:divBdr>
                <w:top w:val="none" w:sz="0" w:space="0" w:color="auto"/>
                <w:left w:val="none" w:sz="0" w:space="0" w:color="auto"/>
                <w:bottom w:val="none" w:sz="0" w:space="0" w:color="auto"/>
                <w:right w:val="none" w:sz="0" w:space="0" w:color="auto"/>
              </w:divBdr>
            </w:div>
            <w:div w:id="724641043">
              <w:marLeft w:val="0"/>
              <w:marRight w:val="0"/>
              <w:marTop w:val="0"/>
              <w:marBottom w:val="0"/>
              <w:divBdr>
                <w:top w:val="none" w:sz="0" w:space="0" w:color="auto"/>
                <w:left w:val="none" w:sz="0" w:space="0" w:color="auto"/>
                <w:bottom w:val="none" w:sz="0" w:space="0" w:color="auto"/>
                <w:right w:val="none" w:sz="0" w:space="0" w:color="auto"/>
              </w:divBdr>
            </w:div>
            <w:div w:id="1818255737">
              <w:marLeft w:val="0"/>
              <w:marRight w:val="0"/>
              <w:marTop w:val="0"/>
              <w:marBottom w:val="0"/>
              <w:divBdr>
                <w:top w:val="none" w:sz="0" w:space="0" w:color="auto"/>
                <w:left w:val="none" w:sz="0" w:space="0" w:color="auto"/>
                <w:bottom w:val="none" w:sz="0" w:space="0" w:color="auto"/>
                <w:right w:val="none" w:sz="0" w:space="0" w:color="auto"/>
              </w:divBdr>
            </w:div>
            <w:div w:id="2009870222">
              <w:marLeft w:val="0"/>
              <w:marRight w:val="0"/>
              <w:marTop w:val="0"/>
              <w:marBottom w:val="0"/>
              <w:divBdr>
                <w:top w:val="none" w:sz="0" w:space="0" w:color="auto"/>
                <w:left w:val="none" w:sz="0" w:space="0" w:color="auto"/>
                <w:bottom w:val="none" w:sz="0" w:space="0" w:color="auto"/>
                <w:right w:val="none" w:sz="0" w:space="0" w:color="auto"/>
              </w:divBdr>
            </w:div>
            <w:div w:id="28265398">
              <w:marLeft w:val="0"/>
              <w:marRight w:val="0"/>
              <w:marTop w:val="0"/>
              <w:marBottom w:val="0"/>
              <w:divBdr>
                <w:top w:val="none" w:sz="0" w:space="0" w:color="auto"/>
                <w:left w:val="none" w:sz="0" w:space="0" w:color="auto"/>
                <w:bottom w:val="none" w:sz="0" w:space="0" w:color="auto"/>
                <w:right w:val="none" w:sz="0" w:space="0" w:color="auto"/>
              </w:divBdr>
            </w:div>
            <w:div w:id="520166191">
              <w:marLeft w:val="0"/>
              <w:marRight w:val="0"/>
              <w:marTop w:val="0"/>
              <w:marBottom w:val="0"/>
              <w:divBdr>
                <w:top w:val="none" w:sz="0" w:space="0" w:color="auto"/>
                <w:left w:val="none" w:sz="0" w:space="0" w:color="auto"/>
                <w:bottom w:val="none" w:sz="0" w:space="0" w:color="auto"/>
                <w:right w:val="none" w:sz="0" w:space="0" w:color="auto"/>
              </w:divBdr>
            </w:div>
            <w:div w:id="1498350011">
              <w:marLeft w:val="0"/>
              <w:marRight w:val="0"/>
              <w:marTop w:val="0"/>
              <w:marBottom w:val="0"/>
              <w:divBdr>
                <w:top w:val="none" w:sz="0" w:space="0" w:color="auto"/>
                <w:left w:val="none" w:sz="0" w:space="0" w:color="auto"/>
                <w:bottom w:val="none" w:sz="0" w:space="0" w:color="auto"/>
                <w:right w:val="none" w:sz="0" w:space="0" w:color="auto"/>
              </w:divBdr>
            </w:div>
            <w:div w:id="2047289617">
              <w:marLeft w:val="0"/>
              <w:marRight w:val="0"/>
              <w:marTop w:val="0"/>
              <w:marBottom w:val="0"/>
              <w:divBdr>
                <w:top w:val="none" w:sz="0" w:space="0" w:color="auto"/>
                <w:left w:val="none" w:sz="0" w:space="0" w:color="auto"/>
                <w:bottom w:val="none" w:sz="0" w:space="0" w:color="auto"/>
                <w:right w:val="none" w:sz="0" w:space="0" w:color="auto"/>
              </w:divBdr>
            </w:div>
            <w:div w:id="66995283">
              <w:marLeft w:val="0"/>
              <w:marRight w:val="0"/>
              <w:marTop w:val="0"/>
              <w:marBottom w:val="0"/>
              <w:divBdr>
                <w:top w:val="none" w:sz="0" w:space="0" w:color="auto"/>
                <w:left w:val="none" w:sz="0" w:space="0" w:color="auto"/>
                <w:bottom w:val="none" w:sz="0" w:space="0" w:color="auto"/>
                <w:right w:val="none" w:sz="0" w:space="0" w:color="auto"/>
              </w:divBdr>
            </w:div>
            <w:div w:id="1170372460">
              <w:marLeft w:val="0"/>
              <w:marRight w:val="0"/>
              <w:marTop w:val="0"/>
              <w:marBottom w:val="0"/>
              <w:divBdr>
                <w:top w:val="none" w:sz="0" w:space="0" w:color="auto"/>
                <w:left w:val="none" w:sz="0" w:space="0" w:color="auto"/>
                <w:bottom w:val="none" w:sz="0" w:space="0" w:color="auto"/>
                <w:right w:val="none" w:sz="0" w:space="0" w:color="auto"/>
              </w:divBdr>
            </w:div>
            <w:div w:id="624698337">
              <w:marLeft w:val="0"/>
              <w:marRight w:val="0"/>
              <w:marTop w:val="0"/>
              <w:marBottom w:val="0"/>
              <w:divBdr>
                <w:top w:val="none" w:sz="0" w:space="0" w:color="auto"/>
                <w:left w:val="none" w:sz="0" w:space="0" w:color="auto"/>
                <w:bottom w:val="none" w:sz="0" w:space="0" w:color="auto"/>
                <w:right w:val="none" w:sz="0" w:space="0" w:color="auto"/>
              </w:divBdr>
            </w:div>
            <w:div w:id="342049425">
              <w:marLeft w:val="0"/>
              <w:marRight w:val="0"/>
              <w:marTop w:val="0"/>
              <w:marBottom w:val="0"/>
              <w:divBdr>
                <w:top w:val="none" w:sz="0" w:space="0" w:color="auto"/>
                <w:left w:val="none" w:sz="0" w:space="0" w:color="auto"/>
                <w:bottom w:val="none" w:sz="0" w:space="0" w:color="auto"/>
                <w:right w:val="none" w:sz="0" w:space="0" w:color="auto"/>
              </w:divBdr>
            </w:div>
            <w:div w:id="1500340339">
              <w:marLeft w:val="0"/>
              <w:marRight w:val="0"/>
              <w:marTop w:val="0"/>
              <w:marBottom w:val="0"/>
              <w:divBdr>
                <w:top w:val="none" w:sz="0" w:space="0" w:color="auto"/>
                <w:left w:val="none" w:sz="0" w:space="0" w:color="auto"/>
                <w:bottom w:val="none" w:sz="0" w:space="0" w:color="auto"/>
                <w:right w:val="none" w:sz="0" w:space="0" w:color="auto"/>
              </w:divBdr>
            </w:div>
            <w:div w:id="1168054399">
              <w:marLeft w:val="0"/>
              <w:marRight w:val="0"/>
              <w:marTop w:val="0"/>
              <w:marBottom w:val="0"/>
              <w:divBdr>
                <w:top w:val="none" w:sz="0" w:space="0" w:color="auto"/>
                <w:left w:val="none" w:sz="0" w:space="0" w:color="auto"/>
                <w:bottom w:val="none" w:sz="0" w:space="0" w:color="auto"/>
                <w:right w:val="none" w:sz="0" w:space="0" w:color="auto"/>
              </w:divBdr>
            </w:div>
            <w:div w:id="1229345135">
              <w:marLeft w:val="0"/>
              <w:marRight w:val="0"/>
              <w:marTop w:val="0"/>
              <w:marBottom w:val="0"/>
              <w:divBdr>
                <w:top w:val="none" w:sz="0" w:space="0" w:color="auto"/>
                <w:left w:val="none" w:sz="0" w:space="0" w:color="auto"/>
                <w:bottom w:val="none" w:sz="0" w:space="0" w:color="auto"/>
                <w:right w:val="none" w:sz="0" w:space="0" w:color="auto"/>
              </w:divBdr>
            </w:div>
            <w:div w:id="591857381">
              <w:marLeft w:val="0"/>
              <w:marRight w:val="0"/>
              <w:marTop w:val="0"/>
              <w:marBottom w:val="0"/>
              <w:divBdr>
                <w:top w:val="none" w:sz="0" w:space="0" w:color="auto"/>
                <w:left w:val="none" w:sz="0" w:space="0" w:color="auto"/>
                <w:bottom w:val="none" w:sz="0" w:space="0" w:color="auto"/>
                <w:right w:val="none" w:sz="0" w:space="0" w:color="auto"/>
              </w:divBdr>
            </w:div>
            <w:div w:id="346448303">
              <w:marLeft w:val="0"/>
              <w:marRight w:val="0"/>
              <w:marTop w:val="0"/>
              <w:marBottom w:val="0"/>
              <w:divBdr>
                <w:top w:val="none" w:sz="0" w:space="0" w:color="auto"/>
                <w:left w:val="none" w:sz="0" w:space="0" w:color="auto"/>
                <w:bottom w:val="none" w:sz="0" w:space="0" w:color="auto"/>
                <w:right w:val="none" w:sz="0" w:space="0" w:color="auto"/>
              </w:divBdr>
            </w:div>
            <w:div w:id="500778565">
              <w:marLeft w:val="0"/>
              <w:marRight w:val="0"/>
              <w:marTop w:val="0"/>
              <w:marBottom w:val="0"/>
              <w:divBdr>
                <w:top w:val="none" w:sz="0" w:space="0" w:color="auto"/>
                <w:left w:val="none" w:sz="0" w:space="0" w:color="auto"/>
                <w:bottom w:val="none" w:sz="0" w:space="0" w:color="auto"/>
                <w:right w:val="none" w:sz="0" w:space="0" w:color="auto"/>
              </w:divBdr>
            </w:div>
            <w:div w:id="1629510031">
              <w:marLeft w:val="0"/>
              <w:marRight w:val="0"/>
              <w:marTop w:val="0"/>
              <w:marBottom w:val="0"/>
              <w:divBdr>
                <w:top w:val="none" w:sz="0" w:space="0" w:color="auto"/>
                <w:left w:val="none" w:sz="0" w:space="0" w:color="auto"/>
                <w:bottom w:val="none" w:sz="0" w:space="0" w:color="auto"/>
                <w:right w:val="none" w:sz="0" w:space="0" w:color="auto"/>
              </w:divBdr>
            </w:div>
            <w:div w:id="1581407612">
              <w:marLeft w:val="0"/>
              <w:marRight w:val="0"/>
              <w:marTop w:val="0"/>
              <w:marBottom w:val="0"/>
              <w:divBdr>
                <w:top w:val="none" w:sz="0" w:space="0" w:color="auto"/>
                <w:left w:val="none" w:sz="0" w:space="0" w:color="auto"/>
                <w:bottom w:val="none" w:sz="0" w:space="0" w:color="auto"/>
                <w:right w:val="none" w:sz="0" w:space="0" w:color="auto"/>
              </w:divBdr>
            </w:div>
            <w:div w:id="2052268091">
              <w:marLeft w:val="0"/>
              <w:marRight w:val="0"/>
              <w:marTop w:val="0"/>
              <w:marBottom w:val="0"/>
              <w:divBdr>
                <w:top w:val="none" w:sz="0" w:space="0" w:color="auto"/>
                <w:left w:val="none" w:sz="0" w:space="0" w:color="auto"/>
                <w:bottom w:val="none" w:sz="0" w:space="0" w:color="auto"/>
                <w:right w:val="none" w:sz="0" w:space="0" w:color="auto"/>
              </w:divBdr>
            </w:div>
            <w:div w:id="1981183594">
              <w:marLeft w:val="0"/>
              <w:marRight w:val="0"/>
              <w:marTop w:val="0"/>
              <w:marBottom w:val="0"/>
              <w:divBdr>
                <w:top w:val="none" w:sz="0" w:space="0" w:color="auto"/>
                <w:left w:val="none" w:sz="0" w:space="0" w:color="auto"/>
                <w:bottom w:val="none" w:sz="0" w:space="0" w:color="auto"/>
                <w:right w:val="none" w:sz="0" w:space="0" w:color="auto"/>
              </w:divBdr>
            </w:div>
            <w:div w:id="1939871652">
              <w:marLeft w:val="0"/>
              <w:marRight w:val="0"/>
              <w:marTop w:val="0"/>
              <w:marBottom w:val="0"/>
              <w:divBdr>
                <w:top w:val="none" w:sz="0" w:space="0" w:color="auto"/>
                <w:left w:val="none" w:sz="0" w:space="0" w:color="auto"/>
                <w:bottom w:val="none" w:sz="0" w:space="0" w:color="auto"/>
                <w:right w:val="none" w:sz="0" w:space="0" w:color="auto"/>
              </w:divBdr>
            </w:div>
            <w:div w:id="213464552">
              <w:marLeft w:val="0"/>
              <w:marRight w:val="0"/>
              <w:marTop w:val="0"/>
              <w:marBottom w:val="0"/>
              <w:divBdr>
                <w:top w:val="none" w:sz="0" w:space="0" w:color="auto"/>
                <w:left w:val="none" w:sz="0" w:space="0" w:color="auto"/>
                <w:bottom w:val="none" w:sz="0" w:space="0" w:color="auto"/>
                <w:right w:val="none" w:sz="0" w:space="0" w:color="auto"/>
              </w:divBdr>
            </w:div>
            <w:div w:id="780803644">
              <w:marLeft w:val="0"/>
              <w:marRight w:val="0"/>
              <w:marTop w:val="0"/>
              <w:marBottom w:val="0"/>
              <w:divBdr>
                <w:top w:val="none" w:sz="0" w:space="0" w:color="auto"/>
                <w:left w:val="none" w:sz="0" w:space="0" w:color="auto"/>
                <w:bottom w:val="none" w:sz="0" w:space="0" w:color="auto"/>
                <w:right w:val="none" w:sz="0" w:space="0" w:color="auto"/>
              </w:divBdr>
            </w:div>
            <w:div w:id="1819833426">
              <w:marLeft w:val="0"/>
              <w:marRight w:val="0"/>
              <w:marTop w:val="0"/>
              <w:marBottom w:val="0"/>
              <w:divBdr>
                <w:top w:val="none" w:sz="0" w:space="0" w:color="auto"/>
                <w:left w:val="none" w:sz="0" w:space="0" w:color="auto"/>
                <w:bottom w:val="none" w:sz="0" w:space="0" w:color="auto"/>
                <w:right w:val="none" w:sz="0" w:space="0" w:color="auto"/>
              </w:divBdr>
            </w:div>
            <w:div w:id="409422693">
              <w:marLeft w:val="0"/>
              <w:marRight w:val="0"/>
              <w:marTop w:val="0"/>
              <w:marBottom w:val="0"/>
              <w:divBdr>
                <w:top w:val="none" w:sz="0" w:space="0" w:color="auto"/>
                <w:left w:val="none" w:sz="0" w:space="0" w:color="auto"/>
                <w:bottom w:val="none" w:sz="0" w:space="0" w:color="auto"/>
                <w:right w:val="none" w:sz="0" w:space="0" w:color="auto"/>
              </w:divBdr>
            </w:div>
            <w:div w:id="1993828836">
              <w:marLeft w:val="0"/>
              <w:marRight w:val="0"/>
              <w:marTop w:val="0"/>
              <w:marBottom w:val="0"/>
              <w:divBdr>
                <w:top w:val="none" w:sz="0" w:space="0" w:color="auto"/>
                <w:left w:val="none" w:sz="0" w:space="0" w:color="auto"/>
                <w:bottom w:val="none" w:sz="0" w:space="0" w:color="auto"/>
                <w:right w:val="none" w:sz="0" w:space="0" w:color="auto"/>
              </w:divBdr>
            </w:div>
            <w:div w:id="1898779992">
              <w:marLeft w:val="0"/>
              <w:marRight w:val="0"/>
              <w:marTop w:val="0"/>
              <w:marBottom w:val="0"/>
              <w:divBdr>
                <w:top w:val="none" w:sz="0" w:space="0" w:color="auto"/>
                <w:left w:val="none" w:sz="0" w:space="0" w:color="auto"/>
                <w:bottom w:val="none" w:sz="0" w:space="0" w:color="auto"/>
                <w:right w:val="none" w:sz="0" w:space="0" w:color="auto"/>
              </w:divBdr>
            </w:div>
            <w:div w:id="1777672207">
              <w:marLeft w:val="0"/>
              <w:marRight w:val="0"/>
              <w:marTop w:val="0"/>
              <w:marBottom w:val="0"/>
              <w:divBdr>
                <w:top w:val="none" w:sz="0" w:space="0" w:color="auto"/>
                <w:left w:val="none" w:sz="0" w:space="0" w:color="auto"/>
                <w:bottom w:val="none" w:sz="0" w:space="0" w:color="auto"/>
                <w:right w:val="none" w:sz="0" w:space="0" w:color="auto"/>
              </w:divBdr>
            </w:div>
            <w:div w:id="1793597762">
              <w:marLeft w:val="0"/>
              <w:marRight w:val="0"/>
              <w:marTop w:val="0"/>
              <w:marBottom w:val="0"/>
              <w:divBdr>
                <w:top w:val="none" w:sz="0" w:space="0" w:color="auto"/>
                <w:left w:val="none" w:sz="0" w:space="0" w:color="auto"/>
                <w:bottom w:val="none" w:sz="0" w:space="0" w:color="auto"/>
                <w:right w:val="none" w:sz="0" w:space="0" w:color="auto"/>
              </w:divBdr>
            </w:div>
            <w:div w:id="36393501">
              <w:marLeft w:val="0"/>
              <w:marRight w:val="0"/>
              <w:marTop w:val="0"/>
              <w:marBottom w:val="0"/>
              <w:divBdr>
                <w:top w:val="none" w:sz="0" w:space="0" w:color="auto"/>
                <w:left w:val="none" w:sz="0" w:space="0" w:color="auto"/>
                <w:bottom w:val="none" w:sz="0" w:space="0" w:color="auto"/>
                <w:right w:val="none" w:sz="0" w:space="0" w:color="auto"/>
              </w:divBdr>
            </w:div>
            <w:div w:id="926039510">
              <w:marLeft w:val="0"/>
              <w:marRight w:val="0"/>
              <w:marTop w:val="0"/>
              <w:marBottom w:val="0"/>
              <w:divBdr>
                <w:top w:val="none" w:sz="0" w:space="0" w:color="auto"/>
                <w:left w:val="none" w:sz="0" w:space="0" w:color="auto"/>
                <w:bottom w:val="none" w:sz="0" w:space="0" w:color="auto"/>
                <w:right w:val="none" w:sz="0" w:space="0" w:color="auto"/>
              </w:divBdr>
            </w:div>
            <w:div w:id="1637837109">
              <w:marLeft w:val="0"/>
              <w:marRight w:val="0"/>
              <w:marTop w:val="0"/>
              <w:marBottom w:val="0"/>
              <w:divBdr>
                <w:top w:val="none" w:sz="0" w:space="0" w:color="auto"/>
                <w:left w:val="none" w:sz="0" w:space="0" w:color="auto"/>
                <w:bottom w:val="none" w:sz="0" w:space="0" w:color="auto"/>
                <w:right w:val="none" w:sz="0" w:space="0" w:color="auto"/>
              </w:divBdr>
            </w:div>
            <w:div w:id="931352381">
              <w:marLeft w:val="0"/>
              <w:marRight w:val="0"/>
              <w:marTop w:val="0"/>
              <w:marBottom w:val="0"/>
              <w:divBdr>
                <w:top w:val="none" w:sz="0" w:space="0" w:color="auto"/>
                <w:left w:val="none" w:sz="0" w:space="0" w:color="auto"/>
                <w:bottom w:val="none" w:sz="0" w:space="0" w:color="auto"/>
                <w:right w:val="none" w:sz="0" w:space="0" w:color="auto"/>
              </w:divBdr>
            </w:div>
            <w:div w:id="2121759805">
              <w:marLeft w:val="0"/>
              <w:marRight w:val="0"/>
              <w:marTop w:val="0"/>
              <w:marBottom w:val="0"/>
              <w:divBdr>
                <w:top w:val="none" w:sz="0" w:space="0" w:color="auto"/>
                <w:left w:val="none" w:sz="0" w:space="0" w:color="auto"/>
                <w:bottom w:val="none" w:sz="0" w:space="0" w:color="auto"/>
                <w:right w:val="none" w:sz="0" w:space="0" w:color="auto"/>
              </w:divBdr>
            </w:div>
            <w:div w:id="1353915255">
              <w:marLeft w:val="0"/>
              <w:marRight w:val="0"/>
              <w:marTop w:val="0"/>
              <w:marBottom w:val="0"/>
              <w:divBdr>
                <w:top w:val="none" w:sz="0" w:space="0" w:color="auto"/>
                <w:left w:val="none" w:sz="0" w:space="0" w:color="auto"/>
                <w:bottom w:val="none" w:sz="0" w:space="0" w:color="auto"/>
                <w:right w:val="none" w:sz="0" w:space="0" w:color="auto"/>
              </w:divBdr>
            </w:div>
            <w:div w:id="1072970641">
              <w:marLeft w:val="0"/>
              <w:marRight w:val="0"/>
              <w:marTop w:val="0"/>
              <w:marBottom w:val="0"/>
              <w:divBdr>
                <w:top w:val="none" w:sz="0" w:space="0" w:color="auto"/>
                <w:left w:val="none" w:sz="0" w:space="0" w:color="auto"/>
                <w:bottom w:val="none" w:sz="0" w:space="0" w:color="auto"/>
                <w:right w:val="none" w:sz="0" w:space="0" w:color="auto"/>
              </w:divBdr>
            </w:div>
            <w:div w:id="894124661">
              <w:marLeft w:val="0"/>
              <w:marRight w:val="0"/>
              <w:marTop w:val="0"/>
              <w:marBottom w:val="0"/>
              <w:divBdr>
                <w:top w:val="none" w:sz="0" w:space="0" w:color="auto"/>
                <w:left w:val="none" w:sz="0" w:space="0" w:color="auto"/>
                <w:bottom w:val="none" w:sz="0" w:space="0" w:color="auto"/>
                <w:right w:val="none" w:sz="0" w:space="0" w:color="auto"/>
              </w:divBdr>
            </w:div>
            <w:div w:id="362948014">
              <w:marLeft w:val="0"/>
              <w:marRight w:val="0"/>
              <w:marTop w:val="0"/>
              <w:marBottom w:val="0"/>
              <w:divBdr>
                <w:top w:val="none" w:sz="0" w:space="0" w:color="auto"/>
                <w:left w:val="none" w:sz="0" w:space="0" w:color="auto"/>
                <w:bottom w:val="none" w:sz="0" w:space="0" w:color="auto"/>
                <w:right w:val="none" w:sz="0" w:space="0" w:color="auto"/>
              </w:divBdr>
            </w:div>
            <w:div w:id="358244343">
              <w:marLeft w:val="0"/>
              <w:marRight w:val="0"/>
              <w:marTop w:val="0"/>
              <w:marBottom w:val="0"/>
              <w:divBdr>
                <w:top w:val="none" w:sz="0" w:space="0" w:color="auto"/>
                <w:left w:val="none" w:sz="0" w:space="0" w:color="auto"/>
                <w:bottom w:val="none" w:sz="0" w:space="0" w:color="auto"/>
                <w:right w:val="none" w:sz="0" w:space="0" w:color="auto"/>
              </w:divBdr>
            </w:div>
            <w:div w:id="453141461">
              <w:marLeft w:val="0"/>
              <w:marRight w:val="0"/>
              <w:marTop w:val="0"/>
              <w:marBottom w:val="0"/>
              <w:divBdr>
                <w:top w:val="none" w:sz="0" w:space="0" w:color="auto"/>
                <w:left w:val="none" w:sz="0" w:space="0" w:color="auto"/>
                <w:bottom w:val="none" w:sz="0" w:space="0" w:color="auto"/>
                <w:right w:val="none" w:sz="0" w:space="0" w:color="auto"/>
              </w:divBdr>
            </w:div>
            <w:div w:id="173571183">
              <w:marLeft w:val="0"/>
              <w:marRight w:val="0"/>
              <w:marTop w:val="0"/>
              <w:marBottom w:val="0"/>
              <w:divBdr>
                <w:top w:val="none" w:sz="0" w:space="0" w:color="auto"/>
                <w:left w:val="none" w:sz="0" w:space="0" w:color="auto"/>
                <w:bottom w:val="none" w:sz="0" w:space="0" w:color="auto"/>
                <w:right w:val="none" w:sz="0" w:space="0" w:color="auto"/>
              </w:divBdr>
            </w:div>
            <w:div w:id="1490899819">
              <w:marLeft w:val="0"/>
              <w:marRight w:val="0"/>
              <w:marTop w:val="0"/>
              <w:marBottom w:val="0"/>
              <w:divBdr>
                <w:top w:val="none" w:sz="0" w:space="0" w:color="auto"/>
                <w:left w:val="none" w:sz="0" w:space="0" w:color="auto"/>
                <w:bottom w:val="none" w:sz="0" w:space="0" w:color="auto"/>
                <w:right w:val="none" w:sz="0" w:space="0" w:color="auto"/>
              </w:divBdr>
            </w:div>
            <w:div w:id="1181700595">
              <w:marLeft w:val="0"/>
              <w:marRight w:val="0"/>
              <w:marTop w:val="0"/>
              <w:marBottom w:val="0"/>
              <w:divBdr>
                <w:top w:val="none" w:sz="0" w:space="0" w:color="auto"/>
                <w:left w:val="none" w:sz="0" w:space="0" w:color="auto"/>
                <w:bottom w:val="none" w:sz="0" w:space="0" w:color="auto"/>
                <w:right w:val="none" w:sz="0" w:space="0" w:color="auto"/>
              </w:divBdr>
            </w:div>
            <w:div w:id="2028094843">
              <w:marLeft w:val="0"/>
              <w:marRight w:val="0"/>
              <w:marTop w:val="0"/>
              <w:marBottom w:val="0"/>
              <w:divBdr>
                <w:top w:val="none" w:sz="0" w:space="0" w:color="auto"/>
                <w:left w:val="none" w:sz="0" w:space="0" w:color="auto"/>
                <w:bottom w:val="none" w:sz="0" w:space="0" w:color="auto"/>
                <w:right w:val="none" w:sz="0" w:space="0" w:color="auto"/>
              </w:divBdr>
            </w:div>
            <w:div w:id="392848688">
              <w:marLeft w:val="0"/>
              <w:marRight w:val="0"/>
              <w:marTop w:val="0"/>
              <w:marBottom w:val="0"/>
              <w:divBdr>
                <w:top w:val="none" w:sz="0" w:space="0" w:color="auto"/>
                <w:left w:val="none" w:sz="0" w:space="0" w:color="auto"/>
                <w:bottom w:val="none" w:sz="0" w:space="0" w:color="auto"/>
                <w:right w:val="none" w:sz="0" w:space="0" w:color="auto"/>
              </w:divBdr>
            </w:div>
            <w:div w:id="370151843">
              <w:marLeft w:val="0"/>
              <w:marRight w:val="0"/>
              <w:marTop w:val="0"/>
              <w:marBottom w:val="0"/>
              <w:divBdr>
                <w:top w:val="none" w:sz="0" w:space="0" w:color="auto"/>
                <w:left w:val="none" w:sz="0" w:space="0" w:color="auto"/>
                <w:bottom w:val="none" w:sz="0" w:space="0" w:color="auto"/>
                <w:right w:val="none" w:sz="0" w:space="0" w:color="auto"/>
              </w:divBdr>
            </w:div>
            <w:div w:id="753163757">
              <w:marLeft w:val="0"/>
              <w:marRight w:val="0"/>
              <w:marTop w:val="0"/>
              <w:marBottom w:val="0"/>
              <w:divBdr>
                <w:top w:val="none" w:sz="0" w:space="0" w:color="auto"/>
                <w:left w:val="none" w:sz="0" w:space="0" w:color="auto"/>
                <w:bottom w:val="none" w:sz="0" w:space="0" w:color="auto"/>
                <w:right w:val="none" w:sz="0" w:space="0" w:color="auto"/>
              </w:divBdr>
            </w:div>
            <w:div w:id="1673288871">
              <w:marLeft w:val="0"/>
              <w:marRight w:val="0"/>
              <w:marTop w:val="0"/>
              <w:marBottom w:val="0"/>
              <w:divBdr>
                <w:top w:val="none" w:sz="0" w:space="0" w:color="auto"/>
                <w:left w:val="none" w:sz="0" w:space="0" w:color="auto"/>
                <w:bottom w:val="none" w:sz="0" w:space="0" w:color="auto"/>
                <w:right w:val="none" w:sz="0" w:space="0" w:color="auto"/>
              </w:divBdr>
            </w:div>
            <w:div w:id="470907979">
              <w:marLeft w:val="0"/>
              <w:marRight w:val="0"/>
              <w:marTop w:val="0"/>
              <w:marBottom w:val="0"/>
              <w:divBdr>
                <w:top w:val="none" w:sz="0" w:space="0" w:color="auto"/>
                <w:left w:val="none" w:sz="0" w:space="0" w:color="auto"/>
                <w:bottom w:val="none" w:sz="0" w:space="0" w:color="auto"/>
                <w:right w:val="none" w:sz="0" w:space="0" w:color="auto"/>
              </w:divBdr>
            </w:div>
            <w:div w:id="2123106488">
              <w:marLeft w:val="0"/>
              <w:marRight w:val="0"/>
              <w:marTop w:val="0"/>
              <w:marBottom w:val="0"/>
              <w:divBdr>
                <w:top w:val="none" w:sz="0" w:space="0" w:color="auto"/>
                <w:left w:val="none" w:sz="0" w:space="0" w:color="auto"/>
                <w:bottom w:val="none" w:sz="0" w:space="0" w:color="auto"/>
                <w:right w:val="none" w:sz="0" w:space="0" w:color="auto"/>
              </w:divBdr>
            </w:div>
            <w:div w:id="1973359415">
              <w:marLeft w:val="0"/>
              <w:marRight w:val="0"/>
              <w:marTop w:val="0"/>
              <w:marBottom w:val="0"/>
              <w:divBdr>
                <w:top w:val="none" w:sz="0" w:space="0" w:color="auto"/>
                <w:left w:val="none" w:sz="0" w:space="0" w:color="auto"/>
                <w:bottom w:val="none" w:sz="0" w:space="0" w:color="auto"/>
                <w:right w:val="none" w:sz="0" w:space="0" w:color="auto"/>
              </w:divBdr>
            </w:div>
            <w:div w:id="716049701">
              <w:marLeft w:val="0"/>
              <w:marRight w:val="0"/>
              <w:marTop w:val="0"/>
              <w:marBottom w:val="0"/>
              <w:divBdr>
                <w:top w:val="none" w:sz="0" w:space="0" w:color="auto"/>
                <w:left w:val="none" w:sz="0" w:space="0" w:color="auto"/>
                <w:bottom w:val="none" w:sz="0" w:space="0" w:color="auto"/>
                <w:right w:val="none" w:sz="0" w:space="0" w:color="auto"/>
              </w:divBdr>
            </w:div>
            <w:div w:id="1347095371">
              <w:marLeft w:val="0"/>
              <w:marRight w:val="0"/>
              <w:marTop w:val="0"/>
              <w:marBottom w:val="0"/>
              <w:divBdr>
                <w:top w:val="none" w:sz="0" w:space="0" w:color="auto"/>
                <w:left w:val="none" w:sz="0" w:space="0" w:color="auto"/>
                <w:bottom w:val="none" w:sz="0" w:space="0" w:color="auto"/>
                <w:right w:val="none" w:sz="0" w:space="0" w:color="auto"/>
              </w:divBdr>
            </w:div>
            <w:div w:id="1230387689">
              <w:marLeft w:val="0"/>
              <w:marRight w:val="0"/>
              <w:marTop w:val="0"/>
              <w:marBottom w:val="0"/>
              <w:divBdr>
                <w:top w:val="none" w:sz="0" w:space="0" w:color="auto"/>
                <w:left w:val="none" w:sz="0" w:space="0" w:color="auto"/>
                <w:bottom w:val="none" w:sz="0" w:space="0" w:color="auto"/>
                <w:right w:val="none" w:sz="0" w:space="0" w:color="auto"/>
              </w:divBdr>
            </w:div>
            <w:div w:id="1218204542">
              <w:marLeft w:val="0"/>
              <w:marRight w:val="0"/>
              <w:marTop w:val="0"/>
              <w:marBottom w:val="0"/>
              <w:divBdr>
                <w:top w:val="none" w:sz="0" w:space="0" w:color="auto"/>
                <w:left w:val="none" w:sz="0" w:space="0" w:color="auto"/>
                <w:bottom w:val="none" w:sz="0" w:space="0" w:color="auto"/>
                <w:right w:val="none" w:sz="0" w:space="0" w:color="auto"/>
              </w:divBdr>
            </w:div>
            <w:div w:id="419761583">
              <w:marLeft w:val="0"/>
              <w:marRight w:val="0"/>
              <w:marTop w:val="0"/>
              <w:marBottom w:val="0"/>
              <w:divBdr>
                <w:top w:val="none" w:sz="0" w:space="0" w:color="auto"/>
                <w:left w:val="none" w:sz="0" w:space="0" w:color="auto"/>
                <w:bottom w:val="none" w:sz="0" w:space="0" w:color="auto"/>
                <w:right w:val="none" w:sz="0" w:space="0" w:color="auto"/>
              </w:divBdr>
            </w:div>
            <w:div w:id="1973443339">
              <w:marLeft w:val="0"/>
              <w:marRight w:val="0"/>
              <w:marTop w:val="0"/>
              <w:marBottom w:val="0"/>
              <w:divBdr>
                <w:top w:val="none" w:sz="0" w:space="0" w:color="auto"/>
                <w:left w:val="none" w:sz="0" w:space="0" w:color="auto"/>
                <w:bottom w:val="none" w:sz="0" w:space="0" w:color="auto"/>
                <w:right w:val="none" w:sz="0" w:space="0" w:color="auto"/>
              </w:divBdr>
            </w:div>
            <w:div w:id="1201165911">
              <w:marLeft w:val="0"/>
              <w:marRight w:val="0"/>
              <w:marTop w:val="0"/>
              <w:marBottom w:val="0"/>
              <w:divBdr>
                <w:top w:val="none" w:sz="0" w:space="0" w:color="auto"/>
                <w:left w:val="none" w:sz="0" w:space="0" w:color="auto"/>
                <w:bottom w:val="none" w:sz="0" w:space="0" w:color="auto"/>
                <w:right w:val="none" w:sz="0" w:space="0" w:color="auto"/>
              </w:divBdr>
            </w:div>
            <w:div w:id="1860386475">
              <w:marLeft w:val="0"/>
              <w:marRight w:val="0"/>
              <w:marTop w:val="0"/>
              <w:marBottom w:val="0"/>
              <w:divBdr>
                <w:top w:val="none" w:sz="0" w:space="0" w:color="auto"/>
                <w:left w:val="none" w:sz="0" w:space="0" w:color="auto"/>
                <w:bottom w:val="none" w:sz="0" w:space="0" w:color="auto"/>
                <w:right w:val="none" w:sz="0" w:space="0" w:color="auto"/>
              </w:divBdr>
            </w:div>
            <w:div w:id="1041905416">
              <w:marLeft w:val="0"/>
              <w:marRight w:val="0"/>
              <w:marTop w:val="0"/>
              <w:marBottom w:val="0"/>
              <w:divBdr>
                <w:top w:val="none" w:sz="0" w:space="0" w:color="auto"/>
                <w:left w:val="none" w:sz="0" w:space="0" w:color="auto"/>
                <w:bottom w:val="none" w:sz="0" w:space="0" w:color="auto"/>
                <w:right w:val="none" w:sz="0" w:space="0" w:color="auto"/>
              </w:divBdr>
            </w:div>
            <w:div w:id="1263605254">
              <w:marLeft w:val="0"/>
              <w:marRight w:val="0"/>
              <w:marTop w:val="0"/>
              <w:marBottom w:val="0"/>
              <w:divBdr>
                <w:top w:val="none" w:sz="0" w:space="0" w:color="auto"/>
                <w:left w:val="none" w:sz="0" w:space="0" w:color="auto"/>
                <w:bottom w:val="none" w:sz="0" w:space="0" w:color="auto"/>
                <w:right w:val="none" w:sz="0" w:space="0" w:color="auto"/>
              </w:divBdr>
            </w:div>
            <w:div w:id="1978336117">
              <w:marLeft w:val="0"/>
              <w:marRight w:val="0"/>
              <w:marTop w:val="0"/>
              <w:marBottom w:val="0"/>
              <w:divBdr>
                <w:top w:val="none" w:sz="0" w:space="0" w:color="auto"/>
                <w:left w:val="none" w:sz="0" w:space="0" w:color="auto"/>
                <w:bottom w:val="none" w:sz="0" w:space="0" w:color="auto"/>
                <w:right w:val="none" w:sz="0" w:space="0" w:color="auto"/>
              </w:divBdr>
            </w:div>
            <w:div w:id="805122271">
              <w:marLeft w:val="0"/>
              <w:marRight w:val="0"/>
              <w:marTop w:val="0"/>
              <w:marBottom w:val="0"/>
              <w:divBdr>
                <w:top w:val="none" w:sz="0" w:space="0" w:color="auto"/>
                <w:left w:val="none" w:sz="0" w:space="0" w:color="auto"/>
                <w:bottom w:val="none" w:sz="0" w:space="0" w:color="auto"/>
                <w:right w:val="none" w:sz="0" w:space="0" w:color="auto"/>
              </w:divBdr>
            </w:div>
            <w:div w:id="32459287">
              <w:marLeft w:val="0"/>
              <w:marRight w:val="0"/>
              <w:marTop w:val="0"/>
              <w:marBottom w:val="0"/>
              <w:divBdr>
                <w:top w:val="none" w:sz="0" w:space="0" w:color="auto"/>
                <w:left w:val="none" w:sz="0" w:space="0" w:color="auto"/>
                <w:bottom w:val="none" w:sz="0" w:space="0" w:color="auto"/>
                <w:right w:val="none" w:sz="0" w:space="0" w:color="auto"/>
              </w:divBdr>
            </w:div>
            <w:div w:id="1874492217">
              <w:marLeft w:val="0"/>
              <w:marRight w:val="0"/>
              <w:marTop w:val="0"/>
              <w:marBottom w:val="0"/>
              <w:divBdr>
                <w:top w:val="none" w:sz="0" w:space="0" w:color="auto"/>
                <w:left w:val="none" w:sz="0" w:space="0" w:color="auto"/>
                <w:bottom w:val="none" w:sz="0" w:space="0" w:color="auto"/>
                <w:right w:val="none" w:sz="0" w:space="0" w:color="auto"/>
              </w:divBdr>
            </w:div>
            <w:div w:id="1820608082">
              <w:marLeft w:val="0"/>
              <w:marRight w:val="0"/>
              <w:marTop w:val="0"/>
              <w:marBottom w:val="0"/>
              <w:divBdr>
                <w:top w:val="none" w:sz="0" w:space="0" w:color="auto"/>
                <w:left w:val="none" w:sz="0" w:space="0" w:color="auto"/>
                <w:bottom w:val="none" w:sz="0" w:space="0" w:color="auto"/>
                <w:right w:val="none" w:sz="0" w:space="0" w:color="auto"/>
              </w:divBdr>
            </w:div>
            <w:div w:id="1126464172">
              <w:marLeft w:val="0"/>
              <w:marRight w:val="0"/>
              <w:marTop w:val="0"/>
              <w:marBottom w:val="0"/>
              <w:divBdr>
                <w:top w:val="none" w:sz="0" w:space="0" w:color="auto"/>
                <w:left w:val="none" w:sz="0" w:space="0" w:color="auto"/>
                <w:bottom w:val="none" w:sz="0" w:space="0" w:color="auto"/>
                <w:right w:val="none" w:sz="0" w:space="0" w:color="auto"/>
              </w:divBdr>
            </w:div>
            <w:div w:id="889683763">
              <w:marLeft w:val="0"/>
              <w:marRight w:val="0"/>
              <w:marTop w:val="0"/>
              <w:marBottom w:val="0"/>
              <w:divBdr>
                <w:top w:val="none" w:sz="0" w:space="0" w:color="auto"/>
                <w:left w:val="none" w:sz="0" w:space="0" w:color="auto"/>
                <w:bottom w:val="none" w:sz="0" w:space="0" w:color="auto"/>
                <w:right w:val="none" w:sz="0" w:space="0" w:color="auto"/>
              </w:divBdr>
            </w:div>
            <w:div w:id="1824929174">
              <w:marLeft w:val="0"/>
              <w:marRight w:val="0"/>
              <w:marTop w:val="0"/>
              <w:marBottom w:val="0"/>
              <w:divBdr>
                <w:top w:val="none" w:sz="0" w:space="0" w:color="auto"/>
                <w:left w:val="none" w:sz="0" w:space="0" w:color="auto"/>
                <w:bottom w:val="none" w:sz="0" w:space="0" w:color="auto"/>
                <w:right w:val="none" w:sz="0" w:space="0" w:color="auto"/>
              </w:divBdr>
            </w:div>
            <w:div w:id="1203442365">
              <w:marLeft w:val="0"/>
              <w:marRight w:val="0"/>
              <w:marTop w:val="0"/>
              <w:marBottom w:val="0"/>
              <w:divBdr>
                <w:top w:val="none" w:sz="0" w:space="0" w:color="auto"/>
                <w:left w:val="none" w:sz="0" w:space="0" w:color="auto"/>
                <w:bottom w:val="none" w:sz="0" w:space="0" w:color="auto"/>
                <w:right w:val="none" w:sz="0" w:space="0" w:color="auto"/>
              </w:divBdr>
            </w:div>
          </w:divsChild>
        </w:div>
        <w:div w:id="816458231">
          <w:marLeft w:val="0"/>
          <w:marRight w:val="0"/>
          <w:marTop w:val="0"/>
          <w:marBottom w:val="0"/>
          <w:divBdr>
            <w:top w:val="none" w:sz="0" w:space="0" w:color="auto"/>
            <w:left w:val="none" w:sz="0" w:space="0" w:color="auto"/>
            <w:bottom w:val="none" w:sz="0" w:space="0" w:color="auto"/>
            <w:right w:val="none" w:sz="0" w:space="0" w:color="auto"/>
          </w:divBdr>
        </w:div>
        <w:div w:id="187378887">
          <w:marLeft w:val="0"/>
          <w:marRight w:val="0"/>
          <w:marTop w:val="0"/>
          <w:marBottom w:val="0"/>
          <w:divBdr>
            <w:top w:val="none" w:sz="0" w:space="0" w:color="auto"/>
            <w:left w:val="none" w:sz="0" w:space="0" w:color="auto"/>
            <w:bottom w:val="none" w:sz="0" w:space="0" w:color="auto"/>
            <w:right w:val="none" w:sz="0" w:space="0" w:color="auto"/>
          </w:divBdr>
        </w:div>
        <w:div w:id="1858232147">
          <w:marLeft w:val="0"/>
          <w:marRight w:val="0"/>
          <w:marTop w:val="0"/>
          <w:marBottom w:val="0"/>
          <w:divBdr>
            <w:top w:val="none" w:sz="0" w:space="0" w:color="auto"/>
            <w:left w:val="none" w:sz="0" w:space="0" w:color="auto"/>
            <w:bottom w:val="none" w:sz="0" w:space="0" w:color="auto"/>
            <w:right w:val="none" w:sz="0" w:space="0" w:color="auto"/>
          </w:divBdr>
        </w:div>
        <w:div w:id="1111053182">
          <w:marLeft w:val="0"/>
          <w:marRight w:val="0"/>
          <w:marTop w:val="0"/>
          <w:marBottom w:val="0"/>
          <w:divBdr>
            <w:top w:val="none" w:sz="0" w:space="0" w:color="auto"/>
            <w:left w:val="none" w:sz="0" w:space="0" w:color="auto"/>
            <w:bottom w:val="none" w:sz="0" w:space="0" w:color="auto"/>
            <w:right w:val="none" w:sz="0" w:space="0" w:color="auto"/>
          </w:divBdr>
        </w:div>
        <w:div w:id="1392343559">
          <w:marLeft w:val="0"/>
          <w:marRight w:val="0"/>
          <w:marTop w:val="0"/>
          <w:marBottom w:val="0"/>
          <w:divBdr>
            <w:top w:val="none" w:sz="0" w:space="0" w:color="auto"/>
            <w:left w:val="none" w:sz="0" w:space="0" w:color="auto"/>
            <w:bottom w:val="none" w:sz="0" w:space="0" w:color="auto"/>
            <w:right w:val="none" w:sz="0" w:space="0" w:color="auto"/>
          </w:divBdr>
        </w:div>
        <w:div w:id="987826817">
          <w:marLeft w:val="0"/>
          <w:marRight w:val="0"/>
          <w:marTop w:val="0"/>
          <w:marBottom w:val="0"/>
          <w:divBdr>
            <w:top w:val="none" w:sz="0" w:space="0" w:color="auto"/>
            <w:left w:val="none" w:sz="0" w:space="0" w:color="auto"/>
            <w:bottom w:val="none" w:sz="0" w:space="0" w:color="auto"/>
            <w:right w:val="none" w:sz="0" w:space="0" w:color="auto"/>
          </w:divBdr>
        </w:div>
        <w:div w:id="1920939300">
          <w:marLeft w:val="0"/>
          <w:marRight w:val="0"/>
          <w:marTop w:val="0"/>
          <w:marBottom w:val="0"/>
          <w:divBdr>
            <w:top w:val="none" w:sz="0" w:space="0" w:color="auto"/>
            <w:left w:val="none" w:sz="0" w:space="0" w:color="auto"/>
            <w:bottom w:val="none" w:sz="0" w:space="0" w:color="auto"/>
            <w:right w:val="none" w:sz="0" w:space="0" w:color="auto"/>
          </w:divBdr>
        </w:div>
        <w:div w:id="545488425">
          <w:marLeft w:val="0"/>
          <w:marRight w:val="0"/>
          <w:marTop w:val="0"/>
          <w:marBottom w:val="0"/>
          <w:divBdr>
            <w:top w:val="none" w:sz="0" w:space="0" w:color="auto"/>
            <w:left w:val="none" w:sz="0" w:space="0" w:color="auto"/>
            <w:bottom w:val="none" w:sz="0" w:space="0" w:color="auto"/>
            <w:right w:val="none" w:sz="0" w:space="0" w:color="auto"/>
          </w:divBdr>
          <w:divsChild>
            <w:div w:id="1170294076">
              <w:marLeft w:val="0"/>
              <w:marRight w:val="0"/>
              <w:marTop w:val="0"/>
              <w:marBottom w:val="0"/>
              <w:divBdr>
                <w:top w:val="none" w:sz="0" w:space="0" w:color="auto"/>
                <w:left w:val="none" w:sz="0" w:space="0" w:color="auto"/>
                <w:bottom w:val="none" w:sz="0" w:space="0" w:color="auto"/>
                <w:right w:val="none" w:sz="0" w:space="0" w:color="auto"/>
              </w:divBdr>
            </w:div>
          </w:divsChild>
        </w:div>
        <w:div w:id="571815364">
          <w:marLeft w:val="0"/>
          <w:marRight w:val="0"/>
          <w:marTop w:val="0"/>
          <w:marBottom w:val="0"/>
          <w:divBdr>
            <w:top w:val="none" w:sz="0" w:space="0" w:color="auto"/>
            <w:left w:val="none" w:sz="0" w:space="0" w:color="auto"/>
            <w:bottom w:val="none" w:sz="0" w:space="0" w:color="auto"/>
            <w:right w:val="none" w:sz="0" w:space="0" w:color="auto"/>
          </w:divBdr>
        </w:div>
        <w:div w:id="496773507">
          <w:marLeft w:val="0"/>
          <w:marRight w:val="0"/>
          <w:marTop w:val="0"/>
          <w:marBottom w:val="0"/>
          <w:divBdr>
            <w:top w:val="none" w:sz="0" w:space="0" w:color="auto"/>
            <w:left w:val="none" w:sz="0" w:space="0" w:color="auto"/>
            <w:bottom w:val="none" w:sz="0" w:space="0" w:color="auto"/>
            <w:right w:val="none" w:sz="0" w:space="0" w:color="auto"/>
          </w:divBdr>
          <w:divsChild>
            <w:div w:id="1187327244">
              <w:marLeft w:val="0"/>
              <w:marRight w:val="0"/>
              <w:marTop w:val="0"/>
              <w:marBottom w:val="0"/>
              <w:divBdr>
                <w:top w:val="none" w:sz="0" w:space="0" w:color="auto"/>
                <w:left w:val="none" w:sz="0" w:space="0" w:color="auto"/>
                <w:bottom w:val="none" w:sz="0" w:space="0" w:color="auto"/>
                <w:right w:val="none" w:sz="0" w:space="0" w:color="auto"/>
              </w:divBdr>
            </w:div>
            <w:div w:id="684596132">
              <w:marLeft w:val="0"/>
              <w:marRight w:val="0"/>
              <w:marTop w:val="0"/>
              <w:marBottom w:val="0"/>
              <w:divBdr>
                <w:top w:val="none" w:sz="0" w:space="0" w:color="auto"/>
                <w:left w:val="none" w:sz="0" w:space="0" w:color="auto"/>
                <w:bottom w:val="none" w:sz="0" w:space="0" w:color="auto"/>
                <w:right w:val="none" w:sz="0" w:space="0" w:color="auto"/>
              </w:divBdr>
            </w:div>
            <w:div w:id="1958876571">
              <w:marLeft w:val="0"/>
              <w:marRight w:val="0"/>
              <w:marTop w:val="0"/>
              <w:marBottom w:val="0"/>
              <w:divBdr>
                <w:top w:val="none" w:sz="0" w:space="0" w:color="auto"/>
                <w:left w:val="none" w:sz="0" w:space="0" w:color="auto"/>
                <w:bottom w:val="none" w:sz="0" w:space="0" w:color="auto"/>
                <w:right w:val="none" w:sz="0" w:space="0" w:color="auto"/>
              </w:divBdr>
            </w:div>
            <w:div w:id="2088844480">
              <w:marLeft w:val="0"/>
              <w:marRight w:val="0"/>
              <w:marTop w:val="0"/>
              <w:marBottom w:val="0"/>
              <w:divBdr>
                <w:top w:val="none" w:sz="0" w:space="0" w:color="auto"/>
                <w:left w:val="none" w:sz="0" w:space="0" w:color="auto"/>
                <w:bottom w:val="none" w:sz="0" w:space="0" w:color="auto"/>
                <w:right w:val="none" w:sz="0" w:space="0" w:color="auto"/>
              </w:divBdr>
            </w:div>
          </w:divsChild>
        </w:div>
        <w:div w:id="641538793">
          <w:marLeft w:val="0"/>
          <w:marRight w:val="0"/>
          <w:marTop w:val="0"/>
          <w:marBottom w:val="0"/>
          <w:divBdr>
            <w:top w:val="none" w:sz="0" w:space="0" w:color="auto"/>
            <w:left w:val="none" w:sz="0" w:space="0" w:color="auto"/>
            <w:bottom w:val="none" w:sz="0" w:space="0" w:color="auto"/>
            <w:right w:val="none" w:sz="0" w:space="0" w:color="auto"/>
          </w:divBdr>
        </w:div>
        <w:div w:id="276915586">
          <w:marLeft w:val="0"/>
          <w:marRight w:val="0"/>
          <w:marTop w:val="0"/>
          <w:marBottom w:val="0"/>
          <w:divBdr>
            <w:top w:val="none" w:sz="0" w:space="0" w:color="auto"/>
            <w:left w:val="none" w:sz="0" w:space="0" w:color="auto"/>
            <w:bottom w:val="none" w:sz="0" w:space="0" w:color="auto"/>
            <w:right w:val="none" w:sz="0" w:space="0" w:color="auto"/>
          </w:divBdr>
        </w:div>
        <w:div w:id="1934894610">
          <w:marLeft w:val="0"/>
          <w:marRight w:val="0"/>
          <w:marTop w:val="0"/>
          <w:marBottom w:val="0"/>
          <w:divBdr>
            <w:top w:val="none" w:sz="0" w:space="0" w:color="auto"/>
            <w:left w:val="none" w:sz="0" w:space="0" w:color="auto"/>
            <w:bottom w:val="none" w:sz="0" w:space="0" w:color="auto"/>
            <w:right w:val="none" w:sz="0" w:space="0" w:color="auto"/>
          </w:divBdr>
        </w:div>
        <w:div w:id="1378968506">
          <w:marLeft w:val="0"/>
          <w:marRight w:val="0"/>
          <w:marTop w:val="0"/>
          <w:marBottom w:val="0"/>
          <w:divBdr>
            <w:top w:val="none" w:sz="0" w:space="0" w:color="auto"/>
            <w:left w:val="none" w:sz="0" w:space="0" w:color="auto"/>
            <w:bottom w:val="none" w:sz="0" w:space="0" w:color="auto"/>
            <w:right w:val="none" w:sz="0" w:space="0" w:color="auto"/>
          </w:divBdr>
        </w:div>
        <w:div w:id="1835561716">
          <w:marLeft w:val="0"/>
          <w:marRight w:val="0"/>
          <w:marTop w:val="0"/>
          <w:marBottom w:val="0"/>
          <w:divBdr>
            <w:top w:val="none" w:sz="0" w:space="0" w:color="auto"/>
            <w:left w:val="none" w:sz="0" w:space="0" w:color="auto"/>
            <w:bottom w:val="none" w:sz="0" w:space="0" w:color="auto"/>
            <w:right w:val="none" w:sz="0" w:space="0" w:color="auto"/>
          </w:divBdr>
        </w:div>
        <w:div w:id="1139692471">
          <w:marLeft w:val="0"/>
          <w:marRight w:val="0"/>
          <w:marTop w:val="0"/>
          <w:marBottom w:val="0"/>
          <w:divBdr>
            <w:top w:val="none" w:sz="0" w:space="0" w:color="auto"/>
            <w:left w:val="none" w:sz="0" w:space="0" w:color="auto"/>
            <w:bottom w:val="none" w:sz="0" w:space="0" w:color="auto"/>
            <w:right w:val="none" w:sz="0" w:space="0" w:color="auto"/>
          </w:divBdr>
          <w:divsChild>
            <w:div w:id="757561234">
              <w:marLeft w:val="0"/>
              <w:marRight w:val="0"/>
              <w:marTop w:val="0"/>
              <w:marBottom w:val="0"/>
              <w:divBdr>
                <w:top w:val="none" w:sz="0" w:space="0" w:color="auto"/>
                <w:left w:val="none" w:sz="0" w:space="0" w:color="auto"/>
                <w:bottom w:val="none" w:sz="0" w:space="0" w:color="auto"/>
                <w:right w:val="none" w:sz="0" w:space="0" w:color="auto"/>
              </w:divBdr>
            </w:div>
          </w:divsChild>
        </w:div>
        <w:div w:id="721562969">
          <w:marLeft w:val="0"/>
          <w:marRight w:val="0"/>
          <w:marTop w:val="0"/>
          <w:marBottom w:val="0"/>
          <w:divBdr>
            <w:top w:val="none" w:sz="0" w:space="0" w:color="auto"/>
            <w:left w:val="none" w:sz="0" w:space="0" w:color="auto"/>
            <w:bottom w:val="none" w:sz="0" w:space="0" w:color="auto"/>
            <w:right w:val="none" w:sz="0" w:space="0" w:color="auto"/>
          </w:divBdr>
        </w:div>
        <w:div w:id="1473329434">
          <w:marLeft w:val="0"/>
          <w:marRight w:val="0"/>
          <w:marTop w:val="0"/>
          <w:marBottom w:val="0"/>
          <w:divBdr>
            <w:top w:val="none" w:sz="0" w:space="0" w:color="auto"/>
            <w:left w:val="none" w:sz="0" w:space="0" w:color="auto"/>
            <w:bottom w:val="none" w:sz="0" w:space="0" w:color="auto"/>
            <w:right w:val="none" w:sz="0" w:space="0" w:color="auto"/>
          </w:divBdr>
        </w:div>
        <w:div w:id="160849816">
          <w:marLeft w:val="0"/>
          <w:marRight w:val="0"/>
          <w:marTop w:val="0"/>
          <w:marBottom w:val="0"/>
          <w:divBdr>
            <w:top w:val="none" w:sz="0" w:space="0" w:color="auto"/>
            <w:left w:val="none" w:sz="0" w:space="0" w:color="auto"/>
            <w:bottom w:val="none" w:sz="0" w:space="0" w:color="auto"/>
            <w:right w:val="none" w:sz="0" w:space="0" w:color="auto"/>
          </w:divBdr>
          <w:divsChild>
            <w:div w:id="948853646">
              <w:marLeft w:val="0"/>
              <w:marRight w:val="0"/>
              <w:marTop w:val="0"/>
              <w:marBottom w:val="0"/>
              <w:divBdr>
                <w:top w:val="none" w:sz="0" w:space="0" w:color="auto"/>
                <w:left w:val="none" w:sz="0" w:space="0" w:color="auto"/>
                <w:bottom w:val="none" w:sz="0" w:space="0" w:color="auto"/>
                <w:right w:val="none" w:sz="0" w:space="0" w:color="auto"/>
              </w:divBdr>
            </w:div>
            <w:div w:id="1779371037">
              <w:marLeft w:val="0"/>
              <w:marRight w:val="0"/>
              <w:marTop w:val="0"/>
              <w:marBottom w:val="0"/>
              <w:divBdr>
                <w:top w:val="none" w:sz="0" w:space="0" w:color="auto"/>
                <w:left w:val="none" w:sz="0" w:space="0" w:color="auto"/>
                <w:bottom w:val="none" w:sz="0" w:space="0" w:color="auto"/>
                <w:right w:val="none" w:sz="0" w:space="0" w:color="auto"/>
              </w:divBdr>
            </w:div>
            <w:div w:id="1191452617">
              <w:marLeft w:val="0"/>
              <w:marRight w:val="0"/>
              <w:marTop w:val="0"/>
              <w:marBottom w:val="0"/>
              <w:divBdr>
                <w:top w:val="none" w:sz="0" w:space="0" w:color="auto"/>
                <w:left w:val="none" w:sz="0" w:space="0" w:color="auto"/>
                <w:bottom w:val="none" w:sz="0" w:space="0" w:color="auto"/>
                <w:right w:val="none" w:sz="0" w:space="0" w:color="auto"/>
              </w:divBdr>
            </w:div>
            <w:div w:id="1853257067">
              <w:marLeft w:val="0"/>
              <w:marRight w:val="0"/>
              <w:marTop w:val="0"/>
              <w:marBottom w:val="0"/>
              <w:divBdr>
                <w:top w:val="none" w:sz="0" w:space="0" w:color="auto"/>
                <w:left w:val="none" w:sz="0" w:space="0" w:color="auto"/>
                <w:bottom w:val="none" w:sz="0" w:space="0" w:color="auto"/>
                <w:right w:val="none" w:sz="0" w:space="0" w:color="auto"/>
              </w:divBdr>
            </w:div>
            <w:div w:id="1136341334">
              <w:marLeft w:val="0"/>
              <w:marRight w:val="0"/>
              <w:marTop w:val="0"/>
              <w:marBottom w:val="0"/>
              <w:divBdr>
                <w:top w:val="none" w:sz="0" w:space="0" w:color="auto"/>
                <w:left w:val="none" w:sz="0" w:space="0" w:color="auto"/>
                <w:bottom w:val="none" w:sz="0" w:space="0" w:color="auto"/>
                <w:right w:val="none" w:sz="0" w:space="0" w:color="auto"/>
              </w:divBdr>
            </w:div>
            <w:div w:id="1332561095">
              <w:marLeft w:val="0"/>
              <w:marRight w:val="0"/>
              <w:marTop w:val="0"/>
              <w:marBottom w:val="0"/>
              <w:divBdr>
                <w:top w:val="none" w:sz="0" w:space="0" w:color="auto"/>
                <w:left w:val="none" w:sz="0" w:space="0" w:color="auto"/>
                <w:bottom w:val="none" w:sz="0" w:space="0" w:color="auto"/>
                <w:right w:val="none" w:sz="0" w:space="0" w:color="auto"/>
              </w:divBdr>
            </w:div>
            <w:div w:id="652292597">
              <w:marLeft w:val="0"/>
              <w:marRight w:val="0"/>
              <w:marTop w:val="0"/>
              <w:marBottom w:val="0"/>
              <w:divBdr>
                <w:top w:val="none" w:sz="0" w:space="0" w:color="auto"/>
                <w:left w:val="none" w:sz="0" w:space="0" w:color="auto"/>
                <w:bottom w:val="none" w:sz="0" w:space="0" w:color="auto"/>
                <w:right w:val="none" w:sz="0" w:space="0" w:color="auto"/>
              </w:divBdr>
            </w:div>
            <w:div w:id="508181088">
              <w:marLeft w:val="0"/>
              <w:marRight w:val="0"/>
              <w:marTop w:val="0"/>
              <w:marBottom w:val="0"/>
              <w:divBdr>
                <w:top w:val="none" w:sz="0" w:space="0" w:color="auto"/>
                <w:left w:val="none" w:sz="0" w:space="0" w:color="auto"/>
                <w:bottom w:val="none" w:sz="0" w:space="0" w:color="auto"/>
                <w:right w:val="none" w:sz="0" w:space="0" w:color="auto"/>
              </w:divBdr>
            </w:div>
            <w:div w:id="256520215">
              <w:marLeft w:val="0"/>
              <w:marRight w:val="0"/>
              <w:marTop w:val="0"/>
              <w:marBottom w:val="0"/>
              <w:divBdr>
                <w:top w:val="none" w:sz="0" w:space="0" w:color="auto"/>
                <w:left w:val="none" w:sz="0" w:space="0" w:color="auto"/>
                <w:bottom w:val="none" w:sz="0" w:space="0" w:color="auto"/>
                <w:right w:val="none" w:sz="0" w:space="0" w:color="auto"/>
              </w:divBdr>
            </w:div>
            <w:div w:id="1990160955">
              <w:marLeft w:val="0"/>
              <w:marRight w:val="0"/>
              <w:marTop w:val="0"/>
              <w:marBottom w:val="0"/>
              <w:divBdr>
                <w:top w:val="none" w:sz="0" w:space="0" w:color="auto"/>
                <w:left w:val="none" w:sz="0" w:space="0" w:color="auto"/>
                <w:bottom w:val="none" w:sz="0" w:space="0" w:color="auto"/>
                <w:right w:val="none" w:sz="0" w:space="0" w:color="auto"/>
              </w:divBdr>
            </w:div>
            <w:div w:id="1621259866">
              <w:marLeft w:val="0"/>
              <w:marRight w:val="0"/>
              <w:marTop w:val="0"/>
              <w:marBottom w:val="0"/>
              <w:divBdr>
                <w:top w:val="none" w:sz="0" w:space="0" w:color="auto"/>
                <w:left w:val="none" w:sz="0" w:space="0" w:color="auto"/>
                <w:bottom w:val="none" w:sz="0" w:space="0" w:color="auto"/>
                <w:right w:val="none" w:sz="0" w:space="0" w:color="auto"/>
              </w:divBdr>
            </w:div>
            <w:div w:id="1973123593">
              <w:marLeft w:val="0"/>
              <w:marRight w:val="0"/>
              <w:marTop w:val="0"/>
              <w:marBottom w:val="0"/>
              <w:divBdr>
                <w:top w:val="none" w:sz="0" w:space="0" w:color="auto"/>
                <w:left w:val="none" w:sz="0" w:space="0" w:color="auto"/>
                <w:bottom w:val="none" w:sz="0" w:space="0" w:color="auto"/>
                <w:right w:val="none" w:sz="0" w:space="0" w:color="auto"/>
              </w:divBdr>
            </w:div>
            <w:div w:id="1191723480">
              <w:marLeft w:val="0"/>
              <w:marRight w:val="0"/>
              <w:marTop w:val="0"/>
              <w:marBottom w:val="0"/>
              <w:divBdr>
                <w:top w:val="none" w:sz="0" w:space="0" w:color="auto"/>
                <w:left w:val="none" w:sz="0" w:space="0" w:color="auto"/>
                <w:bottom w:val="none" w:sz="0" w:space="0" w:color="auto"/>
                <w:right w:val="none" w:sz="0" w:space="0" w:color="auto"/>
              </w:divBdr>
            </w:div>
            <w:div w:id="469515250">
              <w:marLeft w:val="0"/>
              <w:marRight w:val="0"/>
              <w:marTop w:val="0"/>
              <w:marBottom w:val="0"/>
              <w:divBdr>
                <w:top w:val="none" w:sz="0" w:space="0" w:color="auto"/>
                <w:left w:val="none" w:sz="0" w:space="0" w:color="auto"/>
                <w:bottom w:val="none" w:sz="0" w:space="0" w:color="auto"/>
                <w:right w:val="none" w:sz="0" w:space="0" w:color="auto"/>
              </w:divBdr>
            </w:div>
            <w:div w:id="1259676327">
              <w:marLeft w:val="0"/>
              <w:marRight w:val="0"/>
              <w:marTop w:val="0"/>
              <w:marBottom w:val="0"/>
              <w:divBdr>
                <w:top w:val="none" w:sz="0" w:space="0" w:color="auto"/>
                <w:left w:val="none" w:sz="0" w:space="0" w:color="auto"/>
                <w:bottom w:val="none" w:sz="0" w:space="0" w:color="auto"/>
                <w:right w:val="none" w:sz="0" w:space="0" w:color="auto"/>
              </w:divBdr>
            </w:div>
            <w:div w:id="56175665">
              <w:marLeft w:val="0"/>
              <w:marRight w:val="0"/>
              <w:marTop w:val="0"/>
              <w:marBottom w:val="0"/>
              <w:divBdr>
                <w:top w:val="none" w:sz="0" w:space="0" w:color="auto"/>
                <w:left w:val="none" w:sz="0" w:space="0" w:color="auto"/>
                <w:bottom w:val="none" w:sz="0" w:space="0" w:color="auto"/>
                <w:right w:val="none" w:sz="0" w:space="0" w:color="auto"/>
              </w:divBdr>
            </w:div>
          </w:divsChild>
        </w:div>
        <w:div w:id="1784643256">
          <w:marLeft w:val="0"/>
          <w:marRight w:val="0"/>
          <w:marTop w:val="0"/>
          <w:marBottom w:val="0"/>
          <w:divBdr>
            <w:top w:val="none" w:sz="0" w:space="0" w:color="auto"/>
            <w:left w:val="none" w:sz="0" w:space="0" w:color="auto"/>
            <w:bottom w:val="none" w:sz="0" w:space="0" w:color="auto"/>
            <w:right w:val="none" w:sz="0" w:space="0" w:color="auto"/>
          </w:divBdr>
          <w:divsChild>
            <w:div w:id="2071616337">
              <w:marLeft w:val="0"/>
              <w:marRight w:val="0"/>
              <w:marTop w:val="0"/>
              <w:marBottom w:val="0"/>
              <w:divBdr>
                <w:top w:val="none" w:sz="0" w:space="0" w:color="auto"/>
                <w:left w:val="none" w:sz="0" w:space="0" w:color="auto"/>
                <w:bottom w:val="none" w:sz="0" w:space="0" w:color="auto"/>
                <w:right w:val="none" w:sz="0" w:space="0" w:color="auto"/>
              </w:divBdr>
            </w:div>
            <w:div w:id="1732651145">
              <w:marLeft w:val="0"/>
              <w:marRight w:val="0"/>
              <w:marTop w:val="0"/>
              <w:marBottom w:val="0"/>
              <w:divBdr>
                <w:top w:val="none" w:sz="0" w:space="0" w:color="auto"/>
                <w:left w:val="none" w:sz="0" w:space="0" w:color="auto"/>
                <w:bottom w:val="none" w:sz="0" w:space="0" w:color="auto"/>
                <w:right w:val="none" w:sz="0" w:space="0" w:color="auto"/>
              </w:divBdr>
            </w:div>
            <w:div w:id="539905237">
              <w:marLeft w:val="0"/>
              <w:marRight w:val="0"/>
              <w:marTop w:val="0"/>
              <w:marBottom w:val="0"/>
              <w:divBdr>
                <w:top w:val="none" w:sz="0" w:space="0" w:color="auto"/>
                <w:left w:val="none" w:sz="0" w:space="0" w:color="auto"/>
                <w:bottom w:val="none" w:sz="0" w:space="0" w:color="auto"/>
                <w:right w:val="none" w:sz="0" w:space="0" w:color="auto"/>
              </w:divBdr>
            </w:div>
            <w:div w:id="704015212">
              <w:marLeft w:val="0"/>
              <w:marRight w:val="0"/>
              <w:marTop w:val="0"/>
              <w:marBottom w:val="0"/>
              <w:divBdr>
                <w:top w:val="none" w:sz="0" w:space="0" w:color="auto"/>
                <w:left w:val="none" w:sz="0" w:space="0" w:color="auto"/>
                <w:bottom w:val="none" w:sz="0" w:space="0" w:color="auto"/>
                <w:right w:val="none" w:sz="0" w:space="0" w:color="auto"/>
              </w:divBdr>
            </w:div>
            <w:div w:id="701520989">
              <w:marLeft w:val="0"/>
              <w:marRight w:val="0"/>
              <w:marTop w:val="0"/>
              <w:marBottom w:val="0"/>
              <w:divBdr>
                <w:top w:val="none" w:sz="0" w:space="0" w:color="auto"/>
                <w:left w:val="none" w:sz="0" w:space="0" w:color="auto"/>
                <w:bottom w:val="none" w:sz="0" w:space="0" w:color="auto"/>
                <w:right w:val="none" w:sz="0" w:space="0" w:color="auto"/>
              </w:divBdr>
            </w:div>
            <w:div w:id="1936088764">
              <w:marLeft w:val="0"/>
              <w:marRight w:val="0"/>
              <w:marTop w:val="0"/>
              <w:marBottom w:val="0"/>
              <w:divBdr>
                <w:top w:val="none" w:sz="0" w:space="0" w:color="auto"/>
                <w:left w:val="none" w:sz="0" w:space="0" w:color="auto"/>
                <w:bottom w:val="none" w:sz="0" w:space="0" w:color="auto"/>
                <w:right w:val="none" w:sz="0" w:space="0" w:color="auto"/>
              </w:divBdr>
            </w:div>
            <w:div w:id="1699965932">
              <w:marLeft w:val="0"/>
              <w:marRight w:val="0"/>
              <w:marTop w:val="0"/>
              <w:marBottom w:val="0"/>
              <w:divBdr>
                <w:top w:val="none" w:sz="0" w:space="0" w:color="auto"/>
                <w:left w:val="none" w:sz="0" w:space="0" w:color="auto"/>
                <w:bottom w:val="none" w:sz="0" w:space="0" w:color="auto"/>
                <w:right w:val="none" w:sz="0" w:space="0" w:color="auto"/>
              </w:divBdr>
            </w:div>
            <w:div w:id="1415082220">
              <w:marLeft w:val="0"/>
              <w:marRight w:val="0"/>
              <w:marTop w:val="0"/>
              <w:marBottom w:val="0"/>
              <w:divBdr>
                <w:top w:val="none" w:sz="0" w:space="0" w:color="auto"/>
                <w:left w:val="none" w:sz="0" w:space="0" w:color="auto"/>
                <w:bottom w:val="none" w:sz="0" w:space="0" w:color="auto"/>
                <w:right w:val="none" w:sz="0" w:space="0" w:color="auto"/>
              </w:divBdr>
            </w:div>
            <w:div w:id="1128086766">
              <w:marLeft w:val="0"/>
              <w:marRight w:val="0"/>
              <w:marTop w:val="0"/>
              <w:marBottom w:val="0"/>
              <w:divBdr>
                <w:top w:val="none" w:sz="0" w:space="0" w:color="auto"/>
                <w:left w:val="none" w:sz="0" w:space="0" w:color="auto"/>
                <w:bottom w:val="none" w:sz="0" w:space="0" w:color="auto"/>
                <w:right w:val="none" w:sz="0" w:space="0" w:color="auto"/>
              </w:divBdr>
            </w:div>
            <w:div w:id="8217209">
              <w:marLeft w:val="0"/>
              <w:marRight w:val="0"/>
              <w:marTop w:val="0"/>
              <w:marBottom w:val="0"/>
              <w:divBdr>
                <w:top w:val="none" w:sz="0" w:space="0" w:color="auto"/>
                <w:left w:val="none" w:sz="0" w:space="0" w:color="auto"/>
                <w:bottom w:val="none" w:sz="0" w:space="0" w:color="auto"/>
                <w:right w:val="none" w:sz="0" w:space="0" w:color="auto"/>
              </w:divBdr>
            </w:div>
            <w:div w:id="1836215467">
              <w:marLeft w:val="0"/>
              <w:marRight w:val="0"/>
              <w:marTop w:val="0"/>
              <w:marBottom w:val="0"/>
              <w:divBdr>
                <w:top w:val="none" w:sz="0" w:space="0" w:color="auto"/>
                <w:left w:val="none" w:sz="0" w:space="0" w:color="auto"/>
                <w:bottom w:val="none" w:sz="0" w:space="0" w:color="auto"/>
                <w:right w:val="none" w:sz="0" w:space="0" w:color="auto"/>
              </w:divBdr>
            </w:div>
            <w:div w:id="65347545">
              <w:marLeft w:val="0"/>
              <w:marRight w:val="0"/>
              <w:marTop w:val="0"/>
              <w:marBottom w:val="0"/>
              <w:divBdr>
                <w:top w:val="none" w:sz="0" w:space="0" w:color="auto"/>
                <w:left w:val="none" w:sz="0" w:space="0" w:color="auto"/>
                <w:bottom w:val="none" w:sz="0" w:space="0" w:color="auto"/>
                <w:right w:val="none" w:sz="0" w:space="0" w:color="auto"/>
              </w:divBdr>
            </w:div>
            <w:div w:id="1182360002">
              <w:marLeft w:val="0"/>
              <w:marRight w:val="0"/>
              <w:marTop w:val="0"/>
              <w:marBottom w:val="0"/>
              <w:divBdr>
                <w:top w:val="none" w:sz="0" w:space="0" w:color="auto"/>
                <w:left w:val="none" w:sz="0" w:space="0" w:color="auto"/>
                <w:bottom w:val="none" w:sz="0" w:space="0" w:color="auto"/>
                <w:right w:val="none" w:sz="0" w:space="0" w:color="auto"/>
              </w:divBdr>
            </w:div>
            <w:div w:id="1747679208">
              <w:marLeft w:val="0"/>
              <w:marRight w:val="0"/>
              <w:marTop w:val="0"/>
              <w:marBottom w:val="0"/>
              <w:divBdr>
                <w:top w:val="none" w:sz="0" w:space="0" w:color="auto"/>
                <w:left w:val="none" w:sz="0" w:space="0" w:color="auto"/>
                <w:bottom w:val="none" w:sz="0" w:space="0" w:color="auto"/>
                <w:right w:val="none" w:sz="0" w:space="0" w:color="auto"/>
              </w:divBdr>
            </w:div>
            <w:div w:id="1023362801">
              <w:marLeft w:val="0"/>
              <w:marRight w:val="0"/>
              <w:marTop w:val="0"/>
              <w:marBottom w:val="0"/>
              <w:divBdr>
                <w:top w:val="none" w:sz="0" w:space="0" w:color="auto"/>
                <w:left w:val="none" w:sz="0" w:space="0" w:color="auto"/>
                <w:bottom w:val="none" w:sz="0" w:space="0" w:color="auto"/>
                <w:right w:val="none" w:sz="0" w:space="0" w:color="auto"/>
              </w:divBdr>
            </w:div>
            <w:div w:id="904991724">
              <w:marLeft w:val="0"/>
              <w:marRight w:val="0"/>
              <w:marTop w:val="0"/>
              <w:marBottom w:val="0"/>
              <w:divBdr>
                <w:top w:val="none" w:sz="0" w:space="0" w:color="auto"/>
                <w:left w:val="none" w:sz="0" w:space="0" w:color="auto"/>
                <w:bottom w:val="none" w:sz="0" w:space="0" w:color="auto"/>
                <w:right w:val="none" w:sz="0" w:space="0" w:color="auto"/>
              </w:divBdr>
            </w:div>
            <w:div w:id="1652058529">
              <w:marLeft w:val="0"/>
              <w:marRight w:val="0"/>
              <w:marTop w:val="0"/>
              <w:marBottom w:val="0"/>
              <w:divBdr>
                <w:top w:val="none" w:sz="0" w:space="0" w:color="auto"/>
                <w:left w:val="none" w:sz="0" w:space="0" w:color="auto"/>
                <w:bottom w:val="none" w:sz="0" w:space="0" w:color="auto"/>
                <w:right w:val="none" w:sz="0" w:space="0" w:color="auto"/>
              </w:divBdr>
            </w:div>
            <w:div w:id="2047750673">
              <w:marLeft w:val="0"/>
              <w:marRight w:val="0"/>
              <w:marTop w:val="0"/>
              <w:marBottom w:val="0"/>
              <w:divBdr>
                <w:top w:val="none" w:sz="0" w:space="0" w:color="auto"/>
                <w:left w:val="none" w:sz="0" w:space="0" w:color="auto"/>
                <w:bottom w:val="none" w:sz="0" w:space="0" w:color="auto"/>
                <w:right w:val="none" w:sz="0" w:space="0" w:color="auto"/>
              </w:divBdr>
            </w:div>
            <w:div w:id="1079597767">
              <w:marLeft w:val="0"/>
              <w:marRight w:val="0"/>
              <w:marTop w:val="0"/>
              <w:marBottom w:val="0"/>
              <w:divBdr>
                <w:top w:val="none" w:sz="0" w:space="0" w:color="auto"/>
                <w:left w:val="none" w:sz="0" w:space="0" w:color="auto"/>
                <w:bottom w:val="none" w:sz="0" w:space="0" w:color="auto"/>
                <w:right w:val="none" w:sz="0" w:space="0" w:color="auto"/>
              </w:divBdr>
            </w:div>
            <w:div w:id="864516154">
              <w:marLeft w:val="0"/>
              <w:marRight w:val="0"/>
              <w:marTop w:val="0"/>
              <w:marBottom w:val="0"/>
              <w:divBdr>
                <w:top w:val="none" w:sz="0" w:space="0" w:color="auto"/>
                <w:left w:val="none" w:sz="0" w:space="0" w:color="auto"/>
                <w:bottom w:val="none" w:sz="0" w:space="0" w:color="auto"/>
                <w:right w:val="none" w:sz="0" w:space="0" w:color="auto"/>
              </w:divBdr>
            </w:div>
            <w:div w:id="2113627826">
              <w:marLeft w:val="0"/>
              <w:marRight w:val="0"/>
              <w:marTop w:val="0"/>
              <w:marBottom w:val="0"/>
              <w:divBdr>
                <w:top w:val="none" w:sz="0" w:space="0" w:color="auto"/>
                <w:left w:val="none" w:sz="0" w:space="0" w:color="auto"/>
                <w:bottom w:val="none" w:sz="0" w:space="0" w:color="auto"/>
                <w:right w:val="none" w:sz="0" w:space="0" w:color="auto"/>
              </w:divBdr>
            </w:div>
            <w:div w:id="1855654023">
              <w:marLeft w:val="0"/>
              <w:marRight w:val="0"/>
              <w:marTop w:val="0"/>
              <w:marBottom w:val="0"/>
              <w:divBdr>
                <w:top w:val="none" w:sz="0" w:space="0" w:color="auto"/>
                <w:left w:val="none" w:sz="0" w:space="0" w:color="auto"/>
                <w:bottom w:val="none" w:sz="0" w:space="0" w:color="auto"/>
                <w:right w:val="none" w:sz="0" w:space="0" w:color="auto"/>
              </w:divBdr>
            </w:div>
            <w:div w:id="442459579">
              <w:marLeft w:val="0"/>
              <w:marRight w:val="0"/>
              <w:marTop w:val="0"/>
              <w:marBottom w:val="0"/>
              <w:divBdr>
                <w:top w:val="none" w:sz="0" w:space="0" w:color="auto"/>
                <w:left w:val="none" w:sz="0" w:space="0" w:color="auto"/>
                <w:bottom w:val="none" w:sz="0" w:space="0" w:color="auto"/>
                <w:right w:val="none" w:sz="0" w:space="0" w:color="auto"/>
              </w:divBdr>
            </w:div>
            <w:div w:id="1743985260">
              <w:marLeft w:val="0"/>
              <w:marRight w:val="0"/>
              <w:marTop w:val="0"/>
              <w:marBottom w:val="0"/>
              <w:divBdr>
                <w:top w:val="none" w:sz="0" w:space="0" w:color="auto"/>
                <w:left w:val="none" w:sz="0" w:space="0" w:color="auto"/>
                <w:bottom w:val="none" w:sz="0" w:space="0" w:color="auto"/>
                <w:right w:val="none" w:sz="0" w:space="0" w:color="auto"/>
              </w:divBdr>
            </w:div>
            <w:div w:id="1138380787">
              <w:marLeft w:val="0"/>
              <w:marRight w:val="0"/>
              <w:marTop w:val="0"/>
              <w:marBottom w:val="0"/>
              <w:divBdr>
                <w:top w:val="none" w:sz="0" w:space="0" w:color="auto"/>
                <w:left w:val="none" w:sz="0" w:space="0" w:color="auto"/>
                <w:bottom w:val="none" w:sz="0" w:space="0" w:color="auto"/>
                <w:right w:val="none" w:sz="0" w:space="0" w:color="auto"/>
              </w:divBdr>
            </w:div>
            <w:div w:id="1317419102">
              <w:marLeft w:val="0"/>
              <w:marRight w:val="0"/>
              <w:marTop w:val="0"/>
              <w:marBottom w:val="0"/>
              <w:divBdr>
                <w:top w:val="none" w:sz="0" w:space="0" w:color="auto"/>
                <w:left w:val="none" w:sz="0" w:space="0" w:color="auto"/>
                <w:bottom w:val="none" w:sz="0" w:space="0" w:color="auto"/>
                <w:right w:val="none" w:sz="0" w:space="0" w:color="auto"/>
              </w:divBdr>
            </w:div>
            <w:div w:id="1966692603">
              <w:marLeft w:val="0"/>
              <w:marRight w:val="0"/>
              <w:marTop w:val="0"/>
              <w:marBottom w:val="0"/>
              <w:divBdr>
                <w:top w:val="none" w:sz="0" w:space="0" w:color="auto"/>
                <w:left w:val="none" w:sz="0" w:space="0" w:color="auto"/>
                <w:bottom w:val="none" w:sz="0" w:space="0" w:color="auto"/>
                <w:right w:val="none" w:sz="0" w:space="0" w:color="auto"/>
              </w:divBdr>
            </w:div>
            <w:div w:id="869298757">
              <w:marLeft w:val="0"/>
              <w:marRight w:val="0"/>
              <w:marTop w:val="0"/>
              <w:marBottom w:val="0"/>
              <w:divBdr>
                <w:top w:val="none" w:sz="0" w:space="0" w:color="auto"/>
                <w:left w:val="none" w:sz="0" w:space="0" w:color="auto"/>
                <w:bottom w:val="none" w:sz="0" w:space="0" w:color="auto"/>
                <w:right w:val="none" w:sz="0" w:space="0" w:color="auto"/>
              </w:divBdr>
            </w:div>
            <w:div w:id="1836261005">
              <w:marLeft w:val="0"/>
              <w:marRight w:val="0"/>
              <w:marTop w:val="0"/>
              <w:marBottom w:val="0"/>
              <w:divBdr>
                <w:top w:val="none" w:sz="0" w:space="0" w:color="auto"/>
                <w:left w:val="none" w:sz="0" w:space="0" w:color="auto"/>
                <w:bottom w:val="none" w:sz="0" w:space="0" w:color="auto"/>
                <w:right w:val="none" w:sz="0" w:space="0" w:color="auto"/>
              </w:divBdr>
            </w:div>
            <w:div w:id="266040617">
              <w:marLeft w:val="0"/>
              <w:marRight w:val="0"/>
              <w:marTop w:val="0"/>
              <w:marBottom w:val="0"/>
              <w:divBdr>
                <w:top w:val="none" w:sz="0" w:space="0" w:color="auto"/>
                <w:left w:val="none" w:sz="0" w:space="0" w:color="auto"/>
                <w:bottom w:val="none" w:sz="0" w:space="0" w:color="auto"/>
                <w:right w:val="none" w:sz="0" w:space="0" w:color="auto"/>
              </w:divBdr>
            </w:div>
            <w:div w:id="1064570806">
              <w:marLeft w:val="0"/>
              <w:marRight w:val="0"/>
              <w:marTop w:val="0"/>
              <w:marBottom w:val="0"/>
              <w:divBdr>
                <w:top w:val="none" w:sz="0" w:space="0" w:color="auto"/>
                <w:left w:val="none" w:sz="0" w:space="0" w:color="auto"/>
                <w:bottom w:val="none" w:sz="0" w:space="0" w:color="auto"/>
                <w:right w:val="none" w:sz="0" w:space="0" w:color="auto"/>
              </w:divBdr>
            </w:div>
            <w:div w:id="1286884325">
              <w:marLeft w:val="0"/>
              <w:marRight w:val="0"/>
              <w:marTop w:val="0"/>
              <w:marBottom w:val="0"/>
              <w:divBdr>
                <w:top w:val="none" w:sz="0" w:space="0" w:color="auto"/>
                <w:left w:val="none" w:sz="0" w:space="0" w:color="auto"/>
                <w:bottom w:val="none" w:sz="0" w:space="0" w:color="auto"/>
                <w:right w:val="none" w:sz="0" w:space="0" w:color="auto"/>
              </w:divBdr>
            </w:div>
            <w:div w:id="648095560">
              <w:marLeft w:val="0"/>
              <w:marRight w:val="0"/>
              <w:marTop w:val="0"/>
              <w:marBottom w:val="0"/>
              <w:divBdr>
                <w:top w:val="none" w:sz="0" w:space="0" w:color="auto"/>
                <w:left w:val="none" w:sz="0" w:space="0" w:color="auto"/>
                <w:bottom w:val="none" w:sz="0" w:space="0" w:color="auto"/>
                <w:right w:val="none" w:sz="0" w:space="0" w:color="auto"/>
              </w:divBdr>
            </w:div>
            <w:div w:id="2129857290">
              <w:marLeft w:val="0"/>
              <w:marRight w:val="0"/>
              <w:marTop w:val="0"/>
              <w:marBottom w:val="0"/>
              <w:divBdr>
                <w:top w:val="none" w:sz="0" w:space="0" w:color="auto"/>
                <w:left w:val="none" w:sz="0" w:space="0" w:color="auto"/>
                <w:bottom w:val="none" w:sz="0" w:space="0" w:color="auto"/>
                <w:right w:val="none" w:sz="0" w:space="0" w:color="auto"/>
              </w:divBdr>
            </w:div>
          </w:divsChild>
        </w:div>
        <w:div w:id="12071536">
          <w:marLeft w:val="0"/>
          <w:marRight w:val="0"/>
          <w:marTop w:val="0"/>
          <w:marBottom w:val="0"/>
          <w:divBdr>
            <w:top w:val="none" w:sz="0" w:space="0" w:color="auto"/>
            <w:left w:val="none" w:sz="0" w:space="0" w:color="auto"/>
            <w:bottom w:val="none" w:sz="0" w:space="0" w:color="auto"/>
            <w:right w:val="none" w:sz="0" w:space="0" w:color="auto"/>
          </w:divBdr>
        </w:div>
        <w:div w:id="449789948">
          <w:marLeft w:val="0"/>
          <w:marRight w:val="0"/>
          <w:marTop w:val="0"/>
          <w:marBottom w:val="0"/>
          <w:divBdr>
            <w:top w:val="none" w:sz="0" w:space="0" w:color="auto"/>
            <w:left w:val="none" w:sz="0" w:space="0" w:color="auto"/>
            <w:bottom w:val="none" w:sz="0" w:space="0" w:color="auto"/>
            <w:right w:val="none" w:sz="0" w:space="0" w:color="auto"/>
          </w:divBdr>
        </w:div>
        <w:div w:id="2058045315">
          <w:marLeft w:val="0"/>
          <w:marRight w:val="0"/>
          <w:marTop w:val="0"/>
          <w:marBottom w:val="0"/>
          <w:divBdr>
            <w:top w:val="none" w:sz="0" w:space="0" w:color="auto"/>
            <w:left w:val="none" w:sz="0" w:space="0" w:color="auto"/>
            <w:bottom w:val="none" w:sz="0" w:space="0" w:color="auto"/>
            <w:right w:val="none" w:sz="0" w:space="0" w:color="auto"/>
          </w:divBdr>
          <w:divsChild>
            <w:div w:id="807628908">
              <w:marLeft w:val="0"/>
              <w:marRight w:val="0"/>
              <w:marTop w:val="0"/>
              <w:marBottom w:val="0"/>
              <w:divBdr>
                <w:top w:val="none" w:sz="0" w:space="0" w:color="auto"/>
                <w:left w:val="none" w:sz="0" w:space="0" w:color="auto"/>
                <w:bottom w:val="none" w:sz="0" w:space="0" w:color="auto"/>
                <w:right w:val="none" w:sz="0" w:space="0" w:color="auto"/>
              </w:divBdr>
            </w:div>
          </w:divsChild>
        </w:div>
        <w:div w:id="347559542">
          <w:marLeft w:val="0"/>
          <w:marRight w:val="0"/>
          <w:marTop w:val="0"/>
          <w:marBottom w:val="0"/>
          <w:divBdr>
            <w:top w:val="none" w:sz="0" w:space="0" w:color="auto"/>
            <w:left w:val="none" w:sz="0" w:space="0" w:color="auto"/>
            <w:bottom w:val="none" w:sz="0" w:space="0" w:color="auto"/>
            <w:right w:val="none" w:sz="0" w:space="0" w:color="auto"/>
          </w:divBdr>
        </w:div>
        <w:div w:id="1782414182">
          <w:marLeft w:val="0"/>
          <w:marRight w:val="0"/>
          <w:marTop w:val="0"/>
          <w:marBottom w:val="0"/>
          <w:divBdr>
            <w:top w:val="none" w:sz="0" w:space="0" w:color="auto"/>
            <w:left w:val="none" w:sz="0" w:space="0" w:color="auto"/>
            <w:bottom w:val="none" w:sz="0" w:space="0" w:color="auto"/>
            <w:right w:val="none" w:sz="0" w:space="0" w:color="auto"/>
          </w:divBdr>
          <w:divsChild>
            <w:div w:id="2096709686">
              <w:marLeft w:val="0"/>
              <w:marRight w:val="0"/>
              <w:marTop w:val="0"/>
              <w:marBottom w:val="0"/>
              <w:divBdr>
                <w:top w:val="none" w:sz="0" w:space="0" w:color="auto"/>
                <w:left w:val="none" w:sz="0" w:space="0" w:color="auto"/>
                <w:bottom w:val="none" w:sz="0" w:space="0" w:color="auto"/>
                <w:right w:val="none" w:sz="0" w:space="0" w:color="auto"/>
              </w:divBdr>
            </w:div>
            <w:div w:id="1814833841">
              <w:marLeft w:val="0"/>
              <w:marRight w:val="0"/>
              <w:marTop w:val="0"/>
              <w:marBottom w:val="0"/>
              <w:divBdr>
                <w:top w:val="none" w:sz="0" w:space="0" w:color="auto"/>
                <w:left w:val="none" w:sz="0" w:space="0" w:color="auto"/>
                <w:bottom w:val="none" w:sz="0" w:space="0" w:color="auto"/>
                <w:right w:val="none" w:sz="0" w:space="0" w:color="auto"/>
              </w:divBdr>
            </w:div>
            <w:div w:id="1833523693">
              <w:marLeft w:val="0"/>
              <w:marRight w:val="0"/>
              <w:marTop w:val="0"/>
              <w:marBottom w:val="0"/>
              <w:divBdr>
                <w:top w:val="none" w:sz="0" w:space="0" w:color="auto"/>
                <w:left w:val="none" w:sz="0" w:space="0" w:color="auto"/>
                <w:bottom w:val="none" w:sz="0" w:space="0" w:color="auto"/>
                <w:right w:val="none" w:sz="0" w:space="0" w:color="auto"/>
              </w:divBdr>
            </w:div>
            <w:div w:id="126972852">
              <w:marLeft w:val="0"/>
              <w:marRight w:val="0"/>
              <w:marTop w:val="0"/>
              <w:marBottom w:val="0"/>
              <w:divBdr>
                <w:top w:val="none" w:sz="0" w:space="0" w:color="auto"/>
                <w:left w:val="none" w:sz="0" w:space="0" w:color="auto"/>
                <w:bottom w:val="none" w:sz="0" w:space="0" w:color="auto"/>
                <w:right w:val="none" w:sz="0" w:space="0" w:color="auto"/>
              </w:divBdr>
            </w:div>
            <w:div w:id="2072271680">
              <w:marLeft w:val="0"/>
              <w:marRight w:val="0"/>
              <w:marTop w:val="0"/>
              <w:marBottom w:val="0"/>
              <w:divBdr>
                <w:top w:val="none" w:sz="0" w:space="0" w:color="auto"/>
                <w:left w:val="none" w:sz="0" w:space="0" w:color="auto"/>
                <w:bottom w:val="none" w:sz="0" w:space="0" w:color="auto"/>
                <w:right w:val="none" w:sz="0" w:space="0" w:color="auto"/>
              </w:divBdr>
            </w:div>
            <w:div w:id="1044211278">
              <w:marLeft w:val="0"/>
              <w:marRight w:val="0"/>
              <w:marTop w:val="0"/>
              <w:marBottom w:val="0"/>
              <w:divBdr>
                <w:top w:val="none" w:sz="0" w:space="0" w:color="auto"/>
                <w:left w:val="none" w:sz="0" w:space="0" w:color="auto"/>
                <w:bottom w:val="none" w:sz="0" w:space="0" w:color="auto"/>
                <w:right w:val="none" w:sz="0" w:space="0" w:color="auto"/>
              </w:divBdr>
            </w:div>
            <w:div w:id="1534537649">
              <w:marLeft w:val="0"/>
              <w:marRight w:val="0"/>
              <w:marTop w:val="0"/>
              <w:marBottom w:val="0"/>
              <w:divBdr>
                <w:top w:val="none" w:sz="0" w:space="0" w:color="auto"/>
                <w:left w:val="none" w:sz="0" w:space="0" w:color="auto"/>
                <w:bottom w:val="none" w:sz="0" w:space="0" w:color="auto"/>
                <w:right w:val="none" w:sz="0" w:space="0" w:color="auto"/>
              </w:divBdr>
            </w:div>
            <w:div w:id="688681536">
              <w:marLeft w:val="0"/>
              <w:marRight w:val="0"/>
              <w:marTop w:val="0"/>
              <w:marBottom w:val="0"/>
              <w:divBdr>
                <w:top w:val="none" w:sz="0" w:space="0" w:color="auto"/>
                <w:left w:val="none" w:sz="0" w:space="0" w:color="auto"/>
                <w:bottom w:val="none" w:sz="0" w:space="0" w:color="auto"/>
                <w:right w:val="none" w:sz="0" w:space="0" w:color="auto"/>
              </w:divBdr>
            </w:div>
            <w:div w:id="597636803">
              <w:marLeft w:val="0"/>
              <w:marRight w:val="0"/>
              <w:marTop w:val="0"/>
              <w:marBottom w:val="0"/>
              <w:divBdr>
                <w:top w:val="none" w:sz="0" w:space="0" w:color="auto"/>
                <w:left w:val="none" w:sz="0" w:space="0" w:color="auto"/>
                <w:bottom w:val="none" w:sz="0" w:space="0" w:color="auto"/>
                <w:right w:val="none" w:sz="0" w:space="0" w:color="auto"/>
              </w:divBdr>
            </w:div>
            <w:div w:id="2126536207">
              <w:marLeft w:val="0"/>
              <w:marRight w:val="0"/>
              <w:marTop w:val="0"/>
              <w:marBottom w:val="0"/>
              <w:divBdr>
                <w:top w:val="none" w:sz="0" w:space="0" w:color="auto"/>
                <w:left w:val="none" w:sz="0" w:space="0" w:color="auto"/>
                <w:bottom w:val="none" w:sz="0" w:space="0" w:color="auto"/>
                <w:right w:val="none" w:sz="0" w:space="0" w:color="auto"/>
              </w:divBdr>
            </w:div>
            <w:div w:id="185484474">
              <w:marLeft w:val="0"/>
              <w:marRight w:val="0"/>
              <w:marTop w:val="0"/>
              <w:marBottom w:val="0"/>
              <w:divBdr>
                <w:top w:val="none" w:sz="0" w:space="0" w:color="auto"/>
                <w:left w:val="none" w:sz="0" w:space="0" w:color="auto"/>
                <w:bottom w:val="none" w:sz="0" w:space="0" w:color="auto"/>
                <w:right w:val="none" w:sz="0" w:space="0" w:color="auto"/>
              </w:divBdr>
            </w:div>
            <w:div w:id="738481376">
              <w:marLeft w:val="0"/>
              <w:marRight w:val="0"/>
              <w:marTop w:val="0"/>
              <w:marBottom w:val="0"/>
              <w:divBdr>
                <w:top w:val="none" w:sz="0" w:space="0" w:color="auto"/>
                <w:left w:val="none" w:sz="0" w:space="0" w:color="auto"/>
                <w:bottom w:val="none" w:sz="0" w:space="0" w:color="auto"/>
                <w:right w:val="none" w:sz="0" w:space="0" w:color="auto"/>
              </w:divBdr>
            </w:div>
            <w:div w:id="629283314">
              <w:marLeft w:val="0"/>
              <w:marRight w:val="0"/>
              <w:marTop w:val="0"/>
              <w:marBottom w:val="0"/>
              <w:divBdr>
                <w:top w:val="none" w:sz="0" w:space="0" w:color="auto"/>
                <w:left w:val="none" w:sz="0" w:space="0" w:color="auto"/>
                <w:bottom w:val="none" w:sz="0" w:space="0" w:color="auto"/>
                <w:right w:val="none" w:sz="0" w:space="0" w:color="auto"/>
              </w:divBdr>
            </w:div>
            <w:div w:id="2061247517">
              <w:marLeft w:val="0"/>
              <w:marRight w:val="0"/>
              <w:marTop w:val="0"/>
              <w:marBottom w:val="0"/>
              <w:divBdr>
                <w:top w:val="none" w:sz="0" w:space="0" w:color="auto"/>
                <w:left w:val="none" w:sz="0" w:space="0" w:color="auto"/>
                <w:bottom w:val="none" w:sz="0" w:space="0" w:color="auto"/>
                <w:right w:val="none" w:sz="0" w:space="0" w:color="auto"/>
              </w:divBdr>
            </w:div>
            <w:div w:id="1882399113">
              <w:marLeft w:val="0"/>
              <w:marRight w:val="0"/>
              <w:marTop w:val="0"/>
              <w:marBottom w:val="0"/>
              <w:divBdr>
                <w:top w:val="none" w:sz="0" w:space="0" w:color="auto"/>
                <w:left w:val="none" w:sz="0" w:space="0" w:color="auto"/>
                <w:bottom w:val="none" w:sz="0" w:space="0" w:color="auto"/>
                <w:right w:val="none" w:sz="0" w:space="0" w:color="auto"/>
              </w:divBdr>
            </w:div>
            <w:div w:id="147215911">
              <w:marLeft w:val="0"/>
              <w:marRight w:val="0"/>
              <w:marTop w:val="0"/>
              <w:marBottom w:val="0"/>
              <w:divBdr>
                <w:top w:val="none" w:sz="0" w:space="0" w:color="auto"/>
                <w:left w:val="none" w:sz="0" w:space="0" w:color="auto"/>
                <w:bottom w:val="none" w:sz="0" w:space="0" w:color="auto"/>
                <w:right w:val="none" w:sz="0" w:space="0" w:color="auto"/>
              </w:divBdr>
            </w:div>
            <w:div w:id="969164085">
              <w:marLeft w:val="0"/>
              <w:marRight w:val="0"/>
              <w:marTop w:val="0"/>
              <w:marBottom w:val="0"/>
              <w:divBdr>
                <w:top w:val="none" w:sz="0" w:space="0" w:color="auto"/>
                <w:left w:val="none" w:sz="0" w:space="0" w:color="auto"/>
                <w:bottom w:val="none" w:sz="0" w:space="0" w:color="auto"/>
                <w:right w:val="none" w:sz="0" w:space="0" w:color="auto"/>
              </w:divBdr>
            </w:div>
            <w:div w:id="425619275">
              <w:marLeft w:val="0"/>
              <w:marRight w:val="0"/>
              <w:marTop w:val="0"/>
              <w:marBottom w:val="0"/>
              <w:divBdr>
                <w:top w:val="none" w:sz="0" w:space="0" w:color="auto"/>
                <w:left w:val="none" w:sz="0" w:space="0" w:color="auto"/>
                <w:bottom w:val="none" w:sz="0" w:space="0" w:color="auto"/>
                <w:right w:val="none" w:sz="0" w:space="0" w:color="auto"/>
              </w:divBdr>
            </w:div>
            <w:div w:id="769667477">
              <w:marLeft w:val="0"/>
              <w:marRight w:val="0"/>
              <w:marTop w:val="0"/>
              <w:marBottom w:val="0"/>
              <w:divBdr>
                <w:top w:val="none" w:sz="0" w:space="0" w:color="auto"/>
                <w:left w:val="none" w:sz="0" w:space="0" w:color="auto"/>
                <w:bottom w:val="none" w:sz="0" w:space="0" w:color="auto"/>
                <w:right w:val="none" w:sz="0" w:space="0" w:color="auto"/>
              </w:divBdr>
            </w:div>
            <w:div w:id="829179175">
              <w:marLeft w:val="0"/>
              <w:marRight w:val="0"/>
              <w:marTop w:val="0"/>
              <w:marBottom w:val="0"/>
              <w:divBdr>
                <w:top w:val="none" w:sz="0" w:space="0" w:color="auto"/>
                <w:left w:val="none" w:sz="0" w:space="0" w:color="auto"/>
                <w:bottom w:val="none" w:sz="0" w:space="0" w:color="auto"/>
                <w:right w:val="none" w:sz="0" w:space="0" w:color="auto"/>
              </w:divBdr>
            </w:div>
            <w:div w:id="273681371">
              <w:marLeft w:val="0"/>
              <w:marRight w:val="0"/>
              <w:marTop w:val="0"/>
              <w:marBottom w:val="0"/>
              <w:divBdr>
                <w:top w:val="none" w:sz="0" w:space="0" w:color="auto"/>
                <w:left w:val="none" w:sz="0" w:space="0" w:color="auto"/>
                <w:bottom w:val="none" w:sz="0" w:space="0" w:color="auto"/>
                <w:right w:val="none" w:sz="0" w:space="0" w:color="auto"/>
              </w:divBdr>
            </w:div>
            <w:div w:id="1450316598">
              <w:marLeft w:val="0"/>
              <w:marRight w:val="0"/>
              <w:marTop w:val="0"/>
              <w:marBottom w:val="0"/>
              <w:divBdr>
                <w:top w:val="none" w:sz="0" w:space="0" w:color="auto"/>
                <w:left w:val="none" w:sz="0" w:space="0" w:color="auto"/>
                <w:bottom w:val="none" w:sz="0" w:space="0" w:color="auto"/>
                <w:right w:val="none" w:sz="0" w:space="0" w:color="auto"/>
              </w:divBdr>
            </w:div>
            <w:div w:id="2112968745">
              <w:marLeft w:val="0"/>
              <w:marRight w:val="0"/>
              <w:marTop w:val="0"/>
              <w:marBottom w:val="0"/>
              <w:divBdr>
                <w:top w:val="none" w:sz="0" w:space="0" w:color="auto"/>
                <w:left w:val="none" w:sz="0" w:space="0" w:color="auto"/>
                <w:bottom w:val="none" w:sz="0" w:space="0" w:color="auto"/>
                <w:right w:val="none" w:sz="0" w:space="0" w:color="auto"/>
              </w:divBdr>
            </w:div>
            <w:div w:id="872957834">
              <w:marLeft w:val="0"/>
              <w:marRight w:val="0"/>
              <w:marTop w:val="0"/>
              <w:marBottom w:val="0"/>
              <w:divBdr>
                <w:top w:val="none" w:sz="0" w:space="0" w:color="auto"/>
                <w:left w:val="none" w:sz="0" w:space="0" w:color="auto"/>
                <w:bottom w:val="none" w:sz="0" w:space="0" w:color="auto"/>
                <w:right w:val="none" w:sz="0" w:space="0" w:color="auto"/>
              </w:divBdr>
            </w:div>
            <w:div w:id="556862903">
              <w:marLeft w:val="0"/>
              <w:marRight w:val="0"/>
              <w:marTop w:val="0"/>
              <w:marBottom w:val="0"/>
              <w:divBdr>
                <w:top w:val="none" w:sz="0" w:space="0" w:color="auto"/>
                <w:left w:val="none" w:sz="0" w:space="0" w:color="auto"/>
                <w:bottom w:val="none" w:sz="0" w:space="0" w:color="auto"/>
                <w:right w:val="none" w:sz="0" w:space="0" w:color="auto"/>
              </w:divBdr>
            </w:div>
            <w:div w:id="892733273">
              <w:marLeft w:val="0"/>
              <w:marRight w:val="0"/>
              <w:marTop w:val="0"/>
              <w:marBottom w:val="0"/>
              <w:divBdr>
                <w:top w:val="none" w:sz="0" w:space="0" w:color="auto"/>
                <w:left w:val="none" w:sz="0" w:space="0" w:color="auto"/>
                <w:bottom w:val="none" w:sz="0" w:space="0" w:color="auto"/>
                <w:right w:val="none" w:sz="0" w:space="0" w:color="auto"/>
              </w:divBdr>
            </w:div>
            <w:div w:id="1708292997">
              <w:marLeft w:val="0"/>
              <w:marRight w:val="0"/>
              <w:marTop w:val="0"/>
              <w:marBottom w:val="0"/>
              <w:divBdr>
                <w:top w:val="none" w:sz="0" w:space="0" w:color="auto"/>
                <w:left w:val="none" w:sz="0" w:space="0" w:color="auto"/>
                <w:bottom w:val="none" w:sz="0" w:space="0" w:color="auto"/>
                <w:right w:val="none" w:sz="0" w:space="0" w:color="auto"/>
              </w:divBdr>
            </w:div>
            <w:div w:id="932250893">
              <w:marLeft w:val="0"/>
              <w:marRight w:val="0"/>
              <w:marTop w:val="0"/>
              <w:marBottom w:val="0"/>
              <w:divBdr>
                <w:top w:val="none" w:sz="0" w:space="0" w:color="auto"/>
                <w:left w:val="none" w:sz="0" w:space="0" w:color="auto"/>
                <w:bottom w:val="none" w:sz="0" w:space="0" w:color="auto"/>
                <w:right w:val="none" w:sz="0" w:space="0" w:color="auto"/>
              </w:divBdr>
            </w:div>
            <w:div w:id="1164081730">
              <w:marLeft w:val="0"/>
              <w:marRight w:val="0"/>
              <w:marTop w:val="0"/>
              <w:marBottom w:val="0"/>
              <w:divBdr>
                <w:top w:val="none" w:sz="0" w:space="0" w:color="auto"/>
                <w:left w:val="none" w:sz="0" w:space="0" w:color="auto"/>
                <w:bottom w:val="none" w:sz="0" w:space="0" w:color="auto"/>
                <w:right w:val="none" w:sz="0" w:space="0" w:color="auto"/>
              </w:divBdr>
            </w:div>
            <w:div w:id="1732919530">
              <w:marLeft w:val="0"/>
              <w:marRight w:val="0"/>
              <w:marTop w:val="0"/>
              <w:marBottom w:val="0"/>
              <w:divBdr>
                <w:top w:val="none" w:sz="0" w:space="0" w:color="auto"/>
                <w:left w:val="none" w:sz="0" w:space="0" w:color="auto"/>
                <w:bottom w:val="none" w:sz="0" w:space="0" w:color="auto"/>
                <w:right w:val="none" w:sz="0" w:space="0" w:color="auto"/>
              </w:divBdr>
            </w:div>
            <w:div w:id="1602027823">
              <w:marLeft w:val="0"/>
              <w:marRight w:val="0"/>
              <w:marTop w:val="0"/>
              <w:marBottom w:val="0"/>
              <w:divBdr>
                <w:top w:val="none" w:sz="0" w:space="0" w:color="auto"/>
                <w:left w:val="none" w:sz="0" w:space="0" w:color="auto"/>
                <w:bottom w:val="none" w:sz="0" w:space="0" w:color="auto"/>
                <w:right w:val="none" w:sz="0" w:space="0" w:color="auto"/>
              </w:divBdr>
            </w:div>
            <w:div w:id="2009166149">
              <w:marLeft w:val="0"/>
              <w:marRight w:val="0"/>
              <w:marTop w:val="0"/>
              <w:marBottom w:val="0"/>
              <w:divBdr>
                <w:top w:val="none" w:sz="0" w:space="0" w:color="auto"/>
                <w:left w:val="none" w:sz="0" w:space="0" w:color="auto"/>
                <w:bottom w:val="none" w:sz="0" w:space="0" w:color="auto"/>
                <w:right w:val="none" w:sz="0" w:space="0" w:color="auto"/>
              </w:divBdr>
            </w:div>
            <w:div w:id="140200737">
              <w:marLeft w:val="0"/>
              <w:marRight w:val="0"/>
              <w:marTop w:val="0"/>
              <w:marBottom w:val="0"/>
              <w:divBdr>
                <w:top w:val="none" w:sz="0" w:space="0" w:color="auto"/>
                <w:left w:val="none" w:sz="0" w:space="0" w:color="auto"/>
                <w:bottom w:val="none" w:sz="0" w:space="0" w:color="auto"/>
                <w:right w:val="none" w:sz="0" w:space="0" w:color="auto"/>
              </w:divBdr>
            </w:div>
            <w:div w:id="1094668999">
              <w:marLeft w:val="0"/>
              <w:marRight w:val="0"/>
              <w:marTop w:val="0"/>
              <w:marBottom w:val="0"/>
              <w:divBdr>
                <w:top w:val="none" w:sz="0" w:space="0" w:color="auto"/>
                <w:left w:val="none" w:sz="0" w:space="0" w:color="auto"/>
                <w:bottom w:val="none" w:sz="0" w:space="0" w:color="auto"/>
                <w:right w:val="none" w:sz="0" w:space="0" w:color="auto"/>
              </w:divBdr>
            </w:div>
            <w:div w:id="1269855716">
              <w:marLeft w:val="0"/>
              <w:marRight w:val="0"/>
              <w:marTop w:val="0"/>
              <w:marBottom w:val="0"/>
              <w:divBdr>
                <w:top w:val="none" w:sz="0" w:space="0" w:color="auto"/>
                <w:left w:val="none" w:sz="0" w:space="0" w:color="auto"/>
                <w:bottom w:val="none" w:sz="0" w:space="0" w:color="auto"/>
                <w:right w:val="none" w:sz="0" w:space="0" w:color="auto"/>
              </w:divBdr>
            </w:div>
            <w:div w:id="1548953479">
              <w:marLeft w:val="0"/>
              <w:marRight w:val="0"/>
              <w:marTop w:val="0"/>
              <w:marBottom w:val="0"/>
              <w:divBdr>
                <w:top w:val="none" w:sz="0" w:space="0" w:color="auto"/>
                <w:left w:val="none" w:sz="0" w:space="0" w:color="auto"/>
                <w:bottom w:val="none" w:sz="0" w:space="0" w:color="auto"/>
                <w:right w:val="none" w:sz="0" w:space="0" w:color="auto"/>
              </w:divBdr>
            </w:div>
            <w:div w:id="82340964">
              <w:marLeft w:val="0"/>
              <w:marRight w:val="0"/>
              <w:marTop w:val="0"/>
              <w:marBottom w:val="0"/>
              <w:divBdr>
                <w:top w:val="none" w:sz="0" w:space="0" w:color="auto"/>
                <w:left w:val="none" w:sz="0" w:space="0" w:color="auto"/>
                <w:bottom w:val="none" w:sz="0" w:space="0" w:color="auto"/>
                <w:right w:val="none" w:sz="0" w:space="0" w:color="auto"/>
              </w:divBdr>
            </w:div>
            <w:div w:id="1423918328">
              <w:marLeft w:val="0"/>
              <w:marRight w:val="0"/>
              <w:marTop w:val="0"/>
              <w:marBottom w:val="0"/>
              <w:divBdr>
                <w:top w:val="none" w:sz="0" w:space="0" w:color="auto"/>
                <w:left w:val="none" w:sz="0" w:space="0" w:color="auto"/>
                <w:bottom w:val="none" w:sz="0" w:space="0" w:color="auto"/>
                <w:right w:val="none" w:sz="0" w:space="0" w:color="auto"/>
              </w:divBdr>
            </w:div>
            <w:div w:id="211504456">
              <w:marLeft w:val="0"/>
              <w:marRight w:val="0"/>
              <w:marTop w:val="0"/>
              <w:marBottom w:val="0"/>
              <w:divBdr>
                <w:top w:val="none" w:sz="0" w:space="0" w:color="auto"/>
                <w:left w:val="none" w:sz="0" w:space="0" w:color="auto"/>
                <w:bottom w:val="none" w:sz="0" w:space="0" w:color="auto"/>
                <w:right w:val="none" w:sz="0" w:space="0" w:color="auto"/>
              </w:divBdr>
            </w:div>
            <w:div w:id="1627463159">
              <w:marLeft w:val="0"/>
              <w:marRight w:val="0"/>
              <w:marTop w:val="0"/>
              <w:marBottom w:val="0"/>
              <w:divBdr>
                <w:top w:val="none" w:sz="0" w:space="0" w:color="auto"/>
                <w:left w:val="none" w:sz="0" w:space="0" w:color="auto"/>
                <w:bottom w:val="none" w:sz="0" w:space="0" w:color="auto"/>
                <w:right w:val="none" w:sz="0" w:space="0" w:color="auto"/>
              </w:divBdr>
            </w:div>
            <w:div w:id="510220008">
              <w:marLeft w:val="0"/>
              <w:marRight w:val="0"/>
              <w:marTop w:val="0"/>
              <w:marBottom w:val="0"/>
              <w:divBdr>
                <w:top w:val="none" w:sz="0" w:space="0" w:color="auto"/>
                <w:left w:val="none" w:sz="0" w:space="0" w:color="auto"/>
                <w:bottom w:val="none" w:sz="0" w:space="0" w:color="auto"/>
                <w:right w:val="none" w:sz="0" w:space="0" w:color="auto"/>
              </w:divBdr>
            </w:div>
            <w:div w:id="649021112">
              <w:marLeft w:val="0"/>
              <w:marRight w:val="0"/>
              <w:marTop w:val="0"/>
              <w:marBottom w:val="0"/>
              <w:divBdr>
                <w:top w:val="none" w:sz="0" w:space="0" w:color="auto"/>
                <w:left w:val="none" w:sz="0" w:space="0" w:color="auto"/>
                <w:bottom w:val="none" w:sz="0" w:space="0" w:color="auto"/>
                <w:right w:val="none" w:sz="0" w:space="0" w:color="auto"/>
              </w:divBdr>
            </w:div>
            <w:div w:id="359358479">
              <w:marLeft w:val="0"/>
              <w:marRight w:val="0"/>
              <w:marTop w:val="0"/>
              <w:marBottom w:val="0"/>
              <w:divBdr>
                <w:top w:val="none" w:sz="0" w:space="0" w:color="auto"/>
                <w:left w:val="none" w:sz="0" w:space="0" w:color="auto"/>
                <w:bottom w:val="none" w:sz="0" w:space="0" w:color="auto"/>
                <w:right w:val="none" w:sz="0" w:space="0" w:color="auto"/>
              </w:divBdr>
            </w:div>
            <w:div w:id="1442922026">
              <w:marLeft w:val="0"/>
              <w:marRight w:val="0"/>
              <w:marTop w:val="0"/>
              <w:marBottom w:val="0"/>
              <w:divBdr>
                <w:top w:val="none" w:sz="0" w:space="0" w:color="auto"/>
                <w:left w:val="none" w:sz="0" w:space="0" w:color="auto"/>
                <w:bottom w:val="none" w:sz="0" w:space="0" w:color="auto"/>
                <w:right w:val="none" w:sz="0" w:space="0" w:color="auto"/>
              </w:divBdr>
            </w:div>
            <w:div w:id="2094885606">
              <w:marLeft w:val="0"/>
              <w:marRight w:val="0"/>
              <w:marTop w:val="0"/>
              <w:marBottom w:val="0"/>
              <w:divBdr>
                <w:top w:val="none" w:sz="0" w:space="0" w:color="auto"/>
                <w:left w:val="none" w:sz="0" w:space="0" w:color="auto"/>
                <w:bottom w:val="none" w:sz="0" w:space="0" w:color="auto"/>
                <w:right w:val="none" w:sz="0" w:space="0" w:color="auto"/>
              </w:divBdr>
            </w:div>
            <w:div w:id="525683028">
              <w:marLeft w:val="0"/>
              <w:marRight w:val="0"/>
              <w:marTop w:val="0"/>
              <w:marBottom w:val="0"/>
              <w:divBdr>
                <w:top w:val="none" w:sz="0" w:space="0" w:color="auto"/>
                <w:left w:val="none" w:sz="0" w:space="0" w:color="auto"/>
                <w:bottom w:val="none" w:sz="0" w:space="0" w:color="auto"/>
                <w:right w:val="none" w:sz="0" w:space="0" w:color="auto"/>
              </w:divBdr>
            </w:div>
            <w:div w:id="717556171">
              <w:marLeft w:val="0"/>
              <w:marRight w:val="0"/>
              <w:marTop w:val="0"/>
              <w:marBottom w:val="0"/>
              <w:divBdr>
                <w:top w:val="none" w:sz="0" w:space="0" w:color="auto"/>
                <w:left w:val="none" w:sz="0" w:space="0" w:color="auto"/>
                <w:bottom w:val="none" w:sz="0" w:space="0" w:color="auto"/>
                <w:right w:val="none" w:sz="0" w:space="0" w:color="auto"/>
              </w:divBdr>
            </w:div>
            <w:div w:id="776873258">
              <w:marLeft w:val="0"/>
              <w:marRight w:val="0"/>
              <w:marTop w:val="0"/>
              <w:marBottom w:val="0"/>
              <w:divBdr>
                <w:top w:val="none" w:sz="0" w:space="0" w:color="auto"/>
                <w:left w:val="none" w:sz="0" w:space="0" w:color="auto"/>
                <w:bottom w:val="none" w:sz="0" w:space="0" w:color="auto"/>
                <w:right w:val="none" w:sz="0" w:space="0" w:color="auto"/>
              </w:divBdr>
            </w:div>
            <w:div w:id="1395813526">
              <w:marLeft w:val="0"/>
              <w:marRight w:val="0"/>
              <w:marTop w:val="0"/>
              <w:marBottom w:val="0"/>
              <w:divBdr>
                <w:top w:val="none" w:sz="0" w:space="0" w:color="auto"/>
                <w:left w:val="none" w:sz="0" w:space="0" w:color="auto"/>
                <w:bottom w:val="none" w:sz="0" w:space="0" w:color="auto"/>
                <w:right w:val="none" w:sz="0" w:space="0" w:color="auto"/>
              </w:divBdr>
            </w:div>
            <w:div w:id="1666981338">
              <w:marLeft w:val="0"/>
              <w:marRight w:val="0"/>
              <w:marTop w:val="0"/>
              <w:marBottom w:val="0"/>
              <w:divBdr>
                <w:top w:val="none" w:sz="0" w:space="0" w:color="auto"/>
                <w:left w:val="none" w:sz="0" w:space="0" w:color="auto"/>
                <w:bottom w:val="none" w:sz="0" w:space="0" w:color="auto"/>
                <w:right w:val="none" w:sz="0" w:space="0" w:color="auto"/>
              </w:divBdr>
            </w:div>
            <w:div w:id="999651190">
              <w:marLeft w:val="0"/>
              <w:marRight w:val="0"/>
              <w:marTop w:val="0"/>
              <w:marBottom w:val="0"/>
              <w:divBdr>
                <w:top w:val="none" w:sz="0" w:space="0" w:color="auto"/>
                <w:left w:val="none" w:sz="0" w:space="0" w:color="auto"/>
                <w:bottom w:val="none" w:sz="0" w:space="0" w:color="auto"/>
                <w:right w:val="none" w:sz="0" w:space="0" w:color="auto"/>
              </w:divBdr>
            </w:div>
            <w:div w:id="572156455">
              <w:marLeft w:val="0"/>
              <w:marRight w:val="0"/>
              <w:marTop w:val="0"/>
              <w:marBottom w:val="0"/>
              <w:divBdr>
                <w:top w:val="none" w:sz="0" w:space="0" w:color="auto"/>
                <w:left w:val="none" w:sz="0" w:space="0" w:color="auto"/>
                <w:bottom w:val="none" w:sz="0" w:space="0" w:color="auto"/>
                <w:right w:val="none" w:sz="0" w:space="0" w:color="auto"/>
              </w:divBdr>
            </w:div>
            <w:div w:id="58794249">
              <w:marLeft w:val="0"/>
              <w:marRight w:val="0"/>
              <w:marTop w:val="0"/>
              <w:marBottom w:val="0"/>
              <w:divBdr>
                <w:top w:val="none" w:sz="0" w:space="0" w:color="auto"/>
                <w:left w:val="none" w:sz="0" w:space="0" w:color="auto"/>
                <w:bottom w:val="none" w:sz="0" w:space="0" w:color="auto"/>
                <w:right w:val="none" w:sz="0" w:space="0" w:color="auto"/>
              </w:divBdr>
            </w:div>
            <w:div w:id="1642341012">
              <w:marLeft w:val="0"/>
              <w:marRight w:val="0"/>
              <w:marTop w:val="0"/>
              <w:marBottom w:val="0"/>
              <w:divBdr>
                <w:top w:val="none" w:sz="0" w:space="0" w:color="auto"/>
                <w:left w:val="none" w:sz="0" w:space="0" w:color="auto"/>
                <w:bottom w:val="none" w:sz="0" w:space="0" w:color="auto"/>
                <w:right w:val="none" w:sz="0" w:space="0" w:color="auto"/>
              </w:divBdr>
            </w:div>
            <w:div w:id="418868724">
              <w:marLeft w:val="0"/>
              <w:marRight w:val="0"/>
              <w:marTop w:val="0"/>
              <w:marBottom w:val="0"/>
              <w:divBdr>
                <w:top w:val="none" w:sz="0" w:space="0" w:color="auto"/>
                <w:left w:val="none" w:sz="0" w:space="0" w:color="auto"/>
                <w:bottom w:val="none" w:sz="0" w:space="0" w:color="auto"/>
                <w:right w:val="none" w:sz="0" w:space="0" w:color="auto"/>
              </w:divBdr>
            </w:div>
          </w:divsChild>
        </w:div>
        <w:div w:id="861480907">
          <w:marLeft w:val="0"/>
          <w:marRight w:val="0"/>
          <w:marTop w:val="0"/>
          <w:marBottom w:val="0"/>
          <w:divBdr>
            <w:top w:val="none" w:sz="0" w:space="0" w:color="auto"/>
            <w:left w:val="none" w:sz="0" w:space="0" w:color="auto"/>
            <w:bottom w:val="none" w:sz="0" w:space="0" w:color="auto"/>
            <w:right w:val="none" w:sz="0" w:space="0" w:color="auto"/>
          </w:divBdr>
        </w:div>
        <w:div w:id="279192137">
          <w:marLeft w:val="0"/>
          <w:marRight w:val="0"/>
          <w:marTop w:val="0"/>
          <w:marBottom w:val="0"/>
          <w:divBdr>
            <w:top w:val="none" w:sz="0" w:space="0" w:color="auto"/>
            <w:left w:val="none" w:sz="0" w:space="0" w:color="auto"/>
            <w:bottom w:val="none" w:sz="0" w:space="0" w:color="auto"/>
            <w:right w:val="none" w:sz="0" w:space="0" w:color="auto"/>
          </w:divBdr>
        </w:div>
        <w:div w:id="1263688159">
          <w:marLeft w:val="0"/>
          <w:marRight w:val="0"/>
          <w:marTop w:val="0"/>
          <w:marBottom w:val="0"/>
          <w:divBdr>
            <w:top w:val="none" w:sz="0" w:space="0" w:color="auto"/>
            <w:left w:val="none" w:sz="0" w:space="0" w:color="auto"/>
            <w:bottom w:val="none" w:sz="0" w:space="0" w:color="auto"/>
            <w:right w:val="none" w:sz="0" w:space="0" w:color="auto"/>
          </w:divBdr>
        </w:div>
        <w:div w:id="1845244684">
          <w:marLeft w:val="0"/>
          <w:marRight w:val="0"/>
          <w:marTop w:val="0"/>
          <w:marBottom w:val="0"/>
          <w:divBdr>
            <w:top w:val="none" w:sz="0" w:space="0" w:color="auto"/>
            <w:left w:val="none" w:sz="0" w:space="0" w:color="auto"/>
            <w:bottom w:val="none" w:sz="0" w:space="0" w:color="auto"/>
            <w:right w:val="none" w:sz="0" w:space="0" w:color="auto"/>
          </w:divBdr>
          <w:divsChild>
            <w:div w:id="1524855852">
              <w:marLeft w:val="0"/>
              <w:marRight w:val="0"/>
              <w:marTop w:val="0"/>
              <w:marBottom w:val="0"/>
              <w:divBdr>
                <w:top w:val="none" w:sz="0" w:space="0" w:color="auto"/>
                <w:left w:val="none" w:sz="0" w:space="0" w:color="auto"/>
                <w:bottom w:val="none" w:sz="0" w:space="0" w:color="auto"/>
                <w:right w:val="none" w:sz="0" w:space="0" w:color="auto"/>
              </w:divBdr>
            </w:div>
          </w:divsChild>
        </w:div>
        <w:div w:id="2071924640">
          <w:marLeft w:val="0"/>
          <w:marRight w:val="0"/>
          <w:marTop w:val="0"/>
          <w:marBottom w:val="0"/>
          <w:divBdr>
            <w:top w:val="none" w:sz="0" w:space="0" w:color="auto"/>
            <w:left w:val="none" w:sz="0" w:space="0" w:color="auto"/>
            <w:bottom w:val="none" w:sz="0" w:space="0" w:color="auto"/>
            <w:right w:val="none" w:sz="0" w:space="0" w:color="auto"/>
          </w:divBdr>
        </w:div>
        <w:div w:id="2133011057">
          <w:marLeft w:val="0"/>
          <w:marRight w:val="0"/>
          <w:marTop w:val="0"/>
          <w:marBottom w:val="0"/>
          <w:divBdr>
            <w:top w:val="none" w:sz="0" w:space="0" w:color="auto"/>
            <w:left w:val="none" w:sz="0" w:space="0" w:color="auto"/>
            <w:bottom w:val="none" w:sz="0" w:space="0" w:color="auto"/>
            <w:right w:val="none" w:sz="0" w:space="0" w:color="auto"/>
          </w:divBdr>
        </w:div>
        <w:div w:id="1283876071">
          <w:marLeft w:val="0"/>
          <w:marRight w:val="0"/>
          <w:marTop w:val="0"/>
          <w:marBottom w:val="0"/>
          <w:divBdr>
            <w:top w:val="none" w:sz="0" w:space="0" w:color="auto"/>
            <w:left w:val="none" w:sz="0" w:space="0" w:color="auto"/>
            <w:bottom w:val="none" w:sz="0" w:space="0" w:color="auto"/>
            <w:right w:val="none" w:sz="0" w:space="0" w:color="auto"/>
          </w:divBdr>
        </w:div>
        <w:div w:id="264463748">
          <w:marLeft w:val="0"/>
          <w:marRight w:val="0"/>
          <w:marTop w:val="0"/>
          <w:marBottom w:val="0"/>
          <w:divBdr>
            <w:top w:val="none" w:sz="0" w:space="0" w:color="auto"/>
            <w:left w:val="none" w:sz="0" w:space="0" w:color="auto"/>
            <w:bottom w:val="none" w:sz="0" w:space="0" w:color="auto"/>
            <w:right w:val="none" w:sz="0" w:space="0" w:color="auto"/>
          </w:divBdr>
        </w:div>
        <w:div w:id="270206123">
          <w:marLeft w:val="0"/>
          <w:marRight w:val="0"/>
          <w:marTop w:val="0"/>
          <w:marBottom w:val="0"/>
          <w:divBdr>
            <w:top w:val="none" w:sz="0" w:space="0" w:color="auto"/>
            <w:left w:val="none" w:sz="0" w:space="0" w:color="auto"/>
            <w:bottom w:val="none" w:sz="0" w:space="0" w:color="auto"/>
            <w:right w:val="none" w:sz="0" w:space="0" w:color="auto"/>
          </w:divBdr>
        </w:div>
        <w:div w:id="1373074382">
          <w:marLeft w:val="0"/>
          <w:marRight w:val="0"/>
          <w:marTop w:val="0"/>
          <w:marBottom w:val="0"/>
          <w:divBdr>
            <w:top w:val="none" w:sz="0" w:space="0" w:color="auto"/>
            <w:left w:val="none" w:sz="0" w:space="0" w:color="auto"/>
            <w:bottom w:val="none" w:sz="0" w:space="0" w:color="auto"/>
            <w:right w:val="none" w:sz="0" w:space="0" w:color="auto"/>
          </w:divBdr>
          <w:divsChild>
            <w:div w:id="813840266">
              <w:marLeft w:val="0"/>
              <w:marRight w:val="0"/>
              <w:marTop w:val="0"/>
              <w:marBottom w:val="0"/>
              <w:divBdr>
                <w:top w:val="none" w:sz="0" w:space="0" w:color="auto"/>
                <w:left w:val="none" w:sz="0" w:space="0" w:color="auto"/>
                <w:bottom w:val="none" w:sz="0" w:space="0" w:color="auto"/>
                <w:right w:val="none" w:sz="0" w:space="0" w:color="auto"/>
              </w:divBdr>
            </w:div>
          </w:divsChild>
        </w:div>
        <w:div w:id="1223441966">
          <w:marLeft w:val="0"/>
          <w:marRight w:val="0"/>
          <w:marTop w:val="0"/>
          <w:marBottom w:val="0"/>
          <w:divBdr>
            <w:top w:val="none" w:sz="0" w:space="0" w:color="auto"/>
            <w:left w:val="none" w:sz="0" w:space="0" w:color="auto"/>
            <w:bottom w:val="none" w:sz="0" w:space="0" w:color="auto"/>
            <w:right w:val="none" w:sz="0" w:space="0" w:color="auto"/>
          </w:divBdr>
        </w:div>
        <w:div w:id="2030640123">
          <w:marLeft w:val="0"/>
          <w:marRight w:val="0"/>
          <w:marTop w:val="0"/>
          <w:marBottom w:val="0"/>
          <w:divBdr>
            <w:top w:val="none" w:sz="0" w:space="0" w:color="auto"/>
            <w:left w:val="none" w:sz="0" w:space="0" w:color="auto"/>
            <w:bottom w:val="none" w:sz="0" w:space="0" w:color="auto"/>
            <w:right w:val="none" w:sz="0" w:space="0" w:color="auto"/>
          </w:divBdr>
        </w:div>
        <w:div w:id="1141580023">
          <w:marLeft w:val="0"/>
          <w:marRight w:val="0"/>
          <w:marTop w:val="0"/>
          <w:marBottom w:val="0"/>
          <w:divBdr>
            <w:top w:val="none" w:sz="0" w:space="0" w:color="auto"/>
            <w:left w:val="none" w:sz="0" w:space="0" w:color="auto"/>
            <w:bottom w:val="none" w:sz="0" w:space="0" w:color="auto"/>
            <w:right w:val="none" w:sz="0" w:space="0" w:color="auto"/>
          </w:divBdr>
          <w:divsChild>
            <w:div w:id="1947955909">
              <w:marLeft w:val="0"/>
              <w:marRight w:val="0"/>
              <w:marTop w:val="0"/>
              <w:marBottom w:val="0"/>
              <w:divBdr>
                <w:top w:val="none" w:sz="0" w:space="0" w:color="auto"/>
                <w:left w:val="none" w:sz="0" w:space="0" w:color="auto"/>
                <w:bottom w:val="none" w:sz="0" w:space="0" w:color="auto"/>
                <w:right w:val="none" w:sz="0" w:space="0" w:color="auto"/>
              </w:divBdr>
            </w:div>
            <w:div w:id="510410198">
              <w:marLeft w:val="0"/>
              <w:marRight w:val="0"/>
              <w:marTop w:val="0"/>
              <w:marBottom w:val="0"/>
              <w:divBdr>
                <w:top w:val="none" w:sz="0" w:space="0" w:color="auto"/>
                <w:left w:val="none" w:sz="0" w:space="0" w:color="auto"/>
                <w:bottom w:val="none" w:sz="0" w:space="0" w:color="auto"/>
                <w:right w:val="none" w:sz="0" w:space="0" w:color="auto"/>
              </w:divBdr>
            </w:div>
            <w:div w:id="1572693944">
              <w:marLeft w:val="0"/>
              <w:marRight w:val="0"/>
              <w:marTop w:val="0"/>
              <w:marBottom w:val="0"/>
              <w:divBdr>
                <w:top w:val="none" w:sz="0" w:space="0" w:color="auto"/>
                <w:left w:val="none" w:sz="0" w:space="0" w:color="auto"/>
                <w:bottom w:val="none" w:sz="0" w:space="0" w:color="auto"/>
                <w:right w:val="none" w:sz="0" w:space="0" w:color="auto"/>
              </w:divBdr>
            </w:div>
            <w:div w:id="326595792">
              <w:marLeft w:val="0"/>
              <w:marRight w:val="0"/>
              <w:marTop w:val="0"/>
              <w:marBottom w:val="0"/>
              <w:divBdr>
                <w:top w:val="none" w:sz="0" w:space="0" w:color="auto"/>
                <w:left w:val="none" w:sz="0" w:space="0" w:color="auto"/>
                <w:bottom w:val="none" w:sz="0" w:space="0" w:color="auto"/>
                <w:right w:val="none" w:sz="0" w:space="0" w:color="auto"/>
              </w:divBdr>
            </w:div>
            <w:div w:id="1976986246">
              <w:marLeft w:val="0"/>
              <w:marRight w:val="0"/>
              <w:marTop w:val="0"/>
              <w:marBottom w:val="0"/>
              <w:divBdr>
                <w:top w:val="none" w:sz="0" w:space="0" w:color="auto"/>
                <w:left w:val="none" w:sz="0" w:space="0" w:color="auto"/>
                <w:bottom w:val="none" w:sz="0" w:space="0" w:color="auto"/>
                <w:right w:val="none" w:sz="0" w:space="0" w:color="auto"/>
              </w:divBdr>
            </w:div>
            <w:div w:id="1298680125">
              <w:marLeft w:val="0"/>
              <w:marRight w:val="0"/>
              <w:marTop w:val="0"/>
              <w:marBottom w:val="0"/>
              <w:divBdr>
                <w:top w:val="none" w:sz="0" w:space="0" w:color="auto"/>
                <w:left w:val="none" w:sz="0" w:space="0" w:color="auto"/>
                <w:bottom w:val="none" w:sz="0" w:space="0" w:color="auto"/>
                <w:right w:val="none" w:sz="0" w:space="0" w:color="auto"/>
              </w:divBdr>
            </w:div>
            <w:div w:id="1480924480">
              <w:marLeft w:val="0"/>
              <w:marRight w:val="0"/>
              <w:marTop w:val="0"/>
              <w:marBottom w:val="0"/>
              <w:divBdr>
                <w:top w:val="none" w:sz="0" w:space="0" w:color="auto"/>
                <w:left w:val="none" w:sz="0" w:space="0" w:color="auto"/>
                <w:bottom w:val="none" w:sz="0" w:space="0" w:color="auto"/>
                <w:right w:val="none" w:sz="0" w:space="0" w:color="auto"/>
              </w:divBdr>
            </w:div>
            <w:div w:id="1044057762">
              <w:marLeft w:val="0"/>
              <w:marRight w:val="0"/>
              <w:marTop w:val="0"/>
              <w:marBottom w:val="0"/>
              <w:divBdr>
                <w:top w:val="none" w:sz="0" w:space="0" w:color="auto"/>
                <w:left w:val="none" w:sz="0" w:space="0" w:color="auto"/>
                <w:bottom w:val="none" w:sz="0" w:space="0" w:color="auto"/>
                <w:right w:val="none" w:sz="0" w:space="0" w:color="auto"/>
              </w:divBdr>
            </w:div>
            <w:div w:id="1766993975">
              <w:marLeft w:val="0"/>
              <w:marRight w:val="0"/>
              <w:marTop w:val="0"/>
              <w:marBottom w:val="0"/>
              <w:divBdr>
                <w:top w:val="none" w:sz="0" w:space="0" w:color="auto"/>
                <w:left w:val="none" w:sz="0" w:space="0" w:color="auto"/>
                <w:bottom w:val="none" w:sz="0" w:space="0" w:color="auto"/>
                <w:right w:val="none" w:sz="0" w:space="0" w:color="auto"/>
              </w:divBdr>
            </w:div>
            <w:div w:id="1403404871">
              <w:marLeft w:val="0"/>
              <w:marRight w:val="0"/>
              <w:marTop w:val="0"/>
              <w:marBottom w:val="0"/>
              <w:divBdr>
                <w:top w:val="none" w:sz="0" w:space="0" w:color="auto"/>
                <w:left w:val="none" w:sz="0" w:space="0" w:color="auto"/>
                <w:bottom w:val="none" w:sz="0" w:space="0" w:color="auto"/>
                <w:right w:val="none" w:sz="0" w:space="0" w:color="auto"/>
              </w:divBdr>
            </w:div>
            <w:div w:id="903099846">
              <w:marLeft w:val="0"/>
              <w:marRight w:val="0"/>
              <w:marTop w:val="0"/>
              <w:marBottom w:val="0"/>
              <w:divBdr>
                <w:top w:val="none" w:sz="0" w:space="0" w:color="auto"/>
                <w:left w:val="none" w:sz="0" w:space="0" w:color="auto"/>
                <w:bottom w:val="none" w:sz="0" w:space="0" w:color="auto"/>
                <w:right w:val="none" w:sz="0" w:space="0" w:color="auto"/>
              </w:divBdr>
            </w:div>
            <w:div w:id="69278299">
              <w:marLeft w:val="0"/>
              <w:marRight w:val="0"/>
              <w:marTop w:val="0"/>
              <w:marBottom w:val="0"/>
              <w:divBdr>
                <w:top w:val="none" w:sz="0" w:space="0" w:color="auto"/>
                <w:left w:val="none" w:sz="0" w:space="0" w:color="auto"/>
                <w:bottom w:val="none" w:sz="0" w:space="0" w:color="auto"/>
                <w:right w:val="none" w:sz="0" w:space="0" w:color="auto"/>
              </w:divBdr>
            </w:div>
            <w:div w:id="681783994">
              <w:marLeft w:val="0"/>
              <w:marRight w:val="0"/>
              <w:marTop w:val="0"/>
              <w:marBottom w:val="0"/>
              <w:divBdr>
                <w:top w:val="none" w:sz="0" w:space="0" w:color="auto"/>
                <w:left w:val="none" w:sz="0" w:space="0" w:color="auto"/>
                <w:bottom w:val="none" w:sz="0" w:space="0" w:color="auto"/>
                <w:right w:val="none" w:sz="0" w:space="0" w:color="auto"/>
              </w:divBdr>
            </w:div>
            <w:div w:id="705445143">
              <w:marLeft w:val="0"/>
              <w:marRight w:val="0"/>
              <w:marTop w:val="0"/>
              <w:marBottom w:val="0"/>
              <w:divBdr>
                <w:top w:val="none" w:sz="0" w:space="0" w:color="auto"/>
                <w:left w:val="none" w:sz="0" w:space="0" w:color="auto"/>
                <w:bottom w:val="none" w:sz="0" w:space="0" w:color="auto"/>
                <w:right w:val="none" w:sz="0" w:space="0" w:color="auto"/>
              </w:divBdr>
            </w:div>
            <w:div w:id="1118645482">
              <w:marLeft w:val="0"/>
              <w:marRight w:val="0"/>
              <w:marTop w:val="0"/>
              <w:marBottom w:val="0"/>
              <w:divBdr>
                <w:top w:val="none" w:sz="0" w:space="0" w:color="auto"/>
                <w:left w:val="none" w:sz="0" w:space="0" w:color="auto"/>
                <w:bottom w:val="none" w:sz="0" w:space="0" w:color="auto"/>
                <w:right w:val="none" w:sz="0" w:space="0" w:color="auto"/>
              </w:divBdr>
            </w:div>
            <w:div w:id="721102876">
              <w:marLeft w:val="0"/>
              <w:marRight w:val="0"/>
              <w:marTop w:val="0"/>
              <w:marBottom w:val="0"/>
              <w:divBdr>
                <w:top w:val="none" w:sz="0" w:space="0" w:color="auto"/>
                <w:left w:val="none" w:sz="0" w:space="0" w:color="auto"/>
                <w:bottom w:val="none" w:sz="0" w:space="0" w:color="auto"/>
                <w:right w:val="none" w:sz="0" w:space="0" w:color="auto"/>
              </w:divBdr>
            </w:div>
            <w:div w:id="1432555771">
              <w:marLeft w:val="0"/>
              <w:marRight w:val="0"/>
              <w:marTop w:val="0"/>
              <w:marBottom w:val="0"/>
              <w:divBdr>
                <w:top w:val="none" w:sz="0" w:space="0" w:color="auto"/>
                <w:left w:val="none" w:sz="0" w:space="0" w:color="auto"/>
                <w:bottom w:val="none" w:sz="0" w:space="0" w:color="auto"/>
                <w:right w:val="none" w:sz="0" w:space="0" w:color="auto"/>
              </w:divBdr>
            </w:div>
            <w:div w:id="1988430960">
              <w:marLeft w:val="0"/>
              <w:marRight w:val="0"/>
              <w:marTop w:val="0"/>
              <w:marBottom w:val="0"/>
              <w:divBdr>
                <w:top w:val="none" w:sz="0" w:space="0" w:color="auto"/>
                <w:left w:val="none" w:sz="0" w:space="0" w:color="auto"/>
                <w:bottom w:val="none" w:sz="0" w:space="0" w:color="auto"/>
                <w:right w:val="none" w:sz="0" w:space="0" w:color="auto"/>
              </w:divBdr>
            </w:div>
            <w:div w:id="640618162">
              <w:marLeft w:val="0"/>
              <w:marRight w:val="0"/>
              <w:marTop w:val="0"/>
              <w:marBottom w:val="0"/>
              <w:divBdr>
                <w:top w:val="none" w:sz="0" w:space="0" w:color="auto"/>
                <w:left w:val="none" w:sz="0" w:space="0" w:color="auto"/>
                <w:bottom w:val="none" w:sz="0" w:space="0" w:color="auto"/>
                <w:right w:val="none" w:sz="0" w:space="0" w:color="auto"/>
              </w:divBdr>
            </w:div>
            <w:div w:id="1172522787">
              <w:marLeft w:val="0"/>
              <w:marRight w:val="0"/>
              <w:marTop w:val="0"/>
              <w:marBottom w:val="0"/>
              <w:divBdr>
                <w:top w:val="none" w:sz="0" w:space="0" w:color="auto"/>
                <w:left w:val="none" w:sz="0" w:space="0" w:color="auto"/>
                <w:bottom w:val="none" w:sz="0" w:space="0" w:color="auto"/>
                <w:right w:val="none" w:sz="0" w:space="0" w:color="auto"/>
              </w:divBdr>
            </w:div>
            <w:div w:id="884870250">
              <w:marLeft w:val="0"/>
              <w:marRight w:val="0"/>
              <w:marTop w:val="0"/>
              <w:marBottom w:val="0"/>
              <w:divBdr>
                <w:top w:val="none" w:sz="0" w:space="0" w:color="auto"/>
                <w:left w:val="none" w:sz="0" w:space="0" w:color="auto"/>
                <w:bottom w:val="none" w:sz="0" w:space="0" w:color="auto"/>
                <w:right w:val="none" w:sz="0" w:space="0" w:color="auto"/>
              </w:divBdr>
            </w:div>
            <w:div w:id="1101532563">
              <w:marLeft w:val="0"/>
              <w:marRight w:val="0"/>
              <w:marTop w:val="0"/>
              <w:marBottom w:val="0"/>
              <w:divBdr>
                <w:top w:val="none" w:sz="0" w:space="0" w:color="auto"/>
                <w:left w:val="none" w:sz="0" w:space="0" w:color="auto"/>
                <w:bottom w:val="none" w:sz="0" w:space="0" w:color="auto"/>
                <w:right w:val="none" w:sz="0" w:space="0" w:color="auto"/>
              </w:divBdr>
            </w:div>
          </w:divsChild>
        </w:div>
        <w:div w:id="1169321536">
          <w:marLeft w:val="0"/>
          <w:marRight w:val="0"/>
          <w:marTop w:val="0"/>
          <w:marBottom w:val="0"/>
          <w:divBdr>
            <w:top w:val="none" w:sz="0" w:space="0" w:color="auto"/>
            <w:left w:val="none" w:sz="0" w:space="0" w:color="auto"/>
            <w:bottom w:val="none" w:sz="0" w:space="0" w:color="auto"/>
            <w:right w:val="none" w:sz="0" w:space="0" w:color="auto"/>
          </w:divBdr>
        </w:div>
        <w:div w:id="1593926561">
          <w:marLeft w:val="0"/>
          <w:marRight w:val="0"/>
          <w:marTop w:val="0"/>
          <w:marBottom w:val="0"/>
          <w:divBdr>
            <w:top w:val="none" w:sz="0" w:space="0" w:color="auto"/>
            <w:left w:val="none" w:sz="0" w:space="0" w:color="auto"/>
            <w:bottom w:val="none" w:sz="0" w:space="0" w:color="auto"/>
            <w:right w:val="none" w:sz="0" w:space="0" w:color="auto"/>
          </w:divBdr>
          <w:divsChild>
            <w:div w:id="922106255">
              <w:marLeft w:val="0"/>
              <w:marRight w:val="0"/>
              <w:marTop w:val="0"/>
              <w:marBottom w:val="0"/>
              <w:divBdr>
                <w:top w:val="none" w:sz="0" w:space="0" w:color="auto"/>
                <w:left w:val="none" w:sz="0" w:space="0" w:color="auto"/>
                <w:bottom w:val="none" w:sz="0" w:space="0" w:color="auto"/>
                <w:right w:val="none" w:sz="0" w:space="0" w:color="auto"/>
              </w:divBdr>
            </w:div>
            <w:div w:id="957640000">
              <w:marLeft w:val="0"/>
              <w:marRight w:val="0"/>
              <w:marTop w:val="0"/>
              <w:marBottom w:val="0"/>
              <w:divBdr>
                <w:top w:val="none" w:sz="0" w:space="0" w:color="auto"/>
                <w:left w:val="none" w:sz="0" w:space="0" w:color="auto"/>
                <w:bottom w:val="none" w:sz="0" w:space="0" w:color="auto"/>
                <w:right w:val="none" w:sz="0" w:space="0" w:color="auto"/>
              </w:divBdr>
            </w:div>
            <w:div w:id="1678532544">
              <w:marLeft w:val="0"/>
              <w:marRight w:val="0"/>
              <w:marTop w:val="0"/>
              <w:marBottom w:val="0"/>
              <w:divBdr>
                <w:top w:val="none" w:sz="0" w:space="0" w:color="auto"/>
                <w:left w:val="none" w:sz="0" w:space="0" w:color="auto"/>
                <w:bottom w:val="none" w:sz="0" w:space="0" w:color="auto"/>
                <w:right w:val="none" w:sz="0" w:space="0" w:color="auto"/>
              </w:divBdr>
            </w:div>
            <w:div w:id="1785415604">
              <w:marLeft w:val="0"/>
              <w:marRight w:val="0"/>
              <w:marTop w:val="0"/>
              <w:marBottom w:val="0"/>
              <w:divBdr>
                <w:top w:val="none" w:sz="0" w:space="0" w:color="auto"/>
                <w:left w:val="none" w:sz="0" w:space="0" w:color="auto"/>
                <w:bottom w:val="none" w:sz="0" w:space="0" w:color="auto"/>
                <w:right w:val="none" w:sz="0" w:space="0" w:color="auto"/>
              </w:divBdr>
            </w:div>
            <w:div w:id="1846944244">
              <w:marLeft w:val="0"/>
              <w:marRight w:val="0"/>
              <w:marTop w:val="0"/>
              <w:marBottom w:val="0"/>
              <w:divBdr>
                <w:top w:val="none" w:sz="0" w:space="0" w:color="auto"/>
                <w:left w:val="none" w:sz="0" w:space="0" w:color="auto"/>
                <w:bottom w:val="none" w:sz="0" w:space="0" w:color="auto"/>
                <w:right w:val="none" w:sz="0" w:space="0" w:color="auto"/>
              </w:divBdr>
            </w:div>
            <w:div w:id="445276225">
              <w:marLeft w:val="0"/>
              <w:marRight w:val="0"/>
              <w:marTop w:val="0"/>
              <w:marBottom w:val="0"/>
              <w:divBdr>
                <w:top w:val="none" w:sz="0" w:space="0" w:color="auto"/>
                <w:left w:val="none" w:sz="0" w:space="0" w:color="auto"/>
                <w:bottom w:val="none" w:sz="0" w:space="0" w:color="auto"/>
                <w:right w:val="none" w:sz="0" w:space="0" w:color="auto"/>
              </w:divBdr>
            </w:div>
            <w:div w:id="1417895660">
              <w:marLeft w:val="0"/>
              <w:marRight w:val="0"/>
              <w:marTop w:val="0"/>
              <w:marBottom w:val="0"/>
              <w:divBdr>
                <w:top w:val="none" w:sz="0" w:space="0" w:color="auto"/>
                <w:left w:val="none" w:sz="0" w:space="0" w:color="auto"/>
                <w:bottom w:val="none" w:sz="0" w:space="0" w:color="auto"/>
                <w:right w:val="none" w:sz="0" w:space="0" w:color="auto"/>
              </w:divBdr>
            </w:div>
            <w:div w:id="439183693">
              <w:marLeft w:val="0"/>
              <w:marRight w:val="0"/>
              <w:marTop w:val="0"/>
              <w:marBottom w:val="0"/>
              <w:divBdr>
                <w:top w:val="none" w:sz="0" w:space="0" w:color="auto"/>
                <w:left w:val="none" w:sz="0" w:space="0" w:color="auto"/>
                <w:bottom w:val="none" w:sz="0" w:space="0" w:color="auto"/>
                <w:right w:val="none" w:sz="0" w:space="0" w:color="auto"/>
              </w:divBdr>
            </w:div>
            <w:div w:id="1204557960">
              <w:marLeft w:val="0"/>
              <w:marRight w:val="0"/>
              <w:marTop w:val="0"/>
              <w:marBottom w:val="0"/>
              <w:divBdr>
                <w:top w:val="none" w:sz="0" w:space="0" w:color="auto"/>
                <w:left w:val="none" w:sz="0" w:space="0" w:color="auto"/>
                <w:bottom w:val="none" w:sz="0" w:space="0" w:color="auto"/>
                <w:right w:val="none" w:sz="0" w:space="0" w:color="auto"/>
              </w:divBdr>
            </w:div>
            <w:div w:id="702292930">
              <w:marLeft w:val="0"/>
              <w:marRight w:val="0"/>
              <w:marTop w:val="0"/>
              <w:marBottom w:val="0"/>
              <w:divBdr>
                <w:top w:val="none" w:sz="0" w:space="0" w:color="auto"/>
                <w:left w:val="none" w:sz="0" w:space="0" w:color="auto"/>
                <w:bottom w:val="none" w:sz="0" w:space="0" w:color="auto"/>
                <w:right w:val="none" w:sz="0" w:space="0" w:color="auto"/>
              </w:divBdr>
            </w:div>
          </w:divsChild>
        </w:div>
        <w:div w:id="894658160">
          <w:marLeft w:val="0"/>
          <w:marRight w:val="0"/>
          <w:marTop w:val="0"/>
          <w:marBottom w:val="0"/>
          <w:divBdr>
            <w:top w:val="none" w:sz="0" w:space="0" w:color="auto"/>
            <w:left w:val="none" w:sz="0" w:space="0" w:color="auto"/>
            <w:bottom w:val="none" w:sz="0" w:space="0" w:color="auto"/>
            <w:right w:val="none" w:sz="0" w:space="0" w:color="auto"/>
          </w:divBdr>
        </w:div>
        <w:div w:id="113327886">
          <w:marLeft w:val="0"/>
          <w:marRight w:val="0"/>
          <w:marTop w:val="0"/>
          <w:marBottom w:val="0"/>
          <w:divBdr>
            <w:top w:val="none" w:sz="0" w:space="0" w:color="auto"/>
            <w:left w:val="none" w:sz="0" w:space="0" w:color="auto"/>
            <w:bottom w:val="none" w:sz="0" w:space="0" w:color="auto"/>
            <w:right w:val="none" w:sz="0" w:space="0" w:color="auto"/>
          </w:divBdr>
        </w:div>
        <w:div w:id="555052313">
          <w:marLeft w:val="0"/>
          <w:marRight w:val="0"/>
          <w:marTop w:val="0"/>
          <w:marBottom w:val="0"/>
          <w:divBdr>
            <w:top w:val="none" w:sz="0" w:space="0" w:color="auto"/>
            <w:left w:val="none" w:sz="0" w:space="0" w:color="auto"/>
            <w:bottom w:val="none" w:sz="0" w:space="0" w:color="auto"/>
            <w:right w:val="none" w:sz="0" w:space="0" w:color="auto"/>
          </w:divBdr>
          <w:divsChild>
            <w:div w:id="267858436">
              <w:marLeft w:val="0"/>
              <w:marRight w:val="0"/>
              <w:marTop w:val="0"/>
              <w:marBottom w:val="0"/>
              <w:divBdr>
                <w:top w:val="none" w:sz="0" w:space="0" w:color="auto"/>
                <w:left w:val="none" w:sz="0" w:space="0" w:color="auto"/>
                <w:bottom w:val="none" w:sz="0" w:space="0" w:color="auto"/>
                <w:right w:val="none" w:sz="0" w:space="0" w:color="auto"/>
              </w:divBdr>
            </w:div>
            <w:div w:id="1804301424">
              <w:marLeft w:val="0"/>
              <w:marRight w:val="0"/>
              <w:marTop w:val="0"/>
              <w:marBottom w:val="0"/>
              <w:divBdr>
                <w:top w:val="none" w:sz="0" w:space="0" w:color="auto"/>
                <w:left w:val="none" w:sz="0" w:space="0" w:color="auto"/>
                <w:bottom w:val="none" w:sz="0" w:space="0" w:color="auto"/>
                <w:right w:val="none" w:sz="0" w:space="0" w:color="auto"/>
              </w:divBdr>
            </w:div>
            <w:div w:id="474571787">
              <w:marLeft w:val="0"/>
              <w:marRight w:val="0"/>
              <w:marTop w:val="0"/>
              <w:marBottom w:val="0"/>
              <w:divBdr>
                <w:top w:val="none" w:sz="0" w:space="0" w:color="auto"/>
                <w:left w:val="none" w:sz="0" w:space="0" w:color="auto"/>
                <w:bottom w:val="none" w:sz="0" w:space="0" w:color="auto"/>
                <w:right w:val="none" w:sz="0" w:space="0" w:color="auto"/>
              </w:divBdr>
            </w:div>
            <w:div w:id="595671633">
              <w:marLeft w:val="0"/>
              <w:marRight w:val="0"/>
              <w:marTop w:val="0"/>
              <w:marBottom w:val="0"/>
              <w:divBdr>
                <w:top w:val="none" w:sz="0" w:space="0" w:color="auto"/>
                <w:left w:val="none" w:sz="0" w:space="0" w:color="auto"/>
                <w:bottom w:val="none" w:sz="0" w:space="0" w:color="auto"/>
                <w:right w:val="none" w:sz="0" w:space="0" w:color="auto"/>
              </w:divBdr>
            </w:div>
            <w:div w:id="1000237221">
              <w:marLeft w:val="0"/>
              <w:marRight w:val="0"/>
              <w:marTop w:val="0"/>
              <w:marBottom w:val="0"/>
              <w:divBdr>
                <w:top w:val="none" w:sz="0" w:space="0" w:color="auto"/>
                <w:left w:val="none" w:sz="0" w:space="0" w:color="auto"/>
                <w:bottom w:val="none" w:sz="0" w:space="0" w:color="auto"/>
                <w:right w:val="none" w:sz="0" w:space="0" w:color="auto"/>
              </w:divBdr>
            </w:div>
          </w:divsChild>
        </w:div>
        <w:div w:id="1887449870">
          <w:marLeft w:val="0"/>
          <w:marRight w:val="0"/>
          <w:marTop w:val="0"/>
          <w:marBottom w:val="0"/>
          <w:divBdr>
            <w:top w:val="none" w:sz="0" w:space="0" w:color="auto"/>
            <w:left w:val="none" w:sz="0" w:space="0" w:color="auto"/>
            <w:bottom w:val="none" w:sz="0" w:space="0" w:color="auto"/>
            <w:right w:val="none" w:sz="0" w:space="0" w:color="auto"/>
          </w:divBdr>
        </w:div>
        <w:div w:id="1054431355">
          <w:marLeft w:val="0"/>
          <w:marRight w:val="0"/>
          <w:marTop w:val="0"/>
          <w:marBottom w:val="0"/>
          <w:divBdr>
            <w:top w:val="none" w:sz="0" w:space="0" w:color="auto"/>
            <w:left w:val="none" w:sz="0" w:space="0" w:color="auto"/>
            <w:bottom w:val="none" w:sz="0" w:space="0" w:color="auto"/>
            <w:right w:val="none" w:sz="0" w:space="0" w:color="auto"/>
          </w:divBdr>
        </w:div>
        <w:div w:id="1073964427">
          <w:marLeft w:val="0"/>
          <w:marRight w:val="0"/>
          <w:marTop w:val="0"/>
          <w:marBottom w:val="0"/>
          <w:divBdr>
            <w:top w:val="none" w:sz="0" w:space="0" w:color="auto"/>
            <w:left w:val="none" w:sz="0" w:space="0" w:color="auto"/>
            <w:bottom w:val="none" w:sz="0" w:space="0" w:color="auto"/>
            <w:right w:val="none" w:sz="0" w:space="0" w:color="auto"/>
          </w:divBdr>
          <w:divsChild>
            <w:div w:id="280649126">
              <w:marLeft w:val="0"/>
              <w:marRight w:val="0"/>
              <w:marTop w:val="0"/>
              <w:marBottom w:val="0"/>
              <w:divBdr>
                <w:top w:val="none" w:sz="0" w:space="0" w:color="auto"/>
                <w:left w:val="none" w:sz="0" w:space="0" w:color="auto"/>
                <w:bottom w:val="none" w:sz="0" w:space="0" w:color="auto"/>
                <w:right w:val="none" w:sz="0" w:space="0" w:color="auto"/>
              </w:divBdr>
            </w:div>
          </w:divsChild>
        </w:div>
        <w:div w:id="621155016">
          <w:marLeft w:val="0"/>
          <w:marRight w:val="0"/>
          <w:marTop w:val="0"/>
          <w:marBottom w:val="0"/>
          <w:divBdr>
            <w:top w:val="none" w:sz="0" w:space="0" w:color="auto"/>
            <w:left w:val="none" w:sz="0" w:space="0" w:color="auto"/>
            <w:bottom w:val="none" w:sz="0" w:space="0" w:color="auto"/>
            <w:right w:val="none" w:sz="0" w:space="0" w:color="auto"/>
          </w:divBdr>
        </w:div>
        <w:div w:id="125389602">
          <w:marLeft w:val="0"/>
          <w:marRight w:val="0"/>
          <w:marTop w:val="0"/>
          <w:marBottom w:val="0"/>
          <w:divBdr>
            <w:top w:val="none" w:sz="0" w:space="0" w:color="auto"/>
            <w:left w:val="none" w:sz="0" w:space="0" w:color="auto"/>
            <w:bottom w:val="none" w:sz="0" w:space="0" w:color="auto"/>
            <w:right w:val="none" w:sz="0" w:space="0" w:color="auto"/>
          </w:divBdr>
          <w:divsChild>
            <w:div w:id="2103800424">
              <w:marLeft w:val="0"/>
              <w:marRight w:val="0"/>
              <w:marTop w:val="0"/>
              <w:marBottom w:val="0"/>
              <w:divBdr>
                <w:top w:val="none" w:sz="0" w:space="0" w:color="auto"/>
                <w:left w:val="none" w:sz="0" w:space="0" w:color="auto"/>
                <w:bottom w:val="none" w:sz="0" w:space="0" w:color="auto"/>
                <w:right w:val="none" w:sz="0" w:space="0" w:color="auto"/>
              </w:divBdr>
            </w:div>
            <w:div w:id="702364760">
              <w:marLeft w:val="0"/>
              <w:marRight w:val="0"/>
              <w:marTop w:val="0"/>
              <w:marBottom w:val="0"/>
              <w:divBdr>
                <w:top w:val="none" w:sz="0" w:space="0" w:color="auto"/>
                <w:left w:val="none" w:sz="0" w:space="0" w:color="auto"/>
                <w:bottom w:val="none" w:sz="0" w:space="0" w:color="auto"/>
                <w:right w:val="none" w:sz="0" w:space="0" w:color="auto"/>
              </w:divBdr>
            </w:div>
            <w:div w:id="471866801">
              <w:marLeft w:val="0"/>
              <w:marRight w:val="0"/>
              <w:marTop w:val="0"/>
              <w:marBottom w:val="0"/>
              <w:divBdr>
                <w:top w:val="none" w:sz="0" w:space="0" w:color="auto"/>
                <w:left w:val="none" w:sz="0" w:space="0" w:color="auto"/>
                <w:bottom w:val="none" w:sz="0" w:space="0" w:color="auto"/>
                <w:right w:val="none" w:sz="0" w:space="0" w:color="auto"/>
              </w:divBdr>
            </w:div>
            <w:div w:id="624511006">
              <w:marLeft w:val="0"/>
              <w:marRight w:val="0"/>
              <w:marTop w:val="0"/>
              <w:marBottom w:val="0"/>
              <w:divBdr>
                <w:top w:val="none" w:sz="0" w:space="0" w:color="auto"/>
                <w:left w:val="none" w:sz="0" w:space="0" w:color="auto"/>
                <w:bottom w:val="none" w:sz="0" w:space="0" w:color="auto"/>
                <w:right w:val="none" w:sz="0" w:space="0" w:color="auto"/>
              </w:divBdr>
            </w:div>
            <w:div w:id="1105736573">
              <w:marLeft w:val="0"/>
              <w:marRight w:val="0"/>
              <w:marTop w:val="0"/>
              <w:marBottom w:val="0"/>
              <w:divBdr>
                <w:top w:val="none" w:sz="0" w:space="0" w:color="auto"/>
                <w:left w:val="none" w:sz="0" w:space="0" w:color="auto"/>
                <w:bottom w:val="none" w:sz="0" w:space="0" w:color="auto"/>
                <w:right w:val="none" w:sz="0" w:space="0" w:color="auto"/>
              </w:divBdr>
            </w:div>
            <w:div w:id="1723868201">
              <w:marLeft w:val="0"/>
              <w:marRight w:val="0"/>
              <w:marTop w:val="0"/>
              <w:marBottom w:val="0"/>
              <w:divBdr>
                <w:top w:val="none" w:sz="0" w:space="0" w:color="auto"/>
                <w:left w:val="none" w:sz="0" w:space="0" w:color="auto"/>
                <w:bottom w:val="none" w:sz="0" w:space="0" w:color="auto"/>
                <w:right w:val="none" w:sz="0" w:space="0" w:color="auto"/>
              </w:divBdr>
            </w:div>
            <w:div w:id="1196192592">
              <w:marLeft w:val="0"/>
              <w:marRight w:val="0"/>
              <w:marTop w:val="0"/>
              <w:marBottom w:val="0"/>
              <w:divBdr>
                <w:top w:val="none" w:sz="0" w:space="0" w:color="auto"/>
                <w:left w:val="none" w:sz="0" w:space="0" w:color="auto"/>
                <w:bottom w:val="none" w:sz="0" w:space="0" w:color="auto"/>
                <w:right w:val="none" w:sz="0" w:space="0" w:color="auto"/>
              </w:divBdr>
            </w:div>
            <w:div w:id="1683698250">
              <w:marLeft w:val="0"/>
              <w:marRight w:val="0"/>
              <w:marTop w:val="0"/>
              <w:marBottom w:val="0"/>
              <w:divBdr>
                <w:top w:val="none" w:sz="0" w:space="0" w:color="auto"/>
                <w:left w:val="none" w:sz="0" w:space="0" w:color="auto"/>
                <w:bottom w:val="none" w:sz="0" w:space="0" w:color="auto"/>
                <w:right w:val="none" w:sz="0" w:space="0" w:color="auto"/>
              </w:divBdr>
            </w:div>
            <w:div w:id="1706053492">
              <w:marLeft w:val="0"/>
              <w:marRight w:val="0"/>
              <w:marTop w:val="0"/>
              <w:marBottom w:val="0"/>
              <w:divBdr>
                <w:top w:val="none" w:sz="0" w:space="0" w:color="auto"/>
                <w:left w:val="none" w:sz="0" w:space="0" w:color="auto"/>
                <w:bottom w:val="none" w:sz="0" w:space="0" w:color="auto"/>
                <w:right w:val="none" w:sz="0" w:space="0" w:color="auto"/>
              </w:divBdr>
            </w:div>
          </w:divsChild>
        </w:div>
        <w:div w:id="8913766">
          <w:marLeft w:val="0"/>
          <w:marRight w:val="0"/>
          <w:marTop w:val="0"/>
          <w:marBottom w:val="0"/>
          <w:divBdr>
            <w:top w:val="none" w:sz="0" w:space="0" w:color="auto"/>
            <w:left w:val="none" w:sz="0" w:space="0" w:color="auto"/>
            <w:bottom w:val="none" w:sz="0" w:space="0" w:color="auto"/>
            <w:right w:val="none" w:sz="0" w:space="0" w:color="auto"/>
          </w:divBdr>
        </w:div>
        <w:div w:id="863907814">
          <w:marLeft w:val="0"/>
          <w:marRight w:val="0"/>
          <w:marTop w:val="0"/>
          <w:marBottom w:val="0"/>
          <w:divBdr>
            <w:top w:val="none" w:sz="0" w:space="0" w:color="auto"/>
            <w:left w:val="none" w:sz="0" w:space="0" w:color="auto"/>
            <w:bottom w:val="none" w:sz="0" w:space="0" w:color="auto"/>
            <w:right w:val="none" w:sz="0" w:space="0" w:color="auto"/>
          </w:divBdr>
          <w:divsChild>
            <w:div w:id="2065637368">
              <w:marLeft w:val="0"/>
              <w:marRight w:val="0"/>
              <w:marTop w:val="0"/>
              <w:marBottom w:val="0"/>
              <w:divBdr>
                <w:top w:val="none" w:sz="0" w:space="0" w:color="auto"/>
                <w:left w:val="none" w:sz="0" w:space="0" w:color="auto"/>
                <w:bottom w:val="none" w:sz="0" w:space="0" w:color="auto"/>
                <w:right w:val="none" w:sz="0" w:space="0" w:color="auto"/>
              </w:divBdr>
            </w:div>
            <w:div w:id="97871091">
              <w:marLeft w:val="0"/>
              <w:marRight w:val="0"/>
              <w:marTop w:val="0"/>
              <w:marBottom w:val="0"/>
              <w:divBdr>
                <w:top w:val="none" w:sz="0" w:space="0" w:color="auto"/>
                <w:left w:val="none" w:sz="0" w:space="0" w:color="auto"/>
                <w:bottom w:val="none" w:sz="0" w:space="0" w:color="auto"/>
                <w:right w:val="none" w:sz="0" w:space="0" w:color="auto"/>
              </w:divBdr>
            </w:div>
            <w:div w:id="1526862659">
              <w:marLeft w:val="0"/>
              <w:marRight w:val="0"/>
              <w:marTop w:val="0"/>
              <w:marBottom w:val="0"/>
              <w:divBdr>
                <w:top w:val="none" w:sz="0" w:space="0" w:color="auto"/>
                <w:left w:val="none" w:sz="0" w:space="0" w:color="auto"/>
                <w:bottom w:val="none" w:sz="0" w:space="0" w:color="auto"/>
                <w:right w:val="none" w:sz="0" w:space="0" w:color="auto"/>
              </w:divBdr>
            </w:div>
            <w:div w:id="1810442109">
              <w:marLeft w:val="0"/>
              <w:marRight w:val="0"/>
              <w:marTop w:val="0"/>
              <w:marBottom w:val="0"/>
              <w:divBdr>
                <w:top w:val="none" w:sz="0" w:space="0" w:color="auto"/>
                <w:left w:val="none" w:sz="0" w:space="0" w:color="auto"/>
                <w:bottom w:val="none" w:sz="0" w:space="0" w:color="auto"/>
                <w:right w:val="none" w:sz="0" w:space="0" w:color="auto"/>
              </w:divBdr>
            </w:div>
            <w:div w:id="30226273">
              <w:marLeft w:val="0"/>
              <w:marRight w:val="0"/>
              <w:marTop w:val="0"/>
              <w:marBottom w:val="0"/>
              <w:divBdr>
                <w:top w:val="none" w:sz="0" w:space="0" w:color="auto"/>
                <w:left w:val="none" w:sz="0" w:space="0" w:color="auto"/>
                <w:bottom w:val="none" w:sz="0" w:space="0" w:color="auto"/>
                <w:right w:val="none" w:sz="0" w:space="0" w:color="auto"/>
              </w:divBdr>
            </w:div>
            <w:div w:id="295137746">
              <w:marLeft w:val="0"/>
              <w:marRight w:val="0"/>
              <w:marTop w:val="0"/>
              <w:marBottom w:val="0"/>
              <w:divBdr>
                <w:top w:val="none" w:sz="0" w:space="0" w:color="auto"/>
                <w:left w:val="none" w:sz="0" w:space="0" w:color="auto"/>
                <w:bottom w:val="none" w:sz="0" w:space="0" w:color="auto"/>
                <w:right w:val="none" w:sz="0" w:space="0" w:color="auto"/>
              </w:divBdr>
            </w:div>
            <w:div w:id="939727110">
              <w:marLeft w:val="0"/>
              <w:marRight w:val="0"/>
              <w:marTop w:val="0"/>
              <w:marBottom w:val="0"/>
              <w:divBdr>
                <w:top w:val="none" w:sz="0" w:space="0" w:color="auto"/>
                <w:left w:val="none" w:sz="0" w:space="0" w:color="auto"/>
                <w:bottom w:val="none" w:sz="0" w:space="0" w:color="auto"/>
                <w:right w:val="none" w:sz="0" w:space="0" w:color="auto"/>
              </w:divBdr>
            </w:div>
            <w:div w:id="319894091">
              <w:marLeft w:val="0"/>
              <w:marRight w:val="0"/>
              <w:marTop w:val="0"/>
              <w:marBottom w:val="0"/>
              <w:divBdr>
                <w:top w:val="none" w:sz="0" w:space="0" w:color="auto"/>
                <w:left w:val="none" w:sz="0" w:space="0" w:color="auto"/>
                <w:bottom w:val="none" w:sz="0" w:space="0" w:color="auto"/>
                <w:right w:val="none" w:sz="0" w:space="0" w:color="auto"/>
              </w:divBdr>
            </w:div>
            <w:div w:id="1974485407">
              <w:marLeft w:val="0"/>
              <w:marRight w:val="0"/>
              <w:marTop w:val="0"/>
              <w:marBottom w:val="0"/>
              <w:divBdr>
                <w:top w:val="none" w:sz="0" w:space="0" w:color="auto"/>
                <w:left w:val="none" w:sz="0" w:space="0" w:color="auto"/>
                <w:bottom w:val="none" w:sz="0" w:space="0" w:color="auto"/>
                <w:right w:val="none" w:sz="0" w:space="0" w:color="auto"/>
              </w:divBdr>
            </w:div>
            <w:div w:id="434909124">
              <w:marLeft w:val="0"/>
              <w:marRight w:val="0"/>
              <w:marTop w:val="0"/>
              <w:marBottom w:val="0"/>
              <w:divBdr>
                <w:top w:val="none" w:sz="0" w:space="0" w:color="auto"/>
                <w:left w:val="none" w:sz="0" w:space="0" w:color="auto"/>
                <w:bottom w:val="none" w:sz="0" w:space="0" w:color="auto"/>
                <w:right w:val="none" w:sz="0" w:space="0" w:color="auto"/>
              </w:divBdr>
            </w:div>
            <w:div w:id="86579052">
              <w:marLeft w:val="0"/>
              <w:marRight w:val="0"/>
              <w:marTop w:val="0"/>
              <w:marBottom w:val="0"/>
              <w:divBdr>
                <w:top w:val="none" w:sz="0" w:space="0" w:color="auto"/>
                <w:left w:val="none" w:sz="0" w:space="0" w:color="auto"/>
                <w:bottom w:val="none" w:sz="0" w:space="0" w:color="auto"/>
                <w:right w:val="none" w:sz="0" w:space="0" w:color="auto"/>
              </w:divBdr>
            </w:div>
            <w:div w:id="196817091">
              <w:marLeft w:val="0"/>
              <w:marRight w:val="0"/>
              <w:marTop w:val="0"/>
              <w:marBottom w:val="0"/>
              <w:divBdr>
                <w:top w:val="none" w:sz="0" w:space="0" w:color="auto"/>
                <w:left w:val="none" w:sz="0" w:space="0" w:color="auto"/>
                <w:bottom w:val="none" w:sz="0" w:space="0" w:color="auto"/>
                <w:right w:val="none" w:sz="0" w:space="0" w:color="auto"/>
              </w:divBdr>
            </w:div>
            <w:div w:id="1022781166">
              <w:marLeft w:val="0"/>
              <w:marRight w:val="0"/>
              <w:marTop w:val="0"/>
              <w:marBottom w:val="0"/>
              <w:divBdr>
                <w:top w:val="none" w:sz="0" w:space="0" w:color="auto"/>
                <w:left w:val="none" w:sz="0" w:space="0" w:color="auto"/>
                <w:bottom w:val="none" w:sz="0" w:space="0" w:color="auto"/>
                <w:right w:val="none" w:sz="0" w:space="0" w:color="auto"/>
              </w:divBdr>
            </w:div>
            <w:div w:id="1546404529">
              <w:marLeft w:val="0"/>
              <w:marRight w:val="0"/>
              <w:marTop w:val="0"/>
              <w:marBottom w:val="0"/>
              <w:divBdr>
                <w:top w:val="none" w:sz="0" w:space="0" w:color="auto"/>
                <w:left w:val="none" w:sz="0" w:space="0" w:color="auto"/>
                <w:bottom w:val="none" w:sz="0" w:space="0" w:color="auto"/>
                <w:right w:val="none" w:sz="0" w:space="0" w:color="auto"/>
              </w:divBdr>
            </w:div>
            <w:div w:id="765880490">
              <w:marLeft w:val="0"/>
              <w:marRight w:val="0"/>
              <w:marTop w:val="0"/>
              <w:marBottom w:val="0"/>
              <w:divBdr>
                <w:top w:val="none" w:sz="0" w:space="0" w:color="auto"/>
                <w:left w:val="none" w:sz="0" w:space="0" w:color="auto"/>
                <w:bottom w:val="none" w:sz="0" w:space="0" w:color="auto"/>
                <w:right w:val="none" w:sz="0" w:space="0" w:color="auto"/>
              </w:divBdr>
            </w:div>
            <w:div w:id="1484420990">
              <w:marLeft w:val="0"/>
              <w:marRight w:val="0"/>
              <w:marTop w:val="0"/>
              <w:marBottom w:val="0"/>
              <w:divBdr>
                <w:top w:val="none" w:sz="0" w:space="0" w:color="auto"/>
                <w:left w:val="none" w:sz="0" w:space="0" w:color="auto"/>
                <w:bottom w:val="none" w:sz="0" w:space="0" w:color="auto"/>
                <w:right w:val="none" w:sz="0" w:space="0" w:color="auto"/>
              </w:divBdr>
            </w:div>
            <w:div w:id="921379778">
              <w:marLeft w:val="0"/>
              <w:marRight w:val="0"/>
              <w:marTop w:val="0"/>
              <w:marBottom w:val="0"/>
              <w:divBdr>
                <w:top w:val="none" w:sz="0" w:space="0" w:color="auto"/>
                <w:left w:val="none" w:sz="0" w:space="0" w:color="auto"/>
                <w:bottom w:val="none" w:sz="0" w:space="0" w:color="auto"/>
                <w:right w:val="none" w:sz="0" w:space="0" w:color="auto"/>
              </w:divBdr>
            </w:div>
            <w:div w:id="1676495435">
              <w:marLeft w:val="0"/>
              <w:marRight w:val="0"/>
              <w:marTop w:val="0"/>
              <w:marBottom w:val="0"/>
              <w:divBdr>
                <w:top w:val="none" w:sz="0" w:space="0" w:color="auto"/>
                <w:left w:val="none" w:sz="0" w:space="0" w:color="auto"/>
                <w:bottom w:val="none" w:sz="0" w:space="0" w:color="auto"/>
                <w:right w:val="none" w:sz="0" w:space="0" w:color="auto"/>
              </w:divBdr>
            </w:div>
            <w:div w:id="1264457687">
              <w:marLeft w:val="0"/>
              <w:marRight w:val="0"/>
              <w:marTop w:val="0"/>
              <w:marBottom w:val="0"/>
              <w:divBdr>
                <w:top w:val="none" w:sz="0" w:space="0" w:color="auto"/>
                <w:left w:val="none" w:sz="0" w:space="0" w:color="auto"/>
                <w:bottom w:val="none" w:sz="0" w:space="0" w:color="auto"/>
                <w:right w:val="none" w:sz="0" w:space="0" w:color="auto"/>
              </w:divBdr>
            </w:div>
            <w:div w:id="359206472">
              <w:marLeft w:val="0"/>
              <w:marRight w:val="0"/>
              <w:marTop w:val="0"/>
              <w:marBottom w:val="0"/>
              <w:divBdr>
                <w:top w:val="none" w:sz="0" w:space="0" w:color="auto"/>
                <w:left w:val="none" w:sz="0" w:space="0" w:color="auto"/>
                <w:bottom w:val="none" w:sz="0" w:space="0" w:color="auto"/>
                <w:right w:val="none" w:sz="0" w:space="0" w:color="auto"/>
              </w:divBdr>
            </w:div>
            <w:div w:id="1857575293">
              <w:marLeft w:val="0"/>
              <w:marRight w:val="0"/>
              <w:marTop w:val="0"/>
              <w:marBottom w:val="0"/>
              <w:divBdr>
                <w:top w:val="none" w:sz="0" w:space="0" w:color="auto"/>
                <w:left w:val="none" w:sz="0" w:space="0" w:color="auto"/>
                <w:bottom w:val="none" w:sz="0" w:space="0" w:color="auto"/>
                <w:right w:val="none" w:sz="0" w:space="0" w:color="auto"/>
              </w:divBdr>
            </w:div>
            <w:div w:id="622080376">
              <w:marLeft w:val="0"/>
              <w:marRight w:val="0"/>
              <w:marTop w:val="0"/>
              <w:marBottom w:val="0"/>
              <w:divBdr>
                <w:top w:val="none" w:sz="0" w:space="0" w:color="auto"/>
                <w:left w:val="none" w:sz="0" w:space="0" w:color="auto"/>
                <w:bottom w:val="none" w:sz="0" w:space="0" w:color="auto"/>
                <w:right w:val="none" w:sz="0" w:space="0" w:color="auto"/>
              </w:divBdr>
            </w:div>
            <w:div w:id="1300258032">
              <w:marLeft w:val="0"/>
              <w:marRight w:val="0"/>
              <w:marTop w:val="0"/>
              <w:marBottom w:val="0"/>
              <w:divBdr>
                <w:top w:val="none" w:sz="0" w:space="0" w:color="auto"/>
                <w:left w:val="none" w:sz="0" w:space="0" w:color="auto"/>
                <w:bottom w:val="none" w:sz="0" w:space="0" w:color="auto"/>
                <w:right w:val="none" w:sz="0" w:space="0" w:color="auto"/>
              </w:divBdr>
            </w:div>
            <w:div w:id="30352076">
              <w:marLeft w:val="0"/>
              <w:marRight w:val="0"/>
              <w:marTop w:val="0"/>
              <w:marBottom w:val="0"/>
              <w:divBdr>
                <w:top w:val="none" w:sz="0" w:space="0" w:color="auto"/>
                <w:left w:val="none" w:sz="0" w:space="0" w:color="auto"/>
                <w:bottom w:val="none" w:sz="0" w:space="0" w:color="auto"/>
                <w:right w:val="none" w:sz="0" w:space="0" w:color="auto"/>
              </w:divBdr>
            </w:div>
            <w:div w:id="193423669">
              <w:marLeft w:val="0"/>
              <w:marRight w:val="0"/>
              <w:marTop w:val="0"/>
              <w:marBottom w:val="0"/>
              <w:divBdr>
                <w:top w:val="none" w:sz="0" w:space="0" w:color="auto"/>
                <w:left w:val="none" w:sz="0" w:space="0" w:color="auto"/>
                <w:bottom w:val="none" w:sz="0" w:space="0" w:color="auto"/>
                <w:right w:val="none" w:sz="0" w:space="0" w:color="auto"/>
              </w:divBdr>
            </w:div>
          </w:divsChild>
        </w:div>
        <w:div w:id="319501128">
          <w:marLeft w:val="0"/>
          <w:marRight w:val="0"/>
          <w:marTop w:val="0"/>
          <w:marBottom w:val="0"/>
          <w:divBdr>
            <w:top w:val="none" w:sz="0" w:space="0" w:color="auto"/>
            <w:left w:val="none" w:sz="0" w:space="0" w:color="auto"/>
            <w:bottom w:val="none" w:sz="0" w:space="0" w:color="auto"/>
            <w:right w:val="none" w:sz="0" w:space="0" w:color="auto"/>
          </w:divBdr>
        </w:div>
        <w:div w:id="1758794639">
          <w:marLeft w:val="0"/>
          <w:marRight w:val="0"/>
          <w:marTop w:val="0"/>
          <w:marBottom w:val="0"/>
          <w:divBdr>
            <w:top w:val="none" w:sz="0" w:space="0" w:color="auto"/>
            <w:left w:val="none" w:sz="0" w:space="0" w:color="auto"/>
            <w:bottom w:val="none" w:sz="0" w:space="0" w:color="auto"/>
            <w:right w:val="none" w:sz="0" w:space="0" w:color="auto"/>
          </w:divBdr>
        </w:div>
        <w:div w:id="1484932883">
          <w:marLeft w:val="0"/>
          <w:marRight w:val="0"/>
          <w:marTop w:val="0"/>
          <w:marBottom w:val="0"/>
          <w:divBdr>
            <w:top w:val="none" w:sz="0" w:space="0" w:color="auto"/>
            <w:left w:val="none" w:sz="0" w:space="0" w:color="auto"/>
            <w:bottom w:val="none" w:sz="0" w:space="0" w:color="auto"/>
            <w:right w:val="none" w:sz="0" w:space="0" w:color="auto"/>
          </w:divBdr>
        </w:div>
        <w:div w:id="778376634">
          <w:marLeft w:val="0"/>
          <w:marRight w:val="0"/>
          <w:marTop w:val="0"/>
          <w:marBottom w:val="0"/>
          <w:divBdr>
            <w:top w:val="none" w:sz="0" w:space="0" w:color="auto"/>
            <w:left w:val="none" w:sz="0" w:space="0" w:color="auto"/>
            <w:bottom w:val="none" w:sz="0" w:space="0" w:color="auto"/>
            <w:right w:val="none" w:sz="0" w:space="0" w:color="auto"/>
          </w:divBdr>
        </w:div>
        <w:div w:id="611328479">
          <w:marLeft w:val="0"/>
          <w:marRight w:val="0"/>
          <w:marTop w:val="0"/>
          <w:marBottom w:val="0"/>
          <w:divBdr>
            <w:top w:val="none" w:sz="0" w:space="0" w:color="auto"/>
            <w:left w:val="none" w:sz="0" w:space="0" w:color="auto"/>
            <w:bottom w:val="none" w:sz="0" w:space="0" w:color="auto"/>
            <w:right w:val="none" w:sz="0" w:space="0" w:color="auto"/>
          </w:divBdr>
          <w:divsChild>
            <w:div w:id="272321222">
              <w:marLeft w:val="0"/>
              <w:marRight w:val="0"/>
              <w:marTop w:val="0"/>
              <w:marBottom w:val="0"/>
              <w:divBdr>
                <w:top w:val="none" w:sz="0" w:space="0" w:color="auto"/>
                <w:left w:val="none" w:sz="0" w:space="0" w:color="auto"/>
                <w:bottom w:val="none" w:sz="0" w:space="0" w:color="auto"/>
                <w:right w:val="none" w:sz="0" w:space="0" w:color="auto"/>
              </w:divBdr>
            </w:div>
            <w:div w:id="762993899">
              <w:marLeft w:val="0"/>
              <w:marRight w:val="0"/>
              <w:marTop w:val="0"/>
              <w:marBottom w:val="0"/>
              <w:divBdr>
                <w:top w:val="none" w:sz="0" w:space="0" w:color="auto"/>
                <w:left w:val="none" w:sz="0" w:space="0" w:color="auto"/>
                <w:bottom w:val="none" w:sz="0" w:space="0" w:color="auto"/>
                <w:right w:val="none" w:sz="0" w:space="0" w:color="auto"/>
              </w:divBdr>
            </w:div>
            <w:div w:id="1145661951">
              <w:marLeft w:val="0"/>
              <w:marRight w:val="0"/>
              <w:marTop w:val="0"/>
              <w:marBottom w:val="0"/>
              <w:divBdr>
                <w:top w:val="none" w:sz="0" w:space="0" w:color="auto"/>
                <w:left w:val="none" w:sz="0" w:space="0" w:color="auto"/>
                <w:bottom w:val="none" w:sz="0" w:space="0" w:color="auto"/>
                <w:right w:val="none" w:sz="0" w:space="0" w:color="auto"/>
              </w:divBdr>
            </w:div>
            <w:div w:id="75517710">
              <w:marLeft w:val="0"/>
              <w:marRight w:val="0"/>
              <w:marTop w:val="0"/>
              <w:marBottom w:val="0"/>
              <w:divBdr>
                <w:top w:val="none" w:sz="0" w:space="0" w:color="auto"/>
                <w:left w:val="none" w:sz="0" w:space="0" w:color="auto"/>
                <w:bottom w:val="none" w:sz="0" w:space="0" w:color="auto"/>
                <w:right w:val="none" w:sz="0" w:space="0" w:color="auto"/>
              </w:divBdr>
            </w:div>
            <w:div w:id="1621491854">
              <w:marLeft w:val="0"/>
              <w:marRight w:val="0"/>
              <w:marTop w:val="0"/>
              <w:marBottom w:val="0"/>
              <w:divBdr>
                <w:top w:val="none" w:sz="0" w:space="0" w:color="auto"/>
                <w:left w:val="none" w:sz="0" w:space="0" w:color="auto"/>
                <w:bottom w:val="none" w:sz="0" w:space="0" w:color="auto"/>
                <w:right w:val="none" w:sz="0" w:space="0" w:color="auto"/>
              </w:divBdr>
            </w:div>
            <w:div w:id="1456874486">
              <w:marLeft w:val="0"/>
              <w:marRight w:val="0"/>
              <w:marTop w:val="0"/>
              <w:marBottom w:val="0"/>
              <w:divBdr>
                <w:top w:val="none" w:sz="0" w:space="0" w:color="auto"/>
                <w:left w:val="none" w:sz="0" w:space="0" w:color="auto"/>
                <w:bottom w:val="none" w:sz="0" w:space="0" w:color="auto"/>
                <w:right w:val="none" w:sz="0" w:space="0" w:color="auto"/>
              </w:divBdr>
            </w:div>
            <w:div w:id="729691259">
              <w:marLeft w:val="0"/>
              <w:marRight w:val="0"/>
              <w:marTop w:val="0"/>
              <w:marBottom w:val="0"/>
              <w:divBdr>
                <w:top w:val="none" w:sz="0" w:space="0" w:color="auto"/>
                <w:left w:val="none" w:sz="0" w:space="0" w:color="auto"/>
                <w:bottom w:val="none" w:sz="0" w:space="0" w:color="auto"/>
                <w:right w:val="none" w:sz="0" w:space="0" w:color="auto"/>
              </w:divBdr>
            </w:div>
            <w:div w:id="2084791614">
              <w:marLeft w:val="0"/>
              <w:marRight w:val="0"/>
              <w:marTop w:val="0"/>
              <w:marBottom w:val="0"/>
              <w:divBdr>
                <w:top w:val="none" w:sz="0" w:space="0" w:color="auto"/>
                <w:left w:val="none" w:sz="0" w:space="0" w:color="auto"/>
                <w:bottom w:val="none" w:sz="0" w:space="0" w:color="auto"/>
                <w:right w:val="none" w:sz="0" w:space="0" w:color="auto"/>
              </w:divBdr>
            </w:div>
            <w:div w:id="573975908">
              <w:marLeft w:val="0"/>
              <w:marRight w:val="0"/>
              <w:marTop w:val="0"/>
              <w:marBottom w:val="0"/>
              <w:divBdr>
                <w:top w:val="none" w:sz="0" w:space="0" w:color="auto"/>
                <w:left w:val="none" w:sz="0" w:space="0" w:color="auto"/>
                <w:bottom w:val="none" w:sz="0" w:space="0" w:color="auto"/>
                <w:right w:val="none" w:sz="0" w:space="0" w:color="auto"/>
              </w:divBdr>
            </w:div>
            <w:div w:id="1821383472">
              <w:marLeft w:val="0"/>
              <w:marRight w:val="0"/>
              <w:marTop w:val="0"/>
              <w:marBottom w:val="0"/>
              <w:divBdr>
                <w:top w:val="none" w:sz="0" w:space="0" w:color="auto"/>
                <w:left w:val="none" w:sz="0" w:space="0" w:color="auto"/>
                <w:bottom w:val="none" w:sz="0" w:space="0" w:color="auto"/>
                <w:right w:val="none" w:sz="0" w:space="0" w:color="auto"/>
              </w:divBdr>
            </w:div>
            <w:div w:id="466708133">
              <w:marLeft w:val="0"/>
              <w:marRight w:val="0"/>
              <w:marTop w:val="0"/>
              <w:marBottom w:val="0"/>
              <w:divBdr>
                <w:top w:val="none" w:sz="0" w:space="0" w:color="auto"/>
                <w:left w:val="none" w:sz="0" w:space="0" w:color="auto"/>
                <w:bottom w:val="none" w:sz="0" w:space="0" w:color="auto"/>
                <w:right w:val="none" w:sz="0" w:space="0" w:color="auto"/>
              </w:divBdr>
            </w:div>
            <w:div w:id="2117367649">
              <w:marLeft w:val="0"/>
              <w:marRight w:val="0"/>
              <w:marTop w:val="0"/>
              <w:marBottom w:val="0"/>
              <w:divBdr>
                <w:top w:val="none" w:sz="0" w:space="0" w:color="auto"/>
                <w:left w:val="none" w:sz="0" w:space="0" w:color="auto"/>
                <w:bottom w:val="none" w:sz="0" w:space="0" w:color="auto"/>
                <w:right w:val="none" w:sz="0" w:space="0" w:color="auto"/>
              </w:divBdr>
            </w:div>
            <w:div w:id="2039771874">
              <w:marLeft w:val="0"/>
              <w:marRight w:val="0"/>
              <w:marTop w:val="0"/>
              <w:marBottom w:val="0"/>
              <w:divBdr>
                <w:top w:val="none" w:sz="0" w:space="0" w:color="auto"/>
                <w:left w:val="none" w:sz="0" w:space="0" w:color="auto"/>
                <w:bottom w:val="none" w:sz="0" w:space="0" w:color="auto"/>
                <w:right w:val="none" w:sz="0" w:space="0" w:color="auto"/>
              </w:divBdr>
            </w:div>
          </w:divsChild>
        </w:div>
        <w:div w:id="94719421">
          <w:marLeft w:val="0"/>
          <w:marRight w:val="0"/>
          <w:marTop w:val="0"/>
          <w:marBottom w:val="0"/>
          <w:divBdr>
            <w:top w:val="none" w:sz="0" w:space="0" w:color="auto"/>
            <w:left w:val="none" w:sz="0" w:space="0" w:color="auto"/>
            <w:bottom w:val="none" w:sz="0" w:space="0" w:color="auto"/>
            <w:right w:val="none" w:sz="0" w:space="0" w:color="auto"/>
          </w:divBdr>
        </w:div>
        <w:div w:id="1846551337">
          <w:marLeft w:val="0"/>
          <w:marRight w:val="0"/>
          <w:marTop w:val="0"/>
          <w:marBottom w:val="0"/>
          <w:divBdr>
            <w:top w:val="none" w:sz="0" w:space="0" w:color="auto"/>
            <w:left w:val="none" w:sz="0" w:space="0" w:color="auto"/>
            <w:bottom w:val="none" w:sz="0" w:space="0" w:color="auto"/>
            <w:right w:val="none" w:sz="0" w:space="0" w:color="auto"/>
          </w:divBdr>
        </w:div>
        <w:div w:id="1542942121">
          <w:marLeft w:val="0"/>
          <w:marRight w:val="0"/>
          <w:marTop w:val="0"/>
          <w:marBottom w:val="0"/>
          <w:divBdr>
            <w:top w:val="none" w:sz="0" w:space="0" w:color="auto"/>
            <w:left w:val="none" w:sz="0" w:space="0" w:color="auto"/>
            <w:bottom w:val="none" w:sz="0" w:space="0" w:color="auto"/>
            <w:right w:val="none" w:sz="0" w:space="0" w:color="auto"/>
          </w:divBdr>
        </w:div>
        <w:div w:id="568030967">
          <w:marLeft w:val="0"/>
          <w:marRight w:val="0"/>
          <w:marTop w:val="0"/>
          <w:marBottom w:val="0"/>
          <w:divBdr>
            <w:top w:val="none" w:sz="0" w:space="0" w:color="auto"/>
            <w:left w:val="none" w:sz="0" w:space="0" w:color="auto"/>
            <w:bottom w:val="none" w:sz="0" w:space="0" w:color="auto"/>
            <w:right w:val="none" w:sz="0" w:space="0" w:color="auto"/>
          </w:divBdr>
        </w:div>
        <w:div w:id="465898995">
          <w:marLeft w:val="0"/>
          <w:marRight w:val="0"/>
          <w:marTop w:val="0"/>
          <w:marBottom w:val="0"/>
          <w:divBdr>
            <w:top w:val="none" w:sz="0" w:space="0" w:color="auto"/>
            <w:left w:val="none" w:sz="0" w:space="0" w:color="auto"/>
            <w:bottom w:val="none" w:sz="0" w:space="0" w:color="auto"/>
            <w:right w:val="none" w:sz="0" w:space="0" w:color="auto"/>
          </w:divBdr>
        </w:div>
        <w:div w:id="1340306684">
          <w:marLeft w:val="0"/>
          <w:marRight w:val="0"/>
          <w:marTop w:val="0"/>
          <w:marBottom w:val="0"/>
          <w:divBdr>
            <w:top w:val="none" w:sz="0" w:space="0" w:color="auto"/>
            <w:left w:val="none" w:sz="0" w:space="0" w:color="auto"/>
            <w:bottom w:val="none" w:sz="0" w:space="0" w:color="auto"/>
            <w:right w:val="none" w:sz="0" w:space="0" w:color="auto"/>
          </w:divBdr>
          <w:divsChild>
            <w:div w:id="596717997">
              <w:marLeft w:val="0"/>
              <w:marRight w:val="0"/>
              <w:marTop w:val="0"/>
              <w:marBottom w:val="0"/>
              <w:divBdr>
                <w:top w:val="none" w:sz="0" w:space="0" w:color="auto"/>
                <w:left w:val="none" w:sz="0" w:space="0" w:color="auto"/>
                <w:bottom w:val="none" w:sz="0" w:space="0" w:color="auto"/>
                <w:right w:val="none" w:sz="0" w:space="0" w:color="auto"/>
              </w:divBdr>
            </w:div>
          </w:divsChild>
        </w:div>
        <w:div w:id="293950329">
          <w:marLeft w:val="0"/>
          <w:marRight w:val="0"/>
          <w:marTop w:val="0"/>
          <w:marBottom w:val="0"/>
          <w:divBdr>
            <w:top w:val="none" w:sz="0" w:space="0" w:color="auto"/>
            <w:left w:val="none" w:sz="0" w:space="0" w:color="auto"/>
            <w:bottom w:val="none" w:sz="0" w:space="0" w:color="auto"/>
            <w:right w:val="none" w:sz="0" w:space="0" w:color="auto"/>
          </w:divBdr>
        </w:div>
        <w:div w:id="2081174099">
          <w:marLeft w:val="0"/>
          <w:marRight w:val="0"/>
          <w:marTop w:val="0"/>
          <w:marBottom w:val="0"/>
          <w:divBdr>
            <w:top w:val="none" w:sz="0" w:space="0" w:color="auto"/>
            <w:left w:val="none" w:sz="0" w:space="0" w:color="auto"/>
            <w:bottom w:val="none" w:sz="0" w:space="0" w:color="auto"/>
            <w:right w:val="none" w:sz="0" w:space="0" w:color="auto"/>
          </w:divBdr>
        </w:div>
        <w:div w:id="977608977">
          <w:marLeft w:val="0"/>
          <w:marRight w:val="0"/>
          <w:marTop w:val="0"/>
          <w:marBottom w:val="0"/>
          <w:divBdr>
            <w:top w:val="none" w:sz="0" w:space="0" w:color="auto"/>
            <w:left w:val="none" w:sz="0" w:space="0" w:color="auto"/>
            <w:bottom w:val="none" w:sz="0" w:space="0" w:color="auto"/>
            <w:right w:val="none" w:sz="0" w:space="0" w:color="auto"/>
          </w:divBdr>
        </w:div>
        <w:div w:id="250314561">
          <w:marLeft w:val="0"/>
          <w:marRight w:val="0"/>
          <w:marTop w:val="0"/>
          <w:marBottom w:val="0"/>
          <w:divBdr>
            <w:top w:val="none" w:sz="0" w:space="0" w:color="auto"/>
            <w:left w:val="none" w:sz="0" w:space="0" w:color="auto"/>
            <w:bottom w:val="none" w:sz="0" w:space="0" w:color="auto"/>
            <w:right w:val="none" w:sz="0" w:space="0" w:color="auto"/>
          </w:divBdr>
        </w:div>
        <w:div w:id="1449660420">
          <w:marLeft w:val="0"/>
          <w:marRight w:val="0"/>
          <w:marTop w:val="0"/>
          <w:marBottom w:val="0"/>
          <w:divBdr>
            <w:top w:val="none" w:sz="0" w:space="0" w:color="auto"/>
            <w:left w:val="none" w:sz="0" w:space="0" w:color="auto"/>
            <w:bottom w:val="none" w:sz="0" w:space="0" w:color="auto"/>
            <w:right w:val="none" w:sz="0" w:space="0" w:color="auto"/>
          </w:divBdr>
          <w:divsChild>
            <w:div w:id="178278154">
              <w:marLeft w:val="0"/>
              <w:marRight w:val="0"/>
              <w:marTop w:val="0"/>
              <w:marBottom w:val="0"/>
              <w:divBdr>
                <w:top w:val="none" w:sz="0" w:space="0" w:color="auto"/>
                <w:left w:val="none" w:sz="0" w:space="0" w:color="auto"/>
                <w:bottom w:val="none" w:sz="0" w:space="0" w:color="auto"/>
                <w:right w:val="none" w:sz="0" w:space="0" w:color="auto"/>
              </w:divBdr>
            </w:div>
          </w:divsChild>
        </w:div>
        <w:div w:id="180303270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99307125">
          <w:marLeft w:val="0"/>
          <w:marRight w:val="0"/>
          <w:marTop w:val="0"/>
          <w:marBottom w:val="0"/>
          <w:divBdr>
            <w:top w:val="none" w:sz="0" w:space="0" w:color="auto"/>
            <w:left w:val="none" w:sz="0" w:space="0" w:color="auto"/>
            <w:bottom w:val="none" w:sz="0" w:space="0" w:color="auto"/>
            <w:right w:val="none" w:sz="0" w:space="0" w:color="auto"/>
          </w:divBdr>
        </w:div>
        <w:div w:id="703408609">
          <w:marLeft w:val="0"/>
          <w:marRight w:val="0"/>
          <w:marTop w:val="0"/>
          <w:marBottom w:val="0"/>
          <w:divBdr>
            <w:top w:val="none" w:sz="0" w:space="0" w:color="auto"/>
            <w:left w:val="none" w:sz="0" w:space="0" w:color="auto"/>
            <w:bottom w:val="none" w:sz="0" w:space="0" w:color="auto"/>
            <w:right w:val="none" w:sz="0" w:space="0" w:color="auto"/>
          </w:divBdr>
          <w:divsChild>
            <w:div w:id="1162812172">
              <w:marLeft w:val="0"/>
              <w:marRight w:val="0"/>
              <w:marTop w:val="0"/>
              <w:marBottom w:val="0"/>
              <w:divBdr>
                <w:top w:val="none" w:sz="0" w:space="0" w:color="auto"/>
                <w:left w:val="none" w:sz="0" w:space="0" w:color="auto"/>
                <w:bottom w:val="none" w:sz="0" w:space="0" w:color="auto"/>
                <w:right w:val="none" w:sz="0" w:space="0" w:color="auto"/>
              </w:divBdr>
            </w:div>
          </w:divsChild>
        </w:div>
        <w:div w:id="1142770396">
          <w:marLeft w:val="0"/>
          <w:marRight w:val="0"/>
          <w:marTop w:val="0"/>
          <w:marBottom w:val="0"/>
          <w:divBdr>
            <w:top w:val="none" w:sz="0" w:space="0" w:color="auto"/>
            <w:left w:val="none" w:sz="0" w:space="0" w:color="auto"/>
            <w:bottom w:val="none" w:sz="0" w:space="0" w:color="auto"/>
            <w:right w:val="none" w:sz="0" w:space="0" w:color="auto"/>
          </w:divBdr>
        </w:div>
        <w:div w:id="1755129710">
          <w:marLeft w:val="0"/>
          <w:marRight w:val="0"/>
          <w:marTop w:val="0"/>
          <w:marBottom w:val="0"/>
          <w:divBdr>
            <w:top w:val="none" w:sz="0" w:space="0" w:color="auto"/>
            <w:left w:val="none" w:sz="0" w:space="0" w:color="auto"/>
            <w:bottom w:val="none" w:sz="0" w:space="0" w:color="auto"/>
            <w:right w:val="none" w:sz="0" w:space="0" w:color="auto"/>
          </w:divBdr>
          <w:divsChild>
            <w:div w:id="63183180">
              <w:marLeft w:val="0"/>
              <w:marRight w:val="0"/>
              <w:marTop w:val="0"/>
              <w:marBottom w:val="0"/>
              <w:divBdr>
                <w:top w:val="none" w:sz="0" w:space="0" w:color="auto"/>
                <w:left w:val="none" w:sz="0" w:space="0" w:color="auto"/>
                <w:bottom w:val="none" w:sz="0" w:space="0" w:color="auto"/>
                <w:right w:val="none" w:sz="0" w:space="0" w:color="auto"/>
              </w:divBdr>
            </w:div>
            <w:div w:id="28530783">
              <w:marLeft w:val="0"/>
              <w:marRight w:val="0"/>
              <w:marTop w:val="0"/>
              <w:marBottom w:val="0"/>
              <w:divBdr>
                <w:top w:val="none" w:sz="0" w:space="0" w:color="auto"/>
                <w:left w:val="none" w:sz="0" w:space="0" w:color="auto"/>
                <w:bottom w:val="none" w:sz="0" w:space="0" w:color="auto"/>
                <w:right w:val="none" w:sz="0" w:space="0" w:color="auto"/>
              </w:divBdr>
            </w:div>
            <w:div w:id="1666980647">
              <w:marLeft w:val="0"/>
              <w:marRight w:val="0"/>
              <w:marTop w:val="0"/>
              <w:marBottom w:val="0"/>
              <w:divBdr>
                <w:top w:val="none" w:sz="0" w:space="0" w:color="auto"/>
                <w:left w:val="none" w:sz="0" w:space="0" w:color="auto"/>
                <w:bottom w:val="none" w:sz="0" w:space="0" w:color="auto"/>
                <w:right w:val="none" w:sz="0" w:space="0" w:color="auto"/>
              </w:divBdr>
            </w:div>
            <w:div w:id="865409899">
              <w:marLeft w:val="0"/>
              <w:marRight w:val="0"/>
              <w:marTop w:val="0"/>
              <w:marBottom w:val="0"/>
              <w:divBdr>
                <w:top w:val="none" w:sz="0" w:space="0" w:color="auto"/>
                <w:left w:val="none" w:sz="0" w:space="0" w:color="auto"/>
                <w:bottom w:val="none" w:sz="0" w:space="0" w:color="auto"/>
                <w:right w:val="none" w:sz="0" w:space="0" w:color="auto"/>
              </w:divBdr>
            </w:div>
            <w:div w:id="1440182986">
              <w:marLeft w:val="0"/>
              <w:marRight w:val="0"/>
              <w:marTop w:val="0"/>
              <w:marBottom w:val="0"/>
              <w:divBdr>
                <w:top w:val="none" w:sz="0" w:space="0" w:color="auto"/>
                <w:left w:val="none" w:sz="0" w:space="0" w:color="auto"/>
                <w:bottom w:val="none" w:sz="0" w:space="0" w:color="auto"/>
                <w:right w:val="none" w:sz="0" w:space="0" w:color="auto"/>
              </w:divBdr>
            </w:div>
            <w:div w:id="1622033183">
              <w:marLeft w:val="0"/>
              <w:marRight w:val="0"/>
              <w:marTop w:val="0"/>
              <w:marBottom w:val="0"/>
              <w:divBdr>
                <w:top w:val="none" w:sz="0" w:space="0" w:color="auto"/>
                <w:left w:val="none" w:sz="0" w:space="0" w:color="auto"/>
                <w:bottom w:val="none" w:sz="0" w:space="0" w:color="auto"/>
                <w:right w:val="none" w:sz="0" w:space="0" w:color="auto"/>
              </w:divBdr>
            </w:div>
            <w:div w:id="514424617">
              <w:marLeft w:val="0"/>
              <w:marRight w:val="0"/>
              <w:marTop w:val="0"/>
              <w:marBottom w:val="0"/>
              <w:divBdr>
                <w:top w:val="none" w:sz="0" w:space="0" w:color="auto"/>
                <w:left w:val="none" w:sz="0" w:space="0" w:color="auto"/>
                <w:bottom w:val="none" w:sz="0" w:space="0" w:color="auto"/>
                <w:right w:val="none" w:sz="0" w:space="0" w:color="auto"/>
              </w:divBdr>
            </w:div>
            <w:div w:id="2122603855">
              <w:marLeft w:val="0"/>
              <w:marRight w:val="0"/>
              <w:marTop w:val="0"/>
              <w:marBottom w:val="0"/>
              <w:divBdr>
                <w:top w:val="none" w:sz="0" w:space="0" w:color="auto"/>
                <w:left w:val="none" w:sz="0" w:space="0" w:color="auto"/>
                <w:bottom w:val="none" w:sz="0" w:space="0" w:color="auto"/>
                <w:right w:val="none" w:sz="0" w:space="0" w:color="auto"/>
              </w:divBdr>
            </w:div>
            <w:div w:id="1345786389">
              <w:marLeft w:val="0"/>
              <w:marRight w:val="0"/>
              <w:marTop w:val="0"/>
              <w:marBottom w:val="0"/>
              <w:divBdr>
                <w:top w:val="none" w:sz="0" w:space="0" w:color="auto"/>
                <w:left w:val="none" w:sz="0" w:space="0" w:color="auto"/>
                <w:bottom w:val="none" w:sz="0" w:space="0" w:color="auto"/>
                <w:right w:val="none" w:sz="0" w:space="0" w:color="auto"/>
              </w:divBdr>
            </w:div>
            <w:div w:id="880747520">
              <w:marLeft w:val="0"/>
              <w:marRight w:val="0"/>
              <w:marTop w:val="0"/>
              <w:marBottom w:val="0"/>
              <w:divBdr>
                <w:top w:val="none" w:sz="0" w:space="0" w:color="auto"/>
                <w:left w:val="none" w:sz="0" w:space="0" w:color="auto"/>
                <w:bottom w:val="none" w:sz="0" w:space="0" w:color="auto"/>
                <w:right w:val="none" w:sz="0" w:space="0" w:color="auto"/>
              </w:divBdr>
            </w:div>
            <w:div w:id="785468293">
              <w:marLeft w:val="0"/>
              <w:marRight w:val="0"/>
              <w:marTop w:val="0"/>
              <w:marBottom w:val="0"/>
              <w:divBdr>
                <w:top w:val="none" w:sz="0" w:space="0" w:color="auto"/>
                <w:left w:val="none" w:sz="0" w:space="0" w:color="auto"/>
                <w:bottom w:val="none" w:sz="0" w:space="0" w:color="auto"/>
                <w:right w:val="none" w:sz="0" w:space="0" w:color="auto"/>
              </w:divBdr>
            </w:div>
            <w:div w:id="1116634861">
              <w:marLeft w:val="0"/>
              <w:marRight w:val="0"/>
              <w:marTop w:val="0"/>
              <w:marBottom w:val="0"/>
              <w:divBdr>
                <w:top w:val="none" w:sz="0" w:space="0" w:color="auto"/>
                <w:left w:val="none" w:sz="0" w:space="0" w:color="auto"/>
                <w:bottom w:val="none" w:sz="0" w:space="0" w:color="auto"/>
                <w:right w:val="none" w:sz="0" w:space="0" w:color="auto"/>
              </w:divBdr>
            </w:div>
            <w:div w:id="2083795394">
              <w:marLeft w:val="0"/>
              <w:marRight w:val="0"/>
              <w:marTop w:val="0"/>
              <w:marBottom w:val="0"/>
              <w:divBdr>
                <w:top w:val="none" w:sz="0" w:space="0" w:color="auto"/>
                <w:left w:val="none" w:sz="0" w:space="0" w:color="auto"/>
                <w:bottom w:val="none" w:sz="0" w:space="0" w:color="auto"/>
                <w:right w:val="none" w:sz="0" w:space="0" w:color="auto"/>
              </w:divBdr>
            </w:div>
            <w:div w:id="2002585061">
              <w:marLeft w:val="0"/>
              <w:marRight w:val="0"/>
              <w:marTop w:val="0"/>
              <w:marBottom w:val="0"/>
              <w:divBdr>
                <w:top w:val="none" w:sz="0" w:space="0" w:color="auto"/>
                <w:left w:val="none" w:sz="0" w:space="0" w:color="auto"/>
                <w:bottom w:val="none" w:sz="0" w:space="0" w:color="auto"/>
                <w:right w:val="none" w:sz="0" w:space="0" w:color="auto"/>
              </w:divBdr>
            </w:div>
            <w:div w:id="890385738">
              <w:marLeft w:val="0"/>
              <w:marRight w:val="0"/>
              <w:marTop w:val="0"/>
              <w:marBottom w:val="0"/>
              <w:divBdr>
                <w:top w:val="none" w:sz="0" w:space="0" w:color="auto"/>
                <w:left w:val="none" w:sz="0" w:space="0" w:color="auto"/>
                <w:bottom w:val="none" w:sz="0" w:space="0" w:color="auto"/>
                <w:right w:val="none" w:sz="0" w:space="0" w:color="auto"/>
              </w:divBdr>
            </w:div>
            <w:div w:id="2027318415">
              <w:marLeft w:val="0"/>
              <w:marRight w:val="0"/>
              <w:marTop w:val="0"/>
              <w:marBottom w:val="0"/>
              <w:divBdr>
                <w:top w:val="none" w:sz="0" w:space="0" w:color="auto"/>
                <w:left w:val="none" w:sz="0" w:space="0" w:color="auto"/>
                <w:bottom w:val="none" w:sz="0" w:space="0" w:color="auto"/>
                <w:right w:val="none" w:sz="0" w:space="0" w:color="auto"/>
              </w:divBdr>
            </w:div>
            <w:div w:id="1218661070">
              <w:marLeft w:val="0"/>
              <w:marRight w:val="0"/>
              <w:marTop w:val="0"/>
              <w:marBottom w:val="0"/>
              <w:divBdr>
                <w:top w:val="none" w:sz="0" w:space="0" w:color="auto"/>
                <w:left w:val="none" w:sz="0" w:space="0" w:color="auto"/>
                <w:bottom w:val="none" w:sz="0" w:space="0" w:color="auto"/>
                <w:right w:val="none" w:sz="0" w:space="0" w:color="auto"/>
              </w:divBdr>
            </w:div>
            <w:div w:id="1874540885">
              <w:marLeft w:val="0"/>
              <w:marRight w:val="0"/>
              <w:marTop w:val="0"/>
              <w:marBottom w:val="0"/>
              <w:divBdr>
                <w:top w:val="none" w:sz="0" w:space="0" w:color="auto"/>
                <w:left w:val="none" w:sz="0" w:space="0" w:color="auto"/>
                <w:bottom w:val="none" w:sz="0" w:space="0" w:color="auto"/>
                <w:right w:val="none" w:sz="0" w:space="0" w:color="auto"/>
              </w:divBdr>
            </w:div>
            <w:div w:id="2082285286">
              <w:marLeft w:val="0"/>
              <w:marRight w:val="0"/>
              <w:marTop w:val="0"/>
              <w:marBottom w:val="0"/>
              <w:divBdr>
                <w:top w:val="none" w:sz="0" w:space="0" w:color="auto"/>
                <w:left w:val="none" w:sz="0" w:space="0" w:color="auto"/>
                <w:bottom w:val="none" w:sz="0" w:space="0" w:color="auto"/>
                <w:right w:val="none" w:sz="0" w:space="0" w:color="auto"/>
              </w:divBdr>
            </w:div>
            <w:div w:id="1623270187">
              <w:marLeft w:val="0"/>
              <w:marRight w:val="0"/>
              <w:marTop w:val="0"/>
              <w:marBottom w:val="0"/>
              <w:divBdr>
                <w:top w:val="none" w:sz="0" w:space="0" w:color="auto"/>
                <w:left w:val="none" w:sz="0" w:space="0" w:color="auto"/>
                <w:bottom w:val="none" w:sz="0" w:space="0" w:color="auto"/>
                <w:right w:val="none" w:sz="0" w:space="0" w:color="auto"/>
              </w:divBdr>
            </w:div>
            <w:div w:id="1022975701">
              <w:marLeft w:val="0"/>
              <w:marRight w:val="0"/>
              <w:marTop w:val="0"/>
              <w:marBottom w:val="0"/>
              <w:divBdr>
                <w:top w:val="none" w:sz="0" w:space="0" w:color="auto"/>
                <w:left w:val="none" w:sz="0" w:space="0" w:color="auto"/>
                <w:bottom w:val="none" w:sz="0" w:space="0" w:color="auto"/>
                <w:right w:val="none" w:sz="0" w:space="0" w:color="auto"/>
              </w:divBdr>
            </w:div>
            <w:div w:id="858391537">
              <w:marLeft w:val="0"/>
              <w:marRight w:val="0"/>
              <w:marTop w:val="0"/>
              <w:marBottom w:val="0"/>
              <w:divBdr>
                <w:top w:val="none" w:sz="0" w:space="0" w:color="auto"/>
                <w:left w:val="none" w:sz="0" w:space="0" w:color="auto"/>
                <w:bottom w:val="none" w:sz="0" w:space="0" w:color="auto"/>
                <w:right w:val="none" w:sz="0" w:space="0" w:color="auto"/>
              </w:divBdr>
            </w:div>
            <w:div w:id="1321732766">
              <w:marLeft w:val="0"/>
              <w:marRight w:val="0"/>
              <w:marTop w:val="0"/>
              <w:marBottom w:val="0"/>
              <w:divBdr>
                <w:top w:val="none" w:sz="0" w:space="0" w:color="auto"/>
                <w:left w:val="none" w:sz="0" w:space="0" w:color="auto"/>
                <w:bottom w:val="none" w:sz="0" w:space="0" w:color="auto"/>
                <w:right w:val="none" w:sz="0" w:space="0" w:color="auto"/>
              </w:divBdr>
            </w:div>
            <w:div w:id="1361904723">
              <w:marLeft w:val="0"/>
              <w:marRight w:val="0"/>
              <w:marTop w:val="0"/>
              <w:marBottom w:val="0"/>
              <w:divBdr>
                <w:top w:val="none" w:sz="0" w:space="0" w:color="auto"/>
                <w:left w:val="none" w:sz="0" w:space="0" w:color="auto"/>
                <w:bottom w:val="none" w:sz="0" w:space="0" w:color="auto"/>
                <w:right w:val="none" w:sz="0" w:space="0" w:color="auto"/>
              </w:divBdr>
            </w:div>
            <w:div w:id="1822888505">
              <w:marLeft w:val="0"/>
              <w:marRight w:val="0"/>
              <w:marTop w:val="0"/>
              <w:marBottom w:val="0"/>
              <w:divBdr>
                <w:top w:val="none" w:sz="0" w:space="0" w:color="auto"/>
                <w:left w:val="none" w:sz="0" w:space="0" w:color="auto"/>
                <w:bottom w:val="none" w:sz="0" w:space="0" w:color="auto"/>
                <w:right w:val="none" w:sz="0" w:space="0" w:color="auto"/>
              </w:divBdr>
            </w:div>
            <w:div w:id="320160146">
              <w:marLeft w:val="0"/>
              <w:marRight w:val="0"/>
              <w:marTop w:val="0"/>
              <w:marBottom w:val="0"/>
              <w:divBdr>
                <w:top w:val="none" w:sz="0" w:space="0" w:color="auto"/>
                <w:left w:val="none" w:sz="0" w:space="0" w:color="auto"/>
                <w:bottom w:val="none" w:sz="0" w:space="0" w:color="auto"/>
                <w:right w:val="none" w:sz="0" w:space="0" w:color="auto"/>
              </w:divBdr>
            </w:div>
            <w:div w:id="407844909">
              <w:marLeft w:val="0"/>
              <w:marRight w:val="0"/>
              <w:marTop w:val="0"/>
              <w:marBottom w:val="0"/>
              <w:divBdr>
                <w:top w:val="none" w:sz="0" w:space="0" w:color="auto"/>
                <w:left w:val="none" w:sz="0" w:space="0" w:color="auto"/>
                <w:bottom w:val="none" w:sz="0" w:space="0" w:color="auto"/>
                <w:right w:val="none" w:sz="0" w:space="0" w:color="auto"/>
              </w:divBdr>
            </w:div>
            <w:div w:id="772674032">
              <w:marLeft w:val="0"/>
              <w:marRight w:val="0"/>
              <w:marTop w:val="0"/>
              <w:marBottom w:val="0"/>
              <w:divBdr>
                <w:top w:val="none" w:sz="0" w:space="0" w:color="auto"/>
                <w:left w:val="none" w:sz="0" w:space="0" w:color="auto"/>
                <w:bottom w:val="none" w:sz="0" w:space="0" w:color="auto"/>
                <w:right w:val="none" w:sz="0" w:space="0" w:color="auto"/>
              </w:divBdr>
            </w:div>
            <w:div w:id="915629396">
              <w:marLeft w:val="0"/>
              <w:marRight w:val="0"/>
              <w:marTop w:val="0"/>
              <w:marBottom w:val="0"/>
              <w:divBdr>
                <w:top w:val="none" w:sz="0" w:space="0" w:color="auto"/>
                <w:left w:val="none" w:sz="0" w:space="0" w:color="auto"/>
                <w:bottom w:val="none" w:sz="0" w:space="0" w:color="auto"/>
                <w:right w:val="none" w:sz="0" w:space="0" w:color="auto"/>
              </w:divBdr>
            </w:div>
            <w:div w:id="1950579481">
              <w:marLeft w:val="0"/>
              <w:marRight w:val="0"/>
              <w:marTop w:val="0"/>
              <w:marBottom w:val="0"/>
              <w:divBdr>
                <w:top w:val="none" w:sz="0" w:space="0" w:color="auto"/>
                <w:left w:val="none" w:sz="0" w:space="0" w:color="auto"/>
                <w:bottom w:val="none" w:sz="0" w:space="0" w:color="auto"/>
                <w:right w:val="none" w:sz="0" w:space="0" w:color="auto"/>
              </w:divBdr>
            </w:div>
            <w:div w:id="550730634">
              <w:marLeft w:val="0"/>
              <w:marRight w:val="0"/>
              <w:marTop w:val="0"/>
              <w:marBottom w:val="0"/>
              <w:divBdr>
                <w:top w:val="none" w:sz="0" w:space="0" w:color="auto"/>
                <w:left w:val="none" w:sz="0" w:space="0" w:color="auto"/>
                <w:bottom w:val="none" w:sz="0" w:space="0" w:color="auto"/>
                <w:right w:val="none" w:sz="0" w:space="0" w:color="auto"/>
              </w:divBdr>
            </w:div>
            <w:div w:id="145125091">
              <w:marLeft w:val="0"/>
              <w:marRight w:val="0"/>
              <w:marTop w:val="0"/>
              <w:marBottom w:val="0"/>
              <w:divBdr>
                <w:top w:val="none" w:sz="0" w:space="0" w:color="auto"/>
                <w:left w:val="none" w:sz="0" w:space="0" w:color="auto"/>
                <w:bottom w:val="none" w:sz="0" w:space="0" w:color="auto"/>
                <w:right w:val="none" w:sz="0" w:space="0" w:color="auto"/>
              </w:divBdr>
            </w:div>
            <w:div w:id="778838285">
              <w:marLeft w:val="0"/>
              <w:marRight w:val="0"/>
              <w:marTop w:val="0"/>
              <w:marBottom w:val="0"/>
              <w:divBdr>
                <w:top w:val="none" w:sz="0" w:space="0" w:color="auto"/>
                <w:left w:val="none" w:sz="0" w:space="0" w:color="auto"/>
                <w:bottom w:val="none" w:sz="0" w:space="0" w:color="auto"/>
                <w:right w:val="none" w:sz="0" w:space="0" w:color="auto"/>
              </w:divBdr>
            </w:div>
            <w:div w:id="1889412151">
              <w:marLeft w:val="0"/>
              <w:marRight w:val="0"/>
              <w:marTop w:val="0"/>
              <w:marBottom w:val="0"/>
              <w:divBdr>
                <w:top w:val="none" w:sz="0" w:space="0" w:color="auto"/>
                <w:left w:val="none" w:sz="0" w:space="0" w:color="auto"/>
                <w:bottom w:val="none" w:sz="0" w:space="0" w:color="auto"/>
                <w:right w:val="none" w:sz="0" w:space="0" w:color="auto"/>
              </w:divBdr>
            </w:div>
            <w:div w:id="1528982846">
              <w:marLeft w:val="0"/>
              <w:marRight w:val="0"/>
              <w:marTop w:val="0"/>
              <w:marBottom w:val="0"/>
              <w:divBdr>
                <w:top w:val="none" w:sz="0" w:space="0" w:color="auto"/>
                <w:left w:val="none" w:sz="0" w:space="0" w:color="auto"/>
                <w:bottom w:val="none" w:sz="0" w:space="0" w:color="auto"/>
                <w:right w:val="none" w:sz="0" w:space="0" w:color="auto"/>
              </w:divBdr>
            </w:div>
            <w:div w:id="263077164">
              <w:marLeft w:val="0"/>
              <w:marRight w:val="0"/>
              <w:marTop w:val="0"/>
              <w:marBottom w:val="0"/>
              <w:divBdr>
                <w:top w:val="none" w:sz="0" w:space="0" w:color="auto"/>
                <w:left w:val="none" w:sz="0" w:space="0" w:color="auto"/>
                <w:bottom w:val="none" w:sz="0" w:space="0" w:color="auto"/>
                <w:right w:val="none" w:sz="0" w:space="0" w:color="auto"/>
              </w:divBdr>
            </w:div>
            <w:div w:id="1688173559">
              <w:marLeft w:val="0"/>
              <w:marRight w:val="0"/>
              <w:marTop w:val="0"/>
              <w:marBottom w:val="0"/>
              <w:divBdr>
                <w:top w:val="none" w:sz="0" w:space="0" w:color="auto"/>
                <w:left w:val="none" w:sz="0" w:space="0" w:color="auto"/>
                <w:bottom w:val="none" w:sz="0" w:space="0" w:color="auto"/>
                <w:right w:val="none" w:sz="0" w:space="0" w:color="auto"/>
              </w:divBdr>
            </w:div>
            <w:div w:id="1580866498">
              <w:marLeft w:val="0"/>
              <w:marRight w:val="0"/>
              <w:marTop w:val="0"/>
              <w:marBottom w:val="0"/>
              <w:divBdr>
                <w:top w:val="none" w:sz="0" w:space="0" w:color="auto"/>
                <w:left w:val="none" w:sz="0" w:space="0" w:color="auto"/>
                <w:bottom w:val="none" w:sz="0" w:space="0" w:color="auto"/>
                <w:right w:val="none" w:sz="0" w:space="0" w:color="auto"/>
              </w:divBdr>
            </w:div>
            <w:div w:id="53898564">
              <w:marLeft w:val="0"/>
              <w:marRight w:val="0"/>
              <w:marTop w:val="0"/>
              <w:marBottom w:val="0"/>
              <w:divBdr>
                <w:top w:val="none" w:sz="0" w:space="0" w:color="auto"/>
                <w:left w:val="none" w:sz="0" w:space="0" w:color="auto"/>
                <w:bottom w:val="none" w:sz="0" w:space="0" w:color="auto"/>
                <w:right w:val="none" w:sz="0" w:space="0" w:color="auto"/>
              </w:divBdr>
            </w:div>
            <w:div w:id="1985235981">
              <w:marLeft w:val="0"/>
              <w:marRight w:val="0"/>
              <w:marTop w:val="0"/>
              <w:marBottom w:val="0"/>
              <w:divBdr>
                <w:top w:val="none" w:sz="0" w:space="0" w:color="auto"/>
                <w:left w:val="none" w:sz="0" w:space="0" w:color="auto"/>
                <w:bottom w:val="none" w:sz="0" w:space="0" w:color="auto"/>
                <w:right w:val="none" w:sz="0" w:space="0" w:color="auto"/>
              </w:divBdr>
            </w:div>
            <w:div w:id="767626042">
              <w:marLeft w:val="0"/>
              <w:marRight w:val="0"/>
              <w:marTop w:val="0"/>
              <w:marBottom w:val="0"/>
              <w:divBdr>
                <w:top w:val="none" w:sz="0" w:space="0" w:color="auto"/>
                <w:left w:val="none" w:sz="0" w:space="0" w:color="auto"/>
                <w:bottom w:val="none" w:sz="0" w:space="0" w:color="auto"/>
                <w:right w:val="none" w:sz="0" w:space="0" w:color="auto"/>
              </w:divBdr>
            </w:div>
            <w:div w:id="865361947">
              <w:marLeft w:val="0"/>
              <w:marRight w:val="0"/>
              <w:marTop w:val="0"/>
              <w:marBottom w:val="0"/>
              <w:divBdr>
                <w:top w:val="none" w:sz="0" w:space="0" w:color="auto"/>
                <w:left w:val="none" w:sz="0" w:space="0" w:color="auto"/>
                <w:bottom w:val="none" w:sz="0" w:space="0" w:color="auto"/>
                <w:right w:val="none" w:sz="0" w:space="0" w:color="auto"/>
              </w:divBdr>
            </w:div>
            <w:div w:id="567960763">
              <w:marLeft w:val="0"/>
              <w:marRight w:val="0"/>
              <w:marTop w:val="0"/>
              <w:marBottom w:val="0"/>
              <w:divBdr>
                <w:top w:val="none" w:sz="0" w:space="0" w:color="auto"/>
                <w:left w:val="none" w:sz="0" w:space="0" w:color="auto"/>
                <w:bottom w:val="none" w:sz="0" w:space="0" w:color="auto"/>
                <w:right w:val="none" w:sz="0" w:space="0" w:color="auto"/>
              </w:divBdr>
            </w:div>
            <w:div w:id="123274057">
              <w:marLeft w:val="0"/>
              <w:marRight w:val="0"/>
              <w:marTop w:val="0"/>
              <w:marBottom w:val="0"/>
              <w:divBdr>
                <w:top w:val="none" w:sz="0" w:space="0" w:color="auto"/>
                <w:left w:val="none" w:sz="0" w:space="0" w:color="auto"/>
                <w:bottom w:val="none" w:sz="0" w:space="0" w:color="auto"/>
                <w:right w:val="none" w:sz="0" w:space="0" w:color="auto"/>
              </w:divBdr>
            </w:div>
            <w:div w:id="31927783">
              <w:marLeft w:val="0"/>
              <w:marRight w:val="0"/>
              <w:marTop w:val="0"/>
              <w:marBottom w:val="0"/>
              <w:divBdr>
                <w:top w:val="none" w:sz="0" w:space="0" w:color="auto"/>
                <w:left w:val="none" w:sz="0" w:space="0" w:color="auto"/>
                <w:bottom w:val="none" w:sz="0" w:space="0" w:color="auto"/>
                <w:right w:val="none" w:sz="0" w:space="0" w:color="auto"/>
              </w:divBdr>
            </w:div>
            <w:div w:id="2170514">
              <w:marLeft w:val="0"/>
              <w:marRight w:val="0"/>
              <w:marTop w:val="0"/>
              <w:marBottom w:val="0"/>
              <w:divBdr>
                <w:top w:val="none" w:sz="0" w:space="0" w:color="auto"/>
                <w:left w:val="none" w:sz="0" w:space="0" w:color="auto"/>
                <w:bottom w:val="none" w:sz="0" w:space="0" w:color="auto"/>
                <w:right w:val="none" w:sz="0" w:space="0" w:color="auto"/>
              </w:divBdr>
            </w:div>
            <w:div w:id="1735733076">
              <w:marLeft w:val="0"/>
              <w:marRight w:val="0"/>
              <w:marTop w:val="0"/>
              <w:marBottom w:val="0"/>
              <w:divBdr>
                <w:top w:val="none" w:sz="0" w:space="0" w:color="auto"/>
                <w:left w:val="none" w:sz="0" w:space="0" w:color="auto"/>
                <w:bottom w:val="none" w:sz="0" w:space="0" w:color="auto"/>
                <w:right w:val="none" w:sz="0" w:space="0" w:color="auto"/>
              </w:divBdr>
            </w:div>
            <w:div w:id="1183783523">
              <w:marLeft w:val="0"/>
              <w:marRight w:val="0"/>
              <w:marTop w:val="0"/>
              <w:marBottom w:val="0"/>
              <w:divBdr>
                <w:top w:val="none" w:sz="0" w:space="0" w:color="auto"/>
                <w:left w:val="none" w:sz="0" w:space="0" w:color="auto"/>
                <w:bottom w:val="none" w:sz="0" w:space="0" w:color="auto"/>
                <w:right w:val="none" w:sz="0" w:space="0" w:color="auto"/>
              </w:divBdr>
            </w:div>
            <w:div w:id="1589193410">
              <w:marLeft w:val="0"/>
              <w:marRight w:val="0"/>
              <w:marTop w:val="0"/>
              <w:marBottom w:val="0"/>
              <w:divBdr>
                <w:top w:val="none" w:sz="0" w:space="0" w:color="auto"/>
                <w:left w:val="none" w:sz="0" w:space="0" w:color="auto"/>
                <w:bottom w:val="none" w:sz="0" w:space="0" w:color="auto"/>
                <w:right w:val="none" w:sz="0" w:space="0" w:color="auto"/>
              </w:divBdr>
            </w:div>
            <w:div w:id="1983461296">
              <w:marLeft w:val="0"/>
              <w:marRight w:val="0"/>
              <w:marTop w:val="0"/>
              <w:marBottom w:val="0"/>
              <w:divBdr>
                <w:top w:val="none" w:sz="0" w:space="0" w:color="auto"/>
                <w:left w:val="none" w:sz="0" w:space="0" w:color="auto"/>
                <w:bottom w:val="none" w:sz="0" w:space="0" w:color="auto"/>
                <w:right w:val="none" w:sz="0" w:space="0" w:color="auto"/>
              </w:divBdr>
            </w:div>
            <w:div w:id="1686983683">
              <w:marLeft w:val="0"/>
              <w:marRight w:val="0"/>
              <w:marTop w:val="0"/>
              <w:marBottom w:val="0"/>
              <w:divBdr>
                <w:top w:val="none" w:sz="0" w:space="0" w:color="auto"/>
                <w:left w:val="none" w:sz="0" w:space="0" w:color="auto"/>
                <w:bottom w:val="none" w:sz="0" w:space="0" w:color="auto"/>
                <w:right w:val="none" w:sz="0" w:space="0" w:color="auto"/>
              </w:divBdr>
            </w:div>
            <w:div w:id="84499470">
              <w:marLeft w:val="0"/>
              <w:marRight w:val="0"/>
              <w:marTop w:val="0"/>
              <w:marBottom w:val="0"/>
              <w:divBdr>
                <w:top w:val="none" w:sz="0" w:space="0" w:color="auto"/>
                <w:left w:val="none" w:sz="0" w:space="0" w:color="auto"/>
                <w:bottom w:val="none" w:sz="0" w:space="0" w:color="auto"/>
                <w:right w:val="none" w:sz="0" w:space="0" w:color="auto"/>
              </w:divBdr>
            </w:div>
            <w:div w:id="735006556">
              <w:marLeft w:val="0"/>
              <w:marRight w:val="0"/>
              <w:marTop w:val="0"/>
              <w:marBottom w:val="0"/>
              <w:divBdr>
                <w:top w:val="none" w:sz="0" w:space="0" w:color="auto"/>
                <w:left w:val="none" w:sz="0" w:space="0" w:color="auto"/>
                <w:bottom w:val="none" w:sz="0" w:space="0" w:color="auto"/>
                <w:right w:val="none" w:sz="0" w:space="0" w:color="auto"/>
              </w:divBdr>
            </w:div>
            <w:div w:id="628122202">
              <w:marLeft w:val="0"/>
              <w:marRight w:val="0"/>
              <w:marTop w:val="0"/>
              <w:marBottom w:val="0"/>
              <w:divBdr>
                <w:top w:val="none" w:sz="0" w:space="0" w:color="auto"/>
                <w:left w:val="none" w:sz="0" w:space="0" w:color="auto"/>
                <w:bottom w:val="none" w:sz="0" w:space="0" w:color="auto"/>
                <w:right w:val="none" w:sz="0" w:space="0" w:color="auto"/>
              </w:divBdr>
            </w:div>
            <w:div w:id="877813019">
              <w:marLeft w:val="0"/>
              <w:marRight w:val="0"/>
              <w:marTop w:val="0"/>
              <w:marBottom w:val="0"/>
              <w:divBdr>
                <w:top w:val="none" w:sz="0" w:space="0" w:color="auto"/>
                <w:left w:val="none" w:sz="0" w:space="0" w:color="auto"/>
                <w:bottom w:val="none" w:sz="0" w:space="0" w:color="auto"/>
                <w:right w:val="none" w:sz="0" w:space="0" w:color="auto"/>
              </w:divBdr>
            </w:div>
            <w:div w:id="63988343">
              <w:marLeft w:val="0"/>
              <w:marRight w:val="0"/>
              <w:marTop w:val="0"/>
              <w:marBottom w:val="0"/>
              <w:divBdr>
                <w:top w:val="none" w:sz="0" w:space="0" w:color="auto"/>
                <w:left w:val="none" w:sz="0" w:space="0" w:color="auto"/>
                <w:bottom w:val="none" w:sz="0" w:space="0" w:color="auto"/>
                <w:right w:val="none" w:sz="0" w:space="0" w:color="auto"/>
              </w:divBdr>
            </w:div>
            <w:div w:id="179243800">
              <w:marLeft w:val="0"/>
              <w:marRight w:val="0"/>
              <w:marTop w:val="0"/>
              <w:marBottom w:val="0"/>
              <w:divBdr>
                <w:top w:val="none" w:sz="0" w:space="0" w:color="auto"/>
                <w:left w:val="none" w:sz="0" w:space="0" w:color="auto"/>
                <w:bottom w:val="none" w:sz="0" w:space="0" w:color="auto"/>
                <w:right w:val="none" w:sz="0" w:space="0" w:color="auto"/>
              </w:divBdr>
            </w:div>
            <w:div w:id="635834647">
              <w:marLeft w:val="0"/>
              <w:marRight w:val="0"/>
              <w:marTop w:val="0"/>
              <w:marBottom w:val="0"/>
              <w:divBdr>
                <w:top w:val="none" w:sz="0" w:space="0" w:color="auto"/>
                <w:left w:val="none" w:sz="0" w:space="0" w:color="auto"/>
                <w:bottom w:val="none" w:sz="0" w:space="0" w:color="auto"/>
                <w:right w:val="none" w:sz="0" w:space="0" w:color="auto"/>
              </w:divBdr>
            </w:div>
            <w:div w:id="761535983">
              <w:marLeft w:val="0"/>
              <w:marRight w:val="0"/>
              <w:marTop w:val="0"/>
              <w:marBottom w:val="0"/>
              <w:divBdr>
                <w:top w:val="none" w:sz="0" w:space="0" w:color="auto"/>
                <w:left w:val="none" w:sz="0" w:space="0" w:color="auto"/>
                <w:bottom w:val="none" w:sz="0" w:space="0" w:color="auto"/>
                <w:right w:val="none" w:sz="0" w:space="0" w:color="auto"/>
              </w:divBdr>
            </w:div>
            <w:div w:id="1851214240">
              <w:marLeft w:val="0"/>
              <w:marRight w:val="0"/>
              <w:marTop w:val="0"/>
              <w:marBottom w:val="0"/>
              <w:divBdr>
                <w:top w:val="none" w:sz="0" w:space="0" w:color="auto"/>
                <w:left w:val="none" w:sz="0" w:space="0" w:color="auto"/>
                <w:bottom w:val="none" w:sz="0" w:space="0" w:color="auto"/>
                <w:right w:val="none" w:sz="0" w:space="0" w:color="auto"/>
              </w:divBdr>
            </w:div>
            <w:div w:id="496964421">
              <w:marLeft w:val="0"/>
              <w:marRight w:val="0"/>
              <w:marTop w:val="0"/>
              <w:marBottom w:val="0"/>
              <w:divBdr>
                <w:top w:val="none" w:sz="0" w:space="0" w:color="auto"/>
                <w:left w:val="none" w:sz="0" w:space="0" w:color="auto"/>
                <w:bottom w:val="none" w:sz="0" w:space="0" w:color="auto"/>
                <w:right w:val="none" w:sz="0" w:space="0" w:color="auto"/>
              </w:divBdr>
            </w:div>
            <w:div w:id="1205294967">
              <w:marLeft w:val="0"/>
              <w:marRight w:val="0"/>
              <w:marTop w:val="0"/>
              <w:marBottom w:val="0"/>
              <w:divBdr>
                <w:top w:val="none" w:sz="0" w:space="0" w:color="auto"/>
                <w:left w:val="none" w:sz="0" w:space="0" w:color="auto"/>
                <w:bottom w:val="none" w:sz="0" w:space="0" w:color="auto"/>
                <w:right w:val="none" w:sz="0" w:space="0" w:color="auto"/>
              </w:divBdr>
            </w:div>
            <w:div w:id="422071486">
              <w:marLeft w:val="0"/>
              <w:marRight w:val="0"/>
              <w:marTop w:val="0"/>
              <w:marBottom w:val="0"/>
              <w:divBdr>
                <w:top w:val="none" w:sz="0" w:space="0" w:color="auto"/>
                <w:left w:val="none" w:sz="0" w:space="0" w:color="auto"/>
                <w:bottom w:val="none" w:sz="0" w:space="0" w:color="auto"/>
                <w:right w:val="none" w:sz="0" w:space="0" w:color="auto"/>
              </w:divBdr>
            </w:div>
            <w:div w:id="1141535321">
              <w:marLeft w:val="0"/>
              <w:marRight w:val="0"/>
              <w:marTop w:val="0"/>
              <w:marBottom w:val="0"/>
              <w:divBdr>
                <w:top w:val="none" w:sz="0" w:space="0" w:color="auto"/>
                <w:left w:val="none" w:sz="0" w:space="0" w:color="auto"/>
                <w:bottom w:val="none" w:sz="0" w:space="0" w:color="auto"/>
                <w:right w:val="none" w:sz="0" w:space="0" w:color="auto"/>
              </w:divBdr>
            </w:div>
            <w:div w:id="1659382698">
              <w:marLeft w:val="0"/>
              <w:marRight w:val="0"/>
              <w:marTop w:val="0"/>
              <w:marBottom w:val="0"/>
              <w:divBdr>
                <w:top w:val="none" w:sz="0" w:space="0" w:color="auto"/>
                <w:left w:val="none" w:sz="0" w:space="0" w:color="auto"/>
                <w:bottom w:val="none" w:sz="0" w:space="0" w:color="auto"/>
                <w:right w:val="none" w:sz="0" w:space="0" w:color="auto"/>
              </w:divBdr>
            </w:div>
            <w:div w:id="599993560">
              <w:marLeft w:val="0"/>
              <w:marRight w:val="0"/>
              <w:marTop w:val="0"/>
              <w:marBottom w:val="0"/>
              <w:divBdr>
                <w:top w:val="none" w:sz="0" w:space="0" w:color="auto"/>
                <w:left w:val="none" w:sz="0" w:space="0" w:color="auto"/>
                <w:bottom w:val="none" w:sz="0" w:space="0" w:color="auto"/>
                <w:right w:val="none" w:sz="0" w:space="0" w:color="auto"/>
              </w:divBdr>
            </w:div>
            <w:div w:id="2035307450">
              <w:marLeft w:val="0"/>
              <w:marRight w:val="0"/>
              <w:marTop w:val="0"/>
              <w:marBottom w:val="0"/>
              <w:divBdr>
                <w:top w:val="none" w:sz="0" w:space="0" w:color="auto"/>
                <w:left w:val="none" w:sz="0" w:space="0" w:color="auto"/>
                <w:bottom w:val="none" w:sz="0" w:space="0" w:color="auto"/>
                <w:right w:val="none" w:sz="0" w:space="0" w:color="auto"/>
              </w:divBdr>
            </w:div>
            <w:div w:id="480076307">
              <w:marLeft w:val="0"/>
              <w:marRight w:val="0"/>
              <w:marTop w:val="0"/>
              <w:marBottom w:val="0"/>
              <w:divBdr>
                <w:top w:val="none" w:sz="0" w:space="0" w:color="auto"/>
                <w:left w:val="none" w:sz="0" w:space="0" w:color="auto"/>
                <w:bottom w:val="none" w:sz="0" w:space="0" w:color="auto"/>
                <w:right w:val="none" w:sz="0" w:space="0" w:color="auto"/>
              </w:divBdr>
            </w:div>
            <w:div w:id="516964901">
              <w:marLeft w:val="0"/>
              <w:marRight w:val="0"/>
              <w:marTop w:val="0"/>
              <w:marBottom w:val="0"/>
              <w:divBdr>
                <w:top w:val="none" w:sz="0" w:space="0" w:color="auto"/>
                <w:left w:val="none" w:sz="0" w:space="0" w:color="auto"/>
                <w:bottom w:val="none" w:sz="0" w:space="0" w:color="auto"/>
                <w:right w:val="none" w:sz="0" w:space="0" w:color="auto"/>
              </w:divBdr>
            </w:div>
            <w:div w:id="544096945">
              <w:marLeft w:val="0"/>
              <w:marRight w:val="0"/>
              <w:marTop w:val="0"/>
              <w:marBottom w:val="0"/>
              <w:divBdr>
                <w:top w:val="none" w:sz="0" w:space="0" w:color="auto"/>
                <w:left w:val="none" w:sz="0" w:space="0" w:color="auto"/>
                <w:bottom w:val="none" w:sz="0" w:space="0" w:color="auto"/>
                <w:right w:val="none" w:sz="0" w:space="0" w:color="auto"/>
              </w:divBdr>
            </w:div>
            <w:div w:id="589700407">
              <w:marLeft w:val="0"/>
              <w:marRight w:val="0"/>
              <w:marTop w:val="0"/>
              <w:marBottom w:val="0"/>
              <w:divBdr>
                <w:top w:val="none" w:sz="0" w:space="0" w:color="auto"/>
                <w:left w:val="none" w:sz="0" w:space="0" w:color="auto"/>
                <w:bottom w:val="none" w:sz="0" w:space="0" w:color="auto"/>
                <w:right w:val="none" w:sz="0" w:space="0" w:color="auto"/>
              </w:divBdr>
            </w:div>
            <w:div w:id="1409958744">
              <w:marLeft w:val="0"/>
              <w:marRight w:val="0"/>
              <w:marTop w:val="0"/>
              <w:marBottom w:val="0"/>
              <w:divBdr>
                <w:top w:val="none" w:sz="0" w:space="0" w:color="auto"/>
                <w:left w:val="none" w:sz="0" w:space="0" w:color="auto"/>
                <w:bottom w:val="none" w:sz="0" w:space="0" w:color="auto"/>
                <w:right w:val="none" w:sz="0" w:space="0" w:color="auto"/>
              </w:divBdr>
            </w:div>
            <w:div w:id="878783634">
              <w:marLeft w:val="0"/>
              <w:marRight w:val="0"/>
              <w:marTop w:val="0"/>
              <w:marBottom w:val="0"/>
              <w:divBdr>
                <w:top w:val="none" w:sz="0" w:space="0" w:color="auto"/>
                <w:left w:val="none" w:sz="0" w:space="0" w:color="auto"/>
                <w:bottom w:val="none" w:sz="0" w:space="0" w:color="auto"/>
                <w:right w:val="none" w:sz="0" w:space="0" w:color="auto"/>
              </w:divBdr>
            </w:div>
            <w:div w:id="1726761113">
              <w:marLeft w:val="0"/>
              <w:marRight w:val="0"/>
              <w:marTop w:val="0"/>
              <w:marBottom w:val="0"/>
              <w:divBdr>
                <w:top w:val="none" w:sz="0" w:space="0" w:color="auto"/>
                <w:left w:val="none" w:sz="0" w:space="0" w:color="auto"/>
                <w:bottom w:val="none" w:sz="0" w:space="0" w:color="auto"/>
                <w:right w:val="none" w:sz="0" w:space="0" w:color="auto"/>
              </w:divBdr>
            </w:div>
            <w:div w:id="752363748">
              <w:marLeft w:val="0"/>
              <w:marRight w:val="0"/>
              <w:marTop w:val="0"/>
              <w:marBottom w:val="0"/>
              <w:divBdr>
                <w:top w:val="none" w:sz="0" w:space="0" w:color="auto"/>
                <w:left w:val="none" w:sz="0" w:space="0" w:color="auto"/>
                <w:bottom w:val="none" w:sz="0" w:space="0" w:color="auto"/>
                <w:right w:val="none" w:sz="0" w:space="0" w:color="auto"/>
              </w:divBdr>
            </w:div>
            <w:div w:id="1156652915">
              <w:marLeft w:val="0"/>
              <w:marRight w:val="0"/>
              <w:marTop w:val="0"/>
              <w:marBottom w:val="0"/>
              <w:divBdr>
                <w:top w:val="none" w:sz="0" w:space="0" w:color="auto"/>
                <w:left w:val="none" w:sz="0" w:space="0" w:color="auto"/>
                <w:bottom w:val="none" w:sz="0" w:space="0" w:color="auto"/>
                <w:right w:val="none" w:sz="0" w:space="0" w:color="auto"/>
              </w:divBdr>
            </w:div>
            <w:div w:id="48774972">
              <w:marLeft w:val="0"/>
              <w:marRight w:val="0"/>
              <w:marTop w:val="0"/>
              <w:marBottom w:val="0"/>
              <w:divBdr>
                <w:top w:val="none" w:sz="0" w:space="0" w:color="auto"/>
                <w:left w:val="none" w:sz="0" w:space="0" w:color="auto"/>
                <w:bottom w:val="none" w:sz="0" w:space="0" w:color="auto"/>
                <w:right w:val="none" w:sz="0" w:space="0" w:color="auto"/>
              </w:divBdr>
            </w:div>
            <w:div w:id="1947880192">
              <w:marLeft w:val="0"/>
              <w:marRight w:val="0"/>
              <w:marTop w:val="0"/>
              <w:marBottom w:val="0"/>
              <w:divBdr>
                <w:top w:val="none" w:sz="0" w:space="0" w:color="auto"/>
                <w:left w:val="none" w:sz="0" w:space="0" w:color="auto"/>
                <w:bottom w:val="none" w:sz="0" w:space="0" w:color="auto"/>
                <w:right w:val="none" w:sz="0" w:space="0" w:color="auto"/>
              </w:divBdr>
            </w:div>
            <w:div w:id="1587418534">
              <w:marLeft w:val="0"/>
              <w:marRight w:val="0"/>
              <w:marTop w:val="0"/>
              <w:marBottom w:val="0"/>
              <w:divBdr>
                <w:top w:val="none" w:sz="0" w:space="0" w:color="auto"/>
                <w:left w:val="none" w:sz="0" w:space="0" w:color="auto"/>
                <w:bottom w:val="none" w:sz="0" w:space="0" w:color="auto"/>
                <w:right w:val="none" w:sz="0" w:space="0" w:color="auto"/>
              </w:divBdr>
            </w:div>
            <w:div w:id="96558490">
              <w:marLeft w:val="0"/>
              <w:marRight w:val="0"/>
              <w:marTop w:val="0"/>
              <w:marBottom w:val="0"/>
              <w:divBdr>
                <w:top w:val="none" w:sz="0" w:space="0" w:color="auto"/>
                <w:left w:val="none" w:sz="0" w:space="0" w:color="auto"/>
                <w:bottom w:val="none" w:sz="0" w:space="0" w:color="auto"/>
                <w:right w:val="none" w:sz="0" w:space="0" w:color="auto"/>
              </w:divBdr>
            </w:div>
            <w:div w:id="1998417789">
              <w:marLeft w:val="0"/>
              <w:marRight w:val="0"/>
              <w:marTop w:val="0"/>
              <w:marBottom w:val="0"/>
              <w:divBdr>
                <w:top w:val="none" w:sz="0" w:space="0" w:color="auto"/>
                <w:left w:val="none" w:sz="0" w:space="0" w:color="auto"/>
                <w:bottom w:val="none" w:sz="0" w:space="0" w:color="auto"/>
                <w:right w:val="none" w:sz="0" w:space="0" w:color="auto"/>
              </w:divBdr>
            </w:div>
            <w:div w:id="1028794370">
              <w:marLeft w:val="0"/>
              <w:marRight w:val="0"/>
              <w:marTop w:val="0"/>
              <w:marBottom w:val="0"/>
              <w:divBdr>
                <w:top w:val="none" w:sz="0" w:space="0" w:color="auto"/>
                <w:left w:val="none" w:sz="0" w:space="0" w:color="auto"/>
                <w:bottom w:val="none" w:sz="0" w:space="0" w:color="auto"/>
                <w:right w:val="none" w:sz="0" w:space="0" w:color="auto"/>
              </w:divBdr>
            </w:div>
            <w:div w:id="1859614633">
              <w:marLeft w:val="0"/>
              <w:marRight w:val="0"/>
              <w:marTop w:val="0"/>
              <w:marBottom w:val="0"/>
              <w:divBdr>
                <w:top w:val="none" w:sz="0" w:space="0" w:color="auto"/>
                <w:left w:val="none" w:sz="0" w:space="0" w:color="auto"/>
                <w:bottom w:val="none" w:sz="0" w:space="0" w:color="auto"/>
                <w:right w:val="none" w:sz="0" w:space="0" w:color="auto"/>
              </w:divBdr>
            </w:div>
            <w:div w:id="942761646">
              <w:marLeft w:val="0"/>
              <w:marRight w:val="0"/>
              <w:marTop w:val="0"/>
              <w:marBottom w:val="0"/>
              <w:divBdr>
                <w:top w:val="none" w:sz="0" w:space="0" w:color="auto"/>
                <w:left w:val="none" w:sz="0" w:space="0" w:color="auto"/>
                <w:bottom w:val="none" w:sz="0" w:space="0" w:color="auto"/>
                <w:right w:val="none" w:sz="0" w:space="0" w:color="auto"/>
              </w:divBdr>
            </w:div>
            <w:div w:id="997348738">
              <w:marLeft w:val="0"/>
              <w:marRight w:val="0"/>
              <w:marTop w:val="0"/>
              <w:marBottom w:val="0"/>
              <w:divBdr>
                <w:top w:val="none" w:sz="0" w:space="0" w:color="auto"/>
                <w:left w:val="none" w:sz="0" w:space="0" w:color="auto"/>
                <w:bottom w:val="none" w:sz="0" w:space="0" w:color="auto"/>
                <w:right w:val="none" w:sz="0" w:space="0" w:color="auto"/>
              </w:divBdr>
            </w:div>
            <w:div w:id="39940159">
              <w:marLeft w:val="0"/>
              <w:marRight w:val="0"/>
              <w:marTop w:val="0"/>
              <w:marBottom w:val="0"/>
              <w:divBdr>
                <w:top w:val="none" w:sz="0" w:space="0" w:color="auto"/>
                <w:left w:val="none" w:sz="0" w:space="0" w:color="auto"/>
                <w:bottom w:val="none" w:sz="0" w:space="0" w:color="auto"/>
                <w:right w:val="none" w:sz="0" w:space="0" w:color="auto"/>
              </w:divBdr>
            </w:div>
            <w:div w:id="1424647016">
              <w:marLeft w:val="0"/>
              <w:marRight w:val="0"/>
              <w:marTop w:val="0"/>
              <w:marBottom w:val="0"/>
              <w:divBdr>
                <w:top w:val="none" w:sz="0" w:space="0" w:color="auto"/>
                <w:left w:val="none" w:sz="0" w:space="0" w:color="auto"/>
                <w:bottom w:val="none" w:sz="0" w:space="0" w:color="auto"/>
                <w:right w:val="none" w:sz="0" w:space="0" w:color="auto"/>
              </w:divBdr>
            </w:div>
            <w:div w:id="831599775">
              <w:marLeft w:val="0"/>
              <w:marRight w:val="0"/>
              <w:marTop w:val="0"/>
              <w:marBottom w:val="0"/>
              <w:divBdr>
                <w:top w:val="none" w:sz="0" w:space="0" w:color="auto"/>
                <w:left w:val="none" w:sz="0" w:space="0" w:color="auto"/>
                <w:bottom w:val="none" w:sz="0" w:space="0" w:color="auto"/>
                <w:right w:val="none" w:sz="0" w:space="0" w:color="auto"/>
              </w:divBdr>
            </w:div>
            <w:div w:id="1230001886">
              <w:marLeft w:val="0"/>
              <w:marRight w:val="0"/>
              <w:marTop w:val="0"/>
              <w:marBottom w:val="0"/>
              <w:divBdr>
                <w:top w:val="none" w:sz="0" w:space="0" w:color="auto"/>
                <w:left w:val="none" w:sz="0" w:space="0" w:color="auto"/>
                <w:bottom w:val="none" w:sz="0" w:space="0" w:color="auto"/>
                <w:right w:val="none" w:sz="0" w:space="0" w:color="auto"/>
              </w:divBdr>
            </w:div>
            <w:div w:id="826479771">
              <w:marLeft w:val="0"/>
              <w:marRight w:val="0"/>
              <w:marTop w:val="0"/>
              <w:marBottom w:val="0"/>
              <w:divBdr>
                <w:top w:val="none" w:sz="0" w:space="0" w:color="auto"/>
                <w:left w:val="none" w:sz="0" w:space="0" w:color="auto"/>
                <w:bottom w:val="none" w:sz="0" w:space="0" w:color="auto"/>
                <w:right w:val="none" w:sz="0" w:space="0" w:color="auto"/>
              </w:divBdr>
            </w:div>
            <w:div w:id="370109538">
              <w:marLeft w:val="0"/>
              <w:marRight w:val="0"/>
              <w:marTop w:val="0"/>
              <w:marBottom w:val="0"/>
              <w:divBdr>
                <w:top w:val="none" w:sz="0" w:space="0" w:color="auto"/>
                <w:left w:val="none" w:sz="0" w:space="0" w:color="auto"/>
                <w:bottom w:val="none" w:sz="0" w:space="0" w:color="auto"/>
                <w:right w:val="none" w:sz="0" w:space="0" w:color="auto"/>
              </w:divBdr>
            </w:div>
            <w:div w:id="471560897">
              <w:marLeft w:val="0"/>
              <w:marRight w:val="0"/>
              <w:marTop w:val="0"/>
              <w:marBottom w:val="0"/>
              <w:divBdr>
                <w:top w:val="none" w:sz="0" w:space="0" w:color="auto"/>
                <w:left w:val="none" w:sz="0" w:space="0" w:color="auto"/>
                <w:bottom w:val="none" w:sz="0" w:space="0" w:color="auto"/>
                <w:right w:val="none" w:sz="0" w:space="0" w:color="auto"/>
              </w:divBdr>
            </w:div>
            <w:div w:id="1986815641">
              <w:marLeft w:val="0"/>
              <w:marRight w:val="0"/>
              <w:marTop w:val="0"/>
              <w:marBottom w:val="0"/>
              <w:divBdr>
                <w:top w:val="none" w:sz="0" w:space="0" w:color="auto"/>
                <w:left w:val="none" w:sz="0" w:space="0" w:color="auto"/>
                <w:bottom w:val="none" w:sz="0" w:space="0" w:color="auto"/>
                <w:right w:val="none" w:sz="0" w:space="0" w:color="auto"/>
              </w:divBdr>
            </w:div>
            <w:div w:id="537547311">
              <w:marLeft w:val="0"/>
              <w:marRight w:val="0"/>
              <w:marTop w:val="0"/>
              <w:marBottom w:val="0"/>
              <w:divBdr>
                <w:top w:val="none" w:sz="0" w:space="0" w:color="auto"/>
                <w:left w:val="none" w:sz="0" w:space="0" w:color="auto"/>
                <w:bottom w:val="none" w:sz="0" w:space="0" w:color="auto"/>
                <w:right w:val="none" w:sz="0" w:space="0" w:color="auto"/>
              </w:divBdr>
            </w:div>
            <w:div w:id="2112040975">
              <w:marLeft w:val="0"/>
              <w:marRight w:val="0"/>
              <w:marTop w:val="0"/>
              <w:marBottom w:val="0"/>
              <w:divBdr>
                <w:top w:val="none" w:sz="0" w:space="0" w:color="auto"/>
                <w:left w:val="none" w:sz="0" w:space="0" w:color="auto"/>
                <w:bottom w:val="none" w:sz="0" w:space="0" w:color="auto"/>
                <w:right w:val="none" w:sz="0" w:space="0" w:color="auto"/>
              </w:divBdr>
            </w:div>
            <w:div w:id="1187017101">
              <w:marLeft w:val="0"/>
              <w:marRight w:val="0"/>
              <w:marTop w:val="0"/>
              <w:marBottom w:val="0"/>
              <w:divBdr>
                <w:top w:val="none" w:sz="0" w:space="0" w:color="auto"/>
                <w:left w:val="none" w:sz="0" w:space="0" w:color="auto"/>
                <w:bottom w:val="none" w:sz="0" w:space="0" w:color="auto"/>
                <w:right w:val="none" w:sz="0" w:space="0" w:color="auto"/>
              </w:divBdr>
            </w:div>
            <w:div w:id="1554197105">
              <w:marLeft w:val="0"/>
              <w:marRight w:val="0"/>
              <w:marTop w:val="0"/>
              <w:marBottom w:val="0"/>
              <w:divBdr>
                <w:top w:val="none" w:sz="0" w:space="0" w:color="auto"/>
                <w:left w:val="none" w:sz="0" w:space="0" w:color="auto"/>
                <w:bottom w:val="none" w:sz="0" w:space="0" w:color="auto"/>
                <w:right w:val="none" w:sz="0" w:space="0" w:color="auto"/>
              </w:divBdr>
            </w:div>
            <w:div w:id="1062410427">
              <w:marLeft w:val="0"/>
              <w:marRight w:val="0"/>
              <w:marTop w:val="0"/>
              <w:marBottom w:val="0"/>
              <w:divBdr>
                <w:top w:val="none" w:sz="0" w:space="0" w:color="auto"/>
                <w:left w:val="none" w:sz="0" w:space="0" w:color="auto"/>
                <w:bottom w:val="none" w:sz="0" w:space="0" w:color="auto"/>
                <w:right w:val="none" w:sz="0" w:space="0" w:color="auto"/>
              </w:divBdr>
            </w:div>
            <w:div w:id="1367490120">
              <w:marLeft w:val="0"/>
              <w:marRight w:val="0"/>
              <w:marTop w:val="0"/>
              <w:marBottom w:val="0"/>
              <w:divBdr>
                <w:top w:val="none" w:sz="0" w:space="0" w:color="auto"/>
                <w:left w:val="none" w:sz="0" w:space="0" w:color="auto"/>
                <w:bottom w:val="none" w:sz="0" w:space="0" w:color="auto"/>
                <w:right w:val="none" w:sz="0" w:space="0" w:color="auto"/>
              </w:divBdr>
            </w:div>
            <w:div w:id="1565797762">
              <w:marLeft w:val="0"/>
              <w:marRight w:val="0"/>
              <w:marTop w:val="0"/>
              <w:marBottom w:val="0"/>
              <w:divBdr>
                <w:top w:val="none" w:sz="0" w:space="0" w:color="auto"/>
                <w:left w:val="none" w:sz="0" w:space="0" w:color="auto"/>
                <w:bottom w:val="none" w:sz="0" w:space="0" w:color="auto"/>
                <w:right w:val="none" w:sz="0" w:space="0" w:color="auto"/>
              </w:divBdr>
            </w:div>
            <w:div w:id="1646354574">
              <w:marLeft w:val="0"/>
              <w:marRight w:val="0"/>
              <w:marTop w:val="0"/>
              <w:marBottom w:val="0"/>
              <w:divBdr>
                <w:top w:val="none" w:sz="0" w:space="0" w:color="auto"/>
                <w:left w:val="none" w:sz="0" w:space="0" w:color="auto"/>
                <w:bottom w:val="none" w:sz="0" w:space="0" w:color="auto"/>
                <w:right w:val="none" w:sz="0" w:space="0" w:color="auto"/>
              </w:divBdr>
            </w:div>
            <w:div w:id="1343435292">
              <w:marLeft w:val="0"/>
              <w:marRight w:val="0"/>
              <w:marTop w:val="0"/>
              <w:marBottom w:val="0"/>
              <w:divBdr>
                <w:top w:val="none" w:sz="0" w:space="0" w:color="auto"/>
                <w:left w:val="none" w:sz="0" w:space="0" w:color="auto"/>
                <w:bottom w:val="none" w:sz="0" w:space="0" w:color="auto"/>
                <w:right w:val="none" w:sz="0" w:space="0" w:color="auto"/>
              </w:divBdr>
            </w:div>
            <w:div w:id="1670256751">
              <w:marLeft w:val="0"/>
              <w:marRight w:val="0"/>
              <w:marTop w:val="0"/>
              <w:marBottom w:val="0"/>
              <w:divBdr>
                <w:top w:val="none" w:sz="0" w:space="0" w:color="auto"/>
                <w:left w:val="none" w:sz="0" w:space="0" w:color="auto"/>
                <w:bottom w:val="none" w:sz="0" w:space="0" w:color="auto"/>
                <w:right w:val="none" w:sz="0" w:space="0" w:color="auto"/>
              </w:divBdr>
            </w:div>
            <w:div w:id="1518077794">
              <w:marLeft w:val="0"/>
              <w:marRight w:val="0"/>
              <w:marTop w:val="0"/>
              <w:marBottom w:val="0"/>
              <w:divBdr>
                <w:top w:val="none" w:sz="0" w:space="0" w:color="auto"/>
                <w:left w:val="none" w:sz="0" w:space="0" w:color="auto"/>
                <w:bottom w:val="none" w:sz="0" w:space="0" w:color="auto"/>
                <w:right w:val="none" w:sz="0" w:space="0" w:color="auto"/>
              </w:divBdr>
            </w:div>
            <w:div w:id="1155218719">
              <w:marLeft w:val="0"/>
              <w:marRight w:val="0"/>
              <w:marTop w:val="0"/>
              <w:marBottom w:val="0"/>
              <w:divBdr>
                <w:top w:val="none" w:sz="0" w:space="0" w:color="auto"/>
                <w:left w:val="none" w:sz="0" w:space="0" w:color="auto"/>
                <w:bottom w:val="none" w:sz="0" w:space="0" w:color="auto"/>
                <w:right w:val="none" w:sz="0" w:space="0" w:color="auto"/>
              </w:divBdr>
            </w:div>
            <w:div w:id="1596278638">
              <w:marLeft w:val="0"/>
              <w:marRight w:val="0"/>
              <w:marTop w:val="0"/>
              <w:marBottom w:val="0"/>
              <w:divBdr>
                <w:top w:val="none" w:sz="0" w:space="0" w:color="auto"/>
                <w:left w:val="none" w:sz="0" w:space="0" w:color="auto"/>
                <w:bottom w:val="none" w:sz="0" w:space="0" w:color="auto"/>
                <w:right w:val="none" w:sz="0" w:space="0" w:color="auto"/>
              </w:divBdr>
            </w:div>
          </w:divsChild>
        </w:div>
        <w:div w:id="1284848238">
          <w:marLeft w:val="0"/>
          <w:marRight w:val="0"/>
          <w:marTop w:val="0"/>
          <w:marBottom w:val="0"/>
          <w:divBdr>
            <w:top w:val="none" w:sz="0" w:space="0" w:color="auto"/>
            <w:left w:val="none" w:sz="0" w:space="0" w:color="auto"/>
            <w:bottom w:val="none" w:sz="0" w:space="0" w:color="auto"/>
            <w:right w:val="none" w:sz="0" w:space="0" w:color="auto"/>
          </w:divBdr>
        </w:div>
        <w:div w:id="812715476">
          <w:marLeft w:val="0"/>
          <w:marRight w:val="0"/>
          <w:marTop w:val="0"/>
          <w:marBottom w:val="0"/>
          <w:divBdr>
            <w:top w:val="none" w:sz="0" w:space="0" w:color="auto"/>
            <w:left w:val="none" w:sz="0" w:space="0" w:color="auto"/>
            <w:bottom w:val="none" w:sz="0" w:space="0" w:color="auto"/>
            <w:right w:val="none" w:sz="0" w:space="0" w:color="auto"/>
          </w:divBdr>
        </w:div>
        <w:div w:id="1988629359">
          <w:marLeft w:val="0"/>
          <w:marRight w:val="0"/>
          <w:marTop w:val="0"/>
          <w:marBottom w:val="0"/>
          <w:divBdr>
            <w:top w:val="none" w:sz="0" w:space="0" w:color="auto"/>
            <w:left w:val="none" w:sz="0" w:space="0" w:color="auto"/>
            <w:bottom w:val="none" w:sz="0" w:space="0" w:color="auto"/>
            <w:right w:val="none" w:sz="0" w:space="0" w:color="auto"/>
          </w:divBdr>
          <w:divsChild>
            <w:div w:id="344786584">
              <w:marLeft w:val="0"/>
              <w:marRight w:val="0"/>
              <w:marTop w:val="0"/>
              <w:marBottom w:val="0"/>
              <w:divBdr>
                <w:top w:val="none" w:sz="0" w:space="0" w:color="auto"/>
                <w:left w:val="none" w:sz="0" w:space="0" w:color="auto"/>
                <w:bottom w:val="none" w:sz="0" w:space="0" w:color="auto"/>
                <w:right w:val="none" w:sz="0" w:space="0" w:color="auto"/>
              </w:divBdr>
            </w:div>
          </w:divsChild>
        </w:div>
        <w:div w:id="695546973">
          <w:marLeft w:val="0"/>
          <w:marRight w:val="0"/>
          <w:marTop w:val="0"/>
          <w:marBottom w:val="0"/>
          <w:divBdr>
            <w:top w:val="none" w:sz="0" w:space="0" w:color="auto"/>
            <w:left w:val="none" w:sz="0" w:space="0" w:color="auto"/>
            <w:bottom w:val="none" w:sz="0" w:space="0" w:color="auto"/>
            <w:right w:val="none" w:sz="0" w:space="0" w:color="auto"/>
          </w:divBdr>
        </w:div>
        <w:div w:id="1937975710">
          <w:marLeft w:val="0"/>
          <w:marRight w:val="0"/>
          <w:marTop w:val="0"/>
          <w:marBottom w:val="0"/>
          <w:divBdr>
            <w:top w:val="none" w:sz="0" w:space="0" w:color="auto"/>
            <w:left w:val="none" w:sz="0" w:space="0" w:color="auto"/>
            <w:bottom w:val="none" w:sz="0" w:space="0" w:color="auto"/>
            <w:right w:val="none" w:sz="0" w:space="0" w:color="auto"/>
          </w:divBdr>
        </w:div>
        <w:div w:id="529489576">
          <w:marLeft w:val="0"/>
          <w:marRight w:val="0"/>
          <w:marTop w:val="0"/>
          <w:marBottom w:val="0"/>
          <w:divBdr>
            <w:top w:val="none" w:sz="0" w:space="0" w:color="auto"/>
            <w:left w:val="none" w:sz="0" w:space="0" w:color="auto"/>
            <w:bottom w:val="none" w:sz="0" w:space="0" w:color="auto"/>
            <w:right w:val="none" w:sz="0" w:space="0" w:color="auto"/>
          </w:divBdr>
        </w:div>
        <w:div w:id="40905373">
          <w:marLeft w:val="0"/>
          <w:marRight w:val="0"/>
          <w:marTop w:val="0"/>
          <w:marBottom w:val="0"/>
          <w:divBdr>
            <w:top w:val="none" w:sz="0" w:space="0" w:color="auto"/>
            <w:left w:val="none" w:sz="0" w:space="0" w:color="auto"/>
            <w:bottom w:val="none" w:sz="0" w:space="0" w:color="auto"/>
            <w:right w:val="none" w:sz="0" w:space="0" w:color="auto"/>
          </w:divBdr>
          <w:divsChild>
            <w:div w:id="1790706745">
              <w:marLeft w:val="0"/>
              <w:marRight w:val="0"/>
              <w:marTop w:val="0"/>
              <w:marBottom w:val="0"/>
              <w:divBdr>
                <w:top w:val="none" w:sz="0" w:space="0" w:color="auto"/>
                <w:left w:val="none" w:sz="0" w:space="0" w:color="auto"/>
                <w:bottom w:val="none" w:sz="0" w:space="0" w:color="auto"/>
                <w:right w:val="none" w:sz="0" w:space="0" w:color="auto"/>
              </w:divBdr>
            </w:div>
          </w:divsChild>
        </w:div>
        <w:div w:id="1824345816">
          <w:marLeft w:val="0"/>
          <w:marRight w:val="0"/>
          <w:marTop w:val="0"/>
          <w:marBottom w:val="0"/>
          <w:divBdr>
            <w:top w:val="none" w:sz="0" w:space="0" w:color="auto"/>
            <w:left w:val="none" w:sz="0" w:space="0" w:color="auto"/>
            <w:bottom w:val="none" w:sz="0" w:space="0" w:color="auto"/>
            <w:right w:val="none" w:sz="0" w:space="0" w:color="auto"/>
          </w:divBdr>
        </w:div>
        <w:div w:id="976489888">
          <w:marLeft w:val="0"/>
          <w:marRight w:val="0"/>
          <w:marTop w:val="0"/>
          <w:marBottom w:val="0"/>
          <w:divBdr>
            <w:top w:val="none" w:sz="0" w:space="0" w:color="auto"/>
            <w:left w:val="none" w:sz="0" w:space="0" w:color="auto"/>
            <w:bottom w:val="none" w:sz="0" w:space="0" w:color="auto"/>
            <w:right w:val="none" w:sz="0" w:space="0" w:color="auto"/>
          </w:divBdr>
          <w:divsChild>
            <w:div w:id="1142651425">
              <w:marLeft w:val="0"/>
              <w:marRight w:val="0"/>
              <w:marTop w:val="0"/>
              <w:marBottom w:val="0"/>
              <w:divBdr>
                <w:top w:val="none" w:sz="0" w:space="0" w:color="auto"/>
                <w:left w:val="none" w:sz="0" w:space="0" w:color="auto"/>
                <w:bottom w:val="none" w:sz="0" w:space="0" w:color="auto"/>
                <w:right w:val="none" w:sz="0" w:space="0" w:color="auto"/>
              </w:divBdr>
            </w:div>
            <w:div w:id="1635865752">
              <w:marLeft w:val="0"/>
              <w:marRight w:val="0"/>
              <w:marTop w:val="0"/>
              <w:marBottom w:val="0"/>
              <w:divBdr>
                <w:top w:val="none" w:sz="0" w:space="0" w:color="auto"/>
                <w:left w:val="none" w:sz="0" w:space="0" w:color="auto"/>
                <w:bottom w:val="none" w:sz="0" w:space="0" w:color="auto"/>
                <w:right w:val="none" w:sz="0" w:space="0" w:color="auto"/>
              </w:divBdr>
            </w:div>
            <w:div w:id="1699551487">
              <w:marLeft w:val="0"/>
              <w:marRight w:val="0"/>
              <w:marTop w:val="0"/>
              <w:marBottom w:val="0"/>
              <w:divBdr>
                <w:top w:val="none" w:sz="0" w:space="0" w:color="auto"/>
                <w:left w:val="none" w:sz="0" w:space="0" w:color="auto"/>
                <w:bottom w:val="none" w:sz="0" w:space="0" w:color="auto"/>
                <w:right w:val="none" w:sz="0" w:space="0" w:color="auto"/>
              </w:divBdr>
            </w:div>
            <w:div w:id="176357538">
              <w:marLeft w:val="0"/>
              <w:marRight w:val="0"/>
              <w:marTop w:val="0"/>
              <w:marBottom w:val="0"/>
              <w:divBdr>
                <w:top w:val="none" w:sz="0" w:space="0" w:color="auto"/>
                <w:left w:val="none" w:sz="0" w:space="0" w:color="auto"/>
                <w:bottom w:val="none" w:sz="0" w:space="0" w:color="auto"/>
                <w:right w:val="none" w:sz="0" w:space="0" w:color="auto"/>
              </w:divBdr>
            </w:div>
            <w:div w:id="1014112359">
              <w:marLeft w:val="0"/>
              <w:marRight w:val="0"/>
              <w:marTop w:val="0"/>
              <w:marBottom w:val="0"/>
              <w:divBdr>
                <w:top w:val="none" w:sz="0" w:space="0" w:color="auto"/>
                <w:left w:val="none" w:sz="0" w:space="0" w:color="auto"/>
                <w:bottom w:val="none" w:sz="0" w:space="0" w:color="auto"/>
                <w:right w:val="none" w:sz="0" w:space="0" w:color="auto"/>
              </w:divBdr>
            </w:div>
            <w:div w:id="352190781">
              <w:marLeft w:val="0"/>
              <w:marRight w:val="0"/>
              <w:marTop w:val="0"/>
              <w:marBottom w:val="0"/>
              <w:divBdr>
                <w:top w:val="none" w:sz="0" w:space="0" w:color="auto"/>
                <w:left w:val="none" w:sz="0" w:space="0" w:color="auto"/>
                <w:bottom w:val="none" w:sz="0" w:space="0" w:color="auto"/>
                <w:right w:val="none" w:sz="0" w:space="0" w:color="auto"/>
              </w:divBdr>
            </w:div>
            <w:div w:id="363331789">
              <w:marLeft w:val="0"/>
              <w:marRight w:val="0"/>
              <w:marTop w:val="0"/>
              <w:marBottom w:val="0"/>
              <w:divBdr>
                <w:top w:val="none" w:sz="0" w:space="0" w:color="auto"/>
                <w:left w:val="none" w:sz="0" w:space="0" w:color="auto"/>
                <w:bottom w:val="none" w:sz="0" w:space="0" w:color="auto"/>
                <w:right w:val="none" w:sz="0" w:space="0" w:color="auto"/>
              </w:divBdr>
            </w:div>
            <w:div w:id="767968733">
              <w:marLeft w:val="0"/>
              <w:marRight w:val="0"/>
              <w:marTop w:val="0"/>
              <w:marBottom w:val="0"/>
              <w:divBdr>
                <w:top w:val="none" w:sz="0" w:space="0" w:color="auto"/>
                <w:left w:val="none" w:sz="0" w:space="0" w:color="auto"/>
                <w:bottom w:val="none" w:sz="0" w:space="0" w:color="auto"/>
                <w:right w:val="none" w:sz="0" w:space="0" w:color="auto"/>
              </w:divBdr>
            </w:div>
            <w:div w:id="1401367614">
              <w:marLeft w:val="0"/>
              <w:marRight w:val="0"/>
              <w:marTop w:val="0"/>
              <w:marBottom w:val="0"/>
              <w:divBdr>
                <w:top w:val="none" w:sz="0" w:space="0" w:color="auto"/>
                <w:left w:val="none" w:sz="0" w:space="0" w:color="auto"/>
                <w:bottom w:val="none" w:sz="0" w:space="0" w:color="auto"/>
                <w:right w:val="none" w:sz="0" w:space="0" w:color="auto"/>
              </w:divBdr>
            </w:div>
            <w:div w:id="1701054651">
              <w:marLeft w:val="0"/>
              <w:marRight w:val="0"/>
              <w:marTop w:val="0"/>
              <w:marBottom w:val="0"/>
              <w:divBdr>
                <w:top w:val="none" w:sz="0" w:space="0" w:color="auto"/>
                <w:left w:val="none" w:sz="0" w:space="0" w:color="auto"/>
                <w:bottom w:val="none" w:sz="0" w:space="0" w:color="auto"/>
                <w:right w:val="none" w:sz="0" w:space="0" w:color="auto"/>
              </w:divBdr>
            </w:div>
            <w:div w:id="179853574">
              <w:marLeft w:val="0"/>
              <w:marRight w:val="0"/>
              <w:marTop w:val="0"/>
              <w:marBottom w:val="0"/>
              <w:divBdr>
                <w:top w:val="none" w:sz="0" w:space="0" w:color="auto"/>
                <w:left w:val="none" w:sz="0" w:space="0" w:color="auto"/>
                <w:bottom w:val="none" w:sz="0" w:space="0" w:color="auto"/>
                <w:right w:val="none" w:sz="0" w:space="0" w:color="auto"/>
              </w:divBdr>
            </w:div>
            <w:div w:id="1598053838">
              <w:marLeft w:val="0"/>
              <w:marRight w:val="0"/>
              <w:marTop w:val="0"/>
              <w:marBottom w:val="0"/>
              <w:divBdr>
                <w:top w:val="none" w:sz="0" w:space="0" w:color="auto"/>
                <w:left w:val="none" w:sz="0" w:space="0" w:color="auto"/>
                <w:bottom w:val="none" w:sz="0" w:space="0" w:color="auto"/>
                <w:right w:val="none" w:sz="0" w:space="0" w:color="auto"/>
              </w:divBdr>
            </w:div>
            <w:div w:id="1503350921">
              <w:marLeft w:val="0"/>
              <w:marRight w:val="0"/>
              <w:marTop w:val="0"/>
              <w:marBottom w:val="0"/>
              <w:divBdr>
                <w:top w:val="none" w:sz="0" w:space="0" w:color="auto"/>
                <w:left w:val="none" w:sz="0" w:space="0" w:color="auto"/>
                <w:bottom w:val="none" w:sz="0" w:space="0" w:color="auto"/>
                <w:right w:val="none" w:sz="0" w:space="0" w:color="auto"/>
              </w:divBdr>
            </w:div>
            <w:div w:id="1098135799">
              <w:marLeft w:val="0"/>
              <w:marRight w:val="0"/>
              <w:marTop w:val="0"/>
              <w:marBottom w:val="0"/>
              <w:divBdr>
                <w:top w:val="none" w:sz="0" w:space="0" w:color="auto"/>
                <w:left w:val="none" w:sz="0" w:space="0" w:color="auto"/>
                <w:bottom w:val="none" w:sz="0" w:space="0" w:color="auto"/>
                <w:right w:val="none" w:sz="0" w:space="0" w:color="auto"/>
              </w:divBdr>
            </w:div>
            <w:div w:id="22248264">
              <w:marLeft w:val="0"/>
              <w:marRight w:val="0"/>
              <w:marTop w:val="0"/>
              <w:marBottom w:val="0"/>
              <w:divBdr>
                <w:top w:val="none" w:sz="0" w:space="0" w:color="auto"/>
                <w:left w:val="none" w:sz="0" w:space="0" w:color="auto"/>
                <w:bottom w:val="none" w:sz="0" w:space="0" w:color="auto"/>
                <w:right w:val="none" w:sz="0" w:space="0" w:color="auto"/>
              </w:divBdr>
            </w:div>
            <w:div w:id="768937323">
              <w:marLeft w:val="0"/>
              <w:marRight w:val="0"/>
              <w:marTop w:val="0"/>
              <w:marBottom w:val="0"/>
              <w:divBdr>
                <w:top w:val="none" w:sz="0" w:space="0" w:color="auto"/>
                <w:left w:val="none" w:sz="0" w:space="0" w:color="auto"/>
                <w:bottom w:val="none" w:sz="0" w:space="0" w:color="auto"/>
                <w:right w:val="none" w:sz="0" w:space="0" w:color="auto"/>
              </w:divBdr>
            </w:div>
            <w:div w:id="1034231716">
              <w:marLeft w:val="0"/>
              <w:marRight w:val="0"/>
              <w:marTop w:val="0"/>
              <w:marBottom w:val="0"/>
              <w:divBdr>
                <w:top w:val="none" w:sz="0" w:space="0" w:color="auto"/>
                <w:left w:val="none" w:sz="0" w:space="0" w:color="auto"/>
                <w:bottom w:val="none" w:sz="0" w:space="0" w:color="auto"/>
                <w:right w:val="none" w:sz="0" w:space="0" w:color="auto"/>
              </w:divBdr>
            </w:div>
            <w:div w:id="1757358665">
              <w:marLeft w:val="0"/>
              <w:marRight w:val="0"/>
              <w:marTop w:val="0"/>
              <w:marBottom w:val="0"/>
              <w:divBdr>
                <w:top w:val="none" w:sz="0" w:space="0" w:color="auto"/>
                <w:left w:val="none" w:sz="0" w:space="0" w:color="auto"/>
                <w:bottom w:val="none" w:sz="0" w:space="0" w:color="auto"/>
                <w:right w:val="none" w:sz="0" w:space="0" w:color="auto"/>
              </w:divBdr>
            </w:div>
            <w:div w:id="1371148239">
              <w:marLeft w:val="0"/>
              <w:marRight w:val="0"/>
              <w:marTop w:val="0"/>
              <w:marBottom w:val="0"/>
              <w:divBdr>
                <w:top w:val="none" w:sz="0" w:space="0" w:color="auto"/>
                <w:left w:val="none" w:sz="0" w:space="0" w:color="auto"/>
                <w:bottom w:val="none" w:sz="0" w:space="0" w:color="auto"/>
                <w:right w:val="none" w:sz="0" w:space="0" w:color="auto"/>
              </w:divBdr>
            </w:div>
            <w:div w:id="2129815443">
              <w:marLeft w:val="0"/>
              <w:marRight w:val="0"/>
              <w:marTop w:val="0"/>
              <w:marBottom w:val="0"/>
              <w:divBdr>
                <w:top w:val="none" w:sz="0" w:space="0" w:color="auto"/>
                <w:left w:val="none" w:sz="0" w:space="0" w:color="auto"/>
                <w:bottom w:val="none" w:sz="0" w:space="0" w:color="auto"/>
                <w:right w:val="none" w:sz="0" w:space="0" w:color="auto"/>
              </w:divBdr>
            </w:div>
            <w:div w:id="363868640">
              <w:marLeft w:val="0"/>
              <w:marRight w:val="0"/>
              <w:marTop w:val="0"/>
              <w:marBottom w:val="0"/>
              <w:divBdr>
                <w:top w:val="none" w:sz="0" w:space="0" w:color="auto"/>
                <w:left w:val="none" w:sz="0" w:space="0" w:color="auto"/>
                <w:bottom w:val="none" w:sz="0" w:space="0" w:color="auto"/>
                <w:right w:val="none" w:sz="0" w:space="0" w:color="auto"/>
              </w:divBdr>
            </w:div>
            <w:div w:id="1863397870">
              <w:marLeft w:val="0"/>
              <w:marRight w:val="0"/>
              <w:marTop w:val="0"/>
              <w:marBottom w:val="0"/>
              <w:divBdr>
                <w:top w:val="none" w:sz="0" w:space="0" w:color="auto"/>
                <w:left w:val="none" w:sz="0" w:space="0" w:color="auto"/>
                <w:bottom w:val="none" w:sz="0" w:space="0" w:color="auto"/>
                <w:right w:val="none" w:sz="0" w:space="0" w:color="auto"/>
              </w:divBdr>
            </w:div>
            <w:div w:id="115176336">
              <w:marLeft w:val="0"/>
              <w:marRight w:val="0"/>
              <w:marTop w:val="0"/>
              <w:marBottom w:val="0"/>
              <w:divBdr>
                <w:top w:val="none" w:sz="0" w:space="0" w:color="auto"/>
                <w:left w:val="none" w:sz="0" w:space="0" w:color="auto"/>
                <w:bottom w:val="none" w:sz="0" w:space="0" w:color="auto"/>
                <w:right w:val="none" w:sz="0" w:space="0" w:color="auto"/>
              </w:divBdr>
            </w:div>
            <w:div w:id="1973369067">
              <w:marLeft w:val="0"/>
              <w:marRight w:val="0"/>
              <w:marTop w:val="0"/>
              <w:marBottom w:val="0"/>
              <w:divBdr>
                <w:top w:val="none" w:sz="0" w:space="0" w:color="auto"/>
                <w:left w:val="none" w:sz="0" w:space="0" w:color="auto"/>
                <w:bottom w:val="none" w:sz="0" w:space="0" w:color="auto"/>
                <w:right w:val="none" w:sz="0" w:space="0" w:color="auto"/>
              </w:divBdr>
            </w:div>
            <w:div w:id="720175437">
              <w:marLeft w:val="0"/>
              <w:marRight w:val="0"/>
              <w:marTop w:val="0"/>
              <w:marBottom w:val="0"/>
              <w:divBdr>
                <w:top w:val="none" w:sz="0" w:space="0" w:color="auto"/>
                <w:left w:val="none" w:sz="0" w:space="0" w:color="auto"/>
                <w:bottom w:val="none" w:sz="0" w:space="0" w:color="auto"/>
                <w:right w:val="none" w:sz="0" w:space="0" w:color="auto"/>
              </w:divBdr>
            </w:div>
            <w:div w:id="1707026567">
              <w:marLeft w:val="0"/>
              <w:marRight w:val="0"/>
              <w:marTop w:val="0"/>
              <w:marBottom w:val="0"/>
              <w:divBdr>
                <w:top w:val="none" w:sz="0" w:space="0" w:color="auto"/>
                <w:left w:val="none" w:sz="0" w:space="0" w:color="auto"/>
                <w:bottom w:val="none" w:sz="0" w:space="0" w:color="auto"/>
                <w:right w:val="none" w:sz="0" w:space="0" w:color="auto"/>
              </w:divBdr>
            </w:div>
            <w:div w:id="1478495515">
              <w:marLeft w:val="0"/>
              <w:marRight w:val="0"/>
              <w:marTop w:val="0"/>
              <w:marBottom w:val="0"/>
              <w:divBdr>
                <w:top w:val="none" w:sz="0" w:space="0" w:color="auto"/>
                <w:left w:val="none" w:sz="0" w:space="0" w:color="auto"/>
                <w:bottom w:val="none" w:sz="0" w:space="0" w:color="auto"/>
                <w:right w:val="none" w:sz="0" w:space="0" w:color="auto"/>
              </w:divBdr>
            </w:div>
            <w:div w:id="1588736067">
              <w:marLeft w:val="0"/>
              <w:marRight w:val="0"/>
              <w:marTop w:val="0"/>
              <w:marBottom w:val="0"/>
              <w:divBdr>
                <w:top w:val="none" w:sz="0" w:space="0" w:color="auto"/>
                <w:left w:val="none" w:sz="0" w:space="0" w:color="auto"/>
                <w:bottom w:val="none" w:sz="0" w:space="0" w:color="auto"/>
                <w:right w:val="none" w:sz="0" w:space="0" w:color="auto"/>
              </w:divBdr>
            </w:div>
            <w:div w:id="256181513">
              <w:marLeft w:val="0"/>
              <w:marRight w:val="0"/>
              <w:marTop w:val="0"/>
              <w:marBottom w:val="0"/>
              <w:divBdr>
                <w:top w:val="none" w:sz="0" w:space="0" w:color="auto"/>
                <w:left w:val="none" w:sz="0" w:space="0" w:color="auto"/>
                <w:bottom w:val="none" w:sz="0" w:space="0" w:color="auto"/>
                <w:right w:val="none" w:sz="0" w:space="0" w:color="auto"/>
              </w:divBdr>
            </w:div>
            <w:div w:id="800347784">
              <w:marLeft w:val="0"/>
              <w:marRight w:val="0"/>
              <w:marTop w:val="0"/>
              <w:marBottom w:val="0"/>
              <w:divBdr>
                <w:top w:val="none" w:sz="0" w:space="0" w:color="auto"/>
                <w:left w:val="none" w:sz="0" w:space="0" w:color="auto"/>
                <w:bottom w:val="none" w:sz="0" w:space="0" w:color="auto"/>
                <w:right w:val="none" w:sz="0" w:space="0" w:color="auto"/>
              </w:divBdr>
            </w:div>
            <w:div w:id="1320040258">
              <w:marLeft w:val="0"/>
              <w:marRight w:val="0"/>
              <w:marTop w:val="0"/>
              <w:marBottom w:val="0"/>
              <w:divBdr>
                <w:top w:val="none" w:sz="0" w:space="0" w:color="auto"/>
                <w:left w:val="none" w:sz="0" w:space="0" w:color="auto"/>
                <w:bottom w:val="none" w:sz="0" w:space="0" w:color="auto"/>
                <w:right w:val="none" w:sz="0" w:space="0" w:color="auto"/>
              </w:divBdr>
            </w:div>
            <w:div w:id="2025202066">
              <w:marLeft w:val="0"/>
              <w:marRight w:val="0"/>
              <w:marTop w:val="0"/>
              <w:marBottom w:val="0"/>
              <w:divBdr>
                <w:top w:val="none" w:sz="0" w:space="0" w:color="auto"/>
                <w:left w:val="none" w:sz="0" w:space="0" w:color="auto"/>
                <w:bottom w:val="none" w:sz="0" w:space="0" w:color="auto"/>
                <w:right w:val="none" w:sz="0" w:space="0" w:color="auto"/>
              </w:divBdr>
            </w:div>
            <w:div w:id="1600747735">
              <w:marLeft w:val="0"/>
              <w:marRight w:val="0"/>
              <w:marTop w:val="0"/>
              <w:marBottom w:val="0"/>
              <w:divBdr>
                <w:top w:val="none" w:sz="0" w:space="0" w:color="auto"/>
                <w:left w:val="none" w:sz="0" w:space="0" w:color="auto"/>
                <w:bottom w:val="none" w:sz="0" w:space="0" w:color="auto"/>
                <w:right w:val="none" w:sz="0" w:space="0" w:color="auto"/>
              </w:divBdr>
            </w:div>
            <w:div w:id="2072730282">
              <w:marLeft w:val="0"/>
              <w:marRight w:val="0"/>
              <w:marTop w:val="0"/>
              <w:marBottom w:val="0"/>
              <w:divBdr>
                <w:top w:val="none" w:sz="0" w:space="0" w:color="auto"/>
                <w:left w:val="none" w:sz="0" w:space="0" w:color="auto"/>
                <w:bottom w:val="none" w:sz="0" w:space="0" w:color="auto"/>
                <w:right w:val="none" w:sz="0" w:space="0" w:color="auto"/>
              </w:divBdr>
            </w:div>
            <w:div w:id="1579246293">
              <w:marLeft w:val="0"/>
              <w:marRight w:val="0"/>
              <w:marTop w:val="0"/>
              <w:marBottom w:val="0"/>
              <w:divBdr>
                <w:top w:val="none" w:sz="0" w:space="0" w:color="auto"/>
                <w:left w:val="none" w:sz="0" w:space="0" w:color="auto"/>
                <w:bottom w:val="none" w:sz="0" w:space="0" w:color="auto"/>
                <w:right w:val="none" w:sz="0" w:space="0" w:color="auto"/>
              </w:divBdr>
            </w:div>
            <w:div w:id="879053188">
              <w:marLeft w:val="0"/>
              <w:marRight w:val="0"/>
              <w:marTop w:val="0"/>
              <w:marBottom w:val="0"/>
              <w:divBdr>
                <w:top w:val="none" w:sz="0" w:space="0" w:color="auto"/>
                <w:left w:val="none" w:sz="0" w:space="0" w:color="auto"/>
                <w:bottom w:val="none" w:sz="0" w:space="0" w:color="auto"/>
                <w:right w:val="none" w:sz="0" w:space="0" w:color="auto"/>
              </w:divBdr>
            </w:div>
            <w:div w:id="1913007243">
              <w:marLeft w:val="0"/>
              <w:marRight w:val="0"/>
              <w:marTop w:val="0"/>
              <w:marBottom w:val="0"/>
              <w:divBdr>
                <w:top w:val="none" w:sz="0" w:space="0" w:color="auto"/>
                <w:left w:val="none" w:sz="0" w:space="0" w:color="auto"/>
                <w:bottom w:val="none" w:sz="0" w:space="0" w:color="auto"/>
                <w:right w:val="none" w:sz="0" w:space="0" w:color="auto"/>
              </w:divBdr>
            </w:div>
            <w:div w:id="1962875141">
              <w:marLeft w:val="0"/>
              <w:marRight w:val="0"/>
              <w:marTop w:val="0"/>
              <w:marBottom w:val="0"/>
              <w:divBdr>
                <w:top w:val="none" w:sz="0" w:space="0" w:color="auto"/>
                <w:left w:val="none" w:sz="0" w:space="0" w:color="auto"/>
                <w:bottom w:val="none" w:sz="0" w:space="0" w:color="auto"/>
                <w:right w:val="none" w:sz="0" w:space="0" w:color="auto"/>
              </w:divBdr>
            </w:div>
            <w:div w:id="1452435967">
              <w:marLeft w:val="0"/>
              <w:marRight w:val="0"/>
              <w:marTop w:val="0"/>
              <w:marBottom w:val="0"/>
              <w:divBdr>
                <w:top w:val="none" w:sz="0" w:space="0" w:color="auto"/>
                <w:left w:val="none" w:sz="0" w:space="0" w:color="auto"/>
                <w:bottom w:val="none" w:sz="0" w:space="0" w:color="auto"/>
                <w:right w:val="none" w:sz="0" w:space="0" w:color="auto"/>
              </w:divBdr>
            </w:div>
            <w:div w:id="1993217602">
              <w:marLeft w:val="0"/>
              <w:marRight w:val="0"/>
              <w:marTop w:val="0"/>
              <w:marBottom w:val="0"/>
              <w:divBdr>
                <w:top w:val="none" w:sz="0" w:space="0" w:color="auto"/>
                <w:left w:val="none" w:sz="0" w:space="0" w:color="auto"/>
                <w:bottom w:val="none" w:sz="0" w:space="0" w:color="auto"/>
                <w:right w:val="none" w:sz="0" w:space="0" w:color="auto"/>
              </w:divBdr>
            </w:div>
            <w:div w:id="1953974837">
              <w:marLeft w:val="0"/>
              <w:marRight w:val="0"/>
              <w:marTop w:val="0"/>
              <w:marBottom w:val="0"/>
              <w:divBdr>
                <w:top w:val="none" w:sz="0" w:space="0" w:color="auto"/>
                <w:left w:val="none" w:sz="0" w:space="0" w:color="auto"/>
                <w:bottom w:val="none" w:sz="0" w:space="0" w:color="auto"/>
                <w:right w:val="none" w:sz="0" w:space="0" w:color="auto"/>
              </w:divBdr>
            </w:div>
            <w:div w:id="1894612811">
              <w:marLeft w:val="0"/>
              <w:marRight w:val="0"/>
              <w:marTop w:val="0"/>
              <w:marBottom w:val="0"/>
              <w:divBdr>
                <w:top w:val="none" w:sz="0" w:space="0" w:color="auto"/>
                <w:left w:val="none" w:sz="0" w:space="0" w:color="auto"/>
                <w:bottom w:val="none" w:sz="0" w:space="0" w:color="auto"/>
                <w:right w:val="none" w:sz="0" w:space="0" w:color="auto"/>
              </w:divBdr>
            </w:div>
            <w:div w:id="116685110">
              <w:marLeft w:val="0"/>
              <w:marRight w:val="0"/>
              <w:marTop w:val="0"/>
              <w:marBottom w:val="0"/>
              <w:divBdr>
                <w:top w:val="none" w:sz="0" w:space="0" w:color="auto"/>
                <w:left w:val="none" w:sz="0" w:space="0" w:color="auto"/>
                <w:bottom w:val="none" w:sz="0" w:space="0" w:color="auto"/>
                <w:right w:val="none" w:sz="0" w:space="0" w:color="auto"/>
              </w:divBdr>
            </w:div>
            <w:div w:id="874659226">
              <w:marLeft w:val="0"/>
              <w:marRight w:val="0"/>
              <w:marTop w:val="0"/>
              <w:marBottom w:val="0"/>
              <w:divBdr>
                <w:top w:val="none" w:sz="0" w:space="0" w:color="auto"/>
                <w:left w:val="none" w:sz="0" w:space="0" w:color="auto"/>
                <w:bottom w:val="none" w:sz="0" w:space="0" w:color="auto"/>
                <w:right w:val="none" w:sz="0" w:space="0" w:color="auto"/>
              </w:divBdr>
            </w:div>
            <w:div w:id="1391878733">
              <w:marLeft w:val="0"/>
              <w:marRight w:val="0"/>
              <w:marTop w:val="0"/>
              <w:marBottom w:val="0"/>
              <w:divBdr>
                <w:top w:val="none" w:sz="0" w:space="0" w:color="auto"/>
                <w:left w:val="none" w:sz="0" w:space="0" w:color="auto"/>
                <w:bottom w:val="none" w:sz="0" w:space="0" w:color="auto"/>
                <w:right w:val="none" w:sz="0" w:space="0" w:color="auto"/>
              </w:divBdr>
            </w:div>
            <w:div w:id="1129011552">
              <w:marLeft w:val="0"/>
              <w:marRight w:val="0"/>
              <w:marTop w:val="0"/>
              <w:marBottom w:val="0"/>
              <w:divBdr>
                <w:top w:val="none" w:sz="0" w:space="0" w:color="auto"/>
                <w:left w:val="none" w:sz="0" w:space="0" w:color="auto"/>
                <w:bottom w:val="none" w:sz="0" w:space="0" w:color="auto"/>
                <w:right w:val="none" w:sz="0" w:space="0" w:color="auto"/>
              </w:divBdr>
            </w:div>
            <w:div w:id="1443915557">
              <w:marLeft w:val="0"/>
              <w:marRight w:val="0"/>
              <w:marTop w:val="0"/>
              <w:marBottom w:val="0"/>
              <w:divBdr>
                <w:top w:val="none" w:sz="0" w:space="0" w:color="auto"/>
                <w:left w:val="none" w:sz="0" w:space="0" w:color="auto"/>
                <w:bottom w:val="none" w:sz="0" w:space="0" w:color="auto"/>
                <w:right w:val="none" w:sz="0" w:space="0" w:color="auto"/>
              </w:divBdr>
            </w:div>
            <w:div w:id="583882880">
              <w:marLeft w:val="0"/>
              <w:marRight w:val="0"/>
              <w:marTop w:val="0"/>
              <w:marBottom w:val="0"/>
              <w:divBdr>
                <w:top w:val="none" w:sz="0" w:space="0" w:color="auto"/>
                <w:left w:val="none" w:sz="0" w:space="0" w:color="auto"/>
                <w:bottom w:val="none" w:sz="0" w:space="0" w:color="auto"/>
                <w:right w:val="none" w:sz="0" w:space="0" w:color="auto"/>
              </w:divBdr>
            </w:div>
            <w:div w:id="1208495221">
              <w:marLeft w:val="0"/>
              <w:marRight w:val="0"/>
              <w:marTop w:val="0"/>
              <w:marBottom w:val="0"/>
              <w:divBdr>
                <w:top w:val="none" w:sz="0" w:space="0" w:color="auto"/>
                <w:left w:val="none" w:sz="0" w:space="0" w:color="auto"/>
                <w:bottom w:val="none" w:sz="0" w:space="0" w:color="auto"/>
                <w:right w:val="none" w:sz="0" w:space="0" w:color="auto"/>
              </w:divBdr>
            </w:div>
            <w:div w:id="439035326">
              <w:marLeft w:val="0"/>
              <w:marRight w:val="0"/>
              <w:marTop w:val="0"/>
              <w:marBottom w:val="0"/>
              <w:divBdr>
                <w:top w:val="none" w:sz="0" w:space="0" w:color="auto"/>
                <w:left w:val="none" w:sz="0" w:space="0" w:color="auto"/>
                <w:bottom w:val="none" w:sz="0" w:space="0" w:color="auto"/>
                <w:right w:val="none" w:sz="0" w:space="0" w:color="auto"/>
              </w:divBdr>
            </w:div>
            <w:div w:id="6370396">
              <w:marLeft w:val="0"/>
              <w:marRight w:val="0"/>
              <w:marTop w:val="0"/>
              <w:marBottom w:val="0"/>
              <w:divBdr>
                <w:top w:val="none" w:sz="0" w:space="0" w:color="auto"/>
                <w:left w:val="none" w:sz="0" w:space="0" w:color="auto"/>
                <w:bottom w:val="none" w:sz="0" w:space="0" w:color="auto"/>
                <w:right w:val="none" w:sz="0" w:space="0" w:color="auto"/>
              </w:divBdr>
            </w:div>
            <w:div w:id="1319578399">
              <w:marLeft w:val="0"/>
              <w:marRight w:val="0"/>
              <w:marTop w:val="0"/>
              <w:marBottom w:val="0"/>
              <w:divBdr>
                <w:top w:val="none" w:sz="0" w:space="0" w:color="auto"/>
                <w:left w:val="none" w:sz="0" w:space="0" w:color="auto"/>
                <w:bottom w:val="none" w:sz="0" w:space="0" w:color="auto"/>
                <w:right w:val="none" w:sz="0" w:space="0" w:color="auto"/>
              </w:divBdr>
            </w:div>
            <w:div w:id="1732117927">
              <w:marLeft w:val="0"/>
              <w:marRight w:val="0"/>
              <w:marTop w:val="0"/>
              <w:marBottom w:val="0"/>
              <w:divBdr>
                <w:top w:val="none" w:sz="0" w:space="0" w:color="auto"/>
                <w:left w:val="none" w:sz="0" w:space="0" w:color="auto"/>
                <w:bottom w:val="none" w:sz="0" w:space="0" w:color="auto"/>
                <w:right w:val="none" w:sz="0" w:space="0" w:color="auto"/>
              </w:divBdr>
            </w:div>
            <w:div w:id="1653876353">
              <w:marLeft w:val="0"/>
              <w:marRight w:val="0"/>
              <w:marTop w:val="0"/>
              <w:marBottom w:val="0"/>
              <w:divBdr>
                <w:top w:val="none" w:sz="0" w:space="0" w:color="auto"/>
                <w:left w:val="none" w:sz="0" w:space="0" w:color="auto"/>
                <w:bottom w:val="none" w:sz="0" w:space="0" w:color="auto"/>
                <w:right w:val="none" w:sz="0" w:space="0" w:color="auto"/>
              </w:divBdr>
            </w:div>
            <w:div w:id="1202938946">
              <w:marLeft w:val="0"/>
              <w:marRight w:val="0"/>
              <w:marTop w:val="0"/>
              <w:marBottom w:val="0"/>
              <w:divBdr>
                <w:top w:val="none" w:sz="0" w:space="0" w:color="auto"/>
                <w:left w:val="none" w:sz="0" w:space="0" w:color="auto"/>
                <w:bottom w:val="none" w:sz="0" w:space="0" w:color="auto"/>
                <w:right w:val="none" w:sz="0" w:space="0" w:color="auto"/>
              </w:divBdr>
            </w:div>
            <w:div w:id="1828546804">
              <w:marLeft w:val="0"/>
              <w:marRight w:val="0"/>
              <w:marTop w:val="0"/>
              <w:marBottom w:val="0"/>
              <w:divBdr>
                <w:top w:val="none" w:sz="0" w:space="0" w:color="auto"/>
                <w:left w:val="none" w:sz="0" w:space="0" w:color="auto"/>
                <w:bottom w:val="none" w:sz="0" w:space="0" w:color="auto"/>
                <w:right w:val="none" w:sz="0" w:space="0" w:color="auto"/>
              </w:divBdr>
            </w:div>
            <w:div w:id="2084905980">
              <w:marLeft w:val="0"/>
              <w:marRight w:val="0"/>
              <w:marTop w:val="0"/>
              <w:marBottom w:val="0"/>
              <w:divBdr>
                <w:top w:val="none" w:sz="0" w:space="0" w:color="auto"/>
                <w:left w:val="none" w:sz="0" w:space="0" w:color="auto"/>
                <w:bottom w:val="none" w:sz="0" w:space="0" w:color="auto"/>
                <w:right w:val="none" w:sz="0" w:space="0" w:color="auto"/>
              </w:divBdr>
            </w:div>
            <w:div w:id="120072197">
              <w:marLeft w:val="0"/>
              <w:marRight w:val="0"/>
              <w:marTop w:val="0"/>
              <w:marBottom w:val="0"/>
              <w:divBdr>
                <w:top w:val="none" w:sz="0" w:space="0" w:color="auto"/>
                <w:left w:val="none" w:sz="0" w:space="0" w:color="auto"/>
                <w:bottom w:val="none" w:sz="0" w:space="0" w:color="auto"/>
                <w:right w:val="none" w:sz="0" w:space="0" w:color="auto"/>
              </w:divBdr>
            </w:div>
            <w:div w:id="1634822816">
              <w:marLeft w:val="0"/>
              <w:marRight w:val="0"/>
              <w:marTop w:val="0"/>
              <w:marBottom w:val="0"/>
              <w:divBdr>
                <w:top w:val="none" w:sz="0" w:space="0" w:color="auto"/>
                <w:left w:val="none" w:sz="0" w:space="0" w:color="auto"/>
                <w:bottom w:val="none" w:sz="0" w:space="0" w:color="auto"/>
                <w:right w:val="none" w:sz="0" w:space="0" w:color="auto"/>
              </w:divBdr>
            </w:div>
            <w:div w:id="551578888">
              <w:marLeft w:val="0"/>
              <w:marRight w:val="0"/>
              <w:marTop w:val="0"/>
              <w:marBottom w:val="0"/>
              <w:divBdr>
                <w:top w:val="none" w:sz="0" w:space="0" w:color="auto"/>
                <w:left w:val="none" w:sz="0" w:space="0" w:color="auto"/>
                <w:bottom w:val="none" w:sz="0" w:space="0" w:color="auto"/>
                <w:right w:val="none" w:sz="0" w:space="0" w:color="auto"/>
              </w:divBdr>
            </w:div>
            <w:div w:id="2048753371">
              <w:marLeft w:val="0"/>
              <w:marRight w:val="0"/>
              <w:marTop w:val="0"/>
              <w:marBottom w:val="0"/>
              <w:divBdr>
                <w:top w:val="none" w:sz="0" w:space="0" w:color="auto"/>
                <w:left w:val="none" w:sz="0" w:space="0" w:color="auto"/>
                <w:bottom w:val="none" w:sz="0" w:space="0" w:color="auto"/>
                <w:right w:val="none" w:sz="0" w:space="0" w:color="auto"/>
              </w:divBdr>
            </w:div>
            <w:div w:id="1174343605">
              <w:marLeft w:val="0"/>
              <w:marRight w:val="0"/>
              <w:marTop w:val="0"/>
              <w:marBottom w:val="0"/>
              <w:divBdr>
                <w:top w:val="none" w:sz="0" w:space="0" w:color="auto"/>
                <w:left w:val="none" w:sz="0" w:space="0" w:color="auto"/>
                <w:bottom w:val="none" w:sz="0" w:space="0" w:color="auto"/>
                <w:right w:val="none" w:sz="0" w:space="0" w:color="auto"/>
              </w:divBdr>
            </w:div>
            <w:div w:id="268398383">
              <w:marLeft w:val="0"/>
              <w:marRight w:val="0"/>
              <w:marTop w:val="0"/>
              <w:marBottom w:val="0"/>
              <w:divBdr>
                <w:top w:val="none" w:sz="0" w:space="0" w:color="auto"/>
                <w:left w:val="none" w:sz="0" w:space="0" w:color="auto"/>
                <w:bottom w:val="none" w:sz="0" w:space="0" w:color="auto"/>
                <w:right w:val="none" w:sz="0" w:space="0" w:color="auto"/>
              </w:divBdr>
            </w:div>
            <w:div w:id="300499414">
              <w:marLeft w:val="0"/>
              <w:marRight w:val="0"/>
              <w:marTop w:val="0"/>
              <w:marBottom w:val="0"/>
              <w:divBdr>
                <w:top w:val="none" w:sz="0" w:space="0" w:color="auto"/>
                <w:left w:val="none" w:sz="0" w:space="0" w:color="auto"/>
                <w:bottom w:val="none" w:sz="0" w:space="0" w:color="auto"/>
                <w:right w:val="none" w:sz="0" w:space="0" w:color="auto"/>
              </w:divBdr>
            </w:div>
            <w:div w:id="1313290601">
              <w:marLeft w:val="0"/>
              <w:marRight w:val="0"/>
              <w:marTop w:val="0"/>
              <w:marBottom w:val="0"/>
              <w:divBdr>
                <w:top w:val="none" w:sz="0" w:space="0" w:color="auto"/>
                <w:left w:val="none" w:sz="0" w:space="0" w:color="auto"/>
                <w:bottom w:val="none" w:sz="0" w:space="0" w:color="auto"/>
                <w:right w:val="none" w:sz="0" w:space="0" w:color="auto"/>
              </w:divBdr>
            </w:div>
            <w:div w:id="2126847301">
              <w:marLeft w:val="0"/>
              <w:marRight w:val="0"/>
              <w:marTop w:val="0"/>
              <w:marBottom w:val="0"/>
              <w:divBdr>
                <w:top w:val="none" w:sz="0" w:space="0" w:color="auto"/>
                <w:left w:val="none" w:sz="0" w:space="0" w:color="auto"/>
                <w:bottom w:val="none" w:sz="0" w:space="0" w:color="auto"/>
                <w:right w:val="none" w:sz="0" w:space="0" w:color="auto"/>
              </w:divBdr>
            </w:div>
            <w:div w:id="1598906415">
              <w:marLeft w:val="0"/>
              <w:marRight w:val="0"/>
              <w:marTop w:val="0"/>
              <w:marBottom w:val="0"/>
              <w:divBdr>
                <w:top w:val="none" w:sz="0" w:space="0" w:color="auto"/>
                <w:left w:val="none" w:sz="0" w:space="0" w:color="auto"/>
                <w:bottom w:val="none" w:sz="0" w:space="0" w:color="auto"/>
                <w:right w:val="none" w:sz="0" w:space="0" w:color="auto"/>
              </w:divBdr>
            </w:div>
            <w:div w:id="359430964">
              <w:marLeft w:val="0"/>
              <w:marRight w:val="0"/>
              <w:marTop w:val="0"/>
              <w:marBottom w:val="0"/>
              <w:divBdr>
                <w:top w:val="none" w:sz="0" w:space="0" w:color="auto"/>
                <w:left w:val="none" w:sz="0" w:space="0" w:color="auto"/>
                <w:bottom w:val="none" w:sz="0" w:space="0" w:color="auto"/>
                <w:right w:val="none" w:sz="0" w:space="0" w:color="auto"/>
              </w:divBdr>
            </w:div>
            <w:div w:id="447240387">
              <w:marLeft w:val="0"/>
              <w:marRight w:val="0"/>
              <w:marTop w:val="0"/>
              <w:marBottom w:val="0"/>
              <w:divBdr>
                <w:top w:val="none" w:sz="0" w:space="0" w:color="auto"/>
                <w:left w:val="none" w:sz="0" w:space="0" w:color="auto"/>
                <w:bottom w:val="none" w:sz="0" w:space="0" w:color="auto"/>
                <w:right w:val="none" w:sz="0" w:space="0" w:color="auto"/>
              </w:divBdr>
            </w:div>
            <w:div w:id="1338652839">
              <w:marLeft w:val="0"/>
              <w:marRight w:val="0"/>
              <w:marTop w:val="0"/>
              <w:marBottom w:val="0"/>
              <w:divBdr>
                <w:top w:val="none" w:sz="0" w:space="0" w:color="auto"/>
                <w:left w:val="none" w:sz="0" w:space="0" w:color="auto"/>
                <w:bottom w:val="none" w:sz="0" w:space="0" w:color="auto"/>
                <w:right w:val="none" w:sz="0" w:space="0" w:color="auto"/>
              </w:divBdr>
            </w:div>
            <w:div w:id="1733192804">
              <w:marLeft w:val="0"/>
              <w:marRight w:val="0"/>
              <w:marTop w:val="0"/>
              <w:marBottom w:val="0"/>
              <w:divBdr>
                <w:top w:val="none" w:sz="0" w:space="0" w:color="auto"/>
                <w:left w:val="none" w:sz="0" w:space="0" w:color="auto"/>
                <w:bottom w:val="none" w:sz="0" w:space="0" w:color="auto"/>
                <w:right w:val="none" w:sz="0" w:space="0" w:color="auto"/>
              </w:divBdr>
            </w:div>
            <w:div w:id="1656296972">
              <w:marLeft w:val="0"/>
              <w:marRight w:val="0"/>
              <w:marTop w:val="0"/>
              <w:marBottom w:val="0"/>
              <w:divBdr>
                <w:top w:val="none" w:sz="0" w:space="0" w:color="auto"/>
                <w:left w:val="none" w:sz="0" w:space="0" w:color="auto"/>
                <w:bottom w:val="none" w:sz="0" w:space="0" w:color="auto"/>
                <w:right w:val="none" w:sz="0" w:space="0" w:color="auto"/>
              </w:divBdr>
            </w:div>
            <w:div w:id="1533154840">
              <w:marLeft w:val="0"/>
              <w:marRight w:val="0"/>
              <w:marTop w:val="0"/>
              <w:marBottom w:val="0"/>
              <w:divBdr>
                <w:top w:val="none" w:sz="0" w:space="0" w:color="auto"/>
                <w:left w:val="none" w:sz="0" w:space="0" w:color="auto"/>
                <w:bottom w:val="none" w:sz="0" w:space="0" w:color="auto"/>
                <w:right w:val="none" w:sz="0" w:space="0" w:color="auto"/>
              </w:divBdr>
            </w:div>
            <w:div w:id="608783220">
              <w:marLeft w:val="0"/>
              <w:marRight w:val="0"/>
              <w:marTop w:val="0"/>
              <w:marBottom w:val="0"/>
              <w:divBdr>
                <w:top w:val="none" w:sz="0" w:space="0" w:color="auto"/>
                <w:left w:val="none" w:sz="0" w:space="0" w:color="auto"/>
                <w:bottom w:val="none" w:sz="0" w:space="0" w:color="auto"/>
                <w:right w:val="none" w:sz="0" w:space="0" w:color="auto"/>
              </w:divBdr>
            </w:div>
            <w:div w:id="784226535">
              <w:marLeft w:val="0"/>
              <w:marRight w:val="0"/>
              <w:marTop w:val="0"/>
              <w:marBottom w:val="0"/>
              <w:divBdr>
                <w:top w:val="none" w:sz="0" w:space="0" w:color="auto"/>
                <w:left w:val="none" w:sz="0" w:space="0" w:color="auto"/>
                <w:bottom w:val="none" w:sz="0" w:space="0" w:color="auto"/>
                <w:right w:val="none" w:sz="0" w:space="0" w:color="auto"/>
              </w:divBdr>
            </w:div>
            <w:div w:id="932593170">
              <w:marLeft w:val="0"/>
              <w:marRight w:val="0"/>
              <w:marTop w:val="0"/>
              <w:marBottom w:val="0"/>
              <w:divBdr>
                <w:top w:val="none" w:sz="0" w:space="0" w:color="auto"/>
                <w:left w:val="none" w:sz="0" w:space="0" w:color="auto"/>
                <w:bottom w:val="none" w:sz="0" w:space="0" w:color="auto"/>
                <w:right w:val="none" w:sz="0" w:space="0" w:color="auto"/>
              </w:divBdr>
            </w:div>
            <w:div w:id="1468937626">
              <w:marLeft w:val="0"/>
              <w:marRight w:val="0"/>
              <w:marTop w:val="0"/>
              <w:marBottom w:val="0"/>
              <w:divBdr>
                <w:top w:val="none" w:sz="0" w:space="0" w:color="auto"/>
                <w:left w:val="none" w:sz="0" w:space="0" w:color="auto"/>
                <w:bottom w:val="none" w:sz="0" w:space="0" w:color="auto"/>
                <w:right w:val="none" w:sz="0" w:space="0" w:color="auto"/>
              </w:divBdr>
            </w:div>
            <w:div w:id="2094282467">
              <w:marLeft w:val="0"/>
              <w:marRight w:val="0"/>
              <w:marTop w:val="0"/>
              <w:marBottom w:val="0"/>
              <w:divBdr>
                <w:top w:val="none" w:sz="0" w:space="0" w:color="auto"/>
                <w:left w:val="none" w:sz="0" w:space="0" w:color="auto"/>
                <w:bottom w:val="none" w:sz="0" w:space="0" w:color="auto"/>
                <w:right w:val="none" w:sz="0" w:space="0" w:color="auto"/>
              </w:divBdr>
            </w:div>
            <w:div w:id="1178085174">
              <w:marLeft w:val="0"/>
              <w:marRight w:val="0"/>
              <w:marTop w:val="0"/>
              <w:marBottom w:val="0"/>
              <w:divBdr>
                <w:top w:val="none" w:sz="0" w:space="0" w:color="auto"/>
                <w:left w:val="none" w:sz="0" w:space="0" w:color="auto"/>
                <w:bottom w:val="none" w:sz="0" w:space="0" w:color="auto"/>
                <w:right w:val="none" w:sz="0" w:space="0" w:color="auto"/>
              </w:divBdr>
            </w:div>
            <w:div w:id="1567645255">
              <w:marLeft w:val="0"/>
              <w:marRight w:val="0"/>
              <w:marTop w:val="0"/>
              <w:marBottom w:val="0"/>
              <w:divBdr>
                <w:top w:val="none" w:sz="0" w:space="0" w:color="auto"/>
                <w:left w:val="none" w:sz="0" w:space="0" w:color="auto"/>
                <w:bottom w:val="none" w:sz="0" w:space="0" w:color="auto"/>
                <w:right w:val="none" w:sz="0" w:space="0" w:color="auto"/>
              </w:divBdr>
            </w:div>
            <w:div w:id="1992830821">
              <w:marLeft w:val="0"/>
              <w:marRight w:val="0"/>
              <w:marTop w:val="0"/>
              <w:marBottom w:val="0"/>
              <w:divBdr>
                <w:top w:val="none" w:sz="0" w:space="0" w:color="auto"/>
                <w:left w:val="none" w:sz="0" w:space="0" w:color="auto"/>
                <w:bottom w:val="none" w:sz="0" w:space="0" w:color="auto"/>
                <w:right w:val="none" w:sz="0" w:space="0" w:color="auto"/>
              </w:divBdr>
            </w:div>
            <w:div w:id="1397704440">
              <w:marLeft w:val="0"/>
              <w:marRight w:val="0"/>
              <w:marTop w:val="0"/>
              <w:marBottom w:val="0"/>
              <w:divBdr>
                <w:top w:val="none" w:sz="0" w:space="0" w:color="auto"/>
                <w:left w:val="none" w:sz="0" w:space="0" w:color="auto"/>
                <w:bottom w:val="none" w:sz="0" w:space="0" w:color="auto"/>
                <w:right w:val="none" w:sz="0" w:space="0" w:color="auto"/>
              </w:divBdr>
            </w:div>
            <w:div w:id="893154161">
              <w:marLeft w:val="0"/>
              <w:marRight w:val="0"/>
              <w:marTop w:val="0"/>
              <w:marBottom w:val="0"/>
              <w:divBdr>
                <w:top w:val="none" w:sz="0" w:space="0" w:color="auto"/>
                <w:left w:val="none" w:sz="0" w:space="0" w:color="auto"/>
                <w:bottom w:val="none" w:sz="0" w:space="0" w:color="auto"/>
                <w:right w:val="none" w:sz="0" w:space="0" w:color="auto"/>
              </w:divBdr>
            </w:div>
            <w:div w:id="1556161233">
              <w:marLeft w:val="0"/>
              <w:marRight w:val="0"/>
              <w:marTop w:val="0"/>
              <w:marBottom w:val="0"/>
              <w:divBdr>
                <w:top w:val="none" w:sz="0" w:space="0" w:color="auto"/>
                <w:left w:val="none" w:sz="0" w:space="0" w:color="auto"/>
                <w:bottom w:val="none" w:sz="0" w:space="0" w:color="auto"/>
                <w:right w:val="none" w:sz="0" w:space="0" w:color="auto"/>
              </w:divBdr>
            </w:div>
            <w:div w:id="1078286435">
              <w:marLeft w:val="0"/>
              <w:marRight w:val="0"/>
              <w:marTop w:val="0"/>
              <w:marBottom w:val="0"/>
              <w:divBdr>
                <w:top w:val="none" w:sz="0" w:space="0" w:color="auto"/>
                <w:left w:val="none" w:sz="0" w:space="0" w:color="auto"/>
                <w:bottom w:val="none" w:sz="0" w:space="0" w:color="auto"/>
                <w:right w:val="none" w:sz="0" w:space="0" w:color="auto"/>
              </w:divBdr>
            </w:div>
            <w:div w:id="2115782281">
              <w:marLeft w:val="0"/>
              <w:marRight w:val="0"/>
              <w:marTop w:val="0"/>
              <w:marBottom w:val="0"/>
              <w:divBdr>
                <w:top w:val="none" w:sz="0" w:space="0" w:color="auto"/>
                <w:left w:val="none" w:sz="0" w:space="0" w:color="auto"/>
                <w:bottom w:val="none" w:sz="0" w:space="0" w:color="auto"/>
                <w:right w:val="none" w:sz="0" w:space="0" w:color="auto"/>
              </w:divBdr>
            </w:div>
            <w:div w:id="156457674">
              <w:marLeft w:val="0"/>
              <w:marRight w:val="0"/>
              <w:marTop w:val="0"/>
              <w:marBottom w:val="0"/>
              <w:divBdr>
                <w:top w:val="none" w:sz="0" w:space="0" w:color="auto"/>
                <w:left w:val="none" w:sz="0" w:space="0" w:color="auto"/>
                <w:bottom w:val="none" w:sz="0" w:space="0" w:color="auto"/>
                <w:right w:val="none" w:sz="0" w:space="0" w:color="auto"/>
              </w:divBdr>
            </w:div>
            <w:div w:id="194466269">
              <w:marLeft w:val="0"/>
              <w:marRight w:val="0"/>
              <w:marTop w:val="0"/>
              <w:marBottom w:val="0"/>
              <w:divBdr>
                <w:top w:val="none" w:sz="0" w:space="0" w:color="auto"/>
                <w:left w:val="none" w:sz="0" w:space="0" w:color="auto"/>
                <w:bottom w:val="none" w:sz="0" w:space="0" w:color="auto"/>
                <w:right w:val="none" w:sz="0" w:space="0" w:color="auto"/>
              </w:divBdr>
            </w:div>
            <w:div w:id="497581890">
              <w:marLeft w:val="0"/>
              <w:marRight w:val="0"/>
              <w:marTop w:val="0"/>
              <w:marBottom w:val="0"/>
              <w:divBdr>
                <w:top w:val="none" w:sz="0" w:space="0" w:color="auto"/>
                <w:left w:val="none" w:sz="0" w:space="0" w:color="auto"/>
                <w:bottom w:val="none" w:sz="0" w:space="0" w:color="auto"/>
                <w:right w:val="none" w:sz="0" w:space="0" w:color="auto"/>
              </w:divBdr>
            </w:div>
            <w:div w:id="1019355545">
              <w:marLeft w:val="0"/>
              <w:marRight w:val="0"/>
              <w:marTop w:val="0"/>
              <w:marBottom w:val="0"/>
              <w:divBdr>
                <w:top w:val="none" w:sz="0" w:space="0" w:color="auto"/>
                <w:left w:val="none" w:sz="0" w:space="0" w:color="auto"/>
                <w:bottom w:val="none" w:sz="0" w:space="0" w:color="auto"/>
                <w:right w:val="none" w:sz="0" w:space="0" w:color="auto"/>
              </w:divBdr>
            </w:div>
            <w:div w:id="1968078768">
              <w:marLeft w:val="0"/>
              <w:marRight w:val="0"/>
              <w:marTop w:val="0"/>
              <w:marBottom w:val="0"/>
              <w:divBdr>
                <w:top w:val="none" w:sz="0" w:space="0" w:color="auto"/>
                <w:left w:val="none" w:sz="0" w:space="0" w:color="auto"/>
                <w:bottom w:val="none" w:sz="0" w:space="0" w:color="auto"/>
                <w:right w:val="none" w:sz="0" w:space="0" w:color="auto"/>
              </w:divBdr>
            </w:div>
            <w:div w:id="1043822747">
              <w:marLeft w:val="0"/>
              <w:marRight w:val="0"/>
              <w:marTop w:val="0"/>
              <w:marBottom w:val="0"/>
              <w:divBdr>
                <w:top w:val="none" w:sz="0" w:space="0" w:color="auto"/>
                <w:left w:val="none" w:sz="0" w:space="0" w:color="auto"/>
                <w:bottom w:val="none" w:sz="0" w:space="0" w:color="auto"/>
                <w:right w:val="none" w:sz="0" w:space="0" w:color="auto"/>
              </w:divBdr>
            </w:div>
            <w:div w:id="9767007">
              <w:marLeft w:val="0"/>
              <w:marRight w:val="0"/>
              <w:marTop w:val="0"/>
              <w:marBottom w:val="0"/>
              <w:divBdr>
                <w:top w:val="none" w:sz="0" w:space="0" w:color="auto"/>
                <w:left w:val="none" w:sz="0" w:space="0" w:color="auto"/>
                <w:bottom w:val="none" w:sz="0" w:space="0" w:color="auto"/>
                <w:right w:val="none" w:sz="0" w:space="0" w:color="auto"/>
              </w:divBdr>
            </w:div>
            <w:div w:id="733089661">
              <w:marLeft w:val="0"/>
              <w:marRight w:val="0"/>
              <w:marTop w:val="0"/>
              <w:marBottom w:val="0"/>
              <w:divBdr>
                <w:top w:val="none" w:sz="0" w:space="0" w:color="auto"/>
                <w:left w:val="none" w:sz="0" w:space="0" w:color="auto"/>
                <w:bottom w:val="none" w:sz="0" w:space="0" w:color="auto"/>
                <w:right w:val="none" w:sz="0" w:space="0" w:color="auto"/>
              </w:divBdr>
            </w:div>
            <w:div w:id="820930792">
              <w:marLeft w:val="0"/>
              <w:marRight w:val="0"/>
              <w:marTop w:val="0"/>
              <w:marBottom w:val="0"/>
              <w:divBdr>
                <w:top w:val="none" w:sz="0" w:space="0" w:color="auto"/>
                <w:left w:val="none" w:sz="0" w:space="0" w:color="auto"/>
                <w:bottom w:val="none" w:sz="0" w:space="0" w:color="auto"/>
                <w:right w:val="none" w:sz="0" w:space="0" w:color="auto"/>
              </w:divBdr>
            </w:div>
            <w:div w:id="974331735">
              <w:marLeft w:val="0"/>
              <w:marRight w:val="0"/>
              <w:marTop w:val="0"/>
              <w:marBottom w:val="0"/>
              <w:divBdr>
                <w:top w:val="none" w:sz="0" w:space="0" w:color="auto"/>
                <w:left w:val="none" w:sz="0" w:space="0" w:color="auto"/>
                <w:bottom w:val="none" w:sz="0" w:space="0" w:color="auto"/>
                <w:right w:val="none" w:sz="0" w:space="0" w:color="auto"/>
              </w:divBdr>
            </w:div>
            <w:div w:id="1309478847">
              <w:marLeft w:val="0"/>
              <w:marRight w:val="0"/>
              <w:marTop w:val="0"/>
              <w:marBottom w:val="0"/>
              <w:divBdr>
                <w:top w:val="none" w:sz="0" w:space="0" w:color="auto"/>
                <w:left w:val="none" w:sz="0" w:space="0" w:color="auto"/>
                <w:bottom w:val="none" w:sz="0" w:space="0" w:color="auto"/>
                <w:right w:val="none" w:sz="0" w:space="0" w:color="auto"/>
              </w:divBdr>
            </w:div>
            <w:div w:id="301426285">
              <w:marLeft w:val="0"/>
              <w:marRight w:val="0"/>
              <w:marTop w:val="0"/>
              <w:marBottom w:val="0"/>
              <w:divBdr>
                <w:top w:val="none" w:sz="0" w:space="0" w:color="auto"/>
                <w:left w:val="none" w:sz="0" w:space="0" w:color="auto"/>
                <w:bottom w:val="none" w:sz="0" w:space="0" w:color="auto"/>
                <w:right w:val="none" w:sz="0" w:space="0" w:color="auto"/>
              </w:divBdr>
            </w:div>
            <w:div w:id="2021269961">
              <w:marLeft w:val="0"/>
              <w:marRight w:val="0"/>
              <w:marTop w:val="0"/>
              <w:marBottom w:val="0"/>
              <w:divBdr>
                <w:top w:val="none" w:sz="0" w:space="0" w:color="auto"/>
                <w:left w:val="none" w:sz="0" w:space="0" w:color="auto"/>
                <w:bottom w:val="none" w:sz="0" w:space="0" w:color="auto"/>
                <w:right w:val="none" w:sz="0" w:space="0" w:color="auto"/>
              </w:divBdr>
            </w:div>
            <w:div w:id="1057239569">
              <w:marLeft w:val="0"/>
              <w:marRight w:val="0"/>
              <w:marTop w:val="0"/>
              <w:marBottom w:val="0"/>
              <w:divBdr>
                <w:top w:val="none" w:sz="0" w:space="0" w:color="auto"/>
                <w:left w:val="none" w:sz="0" w:space="0" w:color="auto"/>
                <w:bottom w:val="none" w:sz="0" w:space="0" w:color="auto"/>
                <w:right w:val="none" w:sz="0" w:space="0" w:color="auto"/>
              </w:divBdr>
            </w:div>
            <w:div w:id="1197544013">
              <w:marLeft w:val="0"/>
              <w:marRight w:val="0"/>
              <w:marTop w:val="0"/>
              <w:marBottom w:val="0"/>
              <w:divBdr>
                <w:top w:val="none" w:sz="0" w:space="0" w:color="auto"/>
                <w:left w:val="none" w:sz="0" w:space="0" w:color="auto"/>
                <w:bottom w:val="none" w:sz="0" w:space="0" w:color="auto"/>
                <w:right w:val="none" w:sz="0" w:space="0" w:color="auto"/>
              </w:divBdr>
            </w:div>
            <w:div w:id="802965181">
              <w:marLeft w:val="0"/>
              <w:marRight w:val="0"/>
              <w:marTop w:val="0"/>
              <w:marBottom w:val="0"/>
              <w:divBdr>
                <w:top w:val="none" w:sz="0" w:space="0" w:color="auto"/>
                <w:left w:val="none" w:sz="0" w:space="0" w:color="auto"/>
                <w:bottom w:val="none" w:sz="0" w:space="0" w:color="auto"/>
                <w:right w:val="none" w:sz="0" w:space="0" w:color="auto"/>
              </w:divBdr>
            </w:div>
            <w:div w:id="1716007194">
              <w:marLeft w:val="0"/>
              <w:marRight w:val="0"/>
              <w:marTop w:val="0"/>
              <w:marBottom w:val="0"/>
              <w:divBdr>
                <w:top w:val="none" w:sz="0" w:space="0" w:color="auto"/>
                <w:left w:val="none" w:sz="0" w:space="0" w:color="auto"/>
                <w:bottom w:val="none" w:sz="0" w:space="0" w:color="auto"/>
                <w:right w:val="none" w:sz="0" w:space="0" w:color="auto"/>
              </w:divBdr>
            </w:div>
            <w:div w:id="1000813324">
              <w:marLeft w:val="0"/>
              <w:marRight w:val="0"/>
              <w:marTop w:val="0"/>
              <w:marBottom w:val="0"/>
              <w:divBdr>
                <w:top w:val="none" w:sz="0" w:space="0" w:color="auto"/>
                <w:left w:val="none" w:sz="0" w:space="0" w:color="auto"/>
                <w:bottom w:val="none" w:sz="0" w:space="0" w:color="auto"/>
                <w:right w:val="none" w:sz="0" w:space="0" w:color="auto"/>
              </w:divBdr>
            </w:div>
            <w:div w:id="1475874356">
              <w:marLeft w:val="0"/>
              <w:marRight w:val="0"/>
              <w:marTop w:val="0"/>
              <w:marBottom w:val="0"/>
              <w:divBdr>
                <w:top w:val="none" w:sz="0" w:space="0" w:color="auto"/>
                <w:left w:val="none" w:sz="0" w:space="0" w:color="auto"/>
                <w:bottom w:val="none" w:sz="0" w:space="0" w:color="auto"/>
                <w:right w:val="none" w:sz="0" w:space="0" w:color="auto"/>
              </w:divBdr>
            </w:div>
            <w:div w:id="1521894391">
              <w:marLeft w:val="0"/>
              <w:marRight w:val="0"/>
              <w:marTop w:val="0"/>
              <w:marBottom w:val="0"/>
              <w:divBdr>
                <w:top w:val="none" w:sz="0" w:space="0" w:color="auto"/>
                <w:left w:val="none" w:sz="0" w:space="0" w:color="auto"/>
                <w:bottom w:val="none" w:sz="0" w:space="0" w:color="auto"/>
                <w:right w:val="none" w:sz="0" w:space="0" w:color="auto"/>
              </w:divBdr>
            </w:div>
            <w:div w:id="1949970520">
              <w:marLeft w:val="0"/>
              <w:marRight w:val="0"/>
              <w:marTop w:val="0"/>
              <w:marBottom w:val="0"/>
              <w:divBdr>
                <w:top w:val="none" w:sz="0" w:space="0" w:color="auto"/>
                <w:left w:val="none" w:sz="0" w:space="0" w:color="auto"/>
                <w:bottom w:val="none" w:sz="0" w:space="0" w:color="auto"/>
                <w:right w:val="none" w:sz="0" w:space="0" w:color="auto"/>
              </w:divBdr>
            </w:div>
            <w:div w:id="938441600">
              <w:marLeft w:val="0"/>
              <w:marRight w:val="0"/>
              <w:marTop w:val="0"/>
              <w:marBottom w:val="0"/>
              <w:divBdr>
                <w:top w:val="none" w:sz="0" w:space="0" w:color="auto"/>
                <w:left w:val="none" w:sz="0" w:space="0" w:color="auto"/>
                <w:bottom w:val="none" w:sz="0" w:space="0" w:color="auto"/>
                <w:right w:val="none" w:sz="0" w:space="0" w:color="auto"/>
              </w:divBdr>
            </w:div>
            <w:div w:id="17393758">
              <w:marLeft w:val="0"/>
              <w:marRight w:val="0"/>
              <w:marTop w:val="0"/>
              <w:marBottom w:val="0"/>
              <w:divBdr>
                <w:top w:val="none" w:sz="0" w:space="0" w:color="auto"/>
                <w:left w:val="none" w:sz="0" w:space="0" w:color="auto"/>
                <w:bottom w:val="none" w:sz="0" w:space="0" w:color="auto"/>
                <w:right w:val="none" w:sz="0" w:space="0" w:color="auto"/>
              </w:divBdr>
            </w:div>
            <w:div w:id="184756115">
              <w:marLeft w:val="0"/>
              <w:marRight w:val="0"/>
              <w:marTop w:val="0"/>
              <w:marBottom w:val="0"/>
              <w:divBdr>
                <w:top w:val="none" w:sz="0" w:space="0" w:color="auto"/>
                <w:left w:val="none" w:sz="0" w:space="0" w:color="auto"/>
                <w:bottom w:val="none" w:sz="0" w:space="0" w:color="auto"/>
                <w:right w:val="none" w:sz="0" w:space="0" w:color="auto"/>
              </w:divBdr>
            </w:div>
            <w:div w:id="1173762134">
              <w:marLeft w:val="0"/>
              <w:marRight w:val="0"/>
              <w:marTop w:val="0"/>
              <w:marBottom w:val="0"/>
              <w:divBdr>
                <w:top w:val="none" w:sz="0" w:space="0" w:color="auto"/>
                <w:left w:val="none" w:sz="0" w:space="0" w:color="auto"/>
                <w:bottom w:val="none" w:sz="0" w:space="0" w:color="auto"/>
                <w:right w:val="none" w:sz="0" w:space="0" w:color="auto"/>
              </w:divBdr>
            </w:div>
            <w:div w:id="2056853436">
              <w:marLeft w:val="0"/>
              <w:marRight w:val="0"/>
              <w:marTop w:val="0"/>
              <w:marBottom w:val="0"/>
              <w:divBdr>
                <w:top w:val="none" w:sz="0" w:space="0" w:color="auto"/>
                <w:left w:val="none" w:sz="0" w:space="0" w:color="auto"/>
                <w:bottom w:val="none" w:sz="0" w:space="0" w:color="auto"/>
                <w:right w:val="none" w:sz="0" w:space="0" w:color="auto"/>
              </w:divBdr>
            </w:div>
            <w:div w:id="401636869">
              <w:marLeft w:val="0"/>
              <w:marRight w:val="0"/>
              <w:marTop w:val="0"/>
              <w:marBottom w:val="0"/>
              <w:divBdr>
                <w:top w:val="none" w:sz="0" w:space="0" w:color="auto"/>
                <w:left w:val="none" w:sz="0" w:space="0" w:color="auto"/>
                <w:bottom w:val="none" w:sz="0" w:space="0" w:color="auto"/>
                <w:right w:val="none" w:sz="0" w:space="0" w:color="auto"/>
              </w:divBdr>
            </w:div>
            <w:div w:id="638533787">
              <w:marLeft w:val="0"/>
              <w:marRight w:val="0"/>
              <w:marTop w:val="0"/>
              <w:marBottom w:val="0"/>
              <w:divBdr>
                <w:top w:val="none" w:sz="0" w:space="0" w:color="auto"/>
                <w:left w:val="none" w:sz="0" w:space="0" w:color="auto"/>
                <w:bottom w:val="none" w:sz="0" w:space="0" w:color="auto"/>
                <w:right w:val="none" w:sz="0" w:space="0" w:color="auto"/>
              </w:divBdr>
            </w:div>
            <w:div w:id="313873103">
              <w:marLeft w:val="0"/>
              <w:marRight w:val="0"/>
              <w:marTop w:val="0"/>
              <w:marBottom w:val="0"/>
              <w:divBdr>
                <w:top w:val="none" w:sz="0" w:space="0" w:color="auto"/>
                <w:left w:val="none" w:sz="0" w:space="0" w:color="auto"/>
                <w:bottom w:val="none" w:sz="0" w:space="0" w:color="auto"/>
                <w:right w:val="none" w:sz="0" w:space="0" w:color="auto"/>
              </w:divBdr>
            </w:div>
            <w:div w:id="1981114130">
              <w:marLeft w:val="0"/>
              <w:marRight w:val="0"/>
              <w:marTop w:val="0"/>
              <w:marBottom w:val="0"/>
              <w:divBdr>
                <w:top w:val="none" w:sz="0" w:space="0" w:color="auto"/>
                <w:left w:val="none" w:sz="0" w:space="0" w:color="auto"/>
                <w:bottom w:val="none" w:sz="0" w:space="0" w:color="auto"/>
                <w:right w:val="none" w:sz="0" w:space="0" w:color="auto"/>
              </w:divBdr>
            </w:div>
            <w:div w:id="1233272826">
              <w:marLeft w:val="0"/>
              <w:marRight w:val="0"/>
              <w:marTop w:val="0"/>
              <w:marBottom w:val="0"/>
              <w:divBdr>
                <w:top w:val="none" w:sz="0" w:space="0" w:color="auto"/>
                <w:left w:val="none" w:sz="0" w:space="0" w:color="auto"/>
                <w:bottom w:val="none" w:sz="0" w:space="0" w:color="auto"/>
                <w:right w:val="none" w:sz="0" w:space="0" w:color="auto"/>
              </w:divBdr>
            </w:div>
            <w:div w:id="87431136">
              <w:marLeft w:val="0"/>
              <w:marRight w:val="0"/>
              <w:marTop w:val="0"/>
              <w:marBottom w:val="0"/>
              <w:divBdr>
                <w:top w:val="none" w:sz="0" w:space="0" w:color="auto"/>
                <w:left w:val="none" w:sz="0" w:space="0" w:color="auto"/>
                <w:bottom w:val="none" w:sz="0" w:space="0" w:color="auto"/>
                <w:right w:val="none" w:sz="0" w:space="0" w:color="auto"/>
              </w:divBdr>
            </w:div>
            <w:div w:id="1863589281">
              <w:marLeft w:val="0"/>
              <w:marRight w:val="0"/>
              <w:marTop w:val="0"/>
              <w:marBottom w:val="0"/>
              <w:divBdr>
                <w:top w:val="none" w:sz="0" w:space="0" w:color="auto"/>
                <w:left w:val="none" w:sz="0" w:space="0" w:color="auto"/>
                <w:bottom w:val="none" w:sz="0" w:space="0" w:color="auto"/>
                <w:right w:val="none" w:sz="0" w:space="0" w:color="auto"/>
              </w:divBdr>
            </w:div>
            <w:div w:id="1032801418">
              <w:marLeft w:val="0"/>
              <w:marRight w:val="0"/>
              <w:marTop w:val="0"/>
              <w:marBottom w:val="0"/>
              <w:divBdr>
                <w:top w:val="none" w:sz="0" w:space="0" w:color="auto"/>
                <w:left w:val="none" w:sz="0" w:space="0" w:color="auto"/>
                <w:bottom w:val="none" w:sz="0" w:space="0" w:color="auto"/>
                <w:right w:val="none" w:sz="0" w:space="0" w:color="auto"/>
              </w:divBdr>
            </w:div>
            <w:div w:id="1551112174">
              <w:marLeft w:val="0"/>
              <w:marRight w:val="0"/>
              <w:marTop w:val="0"/>
              <w:marBottom w:val="0"/>
              <w:divBdr>
                <w:top w:val="none" w:sz="0" w:space="0" w:color="auto"/>
                <w:left w:val="none" w:sz="0" w:space="0" w:color="auto"/>
                <w:bottom w:val="none" w:sz="0" w:space="0" w:color="auto"/>
                <w:right w:val="none" w:sz="0" w:space="0" w:color="auto"/>
              </w:divBdr>
            </w:div>
            <w:div w:id="455102562">
              <w:marLeft w:val="0"/>
              <w:marRight w:val="0"/>
              <w:marTop w:val="0"/>
              <w:marBottom w:val="0"/>
              <w:divBdr>
                <w:top w:val="none" w:sz="0" w:space="0" w:color="auto"/>
                <w:left w:val="none" w:sz="0" w:space="0" w:color="auto"/>
                <w:bottom w:val="none" w:sz="0" w:space="0" w:color="auto"/>
                <w:right w:val="none" w:sz="0" w:space="0" w:color="auto"/>
              </w:divBdr>
            </w:div>
            <w:div w:id="1558737392">
              <w:marLeft w:val="0"/>
              <w:marRight w:val="0"/>
              <w:marTop w:val="0"/>
              <w:marBottom w:val="0"/>
              <w:divBdr>
                <w:top w:val="none" w:sz="0" w:space="0" w:color="auto"/>
                <w:left w:val="none" w:sz="0" w:space="0" w:color="auto"/>
                <w:bottom w:val="none" w:sz="0" w:space="0" w:color="auto"/>
                <w:right w:val="none" w:sz="0" w:space="0" w:color="auto"/>
              </w:divBdr>
            </w:div>
            <w:div w:id="669915683">
              <w:marLeft w:val="0"/>
              <w:marRight w:val="0"/>
              <w:marTop w:val="0"/>
              <w:marBottom w:val="0"/>
              <w:divBdr>
                <w:top w:val="none" w:sz="0" w:space="0" w:color="auto"/>
                <w:left w:val="none" w:sz="0" w:space="0" w:color="auto"/>
                <w:bottom w:val="none" w:sz="0" w:space="0" w:color="auto"/>
                <w:right w:val="none" w:sz="0" w:space="0" w:color="auto"/>
              </w:divBdr>
            </w:div>
            <w:div w:id="885529548">
              <w:marLeft w:val="0"/>
              <w:marRight w:val="0"/>
              <w:marTop w:val="0"/>
              <w:marBottom w:val="0"/>
              <w:divBdr>
                <w:top w:val="none" w:sz="0" w:space="0" w:color="auto"/>
                <w:left w:val="none" w:sz="0" w:space="0" w:color="auto"/>
                <w:bottom w:val="none" w:sz="0" w:space="0" w:color="auto"/>
                <w:right w:val="none" w:sz="0" w:space="0" w:color="auto"/>
              </w:divBdr>
            </w:div>
            <w:div w:id="1999727571">
              <w:marLeft w:val="0"/>
              <w:marRight w:val="0"/>
              <w:marTop w:val="0"/>
              <w:marBottom w:val="0"/>
              <w:divBdr>
                <w:top w:val="none" w:sz="0" w:space="0" w:color="auto"/>
                <w:left w:val="none" w:sz="0" w:space="0" w:color="auto"/>
                <w:bottom w:val="none" w:sz="0" w:space="0" w:color="auto"/>
                <w:right w:val="none" w:sz="0" w:space="0" w:color="auto"/>
              </w:divBdr>
            </w:div>
            <w:div w:id="521088329">
              <w:marLeft w:val="0"/>
              <w:marRight w:val="0"/>
              <w:marTop w:val="0"/>
              <w:marBottom w:val="0"/>
              <w:divBdr>
                <w:top w:val="none" w:sz="0" w:space="0" w:color="auto"/>
                <w:left w:val="none" w:sz="0" w:space="0" w:color="auto"/>
                <w:bottom w:val="none" w:sz="0" w:space="0" w:color="auto"/>
                <w:right w:val="none" w:sz="0" w:space="0" w:color="auto"/>
              </w:divBdr>
            </w:div>
            <w:div w:id="1821461374">
              <w:marLeft w:val="0"/>
              <w:marRight w:val="0"/>
              <w:marTop w:val="0"/>
              <w:marBottom w:val="0"/>
              <w:divBdr>
                <w:top w:val="none" w:sz="0" w:space="0" w:color="auto"/>
                <w:left w:val="none" w:sz="0" w:space="0" w:color="auto"/>
                <w:bottom w:val="none" w:sz="0" w:space="0" w:color="auto"/>
                <w:right w:val="none" w:sz="0" w:space="0" w:color="auto"/>
              </w:divBdr>
            </w:div>
            <w:div w:id="1342471061">
              <w:marLeft w:val="0"/>
              <w:marRight w:val="0"/>
              <w:marTop w:val="0"/>
              <w:marBottom w:val="0"/>
              <w:divBdr>
                <w:top w:val="none" w:sz="0" w:space="0" w:color="auto"/>
                <w:left w:val="none" w:sz="0" w:space="0" w:color="auto"/>
                <w:bottom w:val="none" w:sz="0" w:space="0" w:color="auto"/>
                <w:right w:val="none" w:sz="0" w:space="0" w:color="auto"/>
              </w:divBdr>
            </w:div>
            <w:div w:id="966469114">
              <w:marLeft w:val="0"/>
              <w:marRight w:val="0"/>
              <w:marTop w:val="0"/>
              <w:marBottom w:val="0"/>
              <w:divBdr>
                <w:top w:val="none" w:sz="0" w:space="0" w:color="auto"/>
                <w:left w:val="none" w:sz="0" w:space="0" w:color="auto"/>
                <w:bottom w:val="none" w:sz="0" w:space="0" w:color="auto"/>
                <w:right w:val="none" w:sz="0" w:space="0" w:color="auto"/>
              </w:divBdr>
            </w:div>
            <w:div w:id="149493283">
              <w:marLeft w:val="0"/>
              <w:marRight w:val="0"/>
              <w:marTop w:val="0"/>
              <w:marBottom w:val="0"/>
              <w:divBdr>
                <w:top w:val="none" w:sz="0" w:space="0" w:color="auto"/>
                <w:left w:val="none" w:sz="0" w:space="0" w:color="auto"/>
                <w:bottom w:val="none" w:sz="0" w:space="0" w:color="auto"/>
                <w:right w:val="none" w:sz="0" w:space="0" w:color="auto"/>
              </w:divBdr>
            </w:div>
            <w:div w:id="1169716821">
              <w:marLeft w:val="0"/>
              <w:marRight w:val="0"/>
              <w:marTop w:val="0"/>
              <w:marBottom w:val="0"/>
              <w:divBdr>
                <w:top w:val="none" w:sz="0" w:space="0" w:color="auto"/>
                <w:left w:val="none" w:sz="0" w:space="0" w:color="auto"/>
                <w:bottom w:val="none" w:sz="0" w:space="0" w:color="auto"/>
                <w:right w:val="none" w:sz="0" w:space="0" w:color="auto"/>
              </w:divBdr>
            </w:div>
            <w:div w:id="963970009">
              <w:marLeft w:val="0"/>
              <w:marRight w:val="0"/>
              <w:marTop w:val="0"/>
              <w:marBottom w:val="0"/>
              <w:divBdr>
                <w:top w:val="none" w:sz="0" w:space="0" w:color="auto"/>
                <w:left w:val="none" w:sz="0" w:space="0" w:color="auto"/>
                <w:bottom w:val="none" w:sz="0" w:space="0" w:color="auto"/>
                <w:right w:val="none" w:sz="0" w:space="0" w:color="auto"/>
              </w:divBdr>
            </w:div>
            <w:div w:id="738593894">
              <w:marLeft w:val="0"/>
              <w:marRight w:val="0"/>
              <w:marTop w:val="0"/>
              <w:marBottom w:val="0"/>
              <w:divBdr>
                <w:top w:val="none" w:sz="0" w:space="0" w:color="auto"/>
                <w:left w:val="none" w:sz="0" w:space="0" w:color="auto"/>
                <w:bottom w:val="none" w:sz="0" w:space="0" w:color="auto"/>
                <w:right w:val="none" w:sz="0" w:space="0" w:color="auto"/>
              </w:divBdr>
            </w:div>
            <w:div w:id="639461287">
              <w:marLeft w:val="0"/>
              <w:marRight w:val="0"/>
              <w:marTop w:val="0"/>
              <w:marBottom w:val="0"/>
              <w:divBdr>
                <w:top w:val="none" w:sz="0" w:space="0" w:color="auto"/>
                <w:left w:val="none" w:sz="0" w:space="0" w:color="auto"/>
                <w:bottom w:val="none" w:sz="0" w:space="0" w:color="auto"/>
                <w:right w:val="none" w:sz="0" w:space="0" w:color="auto"/>
              </w:divBdr>
            </w:div>
            <w:div w:id="566037259">
              <w:marLeft w:val="0"/>
              <w:marRight w:val="0"/>
              <w:marTop w:val="0"/>
              <w:marBottom w:val="0"/>
              <w:divBdr>
                <w:top w:val="none" w:sz="0" w:space="0" w:color="auto"/>
                <w:left w:val="none" w:sz="0" w:space="0" w:color="auto"/>
                <w:bottom w:val="none" w:sz="0" w:space="0" w:color="auto"/>
                <w:right w:val="none" w:sz="0" w:space="0" w:color="auto"/>
              </w:divBdr>
            </w:div>
            <w:div w:id="561255456">
              <w:marLeft w:val="0"/>
              <w:marRight w:val="0"/>
              <w:marTop w:val="0"/>
              <w:marBottom w:val="0"/>
              <w:divBdr>
                <w:top w:val="none" w:sz="0" w:space="0" w:color="auto"/>
                <w:left w:val="none" w:sz="0" w:space="0" w:color="auto"/>
                <w:bottom w:val="none" w:sz="0" w:space="0" w:color="auto"/>
                <w:right w:val="none" w:sz="0" w:space="0" w:color="auto"/>
              </w:divBdr>
            </w:div>
            <w:div w:id="597831137">
              <w:marLeft w:val="0"/>
              <w:marRight w:val="0"/>
              <w:marTop w:val="0"/>
              <w:marBottom w:val="0"/>
              <w:divBdr>
                <w:top w:val="none" w:sz="0" w:space="0" w:color="auto"/>
                <w:left w:val="none" w:sz="0" w:space="0" w:color="auto"/>
                <w:bottom w:val="none" w:sz="0" w:space="0" w:color="auto"/>
                <w:right w:val="none" w:sz="0" w:space="0" w:color="auto"/>
              </w:divBdr>
            </w:div>
            <w:div w:id="582567983">
              <w:marLeft w:val="0"/>
              <w:marRight w:val="0"/>
              <w:marTop w:val="0"/>
              <w:marBottom w:val="0"/>
              <w:divBdr>
                <w:top w:val="none" w:sz="0" w:space="0" w:color="auto"/>
                <w:left w:val="none" w:sz="0" w:space="0" w:color="auto"/>
                <w:bottom w:val="none" w:sz="0" w:space="0" w:color="auto"/>
                <w:right w:val="none" w:sz="0" w:space="0" w:color="auto"/>
              </w:divBdr>
            </w:div>
            <w:div w:id="1540126786">
              <w:marLeft w:val="0"/>
              <w:marRight w:val="0"/>
              <w:marTop w:val="0"/>
              <w:marBottom w:val="0"/>
              <w:divBdr>
                <w:top w:val="none" w:sz="0" w:space="0" w:color="auto"/>
                <w:left w:val="none" w:sz="0" w:space="0" w:color="auto"/>
                <w:bottom w:val="none" w:sz="0" w:space="0" w:color="auto"/>
                <w:right w:val="none" w:sz="0" w:space="0" w:color="auto"/>
              </w:divBdr>
            </w:div>
            <w:div w:id="740522796">
              <w:marLeft w:val="0"/>
              <w:marRight w:val="0"/>
              <w:marTop w:val="0"/>
              <w:marBottom w:val="0"/>
              <w:divBdr>
                <w:top w:val="none" w:sz="0" w:space="0" w:color="auto"/>
                <w:left w:val="none" w:sz="0" w:space="0" w:color="auto"/>
                <w:bottom w:val="none" w:sz="0" w:space="0" w:color="auto"/>
                <w:right w:val="none" w:sz="0" w:space="0" w:color="auto"/>
              </w:divBdr>
            </w:div>
            <w:div w:id="1661613468">
              <w:marLeft w:val="0"/>
              <w:marRight w:val="0"/>
              <w:marTop w:val="0"/>
              <w:marBottom w:val="0"/>
              <w:divBdr>
                <w:top w:val="none" w:sz="0" w:space="0" w:color="auto"/>
                <w:left w:val="none" w:sz="0" w:space="0" w:color="auto"/>
                <w:bottom w:val="none" w:sz="0" w:space="0" w:color="auto"/>
                <w:right w:val="none" w:sz="0" w:space="0" w:color="auto"/>
              </w:divBdr>
            </w:div>
            <w:div w:id="723598428">
              <w:marLeft w:val="0"/>
              <w:marRight w:val="0"/>
              <w:marTop w:val="0"/>
              <w:marBottom w:val="0"/>
              <w:divBdr>
                <w:top w:val="none" w:sz="0" w:space="0" w:color="auto"/>
                <w:left w:val="none" w:sz="0" w:space="0" w:color="auto"/>
                <w:bottom w:val="none" w:sz="0" w:space="0" w:color="auto"/>
                <w:right w:val="none" w:sz="0" w:space="0" w:color="auto"/>
              </w:divBdr>
            </w:div>
            <w:div w:id="1061909596">
              <w:marLeft w:val="0"/>
              <w:marRight w:val="0"/>
              <w:marTop w:val="0"/>
              <w:marBottom w:val="0"/>
              <w:divBdr>
                <w:top w:val="none" w:sz="0" w:space="0" w:color="auto"/>
                <w:left w:val="none" w:sz="0" w:space="0" w:color="auto"/>
                <w:bottom w:val="none" w:sz="0" w:space="0" w:color="auto"/>
                <w:right w:val="none" w:sz="0" w:space="0" w:color="auto"/>
              </w:divBdr>
            </w:div>
            <w:div w:id="138501812">
              <w:marLeft w:val="0"/>
              <w:marRight w:val="0"/>
              <w:marTop w:val="0"/>
              <w:marBottom w:val="0"/>
              <w:divBdr>
                <w:top w:val="none" w:sz="0" w:space="0" w:color="auto"/>
                <w:left w:val="none" w:sz="0" w:space="0" w:color="auto"/>
                <w:bottom w:val="none" w:sz="0" w:space="0" w:color="auto"/>
                <w:right w:val="none" w:sz="0" w:space="0" w:color="auto"/>
              </w:divBdr>
            </w:div>
            <w:div w:id="1007976110">
              <w:marLeft w:val="0"/>
              <w:marRight w:val="0"/>
              <w:marTop w:val="0"/>
              <w:marBottom w:val="0"/>
              <w:divBdr>
                <w:top w:val="none" w:sz="0" w:space="0" w:color="auto"/>
                <w:left w:val="none" w:sz="0" w:space="0" w:color="auto"/>
                <w:bottom w:val="none" w:sz="0" w:space="0" w:color="auto"/>
                <w:right w:val="none" w:sz="0" w:space="0" w:color="auto"/>
              </w:divBdr>
            </w:div>
            <w:div w:id="414207361">
              <w:marLeft w:val="0"/>
              <w:marRight w:val="0"/>
              <w:marTop w:val="0"/>
              <w:marBottom w:val="0"/>
              <w:divBdr>
                <w:top w:val="none" w:sz="0" w:space="0" w:color="auto"/>
                <w:left w:val="none" w:sz="0" w:space="0" w:color="auto"/>
                <w:bottom w:val="none" w:sz="0" w:space="0" w:color="auto"/>
                <w:right w:val="none" w:sz="0" w:space="0" w:color="auto"/>
              </w:divBdr>
            </w:div>
            <w:div w:id="1688407086">
              <w:marLeft w:val="0"/>
              <w:marRight w:val="0"/>
              <w:marTop w:val="0"/>
              <w:marBottom w:val="0"/>
              <w:divBdr>
                <w:top w:val="none" w:sz="0" w:space="0" w:color="auto"/>
                <w:left w:val="none" w:sz="0" w:space="0" w:color="auto"/>
                <w:bottom w:val="none" w:sz="0" w:space="0" w:color="auto"/>
                <w:right w:val="none" w:sz="0" w:space="0" w:color="auto"/>
              </w:divBdr>
            </w:div>
            <w:div w:id="1248029054">
              <w:marLeft w:val="0"/>
              <w:marRight w:val="0"/>
              <w:marTop w:val="0"/>
              <w:marBottom w:val="0"/>
              <w:divBdr>
                <w:top w:val="none" w:sz="0" w:space="0" w:color="auto"/>
                <w:left w:val="none" w:sz="0" w:space="0" w:color="auto"/>
                <w:bottom w:val="none" w:sz="0" w:space="0" w:color="auto"/>
                <w:right w:val="none" w:sz="0" w:space="0" w:color="auto"/>
              </w:divBdr>
            </w:div>
            <w:div w:id="1020354600">
              <w:marLeft w:val="0"/>
              <w:marRight w:val="0"/>
              <w:marTop w:val="0"/>
              <w:marBottom w:val="0"/>
              <w:divBdr>
                <w:top w:val="none" w:sz="0" w:space="0" w:color="auto"/>
                <w:left w:val="none" w:sz="0" w:space="0" w:color="auto"/>
                <w:bottom w:val="none" w:sz="0" w:space="0" w:color="auto"/>
                <w:right w:val="none" w:sz="0" w:space="0" w:color="auto"/>
              </w:divBdr>
            </w:div>
            <w:div w:id="1941572158">
              <w:marLeft w:val="0"/>
              <w:marRight w:val="0"/>
              <w:marTop w:val="0"/>
              <w:marBottom w:val="0"/>
              <w:divBdr>
                <w:top w:val="none" w:sz="0" w:space="0" w:color="auto"/>
                <w:left w:val="none" w:sz="0" w:space="0" w:color="auto"/>
                <w:bottom w:val="none" w:sz="0" w:space="0" w:color="auto"/>
                <w:right w:val="none" w:sz="0" w:space="0" w:color="auto"/>
              </w:divBdr>
            </w:div>
            <w:div w:id="119106331">
              <w:marLeft w:val="0"/>
              <w:marRight w:val="0"/>
              <w:marTop w:val="0"/>
              <w:marBottom w:val="0"/>
              <w:divBdr>
                <w:top w:val="none" w:sz="0" w:space="0" w:color="auto"/>
                <w:left w:val="none" w:sz="0" w:space="0" w:color="auto"/>
                <w:bottom w:val="none" w:sz="0" w:space="0" w:color="auto"/>
                <w:right w:val="none" w:sz="0" w:space="0" w:color="auto"/>
              </w:divBdr>
            </w:div>
            <w:div w:id="43988411">
              <w:marLeft w:val="0"/>
              <w:marRight w:val="0"/>
              <w:marTop w:val="0"/>
              <w:marBottom w:val="0"/>
              <w:divBdr>
                <w:top w:val="none" w:sz="0" w:space="0" w:color="auto"/>
                <w:left w:val="none" w:sz="0" w:space="0" w:color="auto"/>
                <w:bottom w:val="none" w:sz="0" w:space="0" w:color="auto"/>
                <w:right w:val="none" w:sz="0" w:space="0" w:color="auto"/>
              </w:divBdr>
            </w:div>
            <w:div w:id="1407075655">
              <w:marLeft w:val="0"/>
              <w:marRight w:val="0"/>
              <w:marTop w:val="0"/>
              <w:marBottom w:val="0"/>
              <w:divBdr>
                <w:top w:val="none" w:sz="0" w:space="0" w:color="auto"/>
                <w:left w:val="none" w:sz="0" w:space="0" w:color="auto"/>
                <w:bottom w:val="none" w:sz="0" w:space="0" w:color="auto"/>
                <w:right w:val="none" w:sz="0" w:space="0" w:color="auto"/>
              </w:divBdr>
            </w:div>
            <w:div w:id="1667317337">
              <w:marLeft w:val="0"/>
              <w:marRight w:val="0"/>
              <w:marTop w:val="0"/>
              <w:marBottom w:val="0"/>
              <w:divBdr>
                <w:top w:val="none" w:sz="0" w:space="0" w:color="auto"/>
                <w:left w:val="none" w:sz="0" w:space="0" w:color="auto"/>
                <w:bottom w:val="none" w:sz="0" w:space="0" w:color="auto"/>
                <w:right w:val="none" w:sz="0" w:space="0" w:color="auto"/>
              </w:divBdr>
            </w:div>
            <w:div w:id="2056268067">
              <w:marLeft w:val="0"/>
              <w:marRight w:val="0"/>
              <w:marTop w:val="0"/>
              <w:marBottom w:val="0"/>
              <w:divBdr>
                <w:top w:val="none" w:sz="0" w:space="0" w:color="auto"/>
                <w:left w:val="none" w:sz="0" w:space="0" w:color="auto"/>
                <w:bottom w:val="none" w:sz="0" w:space="0" w:color="auto"/>
                <w:right w:val="none" w:sz="0" w:space="0" w:color="auto"/>
              </w:divBdr>
            </w:div>
            <w:div w:id="643239819">
              <w:marLeft w:val="0"/>
              <w:marRight w:val="0"/>
              <w:marTop w:val="0"/>
              <w:marBottom w:val="0"/>
              <w:divBdr>
                <w:top w:val="none" w:sz="0" w:space="0" w:color="auto"/>
                <w:left w:val="none" w:sz="0" w:space="0" w:color="auto"/>
                <w:bottom w:val="none" w:sz="0" w:space="0" w:color="auto"/>
                <w:right w:val="none" w:sz="0" w:space="0" w:color="auto"/>
              </w:divBdr>
            </w:div>
            <w:div w:id="1628781015">
              <w:marLeft w:val="0"/>
              <w:marRight w:val="0"/>
              <w:marTop w:val="0"/>
              <w:marBottom w:val="0"/>
              <w:divBdr>
                <w:top w:val="none" w:sz="0" w:space="0" w:color="auto"/>
                <w:left w:val="none" w:sz="0" w:space="0" w:color="auto"/>
                <w:bottom w:val="none" w:sz="0" w:space="0" w:color="auto"/>
                <w:right w:val="none" w:sz="0" w:space="0" w:color="auto"/>
              </w:divBdr>
            </w:div>
            <w:div w:id="75396254">
              <w:marLeft w:val="0"/>
              <w:marRight w:val="0"/>
              <w:marTop w:val="0"/>
              <w:marBottom w:val="0"/>
              <w:divBdr>
                <w:top w:val="none" w:sz="0" w:space="0" w:color="auto"/>
                <w:left w:val="none" w:sz="0" w:space="0" w:color="auto"/>
                <w:bottom w:val="none" w:sz="0" w:space="0" w:color="auto"/>
                <w:right w:val="none" w:sz="0" w:space="0" w:color="auto"/>
              </w:divBdr>
            </w:div>
            <w:div w:id="1771730805">
              <w:marLeft w:val="0"/>
              <w:marRight w:val="0"/>
              <w:marTop w:val="0"/>
              <w:marBottom w:val="0"/>
              <w:divBdr>
                <w:top w:val="none" w:sz="0" w:space="0" w:color="auto"/>
                <w:left w:val="none" w:sz="0" w:space="0" w:color="auto"/>
                <w:bottom w:val="none" w:sz="0" w:space="0" w:color="auto"/>
                <w:right w:val="none" w:sz="0" w:space="0" w:color="auto"/>
              </w:divBdr>
            </w:div>
            <w:div w:id="1919830335">
              <w:marLeft w:val="0"/>
              <w:marRight w:val="0"/>
              <w:marTop w:val="0"/>
              <w:marBottom w:val="0"/>
              <w:divBdr>
                <w:top w:val="none" w:sz="0" w:space="0" w:color="auto"/>
                <w:left w:val="none" w:sz="0" w:space="0" w:color="auto"/>
                <w:bottom w:val="none" w:sz="0" w:space="0" w:color="auto"/>
                <w:right w:val="none" w:sz="0" w:space="0" w:color="auto"/>
              </w:divBdr>
            </w:div>
            <w:div w:id="202981065">
              <w:marLeft w:val="0"/>
              <w:marRight w:val="0"/>
              <w:marTop w:val="0"/>
              <w:marBottom w:val="0"/>
              <w:divBdr>
                <w:top w:val="none" w:sz="0" w:space="0" w:color="auto"/>
                <w:left w:val="none" w:sz="0" w:space="0" w:color="auto"/>
                <w:bottom w:val="none" w:sz="0" w:space="0" w:color="auto"/>
                <w:right w:val="none" w:sz="0" w:space="0" w:color="auto"/>
              </w:divBdr>
            </w:div>
            <w:div w:id="902327432">
              <w:marLeft w:val="0"/>
              <w:marRight w:val="0"/>
              <w:marTop w:val="0"/>
              <w:marBottom w:val="0"/>
              <w:divBdr>
                <w:top w:val="none" w:sz="0" w:space="0" w:color="auto"/>
                <w:left w:val="none" w:sz="0" w:space="0" w:color="auto"/>
                <w:bottom w:val="none" w:sz="0" w:space="0" w:color="auto"/>
                <w:right w:val="none" w:sz="0" w:space="0" w:color="auto"/>
              </w:divBdr>
            </w:div>
            <w:div w:id="1309243202">
              <w:marLeft w:val="0"/>
              <w:marRight w:val="0"/>
              <w:marTop w:val="0"/>
              <w:marBottom w:val="0"/>
              <w:divBdr>
                <w:top w:val="none" w:sz="0" w:space="0" w:color="auto"/>
                <w:left w:val="none" w:sz="0" w:space="0" w:color="auto"/>
                <w:bottom w:val="none" w:sz="0" w:space="0" w:color="auto"/>
                <w:right w:val="none" w:sz="0" w:space="0" w:color="auto"/>
              </w:divBdr>
            </w:div>
            <w:div w:id="1419600429">
              <w:marLeft w:val="0"/>
              <w:marRight w:val="0"/>
              <w:marTop w:val="0"/>
              <w:marBottom w:val="0"/>
              <w:divBdr>
                <w:top w:val="none" w:sz="0" w:space="0" w:color="auto"/>
                <w:left w:val="none" w:sz="0" w:space="0" w:color="auto"/>
                <w:bottom w:val="none" w:sz="0" w:space="0" w:color="auto"/>
                <w:right w:val="none" w:sz="0" w:space="0" w:color="auto"/>
              </w:divBdr>
            </w:div>
            <w:div w:id="52969629">
              <w:marLeft w:val="0"/>
              <w:marRight w:val="0"/>
              <w:marTop w:val="0"/>
              <w:marBottom w:val="0"/>
              <w:divBdr>
                <w:top w:val="none" w:sz="0" w:space="0" w:color="auto"/>
                <w:left w:val="none" w:sz="0" w:space="0" w:color="auto"/>
                <w:bottom w:val="none" w:sz="0" w:space="0" w:color="auto"/>
                <w:right w:val="none" w:sz="0" w:space="0" w:color="auto"/>
              </w:divBdr>
            </w:div>
            <w:div w:id="1871726163">
              <w:marLeft w:val="0"/>
              <w:marRight w:val="0"/>
              <w:marTop w:val="0"/>
              <w:marBottom w:val="0"/>
              <w:divBdr>
                <w:top w:val="none" w:sz="0" w:space="0" w:color="auto"/>
                <w:left w:val="none" w:sz="0" w:space="0" w:color="auto"/>
                <w:bottom w:val="none" w:sz="0" w:space="0" w:color="auto"/>
                <w:right w:val="none" w:sz="0" w:space="0" w:color="auto"/>
              </w:divBdr>
            </w:div>
            <w:div w:id="1928035300">
              <w:marLeft w:val="0"/>
              <w:marRight w:val="0"/>
              <w:marTop w:val="0"/>
              <w:marBottom w:val="0"/>
              <w:divBdr>
                <w:top w:val="none" w:sz="0" w:space="0" w:color="auto"/>
                <w:left w:val="none" w:sz="0" w:space="0" w:color="auto"/>
                <w:bottom w:val="none" w:sz="0" w:space="0" w:color="auto"/>
                <w:right w:val="none" w:sz="0" w:space="0" w:color="auto"/>
              </w:divBdr>
            </w:div>
            <w:div w:id="60443134">
              <w:marLeft w:val="0"/>
              <w:marRight w:val="0"/>
              <w:marTop w:val="0"/>
              <w:marBottom w:val="0"/>
              <w:divBdr>
                <w:top w:val="none" w:sz="0" w:space="0" w:color="auto"/>
                <w:left w:val="none" w:sz="0" w:space="0" w:color="auto"/>
                <w:bottom w:val="none" w:sz="0" w:space="0" w:color="auto"/>
                <w:right w:val="none" w:sz="0" w:space="0" w:color="auto"/>
              </w:divBdr>
            </w:div>
            <w:div w:id="911742230">
              <w:marLeft w:val="0"/>
              <w:marRight w:val="0"/>
              <w:marTop w:val="0"/>
              <w:marBottom w:val="0"/>
              <w:divBdr>
                <w:top w:val="none" w:sz="0" w:space="0" w:color="auto"/>
                <w:left w:val="none" w:sz="0" w:space="0" w:color="auto"/>
                <w:bottom w:val="none" w:sz="0" w:space="0" w:color="auto"/>
                <w:right w:val="none" w:sz="0" w:space="0" w:color="auto"/>
              </w:divBdr>
            </w:div>
            <w:div w:id="132648311">
              <w:marLeft w:val="0"/>
              <w:marRight w:val="0"/>
              <w:marTop w:val="0"/>
              <w:marBottom w:val="0"/>
              <w:divBdr>
                <w:top w:val="none" w:sz="0" w:space="0" w:color="auto"/>
                <w:left w:val="none" w:sz="0" w:space="0" w:color="auto"/>
                <w:bottom w:val="none" w:sz="0" w:space="0" w:color="auto"/>
                <w:right w:val="none" w:sz="0" w:space="0" w:color="auto"/>
              </w:divBdr>
            </w:div>
            <w:div w:id="253124944">
              <w:marLeft w:val="0"/>
              <w:marRight w:val="0"/>
              <w:marTop w:val="0"/>
              <w:marBottom w:val="0"/>
              <w:divBdr>
                <w:top w:val="none" w:sz="0" w:space="0" w:color="auto"/>
                <w:left w:val="none" w:sz="0" w:space="0" w:color="auto"/>
                <w:bottom w:val="none" w:sz="0" w:space="0" w:color="auto"/>
                <w:right w:val="none" w:sz="0" w:space="0" w:color="auto"/>
              </w:divBdr>
            </w:div>
            <w:div w:id="1708067868">
              <w:marLeft w:val="0"/>
              <w:marRight w:val="0"/>
              <w:marTop w:val="0"/>
              <w:marBottom w:val="0"/>
              <w:divBdr>
                <w:top w:val="none" w:sz="0" w:space="0" w:color="auto"/>
                <w:left w:val="none" w:sz="0" w:space="0" w:color="auto"/>
                <w:bottom w:val="none" w:sz="0" w:space="0" w:color="auto"/>
                <w:right w:val="none" w:sz="0" w:space="0" w:color="auto"/>
              </w:divBdr>
            </w:div>
            <w:div w:id="328486423">
              <w:marLeft w:val="0"/>
              <w:marRight w:val="0"/>
              <w:marTop w:val="0"/>
              <w:marBottom w:val="0"/>
              <w:divBdr>
                <w:top w:val="none" w:sz="0" w:space="0" w:color="auto"/>
                <w:left w:val="none" w:sz="0" w:space="0" w:color="auto"/>
                <w:bottom w:val="none" w:sz="0" w:space="0" w:color="auto"/>
                <w:right w:val="none" w:sz="0" w:space="0" w:color="auto"/>
              </w:divBdr>
            </w:div>
          </w:divsChild>
        </w:div>
        <w:div w:id="1311522129">
          <w:marLeft w:val="0"/>
          <w:marRight w:val="0"/>
          <w:marTop w:val="0"/>
          <w:marBottom w:val="0"/>
          <w:divBdr>
            <w:top w:val="none" w:sz="0" w:space="0" w:color="auto"/>
            <w:left w:val="none" w:sz="0" w:space="0" w:color="auto"/>
            <w:bottom w:val="none" w:sz="0" w:space="0" w:color="auto"/>
            <w:right w:val="none" w:sz="0" w:space="0" w:color="auto"/>
          </w:divBdr>
        </w:div>
        <w:div w:id="366376615">
          <w:marLeft w:val="0"/>
          <w:marRight w:val="0"/>
          <w:marTop w:val="0"/>
          <w:marBottom w:val="0"/>
          <w:divBdr>
            <w:top w:val="none" w:sz="0" w:space="0" w:color="auto"/>
            <w:left w:val="none" w:sz="0" w:space="0" w:color="auto"/>
            <w:bottom w:val="none" w:sz="0" w:space="0" w:color="auto"/>
            <w:right w:val="none" w:sz="0" w:space="0" w:color="auto"/>
          </w:divBdr>
        </w:div>
        <w:div w:id="317803196">
          <w:marLeft w:val="0"/>
          <w:marRight w:val="0"/>
          <w:marTop w:val="0"/>
          <w:marBottom w:val="0"/>
          <w:divBdr>
            <w:top w:val="none" w:sz="0" w:space="0" w:color="auto"/>
            <w:left w:val="none" w:sz="0" w:space="0" w:color="auto"/>
            <w:bottom w:val="none" w:sz="0" w:space="0" w:color="auto"/>
            <w:right w:val="none" w:sz="0" w:space="0" w:color="auto"/>
          </w:divBdr>
        </w:div>
        <w:div w:id="1487354740">
          <w:marLeft w:val="0"/>
          <w:marRight w:val="0"/>
          <w:marTop w:val="0"/>
          <w:marBottom w:val="0"/>
          <w:divBdr>
            <w:top w:val="none" w:sz="0" w:space="0" w:color="auto"/>
            <w:left w:val="none" w:sz="0" w:space="0" w:color="auto"/>
            <w:bottom w:val="none" w:sz="0" w:space="0" w:color="auto"/>
            <w:right w:val="none" w:sz="0" w:space="0" w:color="auto"/>
          </w:divBdr>
          <w:divsChild>
            <w:div w:id="773671730">
              <w:marLeft w:val="0"/>
              <w:marRight w:val="0"/>
              <w:marTop w:val="0"/>
              <w:marBottom w:val="0"/>
              <w:divBdr>
                <w:top w:val="none" w:sz="0" w:space="0" w:color="auto"/>
                <w:left w:val="none" w:sz="0" w:space="0" w:color="auto"/>
                <w:bottom w:val="none" w:sz="0" w:space="0" w:color="auto"/>
                <w:right w:val="none" w:sz="0" w:space="0" w:color="auto"/>
              </w:divBdr>
            </w:div>
          </w:divsChild>
        </w:div>
        <w:div w:id="1917202010">
          <w:marLeft w:val="0"/>
          <w:marRight w:val="0"/>
          <w:marTop w:val="0"/>
          <w:marBottom w:val="0"/>
          <w:divBdr>
            <w:top w:val="none" w:sz="0" w:space="0" w:color="auto"/>
            <w:left w:val="none" w:sz="0" w:space="0" w:color="auto"/>
            <w:bottom w:val="none" w:sz="0" w:space="0" w:color="auto"/>
            <w:right w:val="none" w:sz="0" w:space="0" w:color="auto"/>
          </w:divBdr>
        </w:div>
        <w:div w:id="1431193793">
          <w:marLeft w:val="0"/>
          <w:marRight w:val="0"/>
          <w:marTop w:val="0"/>
          <w:marBottom w:val="0"/>
          <w:divBdr>
            <w:top w:val="none" w:sz="0" w:space="0" w:color="auto"/>
            <w:left w:val="none" w:sz="0" w:space="0" w:color="auto"/>
            <w:bottom w:val="none" w:sz="0" w:space="0" w:color="auto"/>
            <w:right w:val="none" w:sz="0" w:space="0" w:color="auto"/>
          </w:divBdr>
          <w:divsChild>
            <w:div w:id="911356752">
              <w:marLeft w:val="0"/>
              <w:marRight w:val="0"/>
              <w:marTop w:val="0"/>
              <w:marBottom w:val="0"/>
              <w:divBdr>
                <w:top w:val="none" w:sz="0" w:space="0" w:color="auto"/>
                <w:left w:val="none" w:sz="0" w:space="0" w:color="auto"/>
                <w:bottom w:val="none" w:sz="0" w:space="0" w:color="auto"/>
                <w:right w:val="none" w:sz="0" w:space="0" w:color="auto"/>
              </w:divBdr>
            </w:div>
            <w:div w:id="506486461">
              <w:marLeft w:val="0"/>
              <w:marRight w:val="0"/>
              <w:marTop w:val="0"/>
              <w:marBottom w:val="0"/>
              <w:divBdr>
                <w:top w:val="none" w:sz="0" w:space="0" w:color="auto"/>
                <w:left w:val="none" w:sz="0" w:space="0" w:color="auto"/>
                <w:bottom w:val="none" w:sz="0" w:space="0" w:color="auto"/>
                <w:right w:val="none" w:sz="0" w:space="0" w:color="auto"/>
              </w:divBdr>
            </w:div>
            <w:div w:id="448428529">
              <w:marLeft w:val="0"/>
              <w:marRight w:val="0"/>
              <w:marTop w:val="0"/>
              <w:marBottom w:val="0"/>
              <w:divBdr>
                <w:top w:val="none" w:sz="0" w:space="0" w:color="auto"/>
                <w:left w:val="none" w:sz="0" w:space="0" w:color="auto"/>
                <w:bottom w:val="none" w:sz="0" w:space="0" w:color="auto"/>
                <w:right w:val="none" w:sz="0" w:space="0" w:color="auto"/>
              </w:divBdr>
            </w:div>
            <w:div w:id="1006982326">
              <w:marLeft w:val="0"/>
              <w:marRight w:val="0"/>
              <w:marTop w:val="0"/>
              <w:marBottom w:val="0"/>
              <w:divBdr>
                <w:top w:val="none" w:sz="0" w:space="0" w:color="auto"/>
                <w:left w:val="none" w:sz="0" w:space="0" w:color="auto"/>
                <w:bottom w:val="none" w:sz="0" w:space="0" w:color="auto"/>
                <w:right w:val="none" w:sz="0" w:space="0" w:color="auto"/>
              </w:divBdr>
            </w:div>
            <w:div w:id="1634168288">
              <w:marLeft w:val="0"/>
              <w:marRight w:val="0"/>
              <w:marTop w:val="0"/>
              <w:marBottom w:val="0"/>
              <w:divBdr>
                <w:top w:val="none" w:sz="0" w:space="0" w:color="auto"/>
                <w:left w:val="none" w:sz="0" w:space="0" w:color="auto"/>
                <w:bottom w:val="none" w:sz="0" w:space="0" w:color="auto"/>
                <w:right w:val="none" w:sz="0" w:space="0" w:color="auto"/>
              </w:divBdr>
            </w:div>
            <w:div w:id="1080715224">
              <w:marLeft w:val="0"/>
              <w:marRight w:val="0"/>
              <w:marTop w:val="0"/>
              <w:marBottom w:val="0"/>
              <w:divBdr>
                <w:top w:val="none" w:sz="0" w:space="0" w:color="auto"/>
                <w:left w:val="none" w:sz="0" w:space="0" w:color="auto"/>
                <w:bottom w:val="none" w:sz="0" w:space="0" w:color="auto"/>
                <w:right w:val="none" w:sz="0" w:space="0" w:color="auto"/>
              </w:divBdr>
            </w:div>
            <w:div w:id="1710454166">
              <w:marLeft w:val="0"/>
              <w:marRight w:val="0"/>
              <w:marTop w:val="0"/>
              <w:marBottom w:val="0"/>
              <w:divBdr>
                <w:top w:val="none" w:sz="0" w:space="0" w:color="auto"/>
                <w:left w:val="none" w:sz="0" w:space="0" w:color="auto"/>
                <w:bottom w:val="none" w:sz="0" w:space="0" w:color="auto"/>
                <w:right w:val="none" w:sz="0" w:space="0" w:color="auto"/>
              </w:divBdr>
            </w:div>
          </w:divsChild>
        </w:div>
        <w:div w:id="1066294168">
          <w:marLeft w:val="0"/>
          <w:marRight w:val="0"/>
          <w:marTop w:val="0"/>
          <w:marBottom w:val="0"/>
          <w:divBdr>
            <w:top w:val="none" w:sz="0" w:space="0" w:color="auto"/>
            <w:left w:val="none" w:sz="0" w:space="0" w:color="auto"/>
            <w:bottom w:val="none" w:sz="0" w:space="0" w:color="auto"/>
            <w:right w:val="none" w:sz="0" w:space="0" w:color="auto"/>
          </w:divBdr>
        </w:div>
        <w:div w:id="2124616692">
          <w:marLeft w:val="0"/>
          <w:marRight w:val="0"/>
          <w:marTop w:val="0"/>
          <w:marBottom w:val="0"/>
          <w:divBdr>
            <w:top w:val="none" w:sz="0" w:space="0" w:color="auto"/>
            <w:left w:val="none" w:sz="0" w:space="0" w:color="auto"/>
            <w:bottom w:val="none" w:sz="0" w:space="0" w:color="auto"/>
            <w:right w:val="none" w:sz="0" w:space="0" w:color="auto"/>
          </w:divBdr>
        </w:div>
        <w:div w:id="230966434">
          <w:marLeft w:val="0"/>
          <w:marRight w:val="0"/>
          <w:marTop w:val="0"/>
          <w:marBottom w:val="0"/>
          <w:divBdr>
            <w:top w:val="none" w:sz="0" w:space="0" w:color="auto"/>
            <w:left w:val="none" w:sz="0" w:space="0" w:color="auto"/>
            <w:bottom w:val="none" w:sz="0" w:space="0" w:color="auto"/>
            <w:right w:val="none" w:sz="0" w:space="0" w:color="auto"/>
          </w:divBdr>
        </w:div>
        <w:div w:id="1520705542">
          <w:marLeft w:val="0"/>
          <w:marRight w:val="0"/>
          <w:marTop w:val="0"/>
          <w:marBottom w:val="0"/>
          <w:divBdr>
            <w:top w:val="none" w:sz="0" w:space="0" w:color="auto"/>
            <w:left w:val="none" w:sz="0" w:space="0" w:color="auto"/>
            <w:bottom w:val="none" w:sz="0" w:space="0" w:color="auto"/>
            <w:right w:val="none" w:sz="0" w:space="0" w:color="auto"/>
          </w:divBdr>
          <w:divsChild>
            <w:div w:id="245850708">
              <w:marLeft w:val="0"/>
              <w:marRight w:val="0"/>
              <w:marTop w:val="0"/>
              <w:marBottom w:val="0"/>
              <w:divBdr>
                <w:top w:val="none" w:sz="0" w:space="0" w:color="auto"/>
                <w:left w:val="none" w:sz="0" w:space="0" w:color="auto"/>
                <w:bottom w:val="none" w:sz="0" w:space="0" w:color="auto"/>
                <w:right w:val="none" w:sz="0" w:space="0" w:color="auto"/>
              </w:divBdr>
            </w:div>
          </w:divsChild>
        </w:div>
        <w:div w:id="650641609">
          <w:marLeft w:val="0"/>
          <w:marRight w:val="0"/>
          <w:marTop w:val="0"/>
          <w:marBottom w:val="0"/>
          <w:divBdr>
            <w:top w:val="none" w:sz="0" w:space="0" w:color="auto"/>
            <w:left w:val="none" w:sz="0" w:space="0" w:color="auto"/>
            <w:bottom w:val="none" w:sz="0" w:space="0" w:color="auto"/>
            <w:right w:val="none" w:sz="0" w:space="0" w:color="auto"/>
          </w:divBdr>
        </w:div>
        <w:div w:id="540022777">
          <w:marLeft w:val="0"/>
          <w:marRight w:val="0"/>
          <w:marTop w:val="0"/>
          <w:marBottom w:val="0"/>
          <w:divBdr>
            <w:top w:val="none" w:sz="0" w:space="0" w:color="auto"/>
            <w:left w:val="none" w:sz="0" w:space="0" w:color="auto"/>
            <w:bottom w:val="none" w:sz="0" w:space="0" w:color="auto"/>
            <w:right w:val="none" w:sz="0" w:space="0" w:color="auto"/>
          </w:divBdr>
        </w:div>
        <w:div w:id="926422245">
          <w:marLeft w:val="0"/>
          <w:marRight w:val="0"/>
          <w:marTop w:val="0"/>
          <w:marBottom w:val="0"/>
          <w:divBdr>
            <w:top w:val="none" w:sz="0" w:space="0" w:color="auto"/>
            <w:left w:val="none" w:sz="0" w:space="0" w:color="auto"/>
            <w:bottom w:val="none" w:sz="0" w:space="0" w:color="auto"/>
            <w:right w:val="none" w:sz="0" w:space="0" w:color="auto"/>
          </w:divBdr>
        </w:div>
        <w:div w:id="292757533">
          <w:marLeft w:val="0"/>
          <w:marRight w:val="0"/>
          <w:marTop w:val="0"/>
          <w:marBottom w:val="0"/>
          <w:divBdr>
            <w:top w:val="none" w:sz="0" w:space="0" w:color="auto"/>
            <w:left w:val="none" w:sz="0" w:space="0" w:color="auto"/>
            <w:bottom w:val="none" w:sz="0" w:space="0" w:color="auto"/>
            <w:right w:val="none" w:sz="0" w:space="0" w:color="auto"/>
          </w:divBdr>
          <w:divsChild>
            <w:div w:id="506100421">
              <w:marLeft w:val="0"/>
              <w:marRight w:val="0"/>
              <w:marTop w:val="0"/>
              <w:marBottom w:val="0"/>
              <w:divBdr>
                <w:top w:val="none" w:sz="0" w:space="0" w:color="auto"/>
                <w:left w:val="none" w:sz="0" w:space="0" w:color="auto"/>
                <w:bottom w:val="none" w:sz="0" w:space="0" w:color="auto"/>
                <w:right w:val="none" w:sz="0" w:space="0" w:color="auto"/>
              </w:divBdr>
            </w:div>
          </w:divsChild>
        </w:div>
        <w:div w:id="447547335">
          <w:marLeft w:val="0"/>
          <w:marRight w:val="0"/>
          <w:marTop w:val="0"/>
          <w:marBottom w:val="0"/>
          <w:divBdr>
            <w:top w:val="none" w:sz="0" w:space="0" w:color="auto"/>
            <w:left w:val="none" w:sz="0" w:space="0" w:color="auto"/>
            <w:bottom w:val="none" w:sz="0" w:space="0" w:color="auto"/>
            <w:right w:val="none" w:sz="0" w:space="0" w:color="auto"/>
          </w:divBdr>
        </w:div>
        <w:div w:id="877620612">
          <w:marLeft w:val="0"/>
          <w:marRight w:val="0"/>
          <w:marTop w:val="0"/>
          <w:marBottom w:val="0"/>
          <w:divBdr>
            <w:top w:val="none" w:sz="0" w:space="0" w:color="auto"/>
            <w:left w:val="none" w:sz="0" w:space="0" w:color="auto"/>
            <w:bottom w:val="none" w:sz="0" w:space="0" w:color="auto"/>
            <w:right w:val="none" w:sz="0" w:space="0" w:color="auto"/>
          </w:divBdr>
          <w:divsChild>
            <w:div w:id="1975208211">
              <w:marLeft w:val="0"/>
              <w:marRight w:val="0"/>
              <w:marTop w:val="0"/>
              <w:marBottom w:val="0"/>
              <w:divBdr>
                <w:top w:val="none" w:sz="0" w:space="0" w:color="auto"/>
                <w:left w:val="none" w:sz="0" w:space="0" w:color="auto"/>
                <w:bottom w:val="none" w:sz="0" w:space="0" w:color="auto"/>
                <w:right w:val="none" w:sz="0" w:space="0" w:color="auto"/>
              </w:divBdr>
            </w:div>
            <w:div w:id="1977755853">
              <w:marLeft w:val="0"/>
              <w:marRight w:val="0"/>
              <w:marTop w:val="0"/>
              <w:marBottom w:val="0"/>
              <w:divBdr>
                <w:top w:val="none" w:sz="0" w:space="0" w:color="auto"/>
                <w:left w:val="none" w:sz="0" w:space="0" w:color="auto"/>
                <w:bottom w:val="none" w:sz="0" w:space="0" w:color="auto"/>
                <w:right w:val="none" w:sz="0" w:space="0" w:color="auto"/>
              </w:divBdr>
            </w:div>
            <w:div w:id="1629700831">
              <w:marLeft w:val="0"/>
              <w:marRight w:val="0"/>
              <w:marTop w:val="0"/>
              <w:marBottom w:val="0"/>
              <w:divBdr>
                <w:top w:val="none" w:sz="0" w:space="0" w:color="auto"/>
                <w:left w:val="none" w:sz="0" w:space="0" w:color="auto"/>
                <w:bottom w:val="none" w:sz="0" w:space="0" w:color="auto"/>
                <w:right w:val="none" w:sz="0" w:space="0" w:color="auto"/>
              </w:divBdr>
            </w:div>
            <w:div w:id="2066877210">
              <w:marLeft w:val="0"/>
              <w:marRight w:val="0"/>
              <w:marTop w:val="0"/>
              <w:marBottom w:val="0"/>
              <w:divBdr>
                <w:top w:val="none" w:sz="0" w:space="0" w:color="auto"/>
                <w:left w:val="none" w:sz="0" w:space="0" w:color="auto"/>
                <w:bottom w:val="none" w:sz="0" w:space="0" w:color="auto"/>
                <w:right w:val="none" w:sz="0" w:space="0" w:color="auto"/>
              </w:divBdr>
            </w:div>
            <w:div w:id="1781025477">
              <w:marLeft w:val="0"/>
              <w:marRight w:val="0"/>
              <w:marTop w:val="0"/>
              <w:marBottom w:val="0"/>
              <w:divBdr>
                <w:top w:val="none" w:sz="0" w:space="0" w:color="auto"/>
                <w:left w:val="none" w:sz="0" w:space="0" w:color="auto"/>
                <w:bottom w:val="none" w:sz="0" w:space="0" w:color="auto"/>
                <w:right w:val="none" w:sz="0" w:space="0" w:color="auto"/>
              </w:divBdr>
            </w:div>
            <w:div w:id="1935363591">
              <w:marLeft w:val="0"/>
              <w:marRight w:val="0"/>
              <w:marTop w:val="0"/>
              <w:marBottom w:val="0"/>
              <w:divBdr>
                <w:top w:val="none" w:sz="0" w:space="0" w:color="auto"/>
                <w:left w:val="none" w:sz="0" w:space="0" w:color="auto"/>
                <w:bottom w:val="none" w:sz="0" w:space="0" w:color="auto"/>
                <w:right w:val="none" w:sz="0" w:space="0" w:color="auto"/>
              </w:divBdr>
            </w:div>
            <w:div w:id="310913189">
              <w:marLeft w:val="0"/>
              <w:marRight w:val="0"/>
              <w:marTop w:val="0"/>
              <w:marBottom w:val="0"/>
              <w:divBdr>
                <w:top w:val="none" w:sz="0" w:space="0" w:color="auto"/>
                <w:left w:val="none" w:sz="0" w:space="0" w:color="auto"/>
                <w:bottom w:val="none" w:sz="0" w:space="0" w:color="auto"/>
                <w:right w:val="none" w:sz="0" w:space="0" w:color="auto"/>
              </w:divBdr>
            </w:div>
            <w:div w:id="1714426034">
              <w:marLeft w:val="0"/>
              <w:marRight w:val="0"/>
              <w:marTop w:val="0"/>
              <w:marBottom w:val="0"/>
              <w:divBdr>
                <w:top w:val="none" w:sz="0" w:space="0" w:color="auto"/>
                <w:left w:val="none" w:sz="0" w:space="0" w:color="auto"/>
                <w:bottom w:val="none" w:sz="0" w:space="0" w:color="auto"/>
                <w:right w:val="none" w:sz="0" w:space="0" w:color="auto"/>
              </w:divBdr>
            </w:div>
            <w:div w:id="31736530">
              <w:marLeft w:val="0"/>
              <w:marRight w:val="0"/>
              <w:marTop w:val="0"/>
              <w:marBottom w:val="0"/>
              <w:divBdr>
                <w:top w:val="none" w:sz="0" w:space="0" w:color="auto"/>
                <w:left w:val="none" w:sz="0" w:space="0" w:color="auto"/>
                <w:bottom w:val="none" w:sz="0" w:space="0" w:color="auto"/>
                <w:right w:val="none" w:sz="0" w:space="0" w:color="auto"/>
              </w:divBdr>
            </w:div>
            <w:div w:id="424375901">
              <w:marLeft w:val="0"/>
              <w:marRight w:val="0"/>
              <w:marTop w:val="0"/>
              <w:marBottom w:val="0"/>
              <w:divBdr>
                <w:top w:val="none" w:sz="0" w:space="0" w:color="auto"/>
                <w:left w:val="none" w:sz="0" w:space="0" w:color="auto"/>
                <w:bottom w:val="none" w:sz="0" w:space="0" w:color="auto"/>
                <w:right w:val="none" w:sz="0" w:space="0" w:color="auto"/>
              </w:divBdr>
            </w:div>
            <w:div w:id="2079982263">
              <w:marLeft w:val="0"/>
              <w:marRight w:val="0"/>
              <w:marTop w:val="0"/>
              <w:marBottom w:val="0"/>
              <w:divBdr>
                <w:top w:val="none" w:sz="0" w:space="0" w:color="auto"/>
                <w:left w:val="none" w:sz="0" w:space="0" w:color="auto"/>
                <w:bottom w:val="none" w:sz="0" w:space="0" w:color="auto"/>
                <w:right w:val="none" w:sz="0" w:space="0" w:color="auto"/>
              </w:divBdr>
            </w:div>
            <w:div w:id="1034425346">
              <w:marLeft w:val="0"/>
              <w:marRight w:val="0"/>
              <w:marTop w:val="0"/>
              <w:marBottom w:val="0"/>
              <w:divBdr>
                <w:top w:val="none" w:sz="0" w:space="0" w:color="auto"/>
                <w:left w:val="none" w:sz="0" w:space="0" w:color="auto"/>
                <w:bottom w:val="none" w:sz="0" w:space="0" w:color="auto"/>
                <w:right w:val="none" w:sz="0" w:space="0" w:color="auto"/>
              </w:divBdr>
            </w:div>
            <w:div w:id="238250515">
              <w:marLeft w:val="0"/>
              <w:marRight w:val="0"/>
              <w:marTop w:val="0"/>
              <w:marBottom w:val="0"/>
              <w:divBdr>
                <w:top w:val="none" w:sz="0" w:space="0" w:color="auto"/>
                <w:left w:val="none" w:sz="0" w:space="0" w:color="auto"/>
                <w:bottom w:val="none" w:sz="0" w:space="0" w:color="auto"/>
                <w:right w:val="none" w:sz="0" w:space="0" w:color="auto"/>
              </w:divBdr>
            </w:div>
            <w:div w:id="25984558">
              <w:marLeft w:val="0"/>
              <w:marRight w:val="0"/>
              <w:marTop w:val="0"/>
              <w:marBottom w:val="0"/>
              <w:divBdr>
                <w:top w:val="none" w:sz="0" w:space="0" w:color="auto"/>
                <w:left w:val="none" w:sz="0" w:space="0" w:color="auto"/>
                <w:bottom w:val="none" w:sz="0" w:space="0" w:color="auto"/>
                <w:right w:val="none" w:sz="0" w:space="0" w:color="auto"/>
              </w:divBdr>
            </w:div>
            <w:div w:id="1477145668">
              <w:marLeft w:val="0"/>
              <w:marRight w:val="0"/>
              <w:marTop w:val="0"/>
              <w:marBottom w:val="0"/>
              <w:divBdr>
                <w:top w:val="none" w:sz="0" w:space="0" w:color="auto"/>
                <w:left w:val="none" w:sz="0" w:space="0" w:color="auto"/>
                <w:bottom w:val="none" w:sz="0" w:space="0" w:color="auto"/>
                <w:right w:val="none" w:sz="0" w:space="0" w:color="auto"/>
              </w:divBdr>
            </w:div>
            <w:div w:id="2010332671">
              <w:marLeft w:val="0"/>
              <w:marRight w:val="0"/>
              <w:marTop w:val="0"/>
              <w:marBottom w:val="0"/>
              <w:divBdr>
                <w:top w:val="none" w:sz="0" w:space="0" w:color="auto"/>
                <w:left w:val="none" w:sz="0" w:space="0" w:color="auto"/>
                <w:bottom w:val="none" w:sz="0" w:space="0" w:color="auto"/>
                <w:right w:val="none" w:sz="0" w:space="0" w:color="auto"/>
              </w:divBdr>
            </w:div>
            <w:div w:id="1919290588">
              <w:marLeft w:val="0"/>
              <w:marRight w:val="0"/>
              <w:marTop w:val="0"/>
              <w:marBottom w:val="0"/>
              <w:divBdr>
                <w:top w:val="none" w:sz="0" w:space="0" w:color="auto"/>
                <w:left w:val="none" w:sz="0" w:space="0" w:color="auto"/>
                <w:bottom w:val="none" w:sz="0" w:space="0" w:color="auto"/>
                <w:right w:val="none" w:sz="0" w:space="0" w:color="auto"/>
              </w:divBdr>
            </w:div>
            <w:div w:id="1444497358">
              <w:marLeft w:val="0"/>
              <w:marRight w:val="0"/>
              <w:marTop w:val="0"/>
              <w:marBottom w:val="0"/>
              <w:divBdr>
                <w:top w:val="none" w:sz="0" w:space="0" w:color="auto"/>
                <w:left w:val="none" w:sz="0" w:space="0" w:color="auto"/>
                <w:bottom w:val="none" w:sz="0" w:space="0" w:color="auto"/>
                <w:right w:val="none" w:sz="0" w:space="0" w:color="auto"/>
              </w:divBdr>
            </w:div>
            <w:div w:id="1224029157">
              <w:marLeft w:val="0"/>
              <w:marRight w:val="0"/>
              <w:marTop w:val="0"/>
              <w:marBottom w:val="0"/>
              <w:divBdr>
                <w:top w:val="none" w:sz="0" w:space="0" w:color="auto"/>
                <w:left w:val="none" w:sz="0" w:space="0" w:color="auto"/>
                <w:bottom w:val="none" w:sz="0" w:space="0" w:color="auto"/>
                <w:right w:val="none" w:sz="0" w:space="0" w:color="auto"/>
              </w:divBdr>
            </w:div>
            <w:div w:id="1787651884">
              <w:marLeft w:val="0"/>
              <w:marRight w:val="0"/>
              <w:marTop w:val="0"/>
              <w:marBottom w:val="0"/>
              <w:divBdr>
                <w:top w:val="none" w:sz="0" w:space="0" w:color="auto"/>
                <w:left w:val="none" w:sz="0" w:space="0" w:color="auto"/>
                <w:bottom w:val="none" w:sz="0" w:space="0" w:color="auto"/>
                <w:right w:val="none" w:sz="0" w:space="0" w:color="auto"/>
              </w:divBdr>
            </w:div>
            <w:div w:id="576210562">
              <w:marLeft w:val="0"/>
              <w:marRight w:val="0"/>
              <w:marTop w:val="0"/>
              <w:marBottom w:val="0"/>
              <w:divBdr>
                <w:top w:val="none" w:sz="0" w:space="0" w:color="auto"/>
                <w:left w:val="none" w:sz="0" w:space="0" w:color="auto"/>
                <w:bottom w:val="none" w:sz="0" w:space="0" w:color="auto"/>
                <w:right w:val="none" w:sz="0" w:space="0" w:color="auto"/>
              </w:divBdr>
            </w:div>
            <w:div w:id="125397504">
              <w:marLeft w:val="0"/>
              <w:marRight w:val="0"/>
              <w:marTop w:val="0"/>
              <w:marBottom w:val="0"/>
              <w:divBdr>
                <w:top w:val="none" w:sz="0" w:space="0" w:color="auto"/>
                <w:left w:val="none" w:sz="0" w:space="0" w:color="auto"/>
                <w:bottom w:val="none" w:sz="0" w:space="0" w:color="auto"/>
                <w:right w:val="none" w:sz="0" w:space="0" w:color="auto"/>
              </w:divBdr>
            </w:div>
            <w:div w:id="950282391">
              <w:marLeft w:val="0"/>
              <w:marRight w:val="0"/>
              <w:marTop w:val="0"/>
              <w:marBottom w:val="0"/>
              <w:divBdr>
                <w:top w:val="none" w:sz="0" w:space="0" w:color="auto"/>
                <w:left w:val="none" w:sz="0" w:space="0" w:color="auto"/>
                <w:bottom w:val="none" w:sz="0" w:space="0" w:color="auto"/>
                <w:right w:val="none" w:sz="0" w:space="0" w:color="auto"/>
              </w:divBdr>
            </w:div>
            <w:div w:id="901141740">
              <w:marLeft w:val="0"/>
              <w:marRight w:val="0"/>
              <w:marTop w:val="0"/>
              <w:marBottom w:val="0"/>
              <w:divBdr>
                <w:top w:val="none" w:sz="0" w:space="0" w:color="auto"/>
                <w:left w:val="none" w:sz="0" w:space="0" w:color="auto"/>
                <w:bottom w:val="none" w:sz="0" w:space="0" w:color="auto"/>
                <w:right w:val="none" w:sz="0" w:space="0" w:color="auto"/>
              </w:divBdr>
            </w:div>
            <w:div w:id="329868014">
              <w:marLeft w:val="0"/>
              <w:marRight w:val="0"/>
              <w:marTop w:val="0"/>
              <w:marBottom w:val="0"/>
              <w:divBdr>
                <w:top w:val="none" w:sz="0" w:space="0" w:color="auto"/>
                <w:left w:val="none" w:sz="0" w:space="0" w:color="auto"/>
                <w:bottom w:val="none" w:sz="0" w:space="0" w:color="auto"/>
                <w:right w:val="none" w:sz="0" w:space="0" w:color="auto"/>
              </w:divBdr>
            </w:div>
            <w:div w:id="1813209424">
              <w:marLeft w:val="0"/>
              <w:marRight w:val="0"/>
              <w:marTop w:val="0"/>
              <w:marBottom w:val="0"/>
              <w:divBdr>
                <w:top w:val="none" w:sz="0" w:space="0" w:color="auto"/>
                <w:left w:val="none" w:sz="0" w:space="0" w:color="auto"/>
                <w:bottom w:val="none" w:sz="0" w:space="0" w:color="auto"/>
                <w:right w:val="none" w:sz="0" w:space="0" w:color="auto"/>
              </w:divBdr>
            </w:div>
            <w:div w:id="1486624362">
              <w:marLeft w:val="0"/>
              <w:marRight w:val="0"/>
              <w:marTop w:val="0"/>
              <w:marBottom w:val="0"/>
              <w:divBdr>
                <w:top w:val="none" w:sz="0" w:space="0" w:color="auto"/>
                <w:left w:val="none" w:sz="0" w:space="0" w:color="auto"/>
                <w:bottom w:val="none" w:sz="0" w:space="0" w:color="auto"/>
                <w:right w:val="none" w:sz="0" w:space="0" w:color="auto"/>
              </w:divBdr>
            </w:div>
            <w:div w:id="1613628029">
              <w:marLeft w:val="0"/>
              <w:marRight w:val="0"/>
              <w:marTop w:val="0"/>
              <w:marBottom w:val="0"/>
              <w:divBdr>
                <w:top w:val="none" w:sz="0" w:space="0" w:color="auto"/>
                <w:left w:val="none" w:sz="0" w:space="0" w:color="auto"/>
                <w:bottom w:val="none" w:sz="0" w:space="0" w:color="auto"/>
                <w:right w:val="none" w:sz="0" w:space="0" w:color="auto"/>
              </w:divBdr>
            </w:div>
            <w:div w:id="1974209672">
              <w:marLeft w:val="0"/>
              <w:marRight w:val="0"/>
              <w:marTop w:val="0"/>
              <w:marBottom w:val="0"/>
              <w:divBdr>
                <w:top w:val="none" w:sz="0" w:space="0" w:color="auto"/>
                <w:left w:val="none" w:sz="0" w:space="0" w:color="auto"/>
                <w:bottom w:val="none" w:sz="0" w:space="0" w:color="auto"/>
                <w:right w:val="none" w:sz="0" w:space="0" w:color="auto"/>
              </w:divBdr>
            </w:div>
            <w:div w:id="904416928">
              <w:marLeft w:val="0"/>
              <w:marRight w:val="0"/>
              <w:marTop w:val="0"/>
              <w:marBottom w:val="0"/>
              <w:divBdr>
                <w:top w:val="none" w:sz="0" w:space="0" w:color="auto"/>
                <w:left w:val="none" w:sz="0" w:space="0" w:color="auto"/>
                <w:bottom w:val="none" w:sz="0" w:space="0" w:color="auto"/>
                <w:right w:val="none" w:sz="0" w:space="0" w:color="auto"/>
              </w:divBdr>
            </w:div>
            <w:div w:id="1610553005">
              <w:marLeft w:val="0"/>
              <w:marRight w:val="0"/>
              <w:marTop w:val="0"/>
              <w:marBottom w:val="0"/>
              <w:divBdr>
                <w:top w:val="none" w:sz="0" w:space="0" w:color="auto"/>
                <w:left w:val="none" w:sz="0" w:space="0" w:color="auto"/>
                <w:bottom w:val="none" w:sz="0" w:space="0" w:color="auto"/>
                <w:right w:val="none" w:sz="0" w:space="0" w:color="auto"/>
              </w:divBdr>
            </w:div>
            <w:div w:id="62027176">
              <w:marLeft w:val="0"/>
              <w:marRight w:val="0"/>
              <w:marTop w:val="0"/>
              <w:marBottom w:val="0"/>
              <w:divBdr>
                <w:top w:val="none" w:sz="0" w:space="0" w:color="auto"/>
                <w:left w:val="none" w:sz="0" w:space="0" w:color="auto"/>
                <w:bottom w:val="none" w:sz="0" w:space="0" w:color="auto"/>
                <w:right w:val="none" w:sz="0" w:space="0" w:color="auto"/>
              </w:divBdr>
            </w:div>
            <w:div w:id="1414010817">
              <w:marLeft w:val="0"/>
              <w:marRight w:val="0"/>
              <w:marTop w:val="0"/>
              <w:marBottom w:val="0"/>
              <w:divBdr>
                <w:top w:val="none" w:sz="0" w:space="0" w:color="auto"/>
                <w:left w:val="none" w:sz="0" w:space="0" w:color="auto"/>
                <w:bottom w:val="none" w:sz="0" w:space="0" w:color="auto"/>
                <w:right w:val="none" w:sz="0" w:space="0" w:color="auto"/>
              </w:divBdr>
            </w:div>
            <w:div w:id="1705054918">
              <w:marLeft w:val="0"/>
              <w:marRight w:val="0"/>
              <w:marTop w:val="0"/>
              <w:marBottom w:val="0"/>
              <w:divBdr>
                <w:top w:val="none" w:sz="0" w:space="0" w:color="auto"/>
                <w:left w:val="none" w:sz="0" w:space="0" w:color="auto"/>
                <w:bottom w:val="none" w:sz="0" w:space="0" w:color="auto"/>
                <w:right w:val="none" w:sz="0" w:space="0" w:color="auto"/>
              </w:divBdr>
            </w:div>
            <w:div w:id="1397119745">
              <w:marLeft w:val="0"/>
              <w:marRight w:val="0"/>
              <w:marTop w:val="0"/>
              <w:marBottom w:val="0"/>
              <w:divBdr>
                <w:top w:val="none" w:sz="0" w:space="0" w:color="auto"/>
                <w:left w:val="none" w:sz="0" w:space="0" w:color="auto"/>
                <w:bottom w:val="none" w:sz="0" w:space="0" w:color="auto"/>
                <w:right w:val="none" w:sz="0" w:space="0" w:color="auto"/>
              </w:divBdr>
            </w:div>
            <w:div w:id="1407221093">
              <w:marLeft w:val="0"/>
              <w:marRight w:val="0"/>
              <w:marTop w:val="0"/>
              <w:marBottom w:val="0"/>
              <w:divBdr>
                <w:top w:val="none" w:sz="0" w:space="0" w:color="auto"/>
                <w:left w:val="none" w:sz="0" w:space="0" w:color="auto"/>
                <w:bottom w:val="none" w:sz="0" w:space="0" w:color="auto"/>
                <w:right w:val="none" w:sz="0" w:space="0" w:color="auto"/>
              </w:divBdr>
            </w:div>
            <w:div w:id="725763819">
              <w:marLeft w:val="0"/>
              <w:marRight w:val="0"/>
              <w:marTop w:val="0"/>
              <w:marBottom w:val="0"/>
              <w:divBdr>
                <w:top w:val="none" w:sz="0" w:space="0" w:color="auto"/>
                <w:left w:val="none" w:sz="0" w:space="0" w:color="auto"/>
                <w:bottom w:val="none" w:sz="0" w:space="0" w:color="auto"/>
                <w:right w:val="none" w:sz="0" w:space="0" w:color="auto"/>
              </w:divBdr>
            </w:div>
            <w:div w:id="1014914743">
              <w:marLeft w:val="0"/>
              <w:marRight w:val="0"/>
              <w:marTop w:val="0"/>
              <w:marBottom w:val="0"/>
              <w:divBdr>
                <w:top w:val="none" w:sz="0" w:space="0" w:color="auto"/>
                <w:left w:val="none" w:sz="0" w:space="0" w:color="auto"/>
                <w:bottom w:val="none" w:sz="0" w:space="0" w:color="auto"/>
                <w:right w:val="none" w:sz="0" w:space="0" w:color="auto"/>
              </w:divBdr>
            </w:div>
            <w:div w:id="830951764">
              <w:marLeft w:val="0"/>
              <w:marRight w:val="0"/>
              <w:marTop w:val="0"/>
              <w:marBottom w:val="0"/>
              <w:divBdr>
                <w:top w:val="none" w:sz="0" w:space="0" w:color="auto"/>
                <w:left w:val="none" w:sz="0" w:space="0" w:color="auto"/>
                <w:bottom w:val="none" w:sz="0" w:space="0" w:color="auto"/>
                <w:right w:val="none" w:sz="0" w:space="0" w:color="auto"/>
              </w:divBdr>
            </w:div>
            <w:div w:id="329136148">
              <w:marLeft w:val="0"/>
              <w:marRight w:val="0"/>
              <w:marTop w:val="0"/>
              <w:marBottom w:val="0"/>
              <w:divBdr>
                <w:top w:val="none" w:sz="0" w:space="0" w:color="auto"/>
                <w:left w:val="none" w:sz="0" w:space="0" w:color="auto"/>
                <w:bottom w:val="none" w:sz="0" w:space="0" w:color="auto"/>
                <w:right w:val="none" w:sz="0" w:space="0" w:color="auto"/>
              </w:divBdr>
            </w:div>
            <w:div w:id="1798521697">
              <w:marLeft w:val="0"/>
              <w:marRight w:val="0"/>
              <w:marTop w:val="0"/>
              <w:marBottom w:val="0"/>
              <w:divBdr>
                <w:top w:val="none" w:sz="0" w:space="0" w:color="auto"/>
                <w:left w:val="none" w:sz="0" w:space="0" w:color="auto"/>
                <w:bottom w:val="none" w:sz="0" w:space="0" w:color="auto"/>
                <w:right w:val="none" w:sz="0" w:space="0" w:color="auto"/>
              </w:divBdr>
            </w:div>
            <w:div w:id="2129929559">
              <w:marLeft w:val="0"/>
              <w:marRight w:val="0"/>
              <w:marTop w:val="0"/>
              <w:marBottom w:val="0"/>
              <w:divBdr>
                <w:top w:val="none" w:sz="0" w:space="0" w:color="auto"/>
                <w:left w:val="none" w:sz="0" w:space="0" w:color="auto"/>
                <w:bottom w:val="none" w:sz="0" w:space="0" w:color="auto"/>
                <w:right w:val="none" w:sz="0" w:space="0" w:color="auto"/>
              </w:divBdr>
            </w:div>
            <w:div w:id="2063865447">
              <w:marLeft w:val="0"/>
              <w:marRight w:val="0"/>
              <w:marTop w:val="0"/>
              <w:marBottom w:val="0"/>
              <w:divBdr>
                <w:top w:val="none" w:sz="0" w:space="0" w:color="auto"/>
                <w:left w:val="none" w:sz="0" w:space="0" w:color="auto"/>
                <w:bottom w:val="none" w:sz="0" w:space="0" w:color="auto"/>
                <w:right w:val="none" w:sz="0" w:space="0" w:color="auto"/>
              </w:divBdr>
            </w:div>
            <w:div w:id="213471237">
              <w:marLeft w:val="0"/>
              <w:marRight w:val="0"/>
              <w:marTop w:val="0"/>
              <w:marBottom w:val="0"/>
              <w:divBdr>
                <w:top w:val="none" w:sz="0" w:space="0" w:color="auto"/>
                <w:left w:val="none" w:sz="0" w:space="0" w:color="auto"/>
                <w:bottom w:val="none" w:sz="0" w:space="0" w:color="auto"/>
                <w:right w:val="none" w:sz="0" w:space="0" w:color="auto"/>
              </w:divBdr>
            </w:div>
            <w:div w:id="15499162">
              <w:marLeft w:val="0"/>
              <w:marRight w:val="0"/>
              <w:marTop w:val="0"/>
              <w:marBottom w:val="0"/>
              <w:divBdr>
                <w:top w:val="none" w:sz="0" w:space="0" w:color="auto"/>
                <w:left w:val="none" w:sz="0" w:space="0" w:color="auto"/>
                <w:bottom w:val="none" w:sz="0" w:space="0" w:color="auto"/>
                <w:right w:val="none" w:sz="0" w:space="0" w:color="auto"/>
              </w:divBdr>
            </w:div>
            <w:div w:id="1431389424">
              <w:marLeft w:val="0"/>
              <w:marRight w:val="0"/>
              <w:marTop w:val="0"/>
              <w:marBottom w:val="0"/>
              <w:divBdr>
                <w:top w:val="none" w:sz="0" w:space="0" w:color="auto"/>
                <w:left w:val="none" w:sz="0" w:space="0" w:color="auto"/>
                <w:bottom w:val="none" w:sz="0" w:space="0" w:color="auto"/>
                <w:right w:val="none" w:sz="0" w:space="0" w:color="auto"/>
              </w:divBdr>
            </w:div>
            <w:div w:id="1420834142">
              <w:marLeft w:val="0"/>
              <w:marRight w:val="0"/>
              <w:marTop w:val="0"/>
              <w:marBottom w:val="0"/>
              <w:divBdr>
                <w:top w:val="none" w:sz="0" w:space="0" w:color="auto"/>
                <w:left w:val="none" w:sz="0" w:space="0" w:color="auto"/>
                <w:bottom w:val="none" w:sz="0" w:space="0" w:color="auto"/>
                <w:right w:val="none" w:sz="0" w:space="0" w:color="auto"/>
              </w:divBdr>
            </w:div>
            <w:div w:id="1970356294">
              <w:marLeft w:val="0"/>
              <w:marRight w:val="0"/>
              <w:marTop w:val="0"/>
              <w:marBottom w:val="0"/>
              <w:divBdr>
                <w:top w:val="none" w:sz="0" w:space="0" w:color="auto"/>
                <w:left w:val="none" w:sz="0" w:space="0" w:color="auto"/>
                <w:bottom w:val="none" w:sz="0" w:space="0" w:color="auto"/>
                <w:right w:val="none" w:sz="0" w:space="0" w:color="auto"/>
              </w:divBdr>
            </w:div>
            <w:div w:id="1336107549">
              <w:marLeft w:val="0"/>
              <w:marRight w:val="0"/>
              <w:marTop w:val="0"/>
              <w:marBottom w:val="0"/>
              <w:divBdr>
                <w:top w:val="none" w:sz="0" w:space="0" w:color="auto"/>
                <w:left w:val="none" w:sz="0" w:space="0" w:color="auto"/>
                <w:bottom w:val="none" w:sz="0" w:space="0" w:color="auto"/>
                <w:right w:val="none" w:sz="0" w:space="0" w:color="auto"/>
              </w:divBdr>
            </w:div>
            <w:div w:id="400713568">
              <w:marLeft w:val="0"/>
              <w:marRight w:val="0"/>
              <w:marTop w:val="0"/>
              <w:marBottom w:val="0"/>
              <w:divBdr>
                <w:top w:val="none" w:sz="0" w:space="0" w:color="auto"/>
                <w:left w:val="none" w:sz="0" w:space="0" w:color="auto"/>
                <w:bottom w:val="none" w:sz="0" w:space="0" w:color="auto"/>
                <w:right w:val="none" w:sz="0" w:space="0" w:color="auto"/>
              </w:divBdr>
            </w:div>
            <w:div w:id="2097744830">
              <w:marLeft w:val="0"/>
              <w:marRight w:val="0"/>
              <w:marTop w:val="0"/>
              <w:marBottom w:val="0"/>
              <w:divBdr>
                <w:top w:val="none" w:sz="0" w:space="0" w:color="auto"/>
                <w:left w:val="none" w:sz="0" w:space="0" w:color="auto"/>
                <w:bottom w:val="none" w:sz="0" w:space="0" w:color="auto"/>
                <w:right w:val="none" w:sz="0" w:space="0" w:color="auto"/>
              </w:divBdr>
            </w:div>
            <w:div w:id="2049379677">
              <w:marLeft w:val="0"/>
              <w:marRight w:val="0"/>
              <w:marTop w:val="0"/>
              <w:marBottom w:val="0"/>
              <w:divBdr>
                <w:top w:val="none" w:sz="0" w:space="0" w:color="auto"/>
                <w:left w:val="none" w:sz="0" w:space="0" w:color="auto"/>
                <w:bottom w:val="none" w:sz="0" w:space="0" w:color="auto"/>
                <w:right w:val="none" w:sz="0" w:space="0" w:color="auto"/>
              </w:divBdr>
            </w:div>
            <w:div w:id="634263611">
              <w:marLeft w:val="0"/>
              <w:marRight w:val="0"/>
              <w:marTop w:val="0"/>
              <w:marBottom w:val="0"/>
              <w:divBdr>
                <w:top w:val="none" w:sz="0" w:space="0" w:color="auto"/>
                <w:left w:val="none" w:sz="0" w:space="0" w:color="auto"/>
                <w:bottom w:val="none" w:sz="0" w:space="0" w:color="auto"/>
                <w:right w:val="none" w:sz="0" w:space="0" w:color="auto"/>
              </w:divBdr>
            </w:div>
            <w:div w:id="406994653">
              <w:marLeft w:val="0"/>
              <w:marRight w:val="0"/>
              <w:marTop w:val="0"/>
              <w:marBottom w:val="0"/>
              <w:divBdr>
                <w:top w:val="none" w:sz="0" w:space="0" w:color="auto"/>
                <w:left w:val="none" w:sz="0" w:space="0" w:color="auto"/>
                <w:bottom w:val="none" w:sz="0" w:space="0" w:color="auto"/>
                <w:right w:val="none" w:sz="0" w:space="0" w:color="auto"/>
              </w:divBdr>
            </w:div>
            <w:div w:id="1065451110">
              <w:marLeft w:val="0"/>
              <w:marRight w:val="0"/>
              <w:marTop w:val="0"/>
              <w:marBottom w:val="0"/>
              <w:divBdr>
                <w:top w:val="none" w:sz="0" w:space="0" w:color="auto"/>
                <w:left w:val="none" w:sz="0" w:space="0" w:color="auto"/>
                <w:bottom w:val="none" w:sz="0" w:space="0" w:color="auto"/>
                <w:right w:val="none" w:sz="0" w:space="0" w:color="auto"/>
              </w:divBdr>
            </w:div>
            <w:div w:id="988705383">
              <w:marLeft w:val="0"/>
              <w:marRight w:val="0"/>
              <w:marTop w:val="0"/>
              <w:marBottom w:val="0"/>
              <w:divBdr>
                <w:top w:val="none" w:sz="0" w:space="0" w:color="auto"/>
                <w:left w:val="none" w:sz="0" w:space="0" w:color="auto"/>
                <w:bottom w:val="none" w:sz="0" w:space="0" w:color="auto"/>
                <w:right w:val="none" w:sz="0" w:space="0" w:color="auto"/>
              </w:divBdr>
            </w:div>
            <w:div w:id="2141533615">
              <w:marLeft w:val="0"/>
              <w:marRight w:val="0"/>
              <w:marTop w:val="0"/>
              <w:marBottom w:val="0"/>
              <w:divBdr>
                <w:top w:val="none" w:sz="0" w:space="0" w:color="auto"/>
                <w:left w:val="none" w:sz="0" w:space="0" w:color="auto"/>
                <w:bottom w:val="none" w:sz="0" w:space="0" w:color="auto"/>
                <w:right w:val="none" w:sz="0" w:space="0" w:color="auto"/>
              </w:divBdr>
            </w:div>
            <w:div w:id="130947982">
              <w:marLeft w:val="0"/>
              <w:marRight w:val="0"/>
              <w:marTop w:val="0"/>
              <w:marBottom w:val="0"/>
              <w:divBdr>
                <w:top w:val="none" w:sz="0" w:space="0" w:color="auto"/>
                <w:left w:val="none" w:sz="0" w:space="0" w:color="auto"/>
                <w:bottom w:val="none" w:sz="0" w:space="0" w:color="auto"/>
                <w:right w:val="none" w:sz="0" w:space="0" w:color="auto"/>
              </w:divBdr>
            </w:div>
            <w:div w:id="616832077">
              <w:marLeft w:val="0"/>
              <w:marRight w:val="0"/>
              <w:marTop w:val="0"/>
              <w:marBottom w:val="0"/>
              <w:divBdr>
                <w:top w:val="none" w:sz="0" w:space="0" w:color="auto"/>
                <w:left w:val="none" w:sz="0" w:space="0" w:color="auto"/>
                <w:bottom w:val="none" w:sz="0" w:space="0" w:color="auto"/>
                <w:right w:val="none" w:sz="0" w:space="0" w:color="auto"/>
              </w:divBdr>
            </w:div>
            <w:div w:id="963849517">
              <w:marLeft w:val="0"/>
              <w:marRight w:val="0"/>
              <w:marTop w:val="0"/>
              <w:marBottom w:val="0"/>
              <w:divBdr>
                <w:top w:val="none" w:sz="0" w:space="0" w:color="auto"/>
                <w:left w:val="none" w:sz="0" w:space="0" w:color="auto"/>
                <w:bottom w:val="none" w:sz="0" w:space="0" w:color="auto"/>
                <w:right w:val="none" w:sz="0" w:space="0" w:color="auto"/>
              </w:divBdr>
            </w:div>
            <w:div w:id="520120607">
              <w:marLeft w:val="0"/>
              <w:marRight w:val="0"/>
              <w:marTop w:val="0"/>
              <w:marBottom w:val="0"/>
              <w:divBdr>
                <w:top w:val="none" w:sz="0" w:space="0" w:color="auto"/>
                <w:left w:val="none" w:sz="0" w:space="0" w:color="auto"/>
                <w:bottom w:val="none" w:sz="0" w:space="0" w:color="auto"/>
                <w:right w:val="none" w:sz="0" w:space="0" w:color="auto"/>
              </w:divBdr>
            </w:div>
            <w:div w:id="1801070213">
              <w:marLeft w:val="0"/>
              <w:marRight w:val="0"/>
              <w:marTop w:val="0"/>
              <w:marBottom w:val="0"/>
              <w:divBdr>
                <w:top w:val="none" w:sz="0" w:space="0" w:color="auto"/>
                <w:left w:val="none" w:sz="0" w:space="0" w:color="auto"/>
                <w:bottom w:val="none" w:sz="0" w:space="0" w:color="auto"/>
                <w:right w:val="none" w:sz="0" w:space="0" w:color="auto"/>
              </w:divBdr>
            </w:div>
            <w:div w:id="1192039481">
              <w:marLeft w:val="0"/>
              <w:marRight w:val="0"/>
              <w:marTop w:val="0"/>
              <w:marBottom w:val="0"/>
              <w:divBdr>
                <w:top w:val="none" w:sz="0" w:space="0" w:color="auto"/>
                <w:left w:val="none" w:sz="0" w:space="0" w:color="auto"/>
                <w:bottom w:val="none" w:sz="0" w:space="0" w:color="auto"/>
                <w:right w:val="none" w:sz="0" w:space="0" w:color="auto"/>
              </w:divBdr>
            </w:div>
            <w:div w:id="1401443815">
              <w:marLeft w:val="0"/>
              <w:marRight w:val="0"/>
              <w:marTop w:val="0"/>
              <w:marBottom w:val="0"/>
              <w:divBdr>
                <w:top w:val="none" w:sz="0" w:space="0" w:color="auto"/>
                <w:left w:val="none" w:sz="0" w:space="0" w:color="auto"/>
                <w:bottom w:val="none" w:sz="0" w:space="0" w:color="auto"/>
                <w:right w:val="none" w:sz="0" w:space="0" w:color="auto"/>
              </w:divBdr>
            </w:div>
            <w:div w:id="439953894">
              <w:marLeft w:val="0"/>
              <w:marRight w:val="0"/>
              <w:marTop w:val="0"/>
              <w:marBottom w:val="0"/>
              <w:divBdr>
                <w:top w:val="none" w:sz="0" w:space="0" w:color="auto"/>
                <w:left w:val="none" w:sz="0" w:space="0" w:color="auto"/>
                <w:bottom w:val="none" w:sz="0" w:space="0" w:color="auto"/>
                <w:right w:val="none" w:sz="0" w:space="0" w:color="auto"/>
              </w:divBdr>
            </w:div>
            <w:div w:id="2075464027">
              <w:marLeft w:val="0"/>
              <w:marRight w:val="0"/>
              <w:marTop w:val="0"/>
              <w:marBottom w:val="0"/>
              <w:divBdr>
                <w:top w:val="none" w:sz="0" w:space="0" w:color="auto"/>
                <w:left w:val="none" w:sz="0" w:space="0" w:color="auto"/>
                <w:bottom w:val="none" w:sz="0" w:space="0" w:color="auto"/>
                <w:right w:val="none" w:sz="0" w:space="0" w:color="auto"/>
              </w:divBdr>
            </w:div>
            <w:div w:id="1660767001">
              <w:marLeft w:val="0"/>
              <w:marRight w:val="0"/>
              <w:marTop w:val="0"/>
              <w:marBottom w:val="0"/>
              <w:divBdr>
                <w:top w:val="none" w:sz="0" w:space="0" w:color="auto"/>
                <w:left w:val="none" w:sz="0" w:space="0" w:color="auto"/>
                <w:bottom w:val="none" w:sz="0" w:space="0" w:color="auto"/>
                <w:right w:val="none" w:sz="0" w:space="0" w:color="auto"/>
              </w:divBdr>
            </w:div>
            <w:div w:id="403256968">
              <w:marLeft w:val="0"/>
              <w:marRight w:val="0"/>
              <w:marTop w:val="0"/>
              <w:marBottom w:val="0"/>
              <w:divBdr>
                <w:top w:val="none" w:sz="0" w:space="0" w:color="auto"/>
                <w:left w:val="none" w:sz="0" w:space="0" w:color="auto"/>
                <w:bottom w:val="none" w:sz="0" w:space="0" w:color="auto"/>
                <w:right w:val="none" w:sz="0" w:space="0" w:color="auto"/>
              </w:divBdr>
            </w:div>
            <w:div w:id="384792835">
              <w:marLeft w:val="0"/>
              <w:marRight w:val="0"/>
              <w:marTop w:val="0"/>
              <w:marBottom w:val="0"/>
              <w:divBdr>
                <w:top w:val="none" w:sz="0" w:space="0" w:color="auto"/>
                <w:left w:val="none" w:sz="0" w:space="0" w:color="auto"/>
                <w:bottom w:val="none" w:sz="0" w:space="0" w:color="auto"/>
                <w:right w:val="none" w:sz="0" w:space="0" w:color="auto"/>
              </w:divBdr>
            </w:div>
            <w:div w:id="232593818">
              <w:marLeft w:val="0"/>
              <w:marRight w:val="0"/>
              <w:marTop w:val="0"/>
              <w:marBottom w:val="0"/>
              <w:divBdr>
                <w:top w:val="none" w:sz="0" w:space="0" w:color="auto"/>
                <w:left w:val="none" w:sz="0" w:space="0" w:color="auto"/>
                <w:bottom w:val="none" w:sz="0" w:space="0" w:color="auto"/>
                <w:right w:val="none" w:sz="0" w:space="0" w:color="auto"/>
              </w:divBdr>
            </w:div>
            <w:div w:id="651298450">
              <w:marLeft w:val="0"/>
              <w:marRight w:val="0"/>
              <w:marTop w:val="0"/>
              <w:marBottom w:val="0"/>
              <w:divBdr>
                <w:top w:val="none" w:sz="0" w:space="0" w:color="auto"/>
                <w:left w:val="none" w:sz="0" w:space="0" w:color="auto"/>
                <w:bottom w:val="none" w:sz="0" w:space="0" w:color="auto"/>
                <w:right w:val="none" w:sz="0" w:space="0" w:color="auto"/>
              </w:divBdr>
            </w:div>
            <w:div w:id="559293284">
              <w:marLeft w:val="0"/>
              <w:marRight w:val="0"/>
              <w:marTop w:val="0"/>
              <w:marBottom w:val="0"/>
              <w:divBdr>
                <w:top w:val="none" w:sz="0" w:space="0" w:color="auto"/>
                <w:left w:val="none" w:sz="0" w:space="0" w:color="auto"/>
                <w:bottom w:val="none" w:sz="0" w:space="0" w:color="auto"/>
                <w:right w:val="none" w:sz="0" w:space="0" w:color="auto"/>
              </w:divBdr>
            </w:div>
            <w:div w:id="1243754679">
              <w:marLeft w:val="0"/>
              <w:marRight w:val="0"/>
              <w:marTop w:val="0"/>
              <w:marBottom w:val="0"/>
              <w:divBdr>
                <w:top w:val="none" w:sz="0" w:space="0" w:color="auto"/>
                <w:left w:val="none" w:sz="0" w:space="0" w:color="auto"/>
                <w:bottom w:val="none" w:sz="0" w:space="0" w:color="auto"/>
                <w:right w:val="none" w:sz="0" w:space="0" w:color="auto"/>
              </w:divBdr>
            </w:div>
            <w:div w:id="1629510590">
              <w:marLeft w:val="0"/>
              <w:marRight w:val="0"/>
              <w:marTop w:val="0"/>
              <w:marBottom w:val="0"/>
              <w:divBdr>
                <w:top w:val="none" w:sz="0" w:space="0" w:color="auto"/>
                <w:left w:val="none" w:sz="0" w:space="0" w:color="auto"/>
                <w:bottom w:val="none" w:sz="0" w:space="0" w:color="auto"/>
                <w:right w:val="none" w:sz="0" w:space="0" w:color="auto"/>
              </w:divBdr>
            </w:div>
            <w:div w:id="604196023">
              <w:marLeft w:val="0"/>
              <w:marRight w:val="0"/>
              <w:marTop w:val="0"/>
              <w:marBottom w:val="0"/>
              <w:divBdr>
                <w:top w:val="none" w:sz="0" w:space="0" w:color="auto"/>
                <w:left w:val="none" w:sz="0" w:space="0" w:color="auto"/>
                <w:bottom w:val="none" w:sz="0" w:space="0" w:color="auto"/>
                <w:right w:val="none" w:sz="0" w:space="0" w:color="auto"/>
              </w:divBdr>
            </w:div>
            <w:div w:id="488983886">
              <w:marLeft w:val="0"/>
              <w:marRight w:val="0"/>
              <w:marTop w:val="0"/>
              <w:marBottom w:val="0"/>
              <w:divBdr>
                <w:top w:val="none" w:sz="0" w:space="0" w:color="auto"/>
                <w:left w:val="none" w:sz="0" w:space="0" w:color="auto"/>
                <w:bottom w:val="none" w:sz="0" w:space="0" w:color="auto"/>
                <w:right w:val="none" w:sz="0" w:space="0" w:color="auto"/>
              </w:divBdr>
            </w:div>
            <w:div w:id="1403990143">
              <w:marLeft w:val="0"/>
              <w:marRight w:val="0"/>
              <w:marTop w:val="0"/>
              <w:marBottom w:val="0"/>
              <w:divBdr>
                <w:top w:val="none" w:sz="0" w:space="0" w:color="auto"/>
                <w:left w:val="none" w:sz="0" w:space="0" w:color="auto"/>
                <w:bottom w:val="none" w:sz="0" w:space="0" w:color="auto"/>
                <w:right w:val="none" w:sz="0" w:space="0" w:color="auto"/>
              </w:divBdr>
            </w:div>
            <w:div w:id="393629213">
              <w:marLeft w:val="0"/>
              <w:marRight w:val="0"/>
              <w:marTop w:val="0"/>
              <w:marBottom w:val="0"/>
              <w:divBdr>
                <w:top w:val="none" w:sz="0" w:space="0" w:color="auto"/>
                <w:left w:val="none" w:sz="0" w:space="0" w:color="auto"/>
                <w:bottom w:val="none" w:sz="0" w:space="0" w:color="auto"/>
                <w:right w:val="none" w:sz="0" w:space="0" w:color="auto"/>
              </w:divBdr>
            </w:div>
            <w:div w:id="1328241925">
              <w:marLeft w:val="0"/>
              <w:marRight w:val="0"/>
              <w:marTop w:val="0"/>
              <w:marBottom w:val="0"/>
              <w:divBdr>
                <w:top w:val="none" w:sz="0" w:space="0" w:color="auto"/>
                <w:left w:val="none" w:sz="0" w:space="0" w:color="auto"/>
                <w:bottom w:val="none" w:sz="0" w:space="0" w:color="auto"/>
                <w:right w:val="none" w:sz="0" w:space="0" w:color="auto"/>
              </w:divBdr>
            </w:div>
            <w:div w:id="743383239">
              <w:marLeft w:val="0"/>
              <w:marRight w:val="0"/>
              <w:marTop w:val="0"/>
              <w:marBottom w:val="0"/>
              <w:divBdr>
                <w:top w:val="none" w:sz="0" w:space="0" w:color="auto"/>
                <w:left w:val="none" w:sz="0" w:space="0" w:color="auto"/>
                <w:bottom w:val="none" w:sz="0" w:space="0" w:color="auto"/>
                <w:right w:val="none" w:sz="0" w:space="0" w:color="auto"/>
              </w:divBdr>
            </w:div>
            <w:div w:id="2092123212">
              <w:marLeft w:val="0"/>
              <w:marRight w:val="0"/>
              <w:marTop w:val="0"/>
              <w:marBottom w:val="0"/>
              <w:divBdr>
                <w:top w:val="none" w:sz="0" w:space="0" w:color="auto"/>
                <w:left w:val="none" w:sz="0" w:space="0" w:color="auto"/>
                <w:bottom w:val="none" w:sz="0" w:space="0" w:color="auto"/>
                <w:right w:val="none" w:sz="0" w:space="0" w:color="auto"/>
              </w:divBdr>
            </w:div>
            <w:div w:id="602029627">
              <w:marLeft w:val="0"/>
              <w:marRight w:val="0"/>
              <w:marTop w:val="0"/>
              <w:marBottom w:val="0"/>
              <w:divBdr>
                <w:top w:val="none" w:sz="0" w:space="0" w:color="auto"/>
                <w:left w:val="none" w:sz="0" w:space="0" w:color="auto"/>
                <w:bottom w:val="none" w:sz="0" w:space="0" w:color="auto"/>
                <w:right w:val="none" w:sz="0" w:space="0" w:color="auto"/>
              </w:divBdr>
            </w:div>
            <w:div w:id="1969701059">
              <w:marLeft w:val="0"/>
              <w:marRight w:val="0"/>
              <w:marTop w:val="0"/>
              <w:marBottom w:val="0"/>
              <w:divBdr>
                <w:top w:val="none" w:sz="0" w:space="0" w:color="auto"/>
                <w:left w:val="none" w:sz="0" w:space="0" w:color="auto"/>
                <w:bottom w:val="none" w:sz="0" w:space="0" w:color="auto"/>
                <w:right w:val="none" w:sz="0" w:space="0" w:color="auto"/>
              </w:divBdr>
            </w:div>
            <w:div w:id="510989176">
              <w:marLeft w:val="0"/>
              <w:marRight w:val="0"/>
              <w:marTop w:val="0"/>
              <w:marBottom w:val="0"/>
              <w:divBdr>
                <w:top w:val="none" w:sz="0" w:space="0" w:color="auto"/>
                <w:left w:val="none" w:sz="0" w:space="0" w:color="auto"/>
                <w:bottom w:val="none" w:sz="0" w:space="0" w:color="auto"/>
                <w:right w:val="none" w:sz="0" w:space="0" w:color="auto"/>
              </w:divBdr>
            </w:div>
            <w:div w:id="1689260913">
              <w:marLeft w:val="0"/>
              <w:marRight w:val="0"/>
              <w:marTop w:val="0"/>
              <w:marBottom w:val="0"/>
              <w:divBdr>
                <w:top w:val="none" w:sz="0" w:space="0" w:color="auto"/>
                <w:left w:val="none" w:sz="0" w:space="0" w:color="auto"/>
                <w:bottom w:val="none" w:sz="0" w:space="0" w:color="auto"/>
                <w:right w:val="none" w:sz="0" w:space="0" w:color="auto"/>
              </w:divBdr>
            </w:div>
            <w:div w:id="1683315390">
              <w:marLeft w:val="0"/>
              <w:marRight w:val="0"/>
              <w:marTop w:val="0"/>
              <w:marBottom w:val="0"/>
              <w:divBdr>
                <w:top w:val="none" w:sz="0" w:space="0" w:color="auto"/>
                <w:left w:val="none" w:sz="0" w:space="0" w:color="auto"/>
                <w:bottom w:val="none" w:sz="0" w:space="0" w:color="auto"/>
                <w:right w:val="none" w:sz="0" w:space="0" w:color="auto"/>
              </w:divBdr>
            </w:div>
            <w:div w:id="1359309584">
              <w:marLeft w:val="0"/>
              <w:marRight w:val="0"/>
              <w:marTop w:val="0"/>
              <w:marBottom w:val="0"/>
              <w:divBdr>
                <w:top w:val="none" w:sz="0" w:space="0" w:color="auto"/>
                <w:left w:val="none" w:sz="0" w:space="0" w:color="auto"/>
                <w:bottom w:val="none" w:sz="0" w:space="0" w:color="auto"/>
                <w:right w:val="none" w:sz="0" w:space="0" w:color="auto"/>
              </w:divBdr>
            </w:div>
            <w:div w:id="1634363545">
              <w:marLeft w:val="0"/>
              <w:marRight w:val="0"/>
              <w:marTop w:val="0"/>
              <w:marBottom w:val="0"/>
              <w:divBdr>
                <w:top w:val="none" w:sz="0" w:space="0" w:color="auto"/>
                <w:left w:val="none" w:sz="0" w:space="0" w:color="auto"/>
                <w:bottom w:val="none" w:sz="0" w:space="0" w:color="auto"/>
                <w:right w:val="none" w:sz="0" w:space="0" w:color="auto"/>
              </w:divBdr>
            </w:div>
            <w:div w:id="1559778975">
              <w:marLeft w:val="0"/>
              <w:marRight w:val="0"/>
              <w:marTop w:val="0"/>
              <w:marBottom w:val="0"/>
              <w:divBdr>
                <w:top w:val="none" w:sz="0" w:space="0" w:color="auto"/>
                <w:left w:val="none" w:sz="0" w:space="0" w:color="auto"/>
                <w:bottom w:val="none" w:sz="0" w:space="0" w:color="auto"/>
                <w:right w:val="none" w:sz="0" w:space="0" w:color="auto"/>
              </w:divBdr>
            </w:div>
            <w:div w:id="982542708">
              <w:marLeft w:val="0"/>
              <w:marRight w:val="0"/>
              <w:marTop w:val="0"/>
              <w:marBottom w:val="0"/>
              <w:divBdr>
                <w:top w:val="none" w:sz="0" w:space="0" w:color="auto"/>
                <w:left w:val="none" w:sz="0" w:space="0" w:color="auto"/>
                <w:bottom w:val="none" w:sz="0" w:space="0" w:color="auto"/>
                <w:right w:val="none" w:sz="0" w:space="0" w:color="auto"/>
              </w:divBdr>
            </w:div>
            <w:div w:id="689911062">
              <w:marLeft w:val="0"/>
              <w:marRight w:val="0"/>
              <w:marTop w:val="0"/>
              <w:marBottom w:val="0"/>
              <w:divBdr>
                <w:top w:val="none" w:sz="0" w:space="0" w:color="auto"/>
                <w:left w:val="none" w:sz="0" w:space="0" w:color="auto"/>
                <w:bottom w:val="none" w:sz="0" w:space="0" w:color="auto"/>
                <w:right w:val="none" w:sz="0" w:space="0" w:color="auto"/>
              </w:divBdr>
            </w:div>
            <w:div w:id="422454913">
              <w:marLeft w:val="0"/>
              <w:marRight w:val="0"/>
              <w:marTop w:val="0"/>
              <w:marBottom w:val="0"/>
              <w:divBdr>
                <w:top w:val="none" w:sz="0" w:space="0" w:color="auto"/>
                <w:left w:val="none" w:sz="0" w:space="0" w:color="auto"/>
                <w:bottom w:val="none" w:sz="0" w:space="0" w:color="auto"/>
                <w:right w:val="none" w:sz="0" w:space="0" w:color="auto"/>
              </w:divBdr>
            </w:div>
            <w:div w:id="782463298">
              <w:marLeft w:val="0"/>
              <w:marRight w:val="0"/>
              <w:marTop w:val="0"/>
              <w:marBottom w:val="0"/>
              <w:divBdr>
                <w:top w:val="none" w:sz="0" w:space="0" w:color="auto"/>
                <w:left w:val="none" w:sz="0" w:space="0" w:color="auto"/>
                <w:bottom w:val="none" w:sz="0" w:space="0" w:color="auto"/>
                <w:right w:val="none" w:sz="0" w:space="0" w:color="auto"/>
              </w:divBdr>
            </w:div>
            <w:div w:id="723875871">
              <w:marLeft w:val="0"/>
              <w:marRight w:val="0"/>
              <w:marTop w:val="0"/>
              <w:marBottom w:val="0"/>
              <w:divBdr>
                <w:top w:val="none" w:sz="0" w:space="0" w:color="auto"/>
                <w:left w:val="none" w:sz="0" w:space="0" w:color="auto"/>
                <w:bottom w:val="none" w:sz="0" w:space="0" w:color="auto"/>
                <w:right w:val="none" w:sz="0" w:space="0" w:color="auto"/>
              </w:divBdr>
            </w:div>
            <w:div w:id="2080902890">
              <w:marLeft w:val="0"/>
              <w:marRight w:val="0"/>
              <w:marTop w:val="0"/>
              <w:marBottom w:val="0"/>
              <w:divBdr>
                <w:top w:val="none" w:sz="0" w:space="0" w:color="auto"/>
                <w:left w:val="none" w:sz="0" w:space="0" w:color="auto"/>
                <w:bottom w:val="none" w:sz="0" w:space="0" w:color="auto"/>
                <w:right w:val="none" w:sz="0" w:space="0" w:color="auto"/>
              </w:divBdr>
            </w:div>
            <w:div w:id="692998971">
              <w:marLeft w:val="0"/>
              <w:marRight w:val="0"/>
              <w:marTop w:val="0"/>
              <w:marBottom w:val="0"/>
              <w:divBdr>
                <w:top w:val="none" w:sz="0" w:space="0" w:color="auto"/>
                <w:left w:val="none" w:sz="0" w:space="0" w:color="auto"/>
                <w:bottom w:val="none" w:sz="0" w:space="0" w:color="auto"/>
                <w:right w:val="none" w:sz="0" w:space="0" w:color="auto"/>
              </w:divBdr>
            </w:div>
            <w:div w:id="220024763">
              <w:marLeft w:val="0"/>
              <w:marRight w:val="0"/>
              <w:marTop w:val="0"/>
              <w:marBottom w:val="0"/>
              <w:divBdr>
                <w:top w:val="none" w:sz="0" w:space="0" w:color="auto"/>
                <w:left w:val="none" w:sz="0" w:space="0" w:color="auto"/>
                <w:bottom w:val="none" w:sz="0" w:space="0" w:color="auto"/>
                <w:right w:val="none" w:sz="0" w:space="0" w:color="auto"/>
              </w:divBdr>
            </w:div>
            <w:div w:id="1414665881">
              <w:marLeft w:val="0"/>
              <w:marRight w:val="0"/>
              <w:marTop w:val="0"/>
              <w:marBottom w:val="0"/>
              <w:divBdr>
                <w:top w:val="none" w:sz="0" w:space="0" w:color="auto"/>
                <w:left w:val="none" w:sz="0" w:space="0" w:color="auto"/>
                <w:bottom w:val="none" w:sz="0" w:space="0" w:color="auto"/>
                <w:right w:val="none" w:sz="0" w:space="0" w:color="auto"/>
              </w:divBdr>
            </w:div>
            <w:div w:id="2013289663">
              <w:marLeft w:val="0"/>
              <w:marRight w:val="0"/>
              <w:marTop w:val="0"/>
              <w:marBottom w:val="0"/>
              <w:divBdr>
                <w:top w:val="none" w:sz="0" w:space="0" w:color="auto"/>
                <w:left w:val="none" w:sz="0" w:space="0" w:color="auto"/>
                <w:bottom w:val="none" w:sz="0" w:space="0" w:color="auto"/>
                <w:right w:val="none" w:sz="0" w:space="0" w:color="auto"/>
              </w:divBdr>
            </w:div>
            <w:div w:id="1008679888">
              <w:marLeft w:val="0"/>
              <w:marRight w:val="0"/>
              <w:marTop w:val="0"/>
              <w:marBottom w:val="0"/>
              <w:divBdr>
                <w:top w:val="none" w:sz="0" w:space="0" w:color="auto"/>
                <w:left w:val="none" w:sz="0" w:space="0" w:color="auto"/>
                <w:bottom w:val="none" w:sz="0" w:space="0" w:color="auto"/>
                <w:right w:val="none" w:sz="0" w:space="0" w:color="auto"/>
              </w:divBdr>
            </w:div>
            <w:div w:id="562107594">
              <w:marLeft w:val="0"/>
              <w:marRight w:val="0"/>
              <w:marTop w:val="0"/>
              <w:marBottom w:val="0"/>
              <w:divBdr>
                <w:top w:val="none" w:sz="0" w:space="0" w:color="auto"/>
                <w:left w:val="none" w:sz="0" w:space="0" w:color="auto"/>
                <w:bottom w:val="none" w:sz="0" w:space="0" w:color="auto"/>
                <w:right w:val="none" w:sz="0" w:space="0" w:color="auto"/>
              </w:divBdr>
            </w:div>
            <w:div w:id="606547744">
              <w:marLeft w:val="0"/>
              <w:marRight w:val="0"/>
              <w:marTop w:val="0"/>
              <w:marBottom w:val="0"/>
              <w:divBdr>
                <w:top w:val="none" w:sz="0" w:space="0" w:color="auto"/>
                <w:left w:val="none" w:sz="0" w:space="0" w:color="auto"/>
                <w:bottom w:val="none" w:sz="0" w:space="0" w:color="auto"/>
                <w:right w:val="none" w:sz="0" w:space="0" w:color="auto"/>
              </w:divBdr>
            </w:div>
            <w:div w:id="1776904985">
              <w:marLeft w:val="0"/>
              <w:marRight w:val="0"/>
              <w:marTop w:val="0"/>
              <w:marBottom w:val="0"/>
              <w:divBdr>
                <w:top w:val="none" w:sz="0" w:space="0" w:color="auto"/>
                <w:left w:val="none" w:sz="0" w:space="0" w:color="auto"/>
                <w:bottom w:val="none" w:sz="0" w:space="0" w:color="auto"/>
                <w:right w:val="none" w:sz="0" w:space="0" w:color="auto"/>
              </w:divBdr>
            </w:div>
            <w:div w:id="1011565906">
              <w:marLeft w:val="0"/>
              <w:marRight w:val="0"/>
              <w:marTop w:val="0"/>
              <w:marBottom w:val="0"/>
              <w:divBdr>
                <w:top w:val="none" w:sz="0" w:space="0" w:color="auto"/>
                <w:left w:val="none" w:sz="0" w:space="0" w:color="auto"/>
                <w:bottom w:val="none" w:sz="0" w:space="0" w:color="auto"/>
                <w:right w:val="none" w:sz="0" w:space="0" w:color="auto"/>
              </w:divBdr>
            </w:div>
            <w:div w:id="1846506231">
              <w:marLeft w:val="0"/>
              <w:marRight w:val="0"/>
              <w:marTop w:val="0"/>
              <w:marBottom w:val="0"/>
              <w:divBdr>
                <w:top w:val="none" w:sz="0" w:space="0" w:color="auto"/>
                <w:left w:val="none" w:sz="0" w:space="0" w:color="auto"/>
                <w:bottom w:val="none" w:sz="0" w:space="0" w:color="auto"/>
                <w:right w:val="none" w:sz="0" w:space="0" w:color="auto"/>
              </w:divBdr>
            </w:div>
            <w:div w:id="385376412">
              <w:marLeft w:val="0"/>
              <w:marRight w:val="0"/>
              <w:marTop w:val="0"/>
              <w:marBottom w:val="0"/>
              <w:divBdr>
                <w:top w:val="none" w:sz="0" w:space="0" w:color="auto"/>
                <w:left w:val="none" w:sz="0" w:space="0" w:color="auto"/>
                <w:bottom w:val="none" w:sz="0" w:space="0" w:color="auto"/>
                <w:right w:val="none" w:sz="0" w:space="0" w:color="auto"/>
              </w:divBdr>
            </w:div>
            <w:div w:id="1682005603">
              <w:marLeft w:val="0"/>
              <w:marRight w:val="0"/>
              <w:marTop w:val="0"/>
              <w:marBottom w:val="0"/>
              <w:divBdr>
                <w:top w:val="none" w:sz="0" w:space="0" w:color="auto"/>
                <w:left w:val="none" w:sz="0" w:space="0" w:color="auto"/>
                <w:bottom w:val="none" w:sz="0" w:space="0" w:color="auto"/>
                <w:right w:val="none" w:sz="0" w:space="0" w:color="auto"/>
              </w:divBdr>
            </w:div>
            <w:div w:id="821778481">
              <w:marLeft w:val="0"/>
              <w:marRight w:val="0"/>
              <w:marTop w:val="0"/>
              <w:marBottom w:val="0"/>
              <w:divBdr>
                <w:top w:val="none" w:sz="0" w:space="0" w:color="auto"/>
                <w:left w:val="none" w:sz="0" w:space="0" w:color="auto"/>
                <w:bottom w:val="none" w:sz="0" w:space="0" w:color="auto"/>
                <w:right w:val="none" w:sz="0" w:space="0" w:color="auto"/>
              </w:divBdr>
            </w:div>
            <w:div w:id="2043168734">
              <w:marLeft w:val="0"/>
              <w:marRight w:val="0"/>
              <w:marTop w:val="0"/>
              <w:marBottom w:val="0"/>
              <w:divBdr>
                <w:top w:val="none" w:sz="0" w:space="0" w:color="auto"/>
                <w:left w:val="none" w:sz="0" w:space="0" w:color="auto"/>
                <w:bottom w:val="none" w:sz="0" w:space="0" w:color="auto"/>
                <w:right w:val="none" w:sz="0" w:space="0" w:color="auto"/>
              </w:divBdr>
            </w:div>
            <w:div w:id="968704537">
              <w:marLeft w:val="0"/>
              <w:marRight w:val="0"/>
              <w:marTop w:val="0"/>
              <w:marBottom w:val="0"/>
              <w:divBdr>
                <w:top w:val="none" w:sz="0" w:space="0" w:color="auto"/>
                <w:left w:val="none" w:sz="0" w:space="0" w:color="auto"/>
                <w:bottom w:val="none" w:sz="0" w:space="0" w:color="auto"/>
                <w:right w:val="none" w:sz="0" w:space="0" w:color="auto"/>
              </w:divBdr>
            </w:div>
            <w:div w:id="1487866964">
              <w:marLeft w:val="0"/>
              <w:marRight w:val="0"/>
              <w:marTop w:val="0"/>
              <w:marBottom w:val="0"/>
              <w:divBdr>
                <w:top w:val="none" w:sz="0" w:space="0" w:color="auto"/>
                <w:left w:val="none" w:sz="0" w:space="0" w:color="auto"/>
                <w:bottom w:val="none" w:sz="0" w:space="0" w:color="auto"/>
                <w:right w:val="none" w:sz="0" w:space="0" w:color="auto"/>
              </w:divBdr>
            </w:div>
            <w:div w:id="42415269">
              <w:marLeft w:val="0"/>
              <w:marRight w:val="0"/>
              <w:marTop w:val="0"/>
              <w:marBottom w:val="0"/>
              <w:divBdr>
                <w:top w:val="none" w:sz="0" w:space="0" w:color="auto"/>
                <w:left w:val="none" w:sz="0" w:space="0" w:color="auto"/>
                <w:bottom w:val="none" w:sz="0" w:space="0" w:color="auto"/>
                <w:right w:val="none" w:sz="0" w:space="0" w:color="auto"/>
              </w:divBdr>
            </w:div>
            <w:div w:id="1040520590">
              <w:marLeft w:val="0"/>
              <w:marRight w:val="0"/>
              <w:marTop w:val="0"/>
              <w:marBottom w:val="0"/>
              <w:divBdr>
                <w:top w:val="none" w:sz="0" w:space="0" w:color="auto"/>
                <w:left w:val="none" w:sz="0" w:space="0" w:color="auto"/>
                <w:bottom w:val="none" w:sz="0" w:space="0" w:color="auto"/>
                <w:right w:val="none" w:sz="0" w:space="0" w:color="auto"/>
              </w:divBdr>
            </w:div>
            <w:div w:id="1710567931">
              <w:marLeft w:val="0"/>
              <w:marRight w:val="0"/>
              <w:marTop w:val="0"/>
              <w:marBottom w:val="0"/>
              <w:divBdr>
                <w:top w:val="none" w:sz="0" w:space="0" w:color="auto"/>
                <w:left w:val="none" w:sz="0" w:space="0" w:color="auto"/>
                <w:bottom w:val="none" w:sz="0" w:space="0" w:color="auto"/>
                <w:right w:val="none" w:sz="0" w:space="0" w:color="auto"/>
              </w:divBdr>
            </w:div>
            <w:div w:id="2067298429">
              <w:marLeft w:val="0"/>
              <w:marRight w:val="0"/>
              <w:marTop w:val="0"/>
              <w:marBottom w:val="0"/>
              <w:divBdr>
                <w:top w:val="none" w:sz="0" w:space="0" w:color="auto"/>
                <w:left w:val="none" w:sz="0" w:space="0" w:color="auto"/>
                <w:bottom w:val="none" w:sz="0" w:space="0" w:color="auto"/>
                <w:right w:val="none" w:sz="0" w:space="0" w:color="auto"/>
              </w:divBdr>
            </w:div>
            <w:div w:id="95910549">
              <w:marLeft w:val="0"/>
              <w:marRight w:val="0"/>
              <w:marTop w:val="0"/>
              <w:marBottom w:val="0"/>
              <w:divBdr>
                <w:top w:val="none" w:sz="0" w:space="0" w:color="auto"/>
                <w:left w:val="none" w:sz="0" w:space="0" w:color="auto"/>
                <w:bottom w:val="none" w:sz="0" w:space="0" w:color="auto"/>
                <w:right w:val="none" w:sz="0" w:space="0" w:color="auto"/>
              </w:divBdr>
            </w:div>
            <w:div w:id="1563977985">
              <w:marLeft w:val="0"/>
              <w:marRight w:val="0"/>
              <w:marTop w:val="0"/>
              <w:marBottom w:val="0"/>
              <w:divBdr>
                <w:top w:val="none" w:sz="0" w:space="0" w:color="auto"/>
                <w:left w:val="none" w:sz="0" w:space="0" w:color="auto"/>
                <w:bottom w:val="none" w:sz="0" w:space="0" w:color="auto"/>
                <w:right w:val="none" w:sz="0" w:space="0" w:color="auto"/>
              </w:divBdr>
            </w:div>
            <w:div w:id="2089422604">
              <w:marLeft w:val="0"/>
              <w:marRight w:val="0"/>
              <w:marTop w:val="0"/>
              <w:marBottom w:val="0"/>
              <w:divBdr>
                <w:top w:val="none" w:sz="0" w:space="0" w:color="auto"/>
                <w:left w:val="none" w:sz="0" w:space="0" w:color="auto"/>
                <w:bottom w:val="none" w:sz="0" w:space="0" w:color="auto"/>
                <w:right w:val="none" w:sz="0" w:space="0" w:color="auto"/>
              </w:divBdr>
            </w:div>
            <w:div w:id="1579249054">
              <w:marLeft w:val="0"/>
              <w:marRight w:val="0"/>
              <w:marTop w:val="0"/>
              <w:marBottom w:val="0"/>
              <w:divBdr>
                <w:top w:val="none" w:sz="0" w:space="0" w:color="auto"/>
                <w:left w:val="none" w:sz="0" w:space="0" w:color="auto"/>
                <w:bottom w:val="none" w:sz="0" w:space="0" w:color="auto"/>
                <w:right w:val="none" w:sz="0" w:space="0" w:color="auto"/>
              </w:divBdr>
            </w:div>
            <w:div w:id="2008046303">
              <w:marLeft w:val="0"/>
              <w:marRight w:val="0"/>
              <w:marTop w:val="0"/>
              <w:marBottom w:val="0"/>
              <w:divBdr>
                <w:top w:val="none" w:sz="0" w:space="0" w:color="auto"/>
                <w:left w:val="none" w:sz="0" w:space="0" w:color="auto"/>
                <w:bottom w:val="none" w:sz="0" w:space="0" w:color="auto"/>
                <w:right w:val="none" w:sz="0" w:space="0" w:color="auto"/>
              </w:divBdr>
            </w:div>
            <w:div w:id="1173763366">
              <w:marLeft w:val="0"/>
              <w:marRight w:val="0"/>
              <w:marTop w:val="0"/>
              <w:marBottom w:val="0"/>
              <w:divBdr>
                <w:top w:val="none" w:sz="0" w:space="0" w:color="auto"/>
                <w:left w:val="none" w:sz="0" w:space="0" w:color="auto"/>
                <w:bottom w:val="none" w:sz="0" w:space="0" w:color="auto"/>
                <w:right w:val="none" w:sz="0" w:space="0" w:color="auto"/>
              </w:divBdr>
            </w:div>
            <w:div w:id="267271522">
              <w:marLeft w:val="0"/>
              <w:marRight w:val="0"/>
              <w:marTop w:val="0"/>
              <w:marBottom w:val="0"/>
              <w:divBdr>
                <w:top w:val="none" w:sz="0" w:space="0" w:color="auto"/>
                <w:left w:val="none" w:sz="0" w:space="0" w:color="auto"/>
                <w:bottom w:val="none" w:sz="0" w:space="0" w:color="auto"/>
                <w:right w:val="none" w:sz="0" w:space="0" w:color="auto"/>
              </w:divBdr>
            </w:div>
            <w:div w:id="2030452803">
              <w:marLeft w:val="0"/>
              <w:marRight w:val="0"/>
              <w:marTop w:val="0"/>
              <w:marBottom w:val="0"/>
              <w:divBdr>
                <w:top w:val="none" w:sz="0" w:space="0" w:color="auto"/>
                <w:left w:val="none" w:sz="0" w:space="0" w:color="auto"/>
                <w:bottom w:val="none" w:sz="0" w:space="0" w:color="auto"/>
                <w:right w:val="none" w:sz="0" w:space="0" w:color="auto"/>
              </w:divBdr>
            </w:div>
            <w:div w:id="1725831227">
              <w:marLeft w:val="0"/>
              <w:marRight w:val="0"/>
              <w:marTop w:val="0"/>
              <w:marBottom w:val="0"/>
              <w:divBdr>
                <w:top w:val="none" w:sz="0" w:space="0" w:color="auto"/>
                <w:left w:val="none" w:sz="0" w:space="0" w:color="auto"/>
                <w:bottom w:val="none" w:sz="0" w:space="0" w:color="auto"/>
                <w:right w:val="none" w:sz="0" w:space="0" w:color="auto"/>
              </w:divBdr>
            </w:div>
            <w:div w:id="566764441">
              <w:marLeft w:val="0"/>
              <w:marRight w:val="0"/>
              <w:marTop w:val="0"/>
              <w:marBottom w:val="0"/>
              <w:divBdr>
                <w:top w:val="none" w:sz="0" w:space="0" w:color="auto"/>
                <w:left w:val="none" w:sz="0" w:space="0" w:color="auto"/>
                <w:bottom w:val="none" w:sz="0" w:space="0" w:color="auto"/>
                <w:right w:val="none" w:sz="0" w:space="0" w:color="auto"/>
              </w:divBdr>
            </w:div>
            <w:div w:id="765492462">
              <w:marLeft w:val="0"/>
              <w:marRight w:val="0"/>
              <w:marTop w:val="0"/>
              <w:marBottom w:val="0"/>
              <w:divBdr>
                <w:top w:val="none" w:sz="0" w:space="0" w:color="auto"/>
                <w:left w:val="none" w:sz="0" w:space="0" w:color="auto"/>
                <w:bottom w:val="none" w:sz="0" w:space="0" w:color="auto"/>
                <w:right w:val="none" w:sz="0" w:space="0" w:color="auto"/>
              </w:divBdr>
            </w:div>
          </w:divsChild>
        </w:div>
        <w:div w:id="306932997">
          <w:marLeft w:val="0"/>
          <w:marRight w:val="0"/>
          <w:marTop w:val="0"/>
          <w:marBottom w:val="0"/>
          <w:divBdr>
            <w:top w:val="none" w:sz="0" w:space="0" w:color="auto"/>
            <w:left w:val="none" w:sz="0" w:space="0" w:color="auto"/>
            <w:bottom w:val="none" w:sz="0" w:space="0" w:color="auto"/>
            <w:right w:val="none" w:sz="0" w:space="0" w:color="auto"/>
          </w:divBdr>
        </w:div>
        <w:div w:id="22633906">
          <w:marLeft w:val="0"/>
          <w:marRight w:val="0"/>
          <w:marTop w:val="0"/>
          <w:marBottom w:val="0"/>
          <w:divBdr>
            <w:top w:val="none" w:sz="0" w:space="0" w:color="auto"/>
            <w:left w:val="none" w:sz="0" w:space="0" w:color="auto"/>
            <w:bottom w:val="none" w:sz="0" w:space="0" w:color="auto"/>
            <w:right w:val="none" w:sz="0" w:space="0" w:color="auto"/>
          </w:divBdr>
        </w:div>
        <w:div w:id="1096438430">
          <w:marLeft w:val="0"/>
          <w:marRight w:val="0"/>
          <w:marTop w:val="0"/>
          <w:marBottom w:val="0"/>
          <w:divBdr>
            <w:top w:val="none" w:sz="0" w:space="0" w:color="auto"/>
            <w:left w:val="none" w:sz="0" w:space="0" w:color="auto"/>
            <w:bottom w:val="none" w:sz="0" w:space="0" w:color="auto"/>
            <w:right w:val="none" w:sz="0" w:space="0" w:color="auto"/>
          </w:divBdr>
          <w:divsChild>
            <w:div w:id="530805543">
              <w:marLeft w:val="0"/>
              <w:marRight w:val="0"/>
              <w:marTop w:val="0"/>
              <w:marBottom w:val="0"/>
              <w:divBdr>
                <w:top w:val="none" w:sz="0" w:space="0" w:color="auto"/>
                <w:left w:val="none" w:sz="0" w:space="0" w:color="auto"/>
                <w:bottom w:val="none" w:sz="0" w:space="0" w:color="auto"/>
                <w:right w:val="none" w:sz="0" w:space="0" w:color="auto"/>
              </w:divBdr>
            </w:div>
          </w:divsChild>
        </w:div>
        <w:div w:id="535892340">
          <w:marLeft w:val="0"/>
          <w:marRight w:val="0"/>
          <w:marTop w:val="0"/>
          <w:marBottom w:val="0"/>
          <w:divBdr>
            <w:top w:val="none" w:sz="0" w:space="0" w:color="auto"/>
            <w:left w:val="none" w:sz="0" w:space="0" w:color="auto"/>
            <w:bottom w:val="none" w:sz="0" w:space="0" w:color="auto"/>
            <w:right w:val="none" w:sz="0" w:space="0" w:color="auto"/>
          </w:divBdr>
        </w:div>
        <w:div w:id="654377234">
          <w:marLeft w:val="0"/>
          <w:marRight w:val="0"/>
          <w:marTop w:val="0"/>
          <w:marBottom w:val="0"/>
          <w:divBdr>
            <w:top w:val="none" w:sz="0" w:space="0" w:color="auto"/>
            <w:left w:val="none" w:sz="0" w:space="0" w:color="auto"/>
            <w:bottom w:val="none" w:sz="0" w:space="0" w:color="auto"/>
            <w:right w:val="none" w:sz="0" w:space="0" w:color="auto"/>
          </w:divBdr>
        </w:div>
        <w:div w:id="534777193">
          <w:marLeft w:val="0"/>
          <w:marRight w:val="0"/>
          <w:marTop w:val="0"/>
          <w:marBottom w:val="0"/>
          <w:divBdr>
            <w:top w:val="none" w:sz="0" w:space="0" w:color="auto"/>
            <w:left w:val="none" w:sz="0" w:space="0" w:color="auto"/>
            <w:bottom w:val="none" w:sz="0" w:space="0" w:color="auto"/>
            <w:right w:val="none" w:sz="0" w:space="0" w:color="auto"/>
          </w:divBdr>
        </w:div>
        <w:div w:id="1279217737">
          <w:marLeft w:val="0"/>
          <w:marRight w:val="0"/>
          <w:marTop w:val="0"/>
          <w:marBottom w:val="0"/>
          <w:divBdr>
            <w:top w:val="none" w:sz="0" w:space="0" w:color="auto"/>
            <w:left w:val="none" w:sz="0" w:space="0" w:color="auto"/>
            <w:bottom w:val="none" w:sz="0" w:space="0" w:color="auto"/>
            <w:right w:val="none" w:sz="0" w:space="0" w:color="auto"/>
          </w:divBdr>
          <w:divsChild>
            <w:div w:id="300036932">
              <w:marLeft w:val="0"/>
              <w:marRight w:val="0"/>
              <w:marTop w:val="0"/>
              <w:marBottom w:val="0"/>
              <w:divBdr>
                <w:top w:val="none" w:sz="0" w:space="0" w:color="auto"/>
                <w:left w:val="none" w:sz="0" w:space="0" w:color="auto"/>
                <w:bottom w:val="none" w:sz="0" w:space="0" w:color="auto"/>
                <w:right w:val="none" w:sz="0" w:space="0" w:color="auto"/>
              </w:divBdr>
            </w:div>
          </w:divsChild>
        </w:div>
        <w:div w:id="458257855">
          <w:marLeft w:val="0"/>
          <w:marRight w:val="0"/>
          <w:marTop w:val="0"/>
          <w:marBottom w:val="0"/>
          <w:divBdr>
            <w:top w:val="none" w:sz="0" w:space="0" w:color="auto"/>
            <w:left w:val="none" w:sz="0" w:space="0" w:color="auto"/>
            <w:bottom w:val="none" w:sz="0" w:space="0" w:color="auto"/>
            <w:right w:val="none" w:sz="0" w:space="0" w:color="auto"/>
          </w:divBdr>
        </w:div>
        <w:div w:id="1830486874">
          <w:marLeft w:val="0"/>
          <w:marRight w:val="0"/>
          <w:marTop w:val="0"/>
          <w:marBottom w:val="0"/>
          <w:divBdr>
            <w:top w:val="none" w:sz="0" w:space="0" w:color="auto"/>
            <w:left w:val="none" w:sz="0" w:space="0" w:color="auto"/>
            <w:bottom w:val="none" w:sz="0" w:space="0" w:color="auto"/>
            <w:right w:val="none" w:sz="0" w:space="0" w:color="auto"/>
          </w:divBdr>
          <w:divsChild>
            <w:div w:id="1154953673">
              <w:marLeft w:val="0"/>
              <w:marRight w:val="0"/>
              <w:marTop w:val="0"/>
              <w:marBottom w:val="0"/>
              <w:divBdr>
                <w:top w:val="none" w:sz="0" w:space="0" w:color="auto"/>
                <w:left w:val="none" w:sz="0" w:space="0" w:color="auto"/>
                <w:bottom w:val="none" w:sz="0" w:space="0" w:color="auto"/>
                <w:right w:val="none" w:sz="0" w:space="0" w:color="auto"/>
              </w:divBdr>
            </w:div>
            <w:div w:id="343745277">
              <w:marLeft w:val="0"/>
              <w:marRight w:val="0"/>
              <w:marTop w:val="0"/>
              <w:marBottom w:val="0"/>
              <w:divBdr>
                <w:top w:val="none" w:sz="0" w:space="0" w:color="auto"/>
                <w:left w:val="none" w:sz="0" w:space="0" w:color="auto"/>
                <w:bottom w:val="none" w:sz="0" w:space="0" w:color="auto"/>
                <w:right w:val="none" w:sz="0" w:space="0" w:color="auto"/>
              </w:divBdr>
            </w:div>
            <w:div w:id="1631937855">
              <w:marLeft w:val="0"/>
              <w:marRight w:val="0"/>
              <w:marTop w:val="0"/>
              <w:marBottom w:val="0"/>
              <w:divBdr>
                <w:top w:val="none" w:sz="0" w:space="0" w:color="auto"/>
                <w:left w:val="none" w:sz="0" w:space="0" w:color="auto"/>
                <w:bottom w:val="none" w:sz="0" w:space="0" w:color="auto"/>
                <w:right w:val="none" w:sz="0" w:space="0" w:color="auto"/>
              </w:divBdr>
            </w:div>
            <w:div w:id="1337226140">
              <w:marLeft w:val="0"/>
              <w:marRight w:val="0"/>
              <w:marTop w:val="0"/>
              <w:marBottom w:val="0"/>
              <w:divBdr>
                <w:top w:val="none" w:sz="0" w:space="0" w:color="auto"/>
                <w:left w:val="none" w:sz="0" w:space="0" w:color="auto"/>
                <w:bottom w:val="none" w:sz="0" w:space="0" w:color="auto"/>
                <w:right w:val="none" w:sz="0" w:space="0" w:color="auto"/>
              </w:divBdr>
            </w:div>
            <w:div w:id="1163932161">
              <w:marLeft w:val="0"/>
              <w:marRight w:val="0"/>
              <w:marTop w:val="0"/>
              <w:marBottom w:val="0"/>
              <w:divBdr>
                <w:top w:val="none" w:sz="0" w:space="0" w:color="auto"/>
                <w:left w:val="none" w:sz="0" w:space="0" w:color="auto"/>
                <w:bottom w:val="none" w:sz="0" w:space="0" w:color="auto"/>
                <w:right w:val="none" w:sz="0" w:space="0" w:color="auto"/>
              </w:divBdr>
            </w:div>
            <w:div w:id="1775590202">
              <w:marLeft w:val="0"/>
              <w:marRight w:val="0"/>
              <w:marTop w:val="0"/>
              <w:marBottom w:val="0"/>
              <w:divBdr>
                <w:top w:val="none" w:sz="0" w:space="0" w:color="auto"/>
                <w:left w:val="none" w:sz="0" w:space="0" w:color="auto"/>
                <w:bottom w:val="none" w:sz="0" w:space="0" w:color="auto"/>
                <w:right w:val="none" w:sz="0" w:space="0" w:color="auto"/>
              </w:divBdr>
            </w:div>
            <w:div w:id="1603100983">
              <w:marLeft w:val="0"/>
              <w:marRight w:val="0"/>
              <w:marTop w:val="0"/>
              <w:marBottom w:val="0"/>
              <w:divBdr>
                <w:top w:val="none" w:sz="0" w:space="0" w:color="auto"/>
                <w:left w:val="none" w:sz="0" w:space="0" w:color="auto"/>
                <w:bottom w:val="none" w:sz="0" w:space="0" w:color="auto"/>
                <w:right w:val="none" w:sz="0" w:space="0" w:color="auto"/>
              </w:divBdr>
            </w:div>
            <w:div w:id="486823293">
              <w:marLeft w:val="0"/>
              <w:marRight w:val="0"/>
              <w:marTop w:val="0"/>
              <w:marBottom w:val="0"/>
              <w:divBdr>
                <w:top w:val="none" w:sz="0" w:space="0" w:color="auto"/>
                <w:left w:val="none" w:sz="0" w:space="0" w:color="auto"/>
                <w:bottom w:val="none" w:sz="0" w:space="0" w:color="auto"/>
                <w:right w:val="none" w:sz="0" w:space="0" w:color="auto"/>
              </w:divBdr>
            </w:div>
            <w:div w:id="1303120531">
              <w:marLeft w:val="0"/>
              <w:marRight w:val="0"/>
              <w:marTop w:val="0"/>
              <w:marBottom w:val="0"/>
              <w:divBdr>
                <w:top w:val="none" w:sz="0" w:space="0" w:color="auto"/>
                <w:left w:val="none" w:sz="0" w:space="0" w:color="auto"/>
                <w:bottom w:val="none" w:sz="0" w:space="0" w:color="auto"/>
                <w:right w:val="none" w:sz="0" w:space="0" w:color="auto"/>
              </w:divBdr>
            </w:div>
            <w:div w:id="709065370">
              <w:marLeft w:val="0"/>
              <w:marRight w:val="0"/>
              <w:marTop w:val="0"/>
              <w:marBottom w:val="0"/>
              <w:divBdr>
                <w:top w:val="none" w:sz="0" w:space="0" w:color="auto"/>
                <w:left w:val="none" w:sz="0" w:space="0" w:color="auto"/>
                <w:bottom w:val="none" w:sz="0" w:space="0" w:color="auto"/>
                <w:right w:val="none" w:sz="0" w:space="0" w:color="auto"/>
              </w:divBdr>
            </w:div>
            <w:div w:id="127478643">
              <w:marLeft w:val="0"/>
              <w:marRight w:val="0"/>
              <w:marTop w:val="0"/>
              <w:marBottom w:val="0"/>
              <w:divBdr>
                <w:top w:val="none" w:sz="0" w:space="0" w:color="auto"/>
                <w:left w:val="none" w:sz="0" w:space="0" w:color="auto"/>
                <w:bottom w:val="none" w:sz="0" w:space="0" w:color="auto"/>
                <w:right w:val="none" w:sz="0" w:space="0" w:color="auto"/>
              </w:divBdr>
            </w:div>
            <w:div w:id="1966621542">
              <w:marLeft w:val="0"/>
              <w:marRight w:val="0"/>
              <w:marTop w:val="0"/>
              <w:marBottom w:val="0"/>
              <w:divBdr>
                <w:top w:val="none" w:sz="0" w:space="0" w:color="auto"/>
                <w:left w:val="none" w:sz="0" w:space="0" w:color="auto"/>
                <w:bottom w:val="none" w:sz="0" w:space="0" w:color="auto"/>
                <w:right w:val="none" w:sz="0" w:space="0" w:color="auto"/>
              </w:divBdr>
            </w:div>
            <w:div w:id="977803732">
              <w:marLeft w:val="0"/>
              <w:marRight w:val="0"/>
              <w:marTop w:val="0"/>
              <w:marBottom w:val="0"/>
              <w:divBdr>
                <w:top w:val="none" w:sz="0" w:space="0" w:color="auto"/>
                <w:left w:val="none" w:sz="0" w:space="0" w:color="auto"/>
                <w:bottom w:val="none" w:sz="0" w:space="0" w:color="auto"/>
                <w:right w:val="none" w:sz="0" w:space="0" w:color="auto"/>
              </w:divBdr>
            </w:div>
            <w:div w:id="1957714137">
              <w:marLeft w:val="0"/>
              <w:marRight w:val="0"/>
              <w:marTop w:val="0"/>
              <w:marBottom w:val="0"/>
              <w:divBdr>
                <w:top w:val="none" w:sz="0" w:space="0" w:color="auto"/>
                <w:left w:val="none" w:sz="0" w:space="0" w:color="auto"/>
                <w:bottom w:val="none" w:sz="0" w:space="0" w:color="auto"/>
                <w:right w:val="none" w:sz="0" w:space="0" w:color="auto"/>
              </w:divBdr>
            </w:div>
            <w:div w:id="356465878">
              <w:marLeft w:val="0"/>
              <w:marRight w:val="0"/>
              <w:marTop w:val="0"/>
              <w:marBottom w:val="0"/>
              <w:divBdr>
                <w:top w:val="none" w:sz="0" w:space="0" w:color="auto"/>
                <w:left w:val="none" w:sz="0" w:space="0" w:color="auto"/>
                <w:bottom w:val="none" w:sz="0" w:space="0" w:color="auto"/>
                <w:right w:val="none" w:sz="0" w:space="0" w:color="auto"/>
              </w:divBdr>
            </w:div>
            <w:div w:id="1990746339">
              <w:marLeft w:val="0"/>
              <w:marRight w:val="0"/>
              <w:marTop w:val="0"/>
              <w:marBottom w:val="0"/>
              <w:divBdr>
                <w:top w:val="none" w:sz="0" w:space="0" w:color="auto"/>
                <w:left w:val="none" w:sz="0" w:space="0" w:color="auto"/>
                <w:bottom w:val="none" w:sz="0" w:space="0" w:color="auto"/>
                <w:right w:val="none" w:sz="0" w:space="0" w:color="auto"/>
              </w:divBdr>
            </w:div>
            <w:div w:id="2034183304">
              <w:marLeft w:val="0"/>
              <w:marRight w:val="0"/>
              <w:marTop w:val="0"/>
              <w:marBottom w:val="0"/>
              <w:divBdr>
                <w:top w:val="none" w:sz="0" w:space="0" w:color="auto"/>
                <w:left w:val="none" w:sz="0" w:space="0" w:color="auto"/>
                <w:bottom w:val="none" w:sz="0" w:space="0" w:color="auto"/>
                <w:right w:val="none" w:sz="0" w:space="0" w:color="auto"/>
              </w:divBdr>
            </w:div>
            <w:div w:id="1618029501">
              <w:marLeft w:val="0"/>
              <w:marRight w:val="0"/>
              <w:marTop w:val="0"/>
              <w:marBottom w:val="0"/>
              <w:divBdr>
                <w:top w:val="none" w:sz="0" w:space="0" w:color="auto"/>
                <w:left w:val="none" w:sz="0" w:space="0" w:color="auto"/>
                <w:bottom w:val="none" w:sz="0" w:space="0" w:color="auto"/>
                <w:right w:val="none" w:sz="0" w:space="0" w:color="auto"/>
              </w:divBdr>
            </w:div>
            <w:div w:id="264113877">
              <w:marLeft w:val="0"/>
              <w:marRight w:val="0"/>
              <w:marTop w:val="0"/>
              <w:marBottom w:val="0"/>
              <w:divBdr>
                <w:top w:val="none" w:sz="0" w:space="0" w:color="auto"/>
                <w:left w:val="none" w:sz="0" w:space="0" w:color="auto"/>
                <w:bottom w:val="none" w:sz="0" w:space="0" w:color="auto"/>
                <w:right w:val="none" w:sz="0" w:space="0" w:color="auto"/>
              </w:divBdr>
            </w:div>
            <w:div w:id="246234065">
              <w:marLeft w:val="0"/>
              <w:marRight w:val="0"/>
              <w:marTop w:val="0"/>
              <w:marBottom w:val="0"/>
              <w:divBdr>
                <w:top w:val="none" w:sz="0" w:space="0" w:color="auto"/>
                <w:left w:val="none" w:sz="0" w:space="0" w:color="auto"/>
                <w:bottom w:val="none" w:sz="0" w:space="0" w:color="auto"/>
                <w:right w:val="none" w:sz="0" w:space="0" w:color="auto"/>
              </w:divBdr>
            </w:div>
            <w:div w:id="1540704529">
              <w:marLeft w:val="0"/>
              <w:marRight w:val="0"/>
              <w:marTop w:val="0"/>
              <w:marBottom w:val="0"/>
              <w:divBdr>
                <w:top w:val="none" w:sz="0" w:space="0" w:color="auto"/>
                <w:left w:val="none" w:sz="0" w:space="0" w:color="auto"/>
                <w:bottom w:val="none" w:sz="0" w:space="0" w:color="auto"/>
                <w:right w:val="none" w:sz="0" w:space="0" w:color="auto"/>
              </w:divBdr>
            </w:div>
            <w:div w:id="1000351047">
              <w:marLeft w:val="0"/>
              <w:marRight w:val="0"/>
              <w:marTop w:val="0"/>
              <w:marBottom w:val="0"/>
              <w:divBdr>
                <w:top w:val="none" w:sz="0" w:space="0" w:color="auto"/>
                <w:left w:val="none" w:sz="0" w:space="0" w:color="auto"/>
                <w:bottom w:val="none" w:sz="0" w:space="0" w:color="auto"/>
                <w:right w:val="none" w:sz="0" w:space="0" w:color="auto"/>
              </w:divBdr>
            </w:div>
            <w:div w:id="963579411">
              <w:marLeft w:val="0"/>
              <w:marRight w:val="0"/>
              <w:marTop w:val="0"/>
              <w:marBottom w:val="0"/>
              <w:divBdr>
                <w:top w:val="none" w:sz="0" w:space="0" w:color="auto"/>
                <w:left w:val="none" w:sz="0" w:space="0" w:color="auto"/>
                <w:bottom w:val="none" w:sz="0" w:space="0" w:color="auto"/>
                <w:right w:val="none" w:sz="0" w:space="0" w:color="auto"/>
              </w:divBdr>
            </w:div>
            <w:div w:id="37124174">
              <w:marLeft w:val="0"/>
              <w:marRight w:val="0"/>
              <w:marTop w:val="0"/>
              <w:marBottom w:val="0"/>
              <w:divBdr>
                <w:top w:val="none" w:sz="0" w:space="0" w:color="auto"/>
                <w:left w:val="none" w:sz="0" w:space="0" w:color="auto"/>
                <w:bottom w:val="none" w:sz="0" w:space="0" w:color="auto"/>
                <w:right w:val="none" w:sz="0" w:space="0" w:color="auto"/>
              </w:divBdr>
            </w:div>
            <w:div w:id="1996908281">
              <w:marLeft w:val="0"/>
              <w:marRight w:val="0"/>
              <w:marTop w:val="0"/>
              <w:marBottom w:val="0"/>
              <w:divBdr>
                <w:top w:val="none" w:sz="0" w:space="0" w:color="auto"/>
                <w:left w:val="none" w:sz="0" w:space="0" w:color="auto"/>
                <w:bottom w:val="none" w:sz="0" w:space="0" w:color="auto"/>
                <w:right w:val="none" w:sz="0" w:space="0" w:color="auto"/>
              </w:divBdr>
            </w:div>
            <w:div w:id="181477866">
              <w:marLeft w:val="0"/>
              <w:marRight w:val="0"/>
              <w:marTop w:val="0"/>
              <w:marBottom w:val="0"/>
              <w:divBdr>
                <w:top w:val="none" w:sz="0" w:space="0" w:color="auto"/>
                <w:left w:val="none" w:sz="0" w:space="0" w:color="auto"/>
                <w:bottom w:val="none" w:sz="0" w:space="0" w:color="auto"/>
                <w:right w:val="none" w:sz="0" w:space="0" w:color="auto"/>
              </w:divBdr>
            </w:div>
            <w:div w:id="608780110">
              <w:marLeft w:val="0"/>
              <w:marRight w:val="0"/>
              <w:marTop w:val="0"/>
              <w:marBottom w:val="0"/>
              <w:divBdr>
                <w:top w:val="none" w:sz="0" w:space="0" w:color="auto"/>
                <w:left w:val="none" w:sz="0" w:space="0" w:color="auto"/>
                <w:bottom w:val="none" w:sz="0" w:space="0" w:color="auto"/>
                <w:right w:val="none" w:sz="0" w:space="0" w:color="auto"/>
              </w:divBdr>
            </w:div>
            <w:div w:id="843473460">
              <w:marLeft w:val="0"/>
              <w:marRight w:val="0"/>
              <w:marTop w:val="0"/>
              <w:marBottom w:val="0"/>
              <w:divBdr>
                <w:top w:val="none" w:sz="0" w:space="0" w:color="auto"/>
                <w:left w:val="none" w:sz="0" w:space="0" w:color="auto"/>
                <w:bottom w:val="none" w:sz="0" w:space="0" w:color="auto"/>
                <w:right w:val="none" w:sz="0" w:space="0" w:color="auto"/>
              </w:divBdr>
            </w:div>
            <w:div w:id="205141655">
              <w:marLeft w:val="0"/>
              <w:marRight w:val="0"/>
              <w:marTop w:val="0"/>
              <w:marBottom w:val="0"/>
              <w:divBdr>
                <w:top w:val="none" w:sz="0" w:space="0" w:color="auto"/>
                <w:left w:val="none" w:sz="0" w:space="0" w:color="auto"/>
                <w:bottom w:val="none" w:sz="0" w:space="0" w:color="auto"/>
                <w:right w:val="none" w:sz="0" w:space="0" w:color="auto"/>
              </w:divBdr>
            </w:div>
            <w:div w:id="1480421334">
              <w:marLeft w:val="0"/>
              <w:marRight w:val="0"/>
              <w:marTop w:val="0"/>
              <w:marBottom w:val="0"/>
              <w:divBdr>
                <w:top w:val="none" w:sz="0" w:space="0" w:color="auto"/>
                <w:left w:val="none" w:sz="0" w:space="0" w:color="auto"/>
                <w:bottom w:val="none" w:sz="0" w:space="0" w:color="auto"/>
                <w:right w:val="none" w:sz="0" w:space="0" w:color="auto"/>
              </w:divBdr>
            </w:div>
            <w:div w:id="38550627">
              <w:marLeft w:val="0"/>
              <w:marRight w:val="0"/>
              <w:marTop w:val="0"/>
              <w:marBottom w:val="0"/>
              <w:divBdr>
                <w:top w:val="none" w:sz="0" w:space="0" w:color="auto"/>
                <w:left w:val="none" w:sz="0" w:space="0" w:color="auto"/>
                <w:bottom w:val="none" w:sz="0" w:space="0" w:color="auto"/>
                <w:right w:val="none" w:sz="0" w:space="0" w:color="auto"/>
              </w:divBdr>
            </w:div>
            <w:div w:id="915894041">
              <w:marLeft w:val="0"/>
              <w:marRight w:val="0"/>
              <w:marTop w:val="0"/>
              <w:marBottom w:val="0"/>
              <w:divBdr>
                <w:top w:val="none" w:sz="0" w:space="0" w:color="auto"/>
                <w:left w:val="none" w:sz="0" w:space="0" w:color="auto"/>
                <w:bottom w:val="none" w:sz="0" w:space="0" w:color="auto"/>
                <w:right w:val="none" w:sz="0" w:space="0" w:color="auto"/>
              </w:divBdr>
            </w:div>
            <w:div w:id="684211860">
              <w:marLeft w:val="0"/>
              <w:marRight w:val="0"/>
              <w:marTop w:val="0"/>
              <w:marBottom w:val="0"/>
              <w:divBdr>
                <w:top w:val="none" w:sz="0" w:space="0" w:color="auto"/>
                <w:left w:val="none" w:sz="0" w:space="0" w:color="auto"/>
                <w:bottom w:val="none" w:sz="0" w:space="0" w:color="auto"/>
                <w:right w:val="none" w:sz="0" w:space="0" w:color="auto"/>
              </w:divBdr>
            </w:div>
            <w:div w:id="1034691684">
              <w:marLeft w:val="0"/>
              <w:marRight w:val="0"/>
              <w:marTop w:val="0"/>
              <w:marBottom w:val="0"/>
              <w:divBdr>
                <w:top w:val="none" w:sz="0" w:space="0" w:color="auto"/>
                <w:left w:val="none" w:sz="0" w:space="0" w:color="auto"/>
                <w:bottom w:val="none" w:sz="0" w:space="0" w:color="auto"/>
                <w:right w:val="none" w:sz="0" w:space="0" w:color="auto"/>
              </w:divBdr>
            </w:div>
            <w:div w:id="546335645">
              <w:marLeft w:val="0"/>
              <w:marRight w:val="0"/>
              <w:marTop w:val="0"/>
              <w:marBottom w:val="0"/>
              <w:divBdr>
                <w:top w:val="none" w:sz="0" w:space="0" w:color="auto"/>
                <w:left w:val="none" w:sz="0" w:space="0" w:color="auto"/>
                <w:bottom w:val="none" w:sz="0" w:space="0" w:color="auto"/>
                <w:right w:val="none" w:sz="0" w:space="0" w:color="auto"/>
              </w:divBdr>
            </w:div>
            <w:div w:id="177739998">
              <w:marLeft w:val="0"/>
              <w:marRight w:val="0"/>
              <w:marTop w:val="0"/>
              <w:marBottom w:val="0"/>
              <w:divBdr>
                <w:top w:val="none" w:sz="0" w:space="0" w:color="auto"/>
                <w:left w:val="none" w:sz="0" w:space="0" w:color="auto"/>
                <w:bottom w:val="none" w:sz="0" w:space="0" w:color="auto"/>
                <w:right w:val="none" w:sz="0" w:space="0" w:color="auto"/>
              </w:divBdr>
            </w:div>
            <w:div w:id="390233812">
              <w:marLeft w:val="0"/>
              <w:marRight w:val="0"/>
              <w:marTop w:val="0"/>
              <w:marBottom w:val="0"/>
              <w:divBdr>
                <w:top w:val="none" w:sz="0" w:space="0" w:color="auto"/>
                <w:left w:val="none" w:sz="0" w:space="0" w:color="auto"/>
                <w:bottom w:val="none" w:sz="0" w:space="0" w:color="auto"/>
                <w:right w:val="none" w:sz="0" w:space="0" w:color="auto"/>
              </w:divBdr>
            </w:div>
            <w:div w:id="715590701">
              <w:marLeft w:val="0"/>
              <w:marRight w:val="0"/>
              <w:marTop w:val="0"/>
              <w:marBottom w:val="0"/>
              <w:divBdr>
                <w:top w:val="none" w:sz="0" w:space="0" w:color="auto"/>
                <w:left w:val="none" w:sz="0" w:space="0" w:color="auto"/>
                <w:bottom w:val="none" w:sz="0" w:space="0" w:color="auto"/>
                <w:right w:val="none" w:sz="0" w:space="0" w:color="auto"/>
              </w:divBdr>
            </w:div>
            <w:div w:id="477036670">
              <w:marLeft w:val="0"/>
              <w:marRight w:val="0"/>
              <w:marTop w:val="0"/>
              <w:marBottom w:val="0"/>
              <w:divBdr>
                <w:top w:val="none" w:sz="0" w:space="0" w:color="auto"/>
                <w:left w:val="none" w:sz="0" w:space="0" w:color="auto"/>
                <w:bottom w:val="none" w:sz="0" w:space="0" w:color="auto"/>
                <w:right w:val="none" w:sz="0" w:space="0" w:color="auto"/>
              </w:divBdr>
            </w:div>
            <w:div w:id="1472408546">
              <w:marLeft w:val="0"/>
              <w:marRight w:val="0"/>
              <w:marTop w:val="0"/>
              <w:marBottom w:val="0"/>
              <w:divBdr>
                <w:top w:val="none" w:sz="0" w:space="0" w:color="auto"/>
                <w:left w:val="none" w:sz="0" w:space="0" w:color="auto"/>
                <w:bottom w:val="none" w:sz="0" w:space="0" w:color="auto"/>
                <w:right w:val="none" w:sz="0" w:space="0" w:color="auto"/>
              </w:divBdr>
            </w:div>
            <w:div w:id="75323377">
              <w:marLeft w:val="0"/>
              <w:marRight w:val="0"/>
              <w:marTop w:val="0"/>
              <w:marBottom w:val="0"/>
              <w:divBdr>
                <w:top w:val="none" w:sz="0" w:space="0" w:color="auto"/>
                <w:left w:val="none" w:sz="0" w:space="0" w:color="auto"/>
                <w:bottom w:val="none" w:sz="0" w:space="0" w:color="auto"/>
                <w:right w:val="none" w:sz="0" w:space="0" w:color="auto"/>
              </w:divBdr>
            </w:div>
            <w:div w:id="1831603299">
              <w:marLeft w:val="0"/>
              <w:marRight w:val="0"/>
              <w:marTop w:val="0"/>
              <w:marBottom w:val="0"/>
              <w:divBdr>
                <w:top w:val="none" w:sz="0" w:space="0" w:color="auto"/>
                <w:left w:val="none" w:sz="0" w:space="0" w:color="auto"/>
                <w:bottom w:val="none" w:sz="0" w:space="0" w:color="auto"/>
                <w:right w:val="none" w:sz="0" w:space="0" w:color="auto"/>
              </w:divBdr>
            </w:div>
            <w:div w:id="714425340">
              <w:marLeft w:val="0"/>
              <w:marRight w:val="0"/>
              <w:marTop w:val="0"/>
              <w:marBottom w:val="0"/>
              <w:divBdr>
                <w:top w:val="none" w:sz="0" w:space="0" w:color="auto"/>
                <w:left w:val="none" w:sz="0" w:space="0" w:color="auto"/>
                <w:bottom w:val="none" w:sz="0" w:space="0" w:color="auto"/>
                <w:right w:val="none" w:sz="0" w:space="0" w:color="auto"/>
              </w:divBdr>
            </w:div>
            <w:div w:id="844827713">
              <w:marLeft w:val="0"/>
              <w:marRight w:val="0"/>
              <w:marTop w:val="0"/>
              <w:marBottom w:val="0"/>
              <w:divBdr>
                <w:top w:val="none" w:sz="0" w:space="0" w:color="auto"/>
                <w:left w:val="none" w:sz="0" w:space="0" w:color="auto"/>
                <w:bottom w:val="none" w:sz="0" w:space="0" w:color="auto"/>
                <w:right w:val="none" w:sz="0" w:space="0" w:color="auto"/>
              </w:divBdr>
            </w:div>
            <w:div w:id="763039708">
              <w:marLeft w:val="0"/>
              <w:marRight w:val="0"/>
              <w:marTop w:val="0"/>
              <w:marBottom w:val="0"/>
              <w:divBdr>
                <w:top w:val="none" w:sz="0" w:space="0" w:color="auto"/>
                <w:left w:val="none" w:sz="0" w:space="0" w:color="auto"/>
                <w:bottom w:val="none" w:sz="0" w:space="0" w:color="auto"/>
                <w:right w:val="none" w:sz="0" w:space="0" w:color="auto"/>
              </w:divBdr>
            </w:div>
            <w:div w:id="2046901448">
              <w:marLeft w:val="0"/>
              <w:marRight w:val="0"/>
              <w:marTop w:val="0"/>
              <w:marBottom w:val="0"/>
              <w:divBdr>
                <w:top w:val="none" w:sz="0" w:space="0" w:color="auto"/>
                <w:left w:val="none" w:sz="0" w:space="0" w:color="auto"/>
                <w:bottom w:val="none" w:sz="0" w:space="0" w:color="auto"/>
                <w:right w:val="none" w:sz="0" w:space="0" w:color="auto"/>
              </w:divBdr>
            </w:div>
            <w:div w:id="1574386210">
              <w:marLeft w:val="0"/>
              <w:marRight w:val="0"/>
              <w:marTop w:val="0"/>
              <w:marBottom w:val="0"/>
              <w:divBdr>
                <w:top w:val="none" w:sz="0" w:space="0" w:color="auto"/>
                <w:left w:val="none" w:sz="0" w:space="0" w:color="auto"/>
                <w:bottom w:val="none" w:sz="0" w:space="0" w:color="auto"/>
                <w:right w:val="none" w:sz="0" w:space="0" w:color="auto"/>
              </w:divBdr>
            </w:div>
            <w:div w:id="1029182255">
              <w:marLeft w:val="0"/>
              <w:marRight w:val="0"/>
              <w:marTop w:val="0"/>
              <w:marBottom w:val="0"/>
              <w:divBdr>
                <w:top w:val="none" w:sz="0" w:space="0" w:color="auto"/>
                <w:left w:val="none" w:sz="0" w:space="0" w:color="auto"/>
                <w:bottom w:val="none" w:sz="0" w:space="0" w:color="auto"/>
                <w:right w:val="none" w:sz="0" w:space="0" w:color="auto"/>
              </w:divBdr>
            </w:div>
            <w:div w:id="1845850947">
              <w:marLeft w:val="0"/>
              <w:marRight w:val="0"/>
              <w:marTop w:val="0"/>
              <w:marBottom w:val="0"/>
              <w:divBdr>
                <w:top w:val="none" w:sz="0" w:space="0" w:color="auto"/>
                <w:left w:val="none" w:sz="0" w:space="0" w:color="auto"/>
                <w:bottom w:val="none" w:sz="0" w:space="0" w:color="auto"/>
                <w:right w:val="none" w:sz="0" w:space="0" w:color="auto"/>
              </w:divBdr>
            </w:div>
            <w:div w:id="1925337981">
              <w:marLeft w:val="0"/>
              <w:marRight w:val="0"/>
              <w:marTop w:val="0"/>
              <w:marBottom w:val="0"/>
              <w:divBdr>
                <w:top w:val="none" w:sz="0" w:space="0" w:color="auto"/>
                <w:left w:val="none" w:sz="0" w:space="0" w:color="auto"/>
                <w:bottom w:val="none" w:sz="0" w:space="0" w:color="auto"/>
                <w:right w:val="none" w:sz="0" w:space="0" w:color="auto"/>
              </w:divBdr>
            </w:div>
            <w:div w:id="2132552237">
              <w:marLeft w:val="0"/>
              <w:marRight w:val="0"/>
              <w:marTop w:val="0"/>
              <w:marBottom w:val="0"/>
              <w:divBdr>
                <w:top w:val="none" w:sz="0" w:space="0" w:color="auto"/>
                <w:left w:val="none" w:sz="0" w:space="0" w:color="auto"/>
                <w:bottom w:val="none" w:sz="0" w:space="0" w:color="auto"/>
                <w:right w:val="none" w:sz="0" w:space="0" w:color="auto"/>
              </w:divBdr>
            </w:div>
            <w:div w:id="546839232">
              <w:marLeft w:val="0"/>
              <w:marRight w:val="0"/>
              <w:marTop w:val="0"/>
              <w:marBottom w:val="0"/>
              <w:divBdr>
                <w:top w:val="none" w:sz="0" w:space="0" w:color="auto"/>
                <w:left w:val="none" w:sz="0" w:space="0" w:color="auto"/>
                <w:bottom w:val="none" w:sz="0" w:space="0" w:color="auto"/>
                <w:right w:val="none" w:sz="0" w:space="0" w:color="auto"/>
              </w:divBdr>
            </w:div>
            <w:div w:id="1349024673">
              <w:marLeft w:val="0"/>
              <w:marRight w:val="0"/>
              <w:marTop w:val="0"/>
              <w:marBottom w:val="0"/>
              <w:divBdr>
                <w:top w:val="none" w:sz="0" w:space="0" w:color="auto"/>
                <w:left w:val="none" w:sz="0" w:space="0" w:color="auto"/>
                <w:bottom w:val="none" w:sz="0" w:space="0" w:color="auto"/>
                <w:right w:val="none" w:sz="0" w:space="0" w:color="auto"/>
              </w:divBdr>
            </w:div>
            <w:div w:id="124281467">
              <w:marLeft w:val="0"/>
              <w:marRight w:val="0"/>
              <w:marTop w:val="0"/>
              <w:marBottom w:val="0"/>
              <w:divBdr>
                <w:top w:val="none" w:sz="0" w:space="0" w:color="auto"/>
                <w:left w:val="none" w:sz="0" w:space="0" w:color="auto"/>
                <w:bottom w:val="none" w:sz="0" w:space="0" w:color="auto"/>
                <w:right w:val="none" w:sz="0" w:space="0" w:color="auto"/>
              </w:divBdr>
            </w:div>
            <w:div w:id="772557202">
              <w:marLeft w:val="0"/>
              <w:marRight w:val="0"/>
              <w:marTop w:val="0"/>
              <w:marBottom w:val="0"/>
              <w:divBdr>
                <w:top w:val="none" w:sz="0" w:space="0" w:color="auto"/>
                <w:left w:val="none" w:sz="0" w:space="0" w:color="auto"/>
                <w:bottom w:val="none" w:sz="0" w:space="0" w:color="auto"/>
                <w:right w:val="none" w:sz="0" w:space="0" w:color="auto"/>
              </w:divBdr>
            </w:div>
            <w:div w:id="1923372896">
              <w:marLeft w:val="0"/>
              <w:marRight w:val="0"/>
              <w:marTop w:val="0"/>
              <w:marBottom w:val="0"/>
              <w:divBdr>
                <w:top w:val="none" w:sz="0" w:space="0" w:color="auto"/>
                <w:left w:val="none" w:sz="0" w:space="0" w:color="auto"/>
                <w:bottom w:val="none" w:sz="0" w:space="0" w:color="auto"/>
                <w:right w:val="none" w:sz="0" w:space="0" w:color="auto"/>
              </w:divBdr>
            </w:div>
            <w:div w:id="818116799">
              <w:marLeft w:val="0"/>
              <w:marRight w:val="0"/>
              <w:marTop w:val="0"/>
              <w:marBottom w:val="0"/>
              <w:divBdr>
                <w:top w:val="none" w:sz="0" w:space="0" w:color="auto"/>
                <w:left w:val="none" w:sz="0" w:space="0" w:color="auto"/>
                <w:bottom w:val="none" w:sz="0" w:space="0" w:color="auto"/>
                <w:right w:val="none" w:sz="0" w:space="0" w:color="auto"/>
              </w:divBdr>
            </w:div>
            <w:div w:id="1519081579">
              <w:marLeft w:val="0"/>
              <w:marRight w:val="0"/>
              <w:marTop w:val="0"/>
              <w:marBottom w:val="0"/>
              <w:divBdr>
                <w:top w:val="none" w:sz="0" w:space="0" w:color="auto"/>
                <w:left w:val="none" w:sz="0" w:space="0" w:color="auto"/>
                <w:bottom w:val="none" w:sz="0" w:space="0" w:color="auto"/>
                <w:right w:val="none" w:sz="0" w:space="0" w:color="auto"/>
              </w:divBdr>
            </w:div>
            <w:div w:id="760685798">
              <w:marLeft w:val="0"/>
              <w:marRight w:val="0"/>
              <w:marTop w:val="0"/>
              <w:marBottom w:val="0"/>
              <w:divBdr>
                <w:top w:val="none" w:sz="0" w:space="0" w:color="auto"/>
                <w:left w:val="none" w:sz="0" w:space="0" w:color="auto"/>
                <w:bottom w:val="none" w:sz="0" w:space="0" w:color="auto"/>
                <w:right w:val="none" w:sz="0" w:space="0" w:color="auto"/>
              </w:divBdr>
            </w:div>
            <w:div w:id="331841269">
              <w:marLeft w:val="0"/>
              <w:marRight w:val="0"/>
              <w:marTop w:val="0"/>
              <w:marBottom w:val="0"/>
              <w:divBdr>
                <w:top w:val="none" w:sz="0" w:space="0" w:color="auto"/>
                <w:left w:val="none" w:sz="0" w:space="0" w:color="auto"/>
                <w:bottom w:val="none" w:sz="0" w:space="0" w:color="auto"/>
                <w:right w:val="none" w:sz="0" w:space="0" w:color="auto"/>
              </w:divBdr>
            </w:div>
            <w:div w:id="801339071">
              <w:marLeft w:val="0"/>
              <w:marRight w:val="0"/>
              <w:marTop w:val="0"/>
              <w:marBottom w:val="0"/>
              <w:divBdr>
                <w:top w:val="none" w:sz="0" w:space="0" w:color="auto"/>
                <w:left w:val="none" w:sz="0" w:space="0" w:color="auto"/>
                <w:bottom w:val="none" w:sz="0" w:space="0" w:color="auto"/>
                <w:right w:val="none" w:sz="0" w:space="0" w:color="auto"/>
              </w:divBdr>
            </w:div>
            <w:div w:id="544414409">
              <w:marLeft w:val="0"/>
              <w:marRight w:val="0"/>
              <w:marTop w:val="0"/>
              <w:marBottom w:val="0"/>
              <w:divBdr>
                <w:top w:val="none" w:sz="0" w:space="0" w:color="auto"/>
                <w:left w:val="none" w:sz="0" w:space="0" w:color="auto"/>
                <w:bottom w:val="none" w:sz="0" w:space="0" w:color="auto"/>
                <w:right w:val="none" w:sz="0" w:space="0" w:color="auto"/>
              </w:divBdr>
            </w:div>
            <w:div w:id="806508127">
              <w:marLeft w:val="0"/>
              <w:marRight w:val="0"/>
              <w:marTop w:val="0"/>
              <w:marBottom w:val="0"/>
              <w:divBdr>
                <w:top w:val="none" w:sz="0" w:space="0" w:color="auto"/>
                <w:left w:val="none" w:sz="0" w:space="0" w:color="auto"/>
                <w:bottom w:val="none" w:sz="0" w:space="0" w:color="auto"/>
                <w:right w:val="none" w:sz="0" w:space="0" w:color="auto"/>
              </w:divBdr>
            </w:div>
            <w:div w:id="171141045">
              <w:marLeft w:val="0"/>
              <w:marRight w:val="0"/>
              <w:marTop w:val="0"/>
              <w:marBottom w:val="0"/>
              <w:divBdr>
                <w:top w:val="none" w:sz="0" w:space="0" w:color="auto"/>
                <w:left w:val="none" w:sz="0" w:space="0" w:color="auto"/>
                <w:bottom w:val="none" w:sz="0" w:space="0" w:color="auto"/>
                <w:right w:val="none" w:sz="0" w:space="0" w:color="auto"/>
              </w:divBdr>
            </w:div>
            <w:div w:id="1041246905">
              <w:marLeft w:val="0"/>
              <w:marRight w:val="0"/>
              <w:marTop w:val="0"/>
              <w:marBottom w:val="0"/>
              <w:divBdr>
                <w:top w:val="none" w:sz="0" w:space="0" w:color="auto"/>
                <w:left w:val="none" w:sz="0" w:space="0" w:color="auto"/>
                <w:bottom w:val="none" w:sz="0" w:space="0" w:color="auto"/>
                <w:right w:val="none" w:sz="0" w:space="0" w:color="auto"/>
              </w:divBdr>
            </w:div>
            <w:div w:id="176238301">
              <w:marLeft w:val="0"/>
              <w:marRight w:val="0"/>
              <w:marTop w:val="0"/>
              <w:marBottom w:val="0"/>
              <w:divBdr>
                <w:top w:val="none" w:sz="0" w:space="0" w:color="auto"/>
                <w:left w:val="none" w:sz="0" w:space="0" w:color="auto"/>
                <w:bottom w:val="none" w:sz="0" w:space="0" w:color="auto"/>
                <w:right w:val="none" w:sz="0" w:space="0" w:color="auto"/>
              </w:divBdr>
            </w:div>
            <w:div w:id="1678196608">
              <w:marLeft w:val="0"/>
              <w:marRight w:val="0"/>
              <w:marTop w:val="0"/>
              <w:marBottom w:val="0"/>
              <w:divBdr>
                <w:top w:val="none" w:sz="0" w:space="0" w:color="auto"/>
                <w:left w:val="none" w:sz="0" w:space="0" w:color="auto"/>
                <w:bottom w:val="none" w:sz="0" w:space="0" w:color="auto"/>
                <w:right w:val="none" w:sz="0" w:space="0" w:color="auto"/>
              </w:divBdr>
            </w:div>
            <w:div w:id="708261988">
              <w:marLeft w:val="0"/>
              <w:marRight w:val="0"/>
              <w:marTop w:val="0"/>
              <w:marBottom w:val="0"/>
              <w:divBdr>
                <w:top w:val="none" w:sz="0" w:space="0" w:color="auto"/>
                <w:left w:val="none" w:sz="0" w:space="0" w:color="auto"/>
                <w:bottom w:val="none" w:sz="0" w:space="0" w:color="auto"/>
                <w:right w:val="none" w:sz="0" w:space="0" w:color="auto"/>
              </w:divBdr>
            </w:div>
            <w:div w:id="1747721186">
              <w:marLeft w:val="0"/>
              <w:marRight w:val="0"/>
              <w:marTop w:val="0"/>
              <w:marBottom w:val="0"/>
              <w:divBdr>
                <w:top w:val="none" w:sz="0" w:space="0" w:color="auto"/>
                <w:left w:val="none" w:sz="0" w:space="0" w:color="auto"/>
                <w:bottom w:val="none" w:sz="0" w:space="0" w:color="auto"/>
                <w:right w:val="none" w:sz="0" w:space="0" w:color="auto"/>
              </w:divBdr>
            </w:div>
            <w:div w:id="1031154306">
              <w:marLeft w:val="0"/>
              <w:marRight w:val="0"/>
              <w:marTop w:val="0"/>
              <w:marBottom w:val="0"/>
              <w:divBdr>
                <w:top w:val="none" w:sz="0" w:space="0" w:color="auto"/>
                <w:left w:val="none" w:sz="0" w:space="0" w:color="auto"/>
                <w:bottom w:val="none" w:sz="0" w:space="0" w:color="auto"/>
                <w:right w:val="none" w:sz="0" w:space="0" w:color="auto"/>
              </w:divBdr>
            </w:div>
            <w:div w:id="1504198667">
              <w:marLeft w:val="0"/>
              <w:marRight w:val="0"/>
              <w:marTop w:val="0"/>
              <w:marBottom w:val="0"/>
              <w:divBdr>
                <w:top w:val="none" w:sz="0" w:space="0" w:color="auto"/>
                <w:left w:val="none" w:sz="0" w:space="0" w:color="auto"/>
                <w:bottom w:val="none" w:sz="0" w:space="0" w:color="auto"/>
                <w:right w:val="none" w:sz="0" w:space="0" w:color="auto"/>
              </w:divBdr>
            </w:div>
            <w:div w:id="267591681">
              <w:marLeft w:val="0"/>
              <w:marRight w:val="0"/>
              <w:marTop w:val="0"/>
              <w:marBottom w:val="0"/>
              <w:divBdr>
                <w:top w:val="none" w:sz="0" w:space="0" w:color="auto"/>
                <w:left w:val="none" w:sz="0" w:space="0" w:color="auto"/>
                <w:bottom w:val="none" w:sz="0" w:space="0" w:color="auto"/>
                <w:right w:val="none" w:sz="0" w:space="0" w:color="auto"/>
              </w:divBdr>
            </w:div>
            <w:div w:id="1332293660">
              <w:marLeft w:val="0"/>
              <w:marRight w:val="0"/>
              <w:marTop w:val="0"/>
              <w:marBottom w:val="0"/>
              <w:divBdr>
                <w:top w:val="none" w:sz="0" w:space="0" w:color="auto"/>
                <w:left w:val="none" w:sz="0" w:space="0" w:color="auto"/>
                <w:bottom w:val="none" w:sz="0" w:space="0" w:color="auto"/>
                <w:right w:val="none" w:sz="0" w:space="0" w:color="auto"/>
              </w:divBdr>
            </w:div>
            <w:div w:id="1120106548">
              <w:marLeft w:val="0"/>
              <w:marRight w:val="0"/>
              <w:marTop w:val="0"/>
              <w:marBottom w:val="0"/>
              <w:divBdr>
                <w:top w:val="none" w:sz="0" w:space="0" w:color="auto"/>
                <w:left w:val="none" w:sz="0" w:space="0" w:color="auto"/>
                <w:bottom w:val="none" w:sz="0" w:space="0" w:color="auto"/>
                <w:right w:val="none" w:sz="0" w:space="0" w:color="auto"/>
              </w:divBdr>
            </w:div>
            <w:div w:id="44526545">
              <w:marLeft w:val="0"/>
              <w:marRight w:val="0"/>
              <w:marTop w:val="0"/>
              <w:marBottom w:val="0"/>
              <w:divBdr>
                <w:top w:val="none" w:sz="0" w:space="0" w:color="auto"/>
                <w:left w:val="none" w:sz="0" w:space="0" w:color="auto"/>
                <w:bottom w:val="none" w:sz="0" w:space="0" w:color="auto"/>
                <w:right w:val="none" w:sz="0" w:space="0" w:color="auto"/>
              </w:divBdr>
            </w:div>
            <w:div w:id="1251355463">
              <w:marLeft w:val="0"/>
              <w:marRight w:val="0"/>
              <w:marTop w:val="0"/>
              <w:marBottom w:val="0"/>
              <w:divBdr>
                <w:top w:val="none" w:sz="0" w:space="0" w:color="auto"/>
                <w:left w:val="none" w:sz="0" w:space="0" w:color="auto"/>
                <w:bottom w:val="none" w:sz="0" w:space="0" w:color="auto"/>
                <w:right w:val="none" w:sz="0" w:space="0" w:color="auto"/>
              </w:divBdr>
            </w:div>
            <w:div w:id="1545291518">
              <w:marLeft w:val="0"/>
              <w:marRight w:val="0"/>
              <w:marTop w:val="0"/>
              <w:marBottom w:val="0"/>
              <w:divBdr>
                <w:top w:val="none" w:sz="0" w:space="0" w:color="auto"/>
                <w:left w:val="none" w:sz="0" w:space="0" w:color="auto"/>
                <w:bottom w:val="none" w:sz="0" w:space="0" w:color="auto"/>
                <w:right w:val="none" w:sz="0" w:space="0" w:color="auto"/>
              </w:divBdr>
            </w:div>
            <w:div w:id="238443278">
              <w:marLeft w:val="0"/>
              <w:marRight w:val="0"/>
              <w:marTop w:val="0"/>
              <w:marBottom w:val="0"/>
              <w:divBdr>
                <w:top w:val="none" w:sz="0" w:space="0" w:color="auto"/>
                <w:left w:val="none" w:sz="0" w:space="0" w:color="auto"/>
                <w:bottom w:val="none" w:sz="0" w:space="0" w:color="auto"/>
                <w:right w:val="none" w:sz="0" w:space="0" w:color="auto"/>
              </w:divBdr>
            </w:div>
            <w:div w:id="1362704367">
              <w:marLeft w:val="0"/>
              <w:marRight w:val="0"/>
              <w:marTop w:val="0"/>
              <w:marBottom w:val="0"/>
              <w:divBdr>
                <w:top w:val="none" w:sz="0" w:space="0" w:color="auto"/>
                <w:left w:val="none" w:sz="0" w:space="0" w:color="auto"/>
                <w:bottom w:val="none" w:sz="0" w:space="0" w:color="auto"/>
                <w:right w:val="none" w:sz="0" w:space="0" w:color="auto"/>
              </w:divBdr>
            </w:div>
            <w:div w:id="1646204153">
              <w:marLeft w:val="0"/>
              <w:marRight w:val="0"/>
              <w:marTop w:val="0"/>
              <w:marBottom w:val="0"/>
              <w:divBdr>
                <w:top w:val="none" w:sz="0" w:space="0" w:color="auto"/>
                <w:left w:val="none" w:sz="0" w:space="0" w:color="auto"/>
                <w:bottom w:val="none" w:sz="0" w:space="0" w:color="auto"/>
                <w:right w:val="none" w:sz="0" w:space="0" w:color="auto"/>
              </w:divBdr>
            </w:div>
            <w:div w:id="883906956">
              <w:marLeft w:val="0"/>
              <w:marRight w:val="0"/>
              <w:marTop w:val="0"/>
              <w:marBottom w:val="0"/>
              <w:divBdr>
                <w:top w:val="none" w:sz="0" w:space="0" w:color="auto"/>
                <w:left w:val="none" w:sz="0" w:space="0" w:color="auto"/>
                <w:bottom w:val="none" w:sz="0" w:space="0" w:color="auto"/>
                <w:right w:val="none" w:sz="0" w:space="0" w:color="auto"/>
              </w:divBdr>
            </w:div>
            <w:div w:id="8411885">
              <w:marLeft w:val="0"/>
              <w:marRight w:val="0"/>
              <w:marTop w:val="0"/>
              <w:marBottom w:val="0"/>
              <w:divBdr>
                <w:top w:val="none" w:sz="0" w:space="0" w:color="auto"/>
                <w:left w:val="none" w:sz="0" w:space="0" w:color="auto"/>
                <w:bottom w:val="none" w:sz="0" w:space="0" w:color="auto"/>
                <w:right w:val="none" w:sz="0" w:space="0" w:color="auto"/>
              </w:divBdr>
            </w:div>
            <w:div w:id="1605991641">
              <w:marLeft w:val="0"/>
              <w:marRight w:val="0"/>
              <w:marTop w:val="0"/>
              <w:marBottom w:val="0"/>
              <w:divBdr>
                <w:top w:val="none" w:sz="0" w:space="0" w:color="auto"/>
                <w:left w:val="none" w:sz="0" w:space="0" w:color="auto"/>
                <w:bottom w:val="none" w:sz="0" w:space="0" w:color="auto"/>
                <w:right w:val="none" w:sz="0" w:space="0" w:color="auto"/>
              </w:divBdr>
            </w:div>
            <w:div w:id="834612400">
              <w:marLeft w:val="0"/>
              <w:marRight w:val="0"/>
              <w:marTop w:val="0"/>
              <w:marBottom w:val="0"/>
              <w:divBdr>
                <w:top w:val="none" w:sz="0" w:space="0" w:color="auto"/>
                <w:left w:val="none" w:sz="0" w:space="0" w:color="auto"/>
                <w:bottom w:val="none" w:sz="0" w:space="0" w:color="auto"/>
                <w:right w:val="none" w:sz="0" w:space="0" w:color="auto"/>
              </w:divBdr>
            </w:div>
            <w:div w:id="2136678454">
              <w:marLeft w:val="0"/>
              <w:marRight w:val="0"/>
              <w:marTop w:val="0"/>
              <w:marBottom w:val="0"/>
              <w:divBdr>
                <w:top w:val="none" w:sz="0" w:space="0" w:color="auto"/>
                <w:left w:val="none" w:sz="0" w:space="0" w:color="auto"/>
                <w:bottom w:val="none" w:sz="0" w:space="0" w:color="auto"/>
                <w:right w:val="none" w:sz="0" w:space="0" w:color="auto"/>
              </w:divBdr>
            </w:div>
            <w:div w:id="1269048649">
              <w:marLeft w:val="0"/>
              <w:marRight w:val="0"/>
              <w:marTop w:val="0"/>
              <w:marBottom w:val="0"/>
              <w:divBdr>
                <w:top w:val="none" w:sz="0" w:space="0" w:color="auto"/>
                <w:left w:val="none" w:sz="0" w:space="0" w:color="auto"/>
                <w:bottom w:val="none" w:sz="0" w:space="0" w:color="auto"/>
                <w:right w:val="none" w:sz="0" w:space="0" w:color="auto"/>
              </w:divBdr>
            </w:div>
            <w:div w:id="2041273290">
              <w:marLeft w:val="0"/>
              <w:marRight w:val="0"/>
              <w:marTop w:val="0"/>
              <w:marBottom w:val="0"/>
              <w:divBdr>
                <w:top w:val="none" w:sz="0" w:space="0" w:color="auto"/>
                <w:left w:val="none" w:sz="0" w:space="0" w:color="auto"/>
                <w:bottom w:val="none" w:sz="0" w:space="0" w:color="auto"/>
                <w:right w:val="none" w:sz="0" w:space="0" w:color="auto"/>
              </w:divBdr>
            </w:div>
            <w:div w:id="85656412">
              <w:marLeft w:val="0"/>
              <w:marRight w:val="0"/>
              <w:marTop w:val="0"/>
              <w:marBottom w:val="0"/>
              <w:divBdr>
                <w:top w:val="none" w:sz="0" w:space="0" w:color="auto"/>
                <w:left w:val="none" w:sz="0" w:space="0" w:color="auto"/>
                <w:bottom w:val="none" w:sz="0" w:space="0" w:color="auto"/>
                <w:right w:val="none" w:sz="0" w:space="0" w:color="auto"/>
              </w:divBdr>
            </w:div>
            <w:div w:id="1603952269">
              <w:marLeft w:val="0"/>
              <w:marRight w:val="0"/>
              <w:marTop w:val="0"/>
              <w:marBottom w:val="0"/>
              <w:divBdr>
                <w:top w:val="none" w:sz="0" w:space="0" w:color="auto"/>
                <w:left w:val="none" w:sz="0" w:space="0" w:color="auto"/>
                <w:bottom w:val="none" w:sz="0" w:space="0" w:color="auto"/>
                <w:right w:val="none" w:sz="0" w:space="0" w:color="auto"/>
              </w:divBdr>
            </w:div>
            <w:div w:id="1864173590">
              <w:marLeft w:val="0"/>
              <w:marRight w:val="0"/>
              <w:marTop w:val="0"/>
              <w:marBottom w:val="0"/>
              <w:divBdr>
                <w:top w:val="none" w:sz="0" w:space="0" w:color="auto"/>
                <w:left w:val="none" w:sz="0" w:space="0" w:color="auto"/>
                <w:bottom w:val="none" w:sz="0" w:space="0" w:color="auto"/>
                <w:right w:val="none" w:sz="0" w:space="0" w:color="auto"/>
              </w:divBdr>
            </w:div>
            <w:div w:id="1209807129">
              <w:marLeft w:val="0"/>
              <w:marRight w:val="0"/>
              <w:marTop w:val="0"/>
              <w:marBottom w:val="0"/>
              <w:divBdr>
                <w:top w:val="none" w:sz="0" w:space="0" w:color="auto"/>
                <w:left w:val="none" w:sz="0" w:space="0" w:color="auto"/>
                <w:bottom w:val="none" w:sz="0" w:space="0" w:color="auto"/>
                <w:right w:val="none" w:sz="0" w:space="0" w:color="auto"/>
              </w:divBdr>
            </w:div>
            <w:div w:id="373819202">
              <w:marLeft w:val="0"/>
              <w:marRight w:val="0"/>
              <w:marTop w:val="0"/>
              <w:marBottom w:val="0"/>
              <w:divBdr>
                <w:top w:val="none" w:sz="0" w:space="0" w:color="auto"/>
                <w:left w:val="none" w:sz="0" w:space="0" w:color="auto"/>
                <w:bottom w:val="none" w:sz="0" w:space="0" w:color="auto"/>
                <w:right w:val="none" w:sz="0" w:space="0" w:color="auto"/>
              </w:divBdr>
            </w:div>
            <w:div w:id="2112774450">
              <w:marLeft w:val="0"/>
              <w:marRight w:val="0"/>
              <w:marTop w:val="0"/>
              <w:marBottom w:val="0"/>
              <w:divBdr>
                <w:top w:val="none" w:sz="0" w:space="0" w:color="auto"/>
                <w:left w:val="none" w:sz="0" w:space="0" w:color="auto"/>
                <w:bottom w:val="none" w:sz="0" w:space="0" w:color="auto"/>
                <w:right w:val="none" w:sz="0" w:space="0" w:color="auto"/>
              </w:divBdr>
            </w:div>
            <w:div w:id="1600872910">
              <w:marLeft w:val="0"/>
              <w:marRight w:val="0"/>
              <w:marTop w:val="0"/>
              <w:marBottom w:val="0"/>
              <w:divBdr>
                <w:top w:val="none" w:sz="0" w:space="0" w:color="auto"/>
                <w:left w:val="none" w:sz="0" w:space="0" w:color="auto"/>
                <w:bottom w:val="none" w:sz="0" w:space="0" w:color="auto"/>
                <w:right w:val="none" w:sz="0" w:space="0" w:color="auto"/>
              </w:divBdr>
            </w:div>
            <w:div w:id="1254625319">
              <w:marLeft w:val="0"/>
              <w:marRight w:val="0"/>
              <w:marTop w:val="0"/>
              <w:marBottom w:val="0"/>
              <w:divBdr>
                <w:top w:val="none" w:sz="0" w:space="0" w:color="auto"/>
                <w:left w:val="none" w:sz="0" w:space="0" w:color="auto"/>
                <w:bottom w:val="none" w:sz="0" w:space="0" w:color="auto"/>
                <w:right w:val="none" w:sz="0" w:space="0" w:color="auto"/>
              </w:divBdr>
            </w:div>
            <w:div w:id="921136181">
              <w:marLeft w:val="0"/>
              <w:marRight w:val="0"/>
              <w:marTop w:val="0"/>
              <w:marBottom w:val="0"/>
              <w:divBdr>
                <w:top w:val="none" w:sz="0" w:space="0" w:color="auto"/>
                <w:left w:val="none" w:sz="0" w:space="0" w:color="auto"/>
                <w:bottom w:val="none" w:sz="0" w:space="0" w:color="auto"/>
                <w:right w:val="none" w:sz="0" w:space="0" w:color="auto"/>
              </w:divBdr>
            </w:div>
            <w:div w:id="1354960611">
              <w:marLeft w:val="0"/>
              <w:marRight w:val="0"/>
              <w:marTop w:val="0"/>
              <w:marBottom w:val="0"/>
              <w:divBdr>
                <w:top w:val="none" w:sz="0" w:space="0" w:color="auto"/>
                <w:left w:val="none" w:sz="0" w:space="0" w:color="auto"/>
                <w:bottom w:val="none" w:sz="0" w:space="0" w:color="auto"/>
                <w:right w:val="none" w:sz="0" w:space="0" w:color="auto"/>
              </w:divBdr>
            </w:div>
            <w:div w:id="350110319">
              <w:marLeft w:val="0"/>
              <w:marRight w:val="0"/>
              <w:marTop w:val="0"/>
              <w:marBottom w:val="0"/>
              <w:divBdr>
                <w:top w:val="none" w:sz="0" w:space="0" w:color="auto"/>
                <w:left w:val="none" w:sz="0" w:space="0" w:color="auto"/>
                <w:bottom w:val="none" w:sz="0" w:space="0" w:color="auto"/>
                <w:right w:val="none" w:sz="0" w:space="0" w:color="auto"/>
              </w:divBdr>
            </w:div>
            <w:div w:id="1234005483">
              <w:marLeft w:val="0"/>
              <w:marRight w:val="0"/>
              <w:marTop w:val="0"/>
              <w:marBottom w:val="0"/>
              <w:divBdr>
                <w:top w:val="none" w:sz="0" w:space="0" w:color="auto"/>
                <w:left w:val="none" w:sz="0" w:space="0" w:color="auto"/>
                <w:bottom w:val="none" w:sz="0" w:space="0" w:color="auto"/>
                <w:right w:val="none" w:sz="0" w:space="0" w:color="auto"/>
              </w:divBdr>
            </w:div>
            <w:div w:id="87890881">
              <w:marLeft w:val="0"/>
              <w:marRight w:val="0"/>
              <w:marTop w:val="0"/>
              <w:marBottom w:val="0"/>
              <w:divBdr>
                <w:top w:val="none" w:sz="0" w:space="0" w:color="auto"/>
                <w:left w:val="none" w:sz="0" w:space="0" w:color="auto"/>
                <w:bottom w:val="none" w:sz="0" w:space="0" w:color="auto"/>
                <w:right w:val="none" w:sz="0" w:space="0" w:color="auto"/>
              </w:divBdr>
            </w:div>
            <w:div w:id="1358971571">
              <w:marLeft w:val="0"/>
              <w:marRight w:val="0"/>
              <w:marTop w:val="0"/>
              <w:marBottom w:val="0"/>
              <w:divBdr>
                <w:top w:val="none" w:sz="0" w:space="0" w:color="auto"/>
                <w:left w:val="none" w:sz="0" w:space="0" w:color="auto"/>
                <w:bottom w:val="none" w:sz="0" w:space="0" w:color="auto"/>
                <w:right w:val="none" w:sz="0" w:space="0" w:color="auto"/>
              </w:divBdr>
            </w:div>
          </w:divsChild>
        </w:div>
        <w:div w:id="278415663">
          <w:marLeft w:val="0"/>
          <w:marRight w:val="0"/>
          <w:marTop w:val="0"/>
          <w:marBottom w:val="0"/>
          <w:divBdr>
            <w:top w:val="none" w:sz="0" w:space="0" w:color="auto"/>
            <w:left w:val="none" w:sz="0" w:space="0" w:color="auto"/>
            <w:bottom w:val="none" w:sz="0" w:space="0" w:color="auto"/>
            <w:right w:val="none" w:sz="0" w:space="0" w:color="auto"/>
          </w:divBdr>
        </w:div>
        <w:div w:id="749083898">
          <w:marLeft w:val="0"/>
          <w:marRight w:val="0"/>
          <w:marTop w:val="0"/>
          <w:marBottom w:val="0"/>
          <w:divBdr>
            <w:top w:val="none" w:sz="0" w:space="0" w:color="auto"/>
            <w:left w:val="none" w:sz="0" w:space="0" w:color="auto"/>
            <w:bottom w:val="none" w:sz="0" w:space="0" w:color="auto"/>
            <w:right w:val="none" w:sz="0" w:space="0" w:color="auto"/>
          </w:divBdr>
        </w:div>
        <w:div w:id="2024240847">
          <w:marLeft w:val="0"/>
          <w:marRight w:val="0"/>
          <w:marTop w:val="0"/>
          <w:marBottom w:val="0"/>
          <w:divBdr>
            <w:top w:val="none" w:sz="0" w:space="0" w:color="auto"/>
            <w:left w:val="none" w:sz="0" w:space="0" w:color="auto"/>
            <w:bottom w:val="none" w:sz="0" w:space="0" w:color="auto"/>
            <w:right w:val="none" w:sz="0" w:space="0" w:color="auto"/>
          </w:divBdr>
          <w:divsChild>
            <w:div w:id="1058632128">
              <w:marLeft w:val="0"/>
              <w:marRight w:val="0"/>
              <w:marTop w:val="0"/>
              <w:marBottom w:val="0"/>
              <w:divBdr>
                <w:top w:val="none" w:sz="0" w:space="0" w:color="auto"/>
                <w:left w:val="none" w:sz="0" w:space="0" w:color="auto"/>
                <w:bottom w:val="none" w:sz="0" w:space="0" w:color="auto"/>
                <w:right w:val="none" w:sz="0" w:space="0" w:color="auto"/>
              </w:divBdr>
            </w:div>
          </w:divsChild>
        </w:div>
        <w:div w:id="485244270">
          <w:marLeft w:val="0"/>
          <w:marRight w:val="0"/>
          <w:marTop w:val="0"/>
          <w:marBottom w:val="0"/>
          <w:divBdr>
            <w:top w:val="none" w:sz="0" w:space="0" w:color="auto"/>
            <w:left w:val="none" w:sz="0" w:space="0" w:color="auto"/>
            <w:bottom w:val="none" w:sz="0" w:space="0" w:color="auto"/>
            <w:right w:val="none" w:sz="0" w:space="0" w:color="auto"/>
          </w:divBdr>
        </w:div>
        <w:div w:id="906036763">
          <w:marLeft w:val="0"/>
          <w:marRight w:val="0"/>
          <w:marTop w:val="0"/>
          <w:marBottom w:val="0"/>
          <w:divBdr>
            <w:top w:val="none" w:sz="0" w:space="0" w:color="auto"/>
            <w:left w:val="none" w:sz="0" w:space="0" w:color="auto"/>
            <w:bottom w:val="none" w:sz="0" w:space="0" w:color="auto"/>
            <w:right w:val="none" w:sz="0" w:space="0" w:color="auto"/>
          </w:divBdr>
        </w:div>
        <w:div w:id="104273157">
          <w:marLeft w:val="0"/>
          <w:marRight w:val="0"/>
          <w:marTop w:val="0"/>
          <w:marBottom w:val="0"/>
          <w:divBdr>
            <w:top w:val="none" w:sz="0" w:space="0" w:color="auto"/>
            <w:left w:val="none" w:sz="0" w:space="0" w:color="auto"/>
            <w:bottom w:val="none" w:sz="0" w:space="0" w:color="auto"/>
            <w:right w:val="none" w:sz="0" w:space="0" w:color="auto"/>
          </w:divBdr>
          <w:divsChild>
            <w:div w:id="1260913015">
              <w:marLeft w:val="0"/>
              <w:marRight w:val="0"/>
              <w:marTop w:val="0"/>
              <w:marBottom w:val="0"/>
              <w:divBdr>
                <w:top w:val="none" w:sz="0" w:space="0" w:color="auto"/>
                <w:left w:val="none" w:sz="0" w:space="0" w:color="auto"/>
                <w:bottom w:val="none" w:sz="0" w:space="0" w:color="auto"/>
                <w:right w:val="none" w:sz="0" w:space="0" w:color="auto"/>
              </w:divBdr>
            </w:div>
            <w:div w:id="1149060012">
              <w:marLeft w:val="0"/>
              <w:marRight w:val="0"/>
              <w:marTop w:val="0"/>
              <w:marBottom w:val="0"/>
              <w:divBdr>
                <w:top w:val="none" w:sz="0" w:space="0" w:color="auto"/>
                <w:left w:val="none" w:sz="0" w:space="0" w:color="auto"/>
                <w:bottom w:val="none" w:sz="0" w:space="0" w:color="auto"/>
                <w:right w:val="none" w:sz="0" w:space="0" w:color="auto"/>
              </w:divBdr>
            </w:div>
            <w:div w:id="709960153">
              <w:marLeft w:val="0"/>
              <w:marRight w:val="0"/>
              <w:marTop w:val="0"/>
              <w:marBottom w:val="0"/>
              <w:divBdr>
                <w:top w:val="none" w:sz="0" w:space="0" w:color="auto"/>
                <w:left w:val="none" w:sz="0" w:space="0" w:color="auto"/>
                <w:bottom w:val="none" w:sz="0" w:space="0" w:color="auto"/>
                <w:right w:val="none" w:sz="0" w:space="0" w:color="auto"/>
              </w:divBdr>
            </w:div>
            <w:div w:id="313681304">
              <w:marLeft w:val="0"/>
              <w:marRight w:val="0"/>
              <w:marTop w:val="0"/>
              <w:marBottom w:val="0"/>
              <w:divBdr>
                <w:top w:val="none" w:sz="0" w:space="0" w:color="auto"/>
                <w:left w:val="none" w:sz="0" w:space="0" w:color="auto"/>
                <w:bottom w:val="none" w:sz="0" w:space="0" w:color="auto"/>
                <w:right w:val="none" w:sz="0" w:space="0" w:color="auto"/>
              </w:divBdr>
            </w:div>
            <w:div w:id="235941659">
              <w:marLeft w:val="0"/>
              <w:marRight w:val="0"/>
              <w:marTop w:val="0"/>
              <w:marBottom w:val="0"/>
              <w:divBdr>
                <w:top w:val="none" w:sz="0" w:space="0" w:color="auto"/>
                <w:left w:val="none" w:sz="0" w:space="0" w:color="auto"/>
                <w:bottom w:val="none" w:sz="0" w:space="0" w:color="auto"/>
                <w:right w:val="none" w:sz="0" w:space="0" w:color="auto"/>
              </w:divBdr>
            </w:div>
            <w:div w:id="825241740">
              <w:marLeft w:val="0"/>
              <w:marRight w:val="0"/>
              <w:marTop w:val="0"/>
              <w:marBottom w:val="0"/>
              <w:divBdr>
                <w:top w:val="none" w:sz="0" w:space="0" w:color="auto"/>
                <w:left w:val="none" w:sz="0" w:space="0" w:color="auto"/>
                <w:bottom w:val="none" w:sz="0" w:space="0" w:color="auto"/>
                <w:right w:val="none" w:sz="0" w:space="0" w:color="auto"/>
              </w:divBdr>
            </w:div>
            <w:div w:id="1947350102">
              <w:marLeft w:val="0"/>
              <w:marRight w:val="0"/>
              <w:marTop w:val="0"/>
              <w:marBottom w:val="0"/>
              <w:divBdr>
                <w:top w:val="none" w:sz="0" w:space="0" w:color="auto"/>
                <w:left w:val="none" w:sz="0" w:space="0" w:color="auto"/>
                <w:bottom w:val="none" w:sz="0" w:space="0" w:color="auto"/>
                <w:right w:val="none" w:sz="0" w:space="0" w:color="auto"/>
              </w:divBdr>
            </w:div>
            <w:div w:id="1797336962">
              <w:marLeft w:val="0"/>
              <w:marRight w:val="0"/>
              <w:marTop w:val="0"/>
              <w:marBottom w:val="0"/>
              <w:divBdr>
                <w:top w:val="none" w:sz="0" w:space="0" w:color="auto"/>
                <w:left w:val="none" w:sz="0" w:space="0" w:color="auto"/>
                <w:bottom w:val="none" w:sz="0" w:space="0" w:color="auto"/>
                <w:right w:val="none" w:sz="0" w:space="0" w:color="auto"/>
              </w:divBdr>
            </w:div>
            <w:div w:id="612709095">
              <w:marLeft w:val="0"/>
              <w:marRight w:val="0"/>
              <w:marTop w:val="0"/>
              <w:marBottom w:val="0"/>
              <w:divBdr>
                <w:top w:val="none" w:sz="0" w:space="0" w:color="auto"/>
                <w:left w:val="none" w:sz="0" w:space="0" w:color="auto"/>
                <w:bottom w:val="none" w:sz="0" w:space="0" w:color="auto"/>
                <w:right w:val="none" w:sz="0" w:space="0" w:color="auto"/>
              </w:divBdr>
            </w:div>
            <w:div w:id="1600061554">
              <w:marLeft w:val="0"/>
              <w:marRight w:val="0"/>
              <w:marTop w:val="0"/>
              <w:marBottom w:val="0"/>
              <w:divBdr>
                <w:top w:val="none" w:sz="0" w:space="0" w:color="auto"/>
                <w:left w:val="none" w:sz="0" w:space="0" w:color="auto"/>
                <w:bottom w:val="none" w:sz="0" w:space="0" w:color="auto"/>
                <w:right w:val="none" w:sz="0" w:space="0" w:color="auto"/>
              </w:divBdr>
            </w:div>
            <w:div w:id="362750650">
              <w:marLeft w:val="0"/>
              <w:marRight w:val="0"/>
              <w:marTop w:val="0"/>
              <w:marBottom w:val="0"/>
              <w:divBdr>
                <w:top w:val="none" w:sz="0" w:space="0" w:color="auto"/>
                <w:left w:val="none" w:sz="0" w:space="0" w:color="auto"/>
                <w:bottom w:val="none" w:sz="0" w:space="0" w:color="auto"/>
                <w:right w:val="none" w:sz="0" w:space="0" w:color="auto"/>
              </w:divBdr>
            </w:div>
            <w:div w:id="970358107">
              <w:marLeft w:val="0"/>
              <w:marRight w:val="0"/>
              <w:marTop w:val="0"/>
              <w:marBottom w:val="0"/>
              <w:divBdr>
                <w:top w:val="none" w:sz="0" w:space="0" w:color="auto"/>
                <w:left w:val="none" w:sz="0" w:space="0" w:color="auto"/>
                <w:bottom w:val="none" w:sz="0" w:space="0" w:color="auto"/>
                <w:right w:val="none" w:sz="0" w:space="0" w:color="auto"/>
              </w:divBdr>
            </w:div>
            <w:div w:id="710958555">
              <w:marLeft w:val="0"/>
              <w:marRight w:val="0"/>
              <w:marTop w:val="0"/>
              <w:marBottom w:val="0"/>
              <w:divBdr>
                <w:top w:val="none" w:sz="0" w:space="0" w:color="auto"/>
                <w:left w:val="none" w:sz="0" w:space="0" w:color="auto"/>
                <w:bottom w:val="none" w:sz="0" w:space="0" w:color="auto"/>
                <w:right w:val="none" w:sz="0" w:space="0" w:color="auto"/>
              </w:divBdr>
            </w:div>
            <w:div w:id="1355768477">
              <w:marLeft w:val="0"/>
              <w:marRight w:val="0"/>
              <w:marTop w:val="0"/>
              <w:marBottom w:val="0"/>
              <w:divBdr>
                <w:top w:val="none" w:sz="0" w:space="0" w:color="auto"/>
                <w:left w:val="none" w:sz="0" w:space="0" w:color="auto"/>
                <w:bottom w:val="none" w:sz="0" w:space="0" w:color="auto"/>
                <w:right w:val="none" w:sz="0" w:space="0" w:color="auto"/>
              </w:divBdr>
            </w:div>
            <w:div w:id="1243950542">
              <w:marLeft w:val="0"/>
              <w:marRight w:val="0"/>
              <w:marTop w:val="0"/>
              <w:marBottom w:val="0"/>
              <w:divBdr>
                <w:top w:val="none" w:sz="0" w:space="0" w:color="auto"/>
                <w:left w:val="none" w:sz="0" w:space="0" w:color="auto"/>
                <w:bottom w:val="none" w:sz="0" w:space="0" w:color="auto"/>
                <w:right w:val="none" w:sz="0" w:space="0" w:color="auto"/>
              </w:divBdr>
            </w:div>
            <w:div w:id="1359696887">
              <w:marLeft w:val="0"/>
              <w:marRight w:val="0"/>
              <w:marTop w:val="0"/>
              <w:marBottom w:val="0"/>
              <w:divBdr>
                <w:top w:val="none" w:sz="0" w:space="0" w:color="auto"/>
                <w:left w:val="none" w:sz="0" w:space="0" w:color="auto"/>
                <w:bottom w:val="none" w:sz="0" w:space="0" w:color="auto"/>
                <w:right w:val="none" w:sz="0" w:space="0" w:color="auto"/>
              </w:divBdr>
            </w:div>
            <w:div w:id="1300527580">
              <w:marLeft w:val="0"/>
              <w:marRight w:val="0"/>
              <w:marTop w:val="0"/>
              <w:marBottom w:val="0"/>
              <w:divBdr>
                <w:top w:val="none" w:sz="0" w:space="0" w:color="auto"/>
                <w:left w:val="none" w:sz="0" w:space="0" w:color="auto"/>
                <w:bottom w:val="none" w:sz="0" w:space="0" w:color="auto"/>
                <w:right w:val="none" w:sz="0" w:space="0" w:color="auto"/>
              </w:divBdr>
            </w:div>
            <w:div w:id="245656617">
              <w:marLeft w:val="0"/>
              <w:marRight w:val="0"/>
              <w:marTop w:val="0"/>
              <w:marBottom w:val="0"/>
              <w:divBdr>
                <w:top w:val="none" w:sz="0" w:space="0" w:color="auto"/>
                <w:left w:val="none" w:sz="0" w:space="0" w:color="auto"/>
                <w:bottom w:val="none" w:sz="0" w:space="0" w:color="auto"/>
                <w:right w:val="none" w:sz="0" w:space="0" w:color="auto"/>
              </w:divBdr>
            </w:div>
            <w:div w:id="373384280">
              <w:marLeft w:val="0"/>
              <w:marRight w:val="0"/>
              <w:marTop w:val="0"/>
              <w:marBottom w:val="0"/>
              <w:divBdr>
                <w:top w:val="none" w:sz="0" w:space="0" w:color="auto"/>
                <w:left w:val="none" w:sz="0" w:space="0" w:color="auto"/>
                <w:bottom w:val="none" w:sz="0" w:space="0" w:color="auto"/>
                <w:right w:val="none" w:sz="0" w:space="0" w:color="auto"/>
              </w:divBdr>
            </w:div>
            <w:div w:id="549073320">
              <w:marLeft w:val="0"/>
              <w:marRight w:val="0"/>
              <w:marTop w:val="0"/>
              <w:marBottom w:val="0"/>
              <w:divBdr>
                <w:top w:val="none" w:sz="0" w:space="0" w:color="auto"/>
                <w:left w:val="none" w:sz="0" w:space="0" w:color="auto"/>
                <w:bottom w:val="none" w:sz="0" w:space="0" w:color="auto"/>
                <w:right w:val="none" w:sz="0" w:space="0" w:color="auto"/>
              </w:divBdr>
            </w:div>
            <w:div w:id="2141727155">
              <w:marLeft w:val="0"/>
              <w:marRight w:val="0"/>
              <w:marTop w:val="0"/>
              <w:marBottom w:val="0"/>
              <w:divBdr>
                <w:top w:val="none" w:sz="0" w:space="0" w:color="auto"/>
                <w:left w:val="none" w:sz="0" w:space="0" w:color="auto"/>
                <w:bottom w:val="none" w:sz="0" w:space="0" w:color="auto"/>
                <w:right w:val="none" w:sz="0" w:space="0" w:color="auto"/>
              </w:divBdr>
            </w:div>
            <w:div w:id="1236090870">
              <w:marLeft w:val="0"/>
              <w:marRight w:val="0"/>
              <w:marTop w:val="0"/>
              <w:marBottom w:val="0"/>
              <w:divBdr>
                <w:top w:val="none" w:sz="0" w:space="0" w:color="auto"/>
                <w:left w:val="none" w:sz="0" w:space="0" w:color="auto"/>
                <w:bottom w:val="none" w:sz="0" w:space="0" w:color="auto"/>
                <w:right w:val="none" w:sz="0" w:space="0" w:color="auto"/>
              </w:divBdr>
            </w:div>
            <w:div w:id="1717924704">
              <w:marLeft w:val="0"/>
              <w:marRight w:val="0"/>
              <w:marTop w:val="0"/>
              <w:marBottom w:val="0"/>
              <w:divBdr>
                <w:top w:val="none" w:sz="0" w:space="0" w:color="auto"/>
                <w:left w:val="none" w:sz="0" w:space="0" w:color="auto"/>
                <w:bottom w:val="none" w:sz="0" w:space="0" w:color="auto"/>
                <w:right w:val="none" w:sz="0" w:space="0" w:color="auto"/>
              </w:divBdr>
            </w:div>
            <w:div w:id="1177505024">
              <w:marLeft w:val="0"/>
              <w:marRight w:val="0"/>
              <w:marTop w:val="0"/>
              <w:marBottom w:val="0"/>
              <w:divBdr>
                <w:top w:val="none" w:sz="0" w:space="0" w:color="auto"/>
                <w:left w:val="none" w:sz="0" w:space="0" w:color="auto"/>
                <w:bottom w:val="none" w:sz="0" w:space="0" w:color="auto"/>
                <w:right w:val="none" w:sz="0" w:space="0" w:color="auto"/>
              </w:divBdr>
            </w:div>
            <w:div w:id="519011654">
              <w:marLeft w:val="0"/>
              <w:marRight w:val="0"/>
              <w:marTop w:val="0"/>
              <w:marBottom w:val="0"/>
              <w:divBdr>
                <w:top w:val="none" w:sz="0" w:space="0" w:color="auto"/>
                <w:left w:val="none" w:sz="0" w:space="0" w:color="auto"/>
                <w:bottom w:val="none" w:sz="0" w:space="0" w:color="auto"/>
                <w:right w:val="none" w:sz="0" w:space="0" w:color="auto"/>
              </w:divBdr>
            </w:div>
            <w:div w:id="129328006">
              <w:marLeft w:val="0"/>
              <w:marRight w:val="0"/>
              <w:marTop w:val="0"/>
              <w:marBottom w:val="0"/>
              <w:divBdr>
                <w:top w:val="none" w:sz="0" w:space="0" w:color="auto"/>
                <w:left w:val="none" w:sz="0" w:space="0" w:color="auto"/>
                <w:bottom w:val="none" w:sz="0" w:space="0" w:color="auto"/>
                <w:right w:val="none" w:sz="0" w:space="0" w:color="auto"/>
              </w:divBdr>
            </w:div>
            <w:div w:id="594628609">
              <w:marLeft w:val="0"/>
              <w:marRight w:val="0"/>
              <w:marTop w:val="0"/>
              <w:marBottom w:val="0"/>
              <w:divBdr>
                <w:top w:val="none" w:sz="0" w:space="0" w:color="auto"/>
                <w:left w:val="none" w:sz="0" w:space="0" w:color="auto"/>
                <w:bottom w:val="none" w:sz="0" w:space="0" w:color="auto"/>
                <w:right w:val="none" w:sz="0" w:space="0" w:color="auto"/>
              </w:divBdr>
            </w:div>
            <w:div w:id="1272857284">
              <w:marLeft w:val="0"/>
              <w:marRight w:val="0"/>
              <w:marTop w:val="0"/>
              <w:marBottom w:val="0"/>
              <w:divBdr>
                <w:top w:val="none" w:sz="0" w:space="0" w:color="auto"/>
                <w:left w:val="none" w:sz="0" w:space="0" w:color="auto"/>
                <w:bottom w:val="none" w:sz="0" w:space="0" w:color="auto"/>
                <w:right w:val="none" w:sz="0" w:space="0" w:color="auto"/>
              </w:divBdr>
            </w:div>
            <w:div w:id="2129619990">
              <w:marLeft w:val="0"/>
              <w:marRight w:val="0"/>
              <w:marTop w:val="0"/>
              <w:marBottom w:val="0"/>
              <w:divBdr>
                <w:top w:val="none" w:sz="0" w:space="0" w:color="auto"/>
                <w:left w:val="none" w:sz="0" w:space="0" w:color="auto"/>
                <w:bottom w:val="none" w:sz="0" w:space="0" w:color="auto"/>
                <w:right w:val="none" w:sz="0" w:space="0" w:color="auto"/>
              </w:divBdr>
            </w:div>
            <w:div w:id="747308190">
              <w:marLeft w:val="0"/>
              <w:marRight w:val="0"/>
              <w:marTop w:val="0"/>
              <w:marBottom w:val="0"/>
              <w:divBdr>
                <w:top w:val="none" w:sz="0" w:space="0" w:color="auto"/>
                <w:left w:val="none" w:sz="0" w:space="0" w:color="auto"/>
                <w:bottom w:val="none" w:sz="0" w:space="0" w:color="auto"/>
                <w:right w:val="none" w:sz="0" w:space="0" w:color="auto"/>
              </w:divBdr>
            </w:div>
            <w:div w:id="766121888">
              <w:marLeft w:val="0"/>
              <w:marRight w:val="0"/>
              <w:marTop w:val="0"/>
              <w:marBottom w:val="0"/>
              <w:divBdr>
                <w:top w:val="none" w:sz="0" w:space="0" w:color="auto"/>
                <w:left w:val="none" w:sz="0" w:space="0" w:color="auto"/>
                <w:bottom w:val="none" w:sz="0" w:space="0" w:color="auto"/>
                <w:right w:val="none" w:sz="0" w:space="0" w:color="auto"/>
              </w:divBdr>
            </w:div>
            <w:div w:id="1559366683">
              <w:marLeft w:val="0"/>
              <w:marRight w:val="0"/>
              <w:marTop w:val="0"/>
              <w:marBottom w:val="0"/>
              <w:divBdr>
                <w:top w:val="none" w:sz="0" w:space="0" w:color="auto"/>
                <w:left w:val="none" w:sz="0" w:space="0" w:color="auto"/>
                <w:bottom w:val="none" w:sz="0" w:space="0" w:color="auto"/>
                <w:right w:val="none" w:sz="0" w:space="0" w:color="auto"/>
              </w:divBdr>
            </w:div>
            <w:div w:id="1797723299">
              <w:marLeft w:val="0"/>
              <w:marRight w:val="0"/>
              <w:marTop w:val="0"/>
              <w:marBottom w:val="0"/>
              <w:divBdr>
                <w:top w:val="none" w:sz="0" w:space="0" w:color="auto"/>
                <w:left w:val="none" w:sz="0" w:space="0" w:color="auto"/>
                <w:bottom w:val="none" w:sz="0" w:space="0" w:color="auto"/>
                <w:right w:val="none" w:sz="0" w:space="0" w:color="auto"/>
              </w:divBdr>
            </w:div>
            <w:div w:id="1321497309">
              <w:marLeft w:val="0"/>
              <w:marRight w:val="0"/>
              <w:marTop w:val="0"/>
              <w:marBottom w:val="0"/>
              <w:divBdr>
                <w:top w:val="none" w:sz="0" w:space="0" w:color="auto"/>
                <w:left w:val="none" w:sz="0" w:space="0" w:color="auto"/>
                <w:bottom w:val="none" w:sz="0" w:space="0" w:color="auto"/>
                <w:right w:val="none" w:sz="0" w:space="0" w:color="auto"/>
              </w:divBdr>
            </w:div>
            <w:div w:id="862286502">
              <w:marLeft w:val="0"/>
              <w:marRight w:val="0"/>
              <w:marTop w:val="0"/>
              <w:marBottom w:val="0"/>
              <w:divBdr>
                <w:top w:val="none" w:sz="0" w:space="0" w:color="auto"/>
                <w:left w:val="none" w:sz="0" w:space="0" w:color="auto"/>
                <w:bottom w:val="none" w:sz="0" w:space="0" w:color="auto"/>
                <w:right w:val="none" w:sz="0" w:space="0" w:color="auto"/>
              </w:divBdr>
            </w:div>
            <w:div w:id="23410115">
              <w:marLeft w:val="0"/>
              <w:marRight w:val="0"/>
              <w:marTop w:val="0"/>
              <w:marBottom w:val="0"/>
              <w:divBdr>
                <w:top w:val="none" w:sz="0" w:space="0" w:color="auto"/>
                <w:left w:val="none" w:sz="0" w:space="0" w:color="auto"/>
                <w:bottom w:val="none" w:sz="0" w:space="0" w:color="auto"/>
                <w:right w:val="none" w:sz="0" w:space="0" w:color="auto"/>
              </w:divBdr>
            </w:div>
            <w:div w:id="400565485">
              <w:marLeft w:val="0"/>
              <w:marRight w:val="0"/>
              <w:marTop w:val="0"/>
              <w:marBottom w:val="0"/>
              <w:divBdr>
                <w:top w:val="none" w:sz="0" w:space="0" w:color="auto"/>
                <w:left w:val="none" w:sz="0" w:space="0" w:color="auto"/>
                <w:bottom w:val="none" w:sz="0" w:space="0" w:color="auto"/>
                <w:right w:val="none" w:sz="0" w:space="0" w:color="auto"/>
              </w:divBdr>
            </w:div>
            <w:div w:id="404454186">
              <w:marLeft w:val="0"/>
              <w:marRight w:val="0"/>
              <w:marTop w:val="0"/>
              <w:marBottom w:val="0"/>
              <w:divBdr>
                <w:top w:val="none" w:sz="0" w:space="0" w:color="auto"/>
                <w:left w:val="none" w:sz="0" w:space="0" w:color="auto"/>
                <w:bottom w:val="none" w:sz="0" w:space="0" w:color="auto"/>
                <w:right w:val="none" w:sz="0" w:space="0" w:color="auto"/>
              </w:divBdr>
            </w:div>
            <w:div w:id="457190845">
              <w:marLeft w:val="0"/>
              <w:marRight w:val="0"/>
              <w:marTop w:val="0"/>
              <w:marBottom w:val="0"/>
              <w:divBdr>
                <w:top w:val="none" w:sz="0" w:space="0" w:color="auto"/>
                <w:left w:val="none" w:sz="0" w:space="0" w:color="auto"/>
                <w:bottom w:val="none" w:sz="0" w:space="0" w:color="auto"/>
                <w:right w:val="none" w:sz="0" w:space="0" w:color="auto"/>
              </w:divBdr>
            </w:div>
            <w:div w:id="1105882063">
              <w:marLeft w:val="0"/>
              <w:marRight w:val="0"/>
              <w:marTop w:val="0"/>
              <w:marBottom w:val="0"/>
              <w:divBdr>
                <w:top w:val="none" w:sz="0" w:space="0" w:color="auto"/>
                <w:left w:val="none" w:sz="0" w:space="0" w:color="auto"/>
                <w:bottom w:val="none" w:sz="0" w:space="0" w:color="auto"/>
                <w:right w:val="none" w:sz="0" w:space="0" w:color="auto"/>
              </w:divBdr>
            </w:div>
            <w:div w:id="113986209">
              <w:marLeft w:val="0"/>
              <w:marRight w:val="0"/>
              <w:marTop w:val="0"/>
              <w:marBottom w:val="0"/>
              <w:divBdr>
                <w:top w:val="none" w:sz="0" w:space="0" w:color="auto"/>
                <w:left w:val="none" w:sz="0" w:space="0" w:color="auto"/>
                <w:bottom w:val="none" w:sz="0" w:space="0" w:color="auto"/>
                <w:right w:val="none" w:sz="0" w:space="0" w:color="auto"/>
              </w:divBdr>
            </w:div>
            <w:div w:id="565527744">
              <w:marLeft w:val="0"/>
              <w:marRight w:val="0"/>
              <w:marTop w:val="0"/>
              <w:marBottom w:val="0"/>
              <w:divBdr>
                <w:top w:val="none" w:sz="0" w:space="0" w:color="auto"/>
                <w:left w:val="none" w:sz="0" w:space="0" w:color="auto"/>
                <w:bottom w:val="none" w:sz="0" w:space="0" w:color="auto"/>
                <w:right w:val="none" w:sz="0" w:space="0" w:color="auto"/>
              </w:divBdr>
            </w:div>
            <w:div w:id="682558399">
              <w:marLeft w:val="0"/>
              <w:marRight w:val="0"/>
              <w:marTop w:val="0"/>
              <w:marBottom w:val="0"/>
              <w:divBdr>
                <w:top w:val="none" w:sz="0" w:space="0" w:color="auto"/>
                <w:left w:val="none" w:sz="0" w:space="0" w:color="auto"/>
                <w:bottom w:val="none" w:sz="0" w:space="0" w:color="auto"/>
                <w:right w:val="none" w:sz="0" w:space="0" w:color="auto"/>
              </w:divBdr>
            </w:div>
            <w:div w:id="987631570">
              <w:marLeft w:val="0"/>
              <w:marRight w:val="0"/>
              <w:marTop w:val="0"/>
              <w:marBottom w:val="0"/>
              <w:divBdr>
                <w:top w:val="none" w:sz="0" w:space="0" w:color="auto"/>
                <w:left w:val="none" w:sz="0" w:space="0" w:color="auto"/>
                <w:bottom w:val="none" w:sz="0" w:space="0" w:color="auto"/>
                <w:right w:val="none" w:sz="0" w:space="0" w:color="auto"/>
              </w:divBdr>
            </w:div>
            <w:div w:id="2050184462">
              <w:marLeft w:val="0"/>
              <w:marRight w:val="0"/>
              <w:marTop w:val="0"/>
              <w:marBottom w:val="0"/>
              <w:divBdr>
                <w:top w:val="none" w:sz="0" w:space="0" w:color="auto"/>
                <w:left w:val="none" w:sz="0" w:space="0" w:color="auto"/>
                <w:bottom w:val="none" w:sz="0" w:space="0" w:color="auto"/>
                <w:right w:val="none" w:sz="0" w:space="0" w:color="auto"/>
              </w:divBdr>
            </w:div>
            <w:div w:id="576939230">
              <w:marLeft w:val="0"/>
              <w:marRight w:val="0"/>
              <w:marTop w:val="0"/>
              <w:marBottom w:val="0"/>
              <w:divBdr>
                <w:top w:val="none" w:sz="0" w:space="0" w:color="auto"/>
                <w:left w:val="none" w:sz="0" w:space="0" w:color="auto"/>
                <w:bottom w:val="none" w:sz="0" w:space="0" w:color="auto"/>
                <w:right w:val="none" w:sz="0" w:space="0" w:color="auto"/>
              </w:divBdr>
            </w:div>
            <w:div w:id="786045865">
              <w:marLeft w:val="0"/>
              <w:marRight w:val="0"/>
              <w:marTop w:val="0"/>
              <w:marBottom w:val="0"/>
              <w:divBdr>
                <w:top w:val="none" w:sz="0" w:space="0" w:color="auto"/>
                <w:left w:val="none" w:sz="0" w:space="0" w:color="auto"/>
                <w:bottom w:val="none" w:sz="0" w:space="0" w:color="auto"/>
                <w:right w:val="none" w:sz="0" w:space="0" w:color="auto"/>
              </w:divBdr>
            </w:div>
            <w:div w:id="972752814">
              <w:marLeft w:val="0"/>
              <w:marRight w:val="0"/>
              <w:marTop w:val="0"/>
              <w:marBottom w:val="0"/>
              <w:divBdr>
                <w:top w:val="none" w:sz="0" w:space="0" w:color="auto"/>
                <w:left w:val="none" w:sz="0" w:space="0" w:color="auto"/>
                <w:bottom w:val="none" w:sz="0" w:space="0" w:color="auto"/>
                <w:right w:val="none" w:sz="0" w:space="0" w:color="auto"/>
              </w:divBdr>
            </w:div>
            <w:div w:id="884025854">
              <w:marLeft w:val="0"/>
              <w:marRight w:val="0"/>
              <w:marTop w:val="0"/>
              <w:marBottom w:val="0"/>
              <w:divBdr>
                <w:top w:val="none" w:sz="0" w:space="0" w:color="auto"/>
                <w:left w:val="none" w:sz="0" w:space="0" w:color="auto"/>
                <w:bottom w:val="none" w:sz="0" w:space="0" w:color="auto"/>
                <w:right w:val="none" w:sz="0" w:space="0" w:color="auto"/>
              </w:divBdr>
            </w:div>
            <w:div w:id="35082909">
              <w:marLeft w:val="0"/>
              <w:marRight w:val="0"/>
              <w:marTop w:val="0"/>
              <w:marBottom w:val="0"/>
              <w:divBdr>
                <w:top w:val="none" w:sz="0" w:space="0" w:color="auto"/>
                <w:left w:val="none" w:sz="0" w:space="0" w:color="auto"/>
                <w:bottom w:val="none" w:sz="0" w:space="0" w:color="auto"/>
                <w:right w:val="none" w:sz="0" w:space="0" w:color="auto"/>
              </w:divBdr>
            </w:div>
            <w:div w:id="74935878">
              <w:marLeft w:val="0"/>
              <w:marRight w:val="0"/>
              <w:marTop w:val="0"/>
              <w:marBottom w:val="0"/>
              <w:divBdr>
                <w:top w:val="none" w:sz="0" w:space="0" w:color="auto"/>
                <w:left w:val="none" w:sz="0" w:space="0" w:color="auto"/>
                <w:bottom w:val="none" w:sz="0" w:space="0" w:color="auto"/>
                <w:right w:val="none" w:sz="0" w:space="0" w:color="auto"/>
              </w:divBdr>
            </w:div>
            <w:div w:id="285697030">
              <w:marLeft w:val="0"/>
              <w:marRight w:val="0"/>
              <w:marTop w:val="0"/>
              <w:marBottom w:val="0"/>
              <w:divBdr>
                <w:top w:val="none" w:sz="0" w:space="0" w:color="auto"/>
                <w:left w:val="none" w:sz="0" w:space="0" w:color="auto"/>
                <w:bottom w:val="none" w:sz="0" w:space="0" w:color="auto"/>
                <w:right w:val="none" w:sz="0" w:space="0" w:color="auto"/>
              </w:divBdr>
            </w:div>
            <w:div w:id="1555579872">
              <w:marLeft w:val="0"/>
              <w:marRight w:val="0"/>
              <w:marTop w:val="0"/>
              <w:marBottom w:val="0"/>
              <w:divBdr>
                <w:top w:val="none" w:sz="0" w:space="0" w:color="auto"/>
                <w:left w:val="none" w:sz="0" w:space="0" w:color="auto"/>
                <w:bottom w:val="none" w:sz="0" w:space="0" w:color="auto"/>
                <w:right w:val="none" w:sz="0" w:space="0" w:color="auto"/>
              </w:divBdr>
            </w:div>
            <w:div w:id="132213960">
              <w:marLeft w:val="0"/>
              <w:marRight w:val="0"/>
              <w:marTop w:val="0"/>
              <w:marBottom w:val="0"/>
              <w:divBdr>
                <w:top w:val="none" w:sz="0" w:space="0" w:color="auto"/>
                <w:left w:val="none" w:sz="0" w:space="0" w:color="auto"/>
                <w:bottom w:val="none" w:sz="0" w:space="0" w:color="auto"/>
                <w:right w:val="none" w:sz="0" w:space="0" w:color="auto"/>
              </w:divBdr>
            </w:div>
            <w:div w:id="1452239577">
              <w:marLeft w:val="0"/>
              <w:marRight w:val="0"/>
              <w:marTop w:val="0"/>
              <w:marBottom w:val="0"/>
              <w:divBdr>
                <w:top w:val="none" w:sz="0" w:space="0" w:color="auto"/>
                <w:left w:val="none" w:sz="0" w:space="0" w:color="auto"/>
                <w:bottom w:val="none" w:sz="0" w:space="0" w:color="auto"/>
                <w:right w:val="none" w:sz="0" w:space="0" w:color="auto"/>
              </w:divBdr>
            </w:div>
            <w:div w:id="716323314">
              <w:marLeft w:val="0"/>
              <w:marRight w:val="0"/>
              <w:marTop w:val="0"/>
              <w:marBottom w:val="0"/>
              <w:divBdr>
                <w:top w:val="none" w:sz="0" w:space="0" w:color="auto"/>
                <w:left w:val="none" w:sz="0" w:space="0" w:color="auto"/>
                <w:bottom w:val="none" w:sz="0" w:space="0" w:color="auto"/>
                <w:right w:val="none" w:sz="0" w:space="0" w:color="auto"/>
              </w:divBdr>
            </w:div>
            <w:div w:id="156768438">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1331908946">
              <w:marLeft w:val="0"/>
              <w:marRight w:val="0"/>
              <w:marTop w:val="0"/>
              <w:marBottom w:val="0"/>
              <w:divBdr>
                <w:top w:val="none" w:sz="0" w:space="0" w:color="auto"/>
                <w:left w:val="none" w:sz="0" w:space="0" w:color="auto"/>
                <w:bottom w:val="none" w:sz="0" w:space="0" w:color="auto"/>
                <w:right w:val="none" w:sz="0" w:space="0" w:color="auto"/>
              </w:divBdr>
            </w:div>
            <w:div w:id="1259559970">
              <w:marLeft w:val="0"/>
              <w:marRight w:val="0"/>
              <w:marTop w:val="0"/>
              <w:marBottom w:val="0"/>
              <w:divBdr>
                <w:top w:val="none" w:sz="0" w:space="0" w:color="auto"/>
                <w:left w:val="none" w:sz="0" w:space="0" w:color="auto"/>
                <w:bottom w:val="none" w:sz="0" w:space="0" w:color="auto"/>
                <w:right w:val="none" w:sz="0" w:space="0" w:color="auto"/>
              </w:divBdr>
            </w:div>
            <w:div w:id="564804299">
              <w:marLeft w:val="0"/>
              <w:marRight w:val="0"/>
              <w:marTop w:val="0"/>
              <w:marBottom w:val="0"/>
              <w:divBdr>
                <w:top w:val="none" w:sz="0" w:space="0" w:color="auto"/>
                <w:left w:val="none" w:sz="0" w:space="0" w:color="auto"/>
                <w:bottom w:val="none" w:sz="0" w:space="0" w:color="auto"/>
                <w:right w:val="none" w:sz="0" w:space="0" w:color="auto"/>
              </w:divBdr>
            </w:div>
            <w:div w:id="443430142">
              <w:marLeft w:val="0"/>
              <w:marRight w:val="0"/>
              <w:marTop w:val="0"/>
              <w:marBottom w:val="0"/>
              <w:divBdr>
                <w:top w:val="none" w:sz="0" w:space="0" w:color="auto"/>
                <w:left w:val="none" w:sz="0" w:space="0" w:color="auto"/>
                <w:bottom w:val="none" w:sz="0" w:space="0" w:color="auto"/>
                <w:right w:val="none" w:sz="0" w:space="0" w:color="auto"/>
              </w:divBdr>
            </w:div>
            <w:div w:id="2110470517">
              <w:marLeft w:val="0"/>
              <w:marRight w:val="0"/>
              <w:marTop w:val="0"/>
              <w:marBottom w:val="0"/>
              <w:divBdr>
                <w:top w:val="none" w:sz="0" w:space="0" w:color="auto"/>
                <w:left w:val="none" w:sz="0" w:space="0" w:color="auto"/>
                <w:bottom w:val="none" w:sz="0" w:space="0" w:color="auto"/>
                <w:right w:val="none" w:sz="0" w:space="0" w:color="auto"/>
              </w:divBdr>
            </w:div>
            <w:div w:id="1286696791">
              <w:marLeft w:val="0"/>
              <w:marRight w:val="0"/>
              <w:marTop w:val="0"/>
              <w:marBottom w:val="0"/>
              <w:divBdr>
                <w:top w:val="none" w:sz="0" w:space="0" w:color="auto"/>
                <w:left w:val="none" w:sz="0" w:space="0" w:color="auto"/>
                <w:bottom w:val="none" w:sz="0" w:space="0" w:color="auto"/>
                <w:right w:val="none" w:sz="0" w:space="0" w:color="auto"/>
              </w:divBdr>
            </w:div>
            <w:div w:id="1982732032">
              <w:marLeft w:val="0"/>
              <w:marRight w:val="0"/>
              <w:marTop w:val="0"/>
              <w:marBottom w:val="0"/>
              <w:divBdr>
                <w:top w:val="none" w:sz="0" w:space="0" w:color="auto"/>
                <w:left w:val="none" w:sz="0" w:space="0" w:color="auto"/>
                <w:bottom w:val="none" w:sz="0" w:space="0" w:color="auto"/>
                <w:right w:val="none" w:sz="0" w:space="0" w:color="auto"/>
              </w:divBdr>
            </w:div>
            <w:div w:id="1957447022">
              <w:marLeft w:val="0"/>
              <w:marRight w:val="0"/>
              <w:marTop w:val="0"/>
              <w:marBottom w:val="0"/>
              <w:divBdr>
                <w:top w:val="none" w:sz="0" w:space="0" w:color="auto"/>
                <w:left w:val="none" w:sz="0" w:space="0" w:color="auto"/>
                <w:bottom w:val="none" w:sz="0" w:space="0" w:color="auto"/>
                <w:right w:val="none" w:sz="0" w:space="0" w:color="auto"/>
              </w:divBdr>
            </w:div>
            <w:div w:id="1002391046">
              <w:marLeft w:val="0"/>
              <w:marRight w:val="0"/>
              <w:marTop w:val="0"/>
              <w:marBottom w:val="0"/>
              <w:divBdr>
                <w:top w:val="none" w:sz="0" w:space="0" w:color="auto"/>
                <w:left w:val="none" w:sz="0" w:space="0" w:color="auto"/>
                <w:bottom w:val="none" w:sz="0" w:space="0" w:color="auto"/>
                <w:right w:val="none" w:sz="0" w:space="0" w:color="auto"/>
              </w:divBdr>
            </w:div>
            <w:div w:id="1607689930">
              <w:marLeft w:val="0"/>
              <w:marRight w:val="0"/>
              <w:marTop w:val="0"/>
              <w:marBottom w:val="0"/>
              <w:divBdr>
                <w:top w:val="none" w:sz="0" w:space="0" w:color="auto"/>
                <w:left w:val="none" w:sz="0" w:space="0" w:color="auto"/>
                <w:bottom w:val="none" w:sz="0" w:space="0" w:color="auto"/>
                <w:right w:val="none" w:sz="0" w:space="0" w:color="auto"/>
              </w:divBdr>
            </w:div>
            <w:div w:id="216822085">
              <w:marLeft w:val="0"/>
              <w:marRight w:val="0"/>
              <w:marTop w:val="0"/>
              <w:marBottom w:val="0"/>
              <w:divBdr>
                <w:top w:val="none" w:sz="0" w:space="0" w:color="auto"/>
                <w:left w:val="none" w:sz="0" w:space="0" w:color="auto"/>
                <w:bottom w:val="none" w:sz="0" w:space="0" w:color="auto"/>
                <w:right w:val="none" w:sz="0" w:space="0" w:color="auto"/>
              </w:divBdr>
            </w:div>
            <w:div w:id="266936318">
              <w:marLeft w:val="0"/>
              <w:marRight w:val="0"/>
              <w:marTop w:val="0"/>
              <w:marBottom w:val="0"/>
              <w:divBdr>
                <w:top w:val="none" w:sz="0" w:space="0" w:color="auto"/>
                <w:left w:val="none" w:sz="0" w:space="0" w:color="auto"/>
                <w:bottom w:val="none" w:sz="0" w:space="0" w:color="auto"/>
                <w:right w:val="none" w:sz="0" w:space="0" w:color="auto"/>
              </w:divBdr>
            </w:div>
            <w:div w:id="1877430324">
              <w:marLeft w:val="0"/>
              <w:marRight w:val="0"/>
              <w:marTop w:val="0"/>
              <w:marBottom w:val="0"/>
              <w:divBdr>
                <w:top w:val="none" w:sz="0" w:space="0" w:color="auto"/>
                <w:left w:val="none" w:sz="0" w:space="0" w:color="auto"/>
                <w:bottom w:val="none" w:sz="0" w:space="0" w:color="auto"/>
                <w:right w:val="none" w:sz="0" w:space="0" w:color="auto"/>
              </w:divBdr>
            </w:div>
            <w:div w:id="227571285">
              <w:marLeft w:val="0"/>
              <w:marRight w:val="0"/>
              <w:marTop w:val="0"/>
              <w:marBottom w:val="0"/>
              <w:divBdr>
                <w:top w:val="none" w:sz="0" w:space="0" w:color="auto"/>
                <w:left w:val="none" w:sz="0" w:space="0" w:color="auto"/>
                <w:bottom w:val="none" w:sz="0" w:space="0" w:color="auto"/>
                <w:right w:val="none" w:sz="0" w:space="0" w:color="auto"/>
              </w:divBdr>
            </w:div>
            <w:div w:id="1477918859">
              <w:marLeft w:val="0"/>
              <w:marRight w:val="0"/>
              <w:marTop w:val="0"/>
              <w:marBottom w:val="0"/>
              <w:divBdr>
                <w:top w:val="none" w:sz="0" w:space="0" w:color="auto"/>
                <w:left w:val="none" w:sz="0" w:space="0" w:color="auto"/>
                <w:bottom w:val="none" w:sz="0" w:space="0" w:color="auto"/>
                <w:right w:val="none" w:sz="0" w:space="0" w:color="auto"/>
              </w:divBdr>
            </w:div>
            <w:div w:id="716247769">
              <w:marLeft w:val="0"/>
              <w:marRight w:val="0"/>
              <w:marTop w:val="0"/>
              <w:marBottom w:val="0"/>
              <w:divBdr>
                <w:top w:val="none" w:sz="0" w:space="0" w:color="auto"/>
                <w:left w:val="none" w:sz="0" w:space="0" w:color="auto"/>
                <w:bottom w:val="none" w:sz="0" w:space="0" w:color="auto"/>
                <w:right w:val="none" w:sz="0" w:space="0" w:color="auto"/>
              </w:divBdr>
            </w:div>
            <w:div w:id="550266338">
              <w:marLeft w:val="0"/>
              <w:marRight w:val="0"/>
              <w:marTop w:val="0"/>
              <w:marBottom w:val="0"/>
              <w:divBdr>
                <w:top w:val="none" w:sz="0" w:space="0" w:color="auto"/>
                <w:left w:val="none" w:sz="0" w:space="0" w:color="auto"/>
                <w:bottom w:val="none" w:sz="0" w:space="0" w:color="auto"/>
                <w:right w:val="none" w:sz="0" w:space="0" w:color="auto"/>
              </w:divBdr>
            </w:div>
            <w:div w:id="1215969385">
              <w:marLeft w:val="0"/>
              <w:marRight w:val="0"/>
              <w:marTop w:val="0"/>
              <w:marBottom w:val="0"/>
              <w:divBdr>
                <w:top w:val="none" w:sz="0" w:space="0" w:color="auto"/>
                <w:left w:val="none" w:sz="0" w:space="0" w:color="auto"/>
                <w:bottom w:val="none" w:sz="0" w:space="0" w:color="auto"/>
                <w:right w:val="none" w:sz="0" w:space="0" w:color="auto"/>
              </w:divBdr>
            </w:div>
            <w:div w:id="830297267">
              <w:marLeft w:val="0"/>
              <w:marRight w:val="0"/>
              <w:marTop w:val="0"/>
              <w:marBottom w:val="0"/>
              <w:divBdr>
                <w:top w:val="none" w:sz="0" w:space="0" w:color="auto"/>
                <w:left w:val="none" w:sz="0" w:space="0" w:color="auto"/>
                <w:bottom w:val="none" w:sz="0" w:space="0" w:color="auto"/>
                <w:right w:val="none" w:sz="0" w:space="0" w:color="auto"/>
              </w:divBdr>
            </w:div>
            <w:div w:id="276222">
              <w:marLeft w:val="0"/>
              <w:marRight w:val="0"/>
              <w:marTop w:val="0"/>
              <w:marBottom w:val="0"/>
              <w:divBdr>
                <w:top w:val="none" w:sz="0" w:space="0" w:color="auto"/>
                <w:left w:val="none" w:sz="0" w:space="0" w:color="auto"/>
                <w:bottom w:val="none" w:sz="0" w:space="0" w:color="auto"/>
                <w:right w:val="none" w:sz="0" w:space="0" w:color="auto"/>
              </w:divBdr>
            </w:div>
            <w:div w:id="1245993059">
              <w:marLeft w:val="0"/>
              <w:marRight w:val="0"/>
              <w:marTop w:val="0"/>
              <w:marBottom w:val="0"/>
              <w:divBdr>
                <w:top w:val="none" w:sz="0" w:space="0" w:color="auto"/>
                <w:left w:val="none" w:sz="0" w:space="0" w:color="auto"/>
                <w:bottom w:val="none" w:sz="0" w:space="0" w:color="auto"/>
                <w:right w:val="none" w:sz="0" w:space="0" w:color="auto"/>
              </w:divBdr>
            </w:div>
            <w:div w:id="2025083785">
              <w:marLeft w:val="0"/>
              <w:marRight w:val="0"/>
              <w:marTop w:val="0"/>
              <w:marBottom w:val="0"/>
              <w:divBdr>
                <w:top w:val="none" w:sz="0" w:space="0" w:color="auto"/>
                <w:left w:val="none" w:sz="0" w:space="0" w:color="auto"/>
                <w:bottom w:val="none" w:sz="0" w:space="0" w:color="auto"/>
                <w:right w:val="none" w:sz="0" w:space="0" w:color="auto"/>
              </w:divBdr>
            </w:div>
            <w:div w:id="1242835693">
              <w:marLeft w:val="0"/>
              <w:marRight w:val="0"/>
              <w:marTop w:val="0"/>
              <w:marBottom w:val="0"/>
              <w:divBdr>
                <w:top w:val="none" w:sz="0" w:space="0" w:color="auto"/>
                <w:left w:val="none" w:sz="0" w:space="0" w:color="auto"/>
                <w:bottom w:val="none" w:sz="0" w:space="0" w:color="auto"/>
                <w:right w:val="none" w:sz="0" w:space="0" w:color="auto"/>
              </w:divBdr>
            </w:div>
            <w:div w:id="1694334693">
              <w:marLeft w:val="0"/>
              <w:marRight w:val="0"/>
              <w:marTop w:val="0"/>
              <w:marBottom w:val="0"/>
              <w:divBdr>
                <w:top w:val="none" w:sz="0" w:space="0" w:color="auto"/>
                <w:left w:val="none" w:sz="0" w:space="0" w:color="auto"/>
                <w:bottom w:val="none" w:sz="0" w:space="0" w:color="auto"/>
                <w:right w:val="none" w:sz="0" w:space="0" w:color="auto"/>
              </w:divBdr>
            </w:div>
            <w:div w:id="1166440830">
              <w:marLeft w:val="0"/>
              <w:marRight w:val="0"/>
              <w:marTop w:val="0"/>
              <w:marBottom w:val="0"/>
              <w:divBdr>
                <w:top w:val="none" w:sz="0" w:space="0" w:color="auto"/>
                <w:left w:val="none" w:sz="0" w:space="0" w:color="auto"/>
                <w:bottom w:val="none" w:sz="0" w:space="0" w:color="auto"/>
                <w:right w:val="none" w:sz="0" w:space="0" w:color="auto"/>
              </w:divBdr>
            </w:div>
            <w:div w:id="113837093">
              <w:marLeft w:val="0"/>
              <w:marRight w:val="0"/>
              <w:marTop w:val="0"/>
              <w:marBottom w:val="0"/>
              <w:divBdr>
                <w:top w:val="none" w:sz="0" w:space="0" w:color="auto"/>
                <w:left w:val="none" w:sz="0" w:space="0" w:color="auto"/>
                <w:bottom w:val="none" w:sz="0" w:space="0" w:color="auto"/>
                <w:right w:val="none" w:sz="0" w:space="0" w:color="auto"/>
              </w:divBdr>
            </w:div>
            <w:div w:id="305815541">
              <w:marLeft w:val="0"/>
              <w:marRight w:val="0"/>
              <w:marTop w:val="0"/>
              <w:marBottom w:val="0"/>
              <w:divBdr>
                <w:top w:val="none" w:sz="0" w:space="0" w:color="auto"/>
                <w:left w:val="none" w:sz="0" w:space="0" w:color="auto"/>
                <w:bottom w:val="none" w:sz="0" w:space="0" w:color="auto"/>
                <w:right w:val="none" w:sz="0" w:space="0" w:color="auto"/>
              </w:divBdr>
            </w:div>
            <w:div w:id="1427847652">
              <w:marLeft w:val="0"/>
              <w:marRight w:val="0"/>
              <w:marTop w:val="0"/>
              <w:marBottom w:val="0"/>
              <w:divBdr>
                <w:top w:val="none" w:sz="0" w:space="0" w:color="auto"/>
                <w:left w:val="none" w:sz="0" w:space="0" w:color="auto"/>
                <w:bottom w:val="none" w:sz="0" w:space="0" w:color="auto"/>
                <w:right w:val="none" w:sz="0" w:space="0" w:color="auto"/>
              </w:divBdr>
            </w:div>
            <w:div w:id="106438978">
              <w:marLeft w:val="0"/>
              <w:marRight w:val="0"/>
              <w:marTop w:val="0"/>
              <w:marBottom w:val="0"/>
              <w:divBdr>
                <w:top w:val="none" w:sz="0" w:space="0" w:color="auto"/>
                <w:left w:val="none" w:sz="0" w:space="0" w:color="auto"/>
                <w:bottom w:val="none" w:sz="0" w:space="0" w:color="auto"/>
                <w:right w:val="none" w:sz="0" w:space="0" w:color="auto"/>
              </w:divBdr>
            </w:div>
            <w:div w:id="17851378">
              <w:marLeft w:val="0"/>
              <w:marRight w:val="0"/>
              <w:marTop w:val="0"/>
              <w:marBottom w:val="0"/>
              <w:divBdr>
                <w:top w:val="none" w:sz="0" w:space="0" w:color="auto"/>
                <w:left w:val="none" w:sz="0" w:space="0" w:color="auto"/>
                <w:bottom w:val="none" w:sz="0" w:space="0" w:color="auto"/>
                <w:right w:val="none" w:sz="0" w:space="0" w:color="auto"/>
              </w:divBdr>
            </w:div>
            <w:div w:id="1703631747">
              <w:marLeft w:val="0"/>
              <w:marRight w:val="0"/>
              <w:marTop w:val="0"/>
              <w:marBottom w:val="0"/>
              <w:divBdr>
                <w:top w:val="none" w:sz="0" w:space="0" w:color="auto"/>
                <w:left w:val="none" w:sz="0" w:space="0" w:color="auto"/>
                <w:bottom w:val="none" w:sz="0" w:space="0" w:color="auto"/>
                <w:right w:val="none" w:sz="0" w:space="0" w:color="auto"/>
              </w:divBdr>
            </w:div>
            <w:div w:id="1500995781">
              <w:marLeft w:val="0"/>
              <w:marRight w:val="0"/>
              <w:marTop w:val="0"/>
              <w:marBottom w:val="0"/>
              <w:divBdr>
                <w:top w:val="none" w:sz="0" w:space="0" w:color="auto"/>
                <w:left w:val="none" w:sz="0" w:space="0" w:color="auto"/>
                <w:bottom w:val="none" w:sz="0" w:space="0" w:color="auto"/>
                <w:right w:val="none" w:sz="0" w:space="0" w:color="auto"/>
              </w:divBdr>
            </w:div>
            <w:div w:id="2047560407">
              <w:marLeft w:val="0"/>
              <w:marRight w:val="0"/>
              <w:marTop w:val="0"/>
              <w:marBottom w:val="0"/>
              <w:divBdr>
                <w:top w:val="none" w:sz="0" w:space="0" w:color="auto"/>
                <w:left w:val="none" w:sz="0" w:space="0" w:color="auto"/>
                <w:bottom w:val="none" w:sz="0" w:space="0" w:color="auto"/>
                <w:right w:val="none" w:sz="0" w:space="0" w:color="auto"/>
              </w:divBdr>
            </w:div>
            <w:div w:id="1183200113">
              <w:marLeft w:val="0"/>
              <w:marRight w:val="0"/>
              <w:marTop w:val="0"/>
              <w:marBottom w:val="0"/>
              <w:divBdr>
                <w:top w:val="none" w:sz="0" w:space="0" w:color="auto"/>
                <w:left w:val="none" w:sz="0" w:space="0" w:color="auto"/>
                <w:bottom w:val="none" w:sz="0" w:space="0" w:color="auto"/>
                <w:right w:val="none" w:sz="0" w:space="0" w:color="auto"/>
              </w:divBdr>
            </w:div>
            <w:div w:id="197396594">
              <w:marLeft w:val="0"/>
              <w:marRight w:val="0"/>
              <w:marTop w:val="0"/>
              <w:marBottom w:val="0"/>
              <w:divBdr>
                <w:top w:val="none" w:sz="0" w:space="0" w:color="auto"/>
                <w:left w:val="none" w:sz="0" w:space="0" w:color="auto"/>
                <w:bottom w:val="none" w:sz="0" w:space="0" w:color="auto"/>
                <w:right w:val="none" w:sz="0" w:space="0" w:color="auto"/>
              </w:divBdr>
            </w:div>
            <w:div w:id="17243493">
              <w:marLeft w:val="0"/>
              <w:marRight w:val="0"/>
              <w:marTop w:val="0"/>
              <w:marBottom w:val="0"/>
              <w:divBdr>
                <w:top w:val="none" w:sz="0" w:space="0" w:color="auto"/>
                <w:left w:val="none" w:sz="0" w:space="0" w:color="auto"/>
                <w:bottom w:val="none" w:sz="0" w:space="0" w:color="auto"/>
                <w:right w:val="none" w:sz="0" w:space="0" w:color="auto"/>
              </w:divBdr>
            </w:div>
            <w:div w:id="1166827117">
              <w:marLeft w:val="0"/>
              <w:marRight w:val="0"/>
              <w:marTop w:val="0"/>
              <w:marBottom w:val="0"/>
              <w:divBdr>
                <w:top w:val="none" w:sz="0" w:space="0" w:color="auto"/>
                <w:left w:val="none" w:sz="0" w:space="0" w:color="auto"/>
                <w:bottom w:val="none" w:sz="0" w:space="0" w:color="auto"/>
                <w:right w:val="none" w:sz="0" w:space="0" w:color="auto"/>
              </w:divBdr>
            </w:div>
            <w:div w:id="743337214">
              <w:marLeft w:val="0"/>
              <w:marRight w:val="0"/>
              <w:marTop w:val="0"/>
              <w:marBottom w:val="0"/>
              <w:divBdr>
                <w:top w:val="none" w:sz="0" w:space="0" w:color="auto"/>
                <w:left w:val="none" w:sz="0" w:space="0" w:color="auto"/>
                <w:bottom w:val="none" w:sz="0" w:space="0" w:color="auto"/>
                <w:right w:val="none" w:sz="0" w:space="0" w:color="auto"/>
              </w:divBdr>
            </w:div>
            <w:div w:id="2137554659">
              <w:marLeft w:val="0"/>
              <w:marRight w:val="0"/>
              <w:marTop w:val="0"/>
              <w:marBottom w:val="0"/>
              <w:divBdr>
                <w:top w:val="none" w:sz="0" w:space="0" w:color="auto"/>
                <w:left w:val="none" w:sz="0" w:space="0" w:color="auto"/>
                <w:bottom w:val="none" w:sz="0" w:space="0" w:color="auto"/>
                <w:right w:val="none" w:sz="0" w:space="0" w:color="auto"/>
              </w:divBdr>
            </w:div>
            <w:div w:id="1889492929">
              <w:marLeft w:val="0"/>
              <w:marRight w:val="0"/>
              <w:marTop w:val="0"/>
              <w:marBottom w:val="0"/>
              <w:divBdr>
                <w:top w:val="none" w:sz="0" w:space="0" w:color="auto"/>
                <w:left w:val="none" w:sz="0" w:space="0" w:color="auto"/>
                <w:bottom w:val="none" w:sz="0" w:space="0" w:color="auto"/>
                <w:right w:val="none" w:sz="0" w:space="0" w:color="auto"/>
              </w:divBdr>
            </w:div>
            <w:div w:id="612371900">
              <w:marLeft w:val="0"/>
              <w:marRight w:val="0"/>
              <w:marTop w:val="0"/>
              <w:marBottom w:val="0"/>
              <w:divBdr>
                <w:top w:val="none" w:sz="0" w:space="0" w:color="auto"/>
                <w:left w:val="none" w:sz="0" w:space="0" w:color="auto"/>
                <w:bottom w:val="none" w:sz="0" w:space="0" w:color="auto"/>
                <w:right w:val="none" w:sz="0" w:space="0" w:color="auto"/>
              </w:divBdr>
            </w:div>
            <w:div w:id="2014646422">
              <w:marLeft w:val="0"/>
              <w:marRight w:val="0"/>
              <w:marTop w:val="0"/>
              <w:marBottom w:val="0"/>
              <w:divBdr>
                <w:top w:val="none" w:sz="0" w:space="0" w:color="auto"/>
                <w:left w:val="none" w:sz="0" w:space="0" w:color="auto"/>
                <w:bottom w:val="none" w:sz="0" w:space="0" w:color="auto"/>
                <w:right w:val="none" w:sz="0" w:space="0" w:color="auto"/>
              </w:divBdr>
            </w:div>
            <w:div w:id="1738091333">
              <w:marLeft w:val="0"/>
              <w:marRight w:val="0"/>
              <w:marTop w:val="0"/>
              <w:marBottom w:val="0"/>
              <w:divBdr>
                <w:top w:val="none" w:sz="0" w:space="0" w:color="auto"/>
                <w:left w:val="none" w:sz="0" w:space="0" w:color="auto"/>
                <w:bottom w:val="none" w:sz="0" w:space="0" w:color="auto"/>
                <w:right w:val="none" w:sz="0" w:space="0" w:color="auto"/>
              </w:divBdr>
            </w:div>
            <w:div w:id="117383164">
              <w:marLeft w:val="0"/>
              <w:marRight w:val="0"/>
              <w:marTop w:val="0"/>
              <w:marBottom w:val="0"/>
              <w:divBdr>
                <w:top w:val="none" w:sz="0" w:space="0" w:color="auto"/>
                <w:left w:val="none" w:sz="0" w:space="0" w:color="auto"/>
                <w:bottom w:val="none" w:sz="0" w:space="0" w:color="auto"/>
                <w:right w:val="none" w:sz="0" w:space="0" w:color="auto"/>
              </w:divBdr>
            </w:div>
            <w:div w:id="218520614">
              <w:marLeft w:val="0"/>
              <w:marRight w:val="0"/>
              <w:marTop w:val="0"/>
              <w:marBottom w:val="0"/>
              <w:divBdr>
                <w:top w:val="none" w:sz="0" w:space="0" w:color="auto"/>
                <w:left w:val="none" w:sz="0" w:space="0" w:color="auto"/>
                <w:bottom w:val="none" w:sz="0" w:space="0" w:color="auto"/>
                <w:right w:val="none" w:sz="0" w:space="0" w:color="auto"/>
              </w:divBdr>
            </w:div>
            <w:div w:id="892229436">
              <w:marLeft w:val="0"/>
              <w:marRight w:val="0"/>
              <w:marTop w:val="0"/>
              <w:marBottom w:val="0"/>
              <w:divBdr>
                <w:top w:val="none" w:sz="0" w:space="0" w:color="auto"/>
                <w:left w:val="none" w:sz="0" w:space="0" w:color="auto"/>
                <w:bottom w:val="none" w:sz="0" w:space="0" w:color="auto"/>
                <w:right w:val="none" w:sz="0" w:space="0" w:color="auto"/>
              </w:divBdr>
            </w:div>
            <w:div w:id="1200170363">
              <w:marLeft w:val="0"/>
              <w:marRight w:val="0"/>
              <w:marTop w:val="0"/>
              <w:marBottom w:val="0"/>
              <w:divBdr>
                <w:top w:val="none" w:sz="0" w:space="0" w:color="auto"/>
                <w:left w:val="none" w:sz="0" w:space="0" w:color="auto"/>
                <w:bottom w:val="none" w:sz="0" w:space="0" w:color="auto"/>
                <w:right w:val="none" w:sz="0" w:space="0" w:color="auto"/>
              </w:divBdr>
            </w:div>
            <w:div w:id="1796681456">
              <w:marLeft w:val="0"/>
              <w:marRight w:val="0"/>
              <w:marTop w:val="0"/>
              <w:marBottom w:val="0"/>
              <w:divBdr>
                <w:top w:val="none" w:sz="0" w:space="0" w:color="auto"/>
                <w:left w:val="none" w:sz="0" w:space="0" w:color="auto"/>
                <w:bottom w:val="none" w:sz="0" w:space="0" w:color="auto"/>
                <w:right w:val="none" w:sz="0" w:space="0" w:color="auto"/>
              </w:divBdr>
            </w:div>
            <w:div w:id="877819926">
              <w:marLeft w:val="0"/>
              <w:marRight w:val="0"/>
              <w:marTop w:val="0"/>
              <w:marBottom w:val="0"/>
              <w:divBdr>
                <w:top w:val="none" w:sz="0" w:space="0" w:color="auto"/>
                <w:left w:val="none" w:sz="0" w:space="0" w:color="auto"/>
                <w:bottom w:val="none" w:sz="0" w:space="0" w:color="auto"/>
                <w:right w:val="none" w:sz="0" w:space="0" w:color="auto"/>
              </w:divBdr>
            </w:div>
            <w:div w:id="201020342">
              <w:marLeft w:val="0"/>
              <w:marRight w:val="0"/>
              <w:marTop w:val="0"/>
              <w:marBottom w:val="0"/>
              <w:divBdr>
                <w:top w:val="none" w:sz="0" w:space="0" w:color="auto"/>
                <w:left w:val="none" w:sz="0" w:space="0" w:color="auto"/>
                <w:bottom w:val="none" w:sz="0" w:space="0" w:color="auto"/>
                <w:right w:val="none" w:sz="0" w:space="0" w:color="auto"/>
              </w:divBdr>
            </w:div>
            <w:div w:id="513804410">
              <w:marLeft w:val="0"/>
              <w:marRight w:val="0"/>
              <w:marTop w:val="0"/>
              <w:marBottom w:val="0"/>
              <w:divBdr>
                <w:top w:val="none" w:sz="0" w:space="0" w:color="auto"/>
                <w:left w:val="none" w:sz="0" w:space="0" w:color="auto"/>
                <w:bottom w:val="none" w:sz="0" w:space="0" w:color="auto"/>
                <w:right w:val="none" w:sz="0" w:space="0" w:color="auto"/>
              </w:divBdr>
            </w:div>
            <w:div w:id="712583269">
              <w:marLeft w:val="0"/>
              <w:marRight w:val="0"/>
              <w:marTop w:val="0"/>
              <w:marBottom w:val="0"/>
              <w:divBdr>
                <w:top w:val="none" w:sz="0" w:space="0" w:color="auto"/>
                <w:left w:val="none" w:sz="0" w:space="0" w:color="auto"/>
                <w:bottom w:val="none" w:sz="0" w:space="0" w:color="auto"/>
                <w:right w:val="none" w:sz="0" w:space="0" w:color="auto"/>
              </w:divBdr>
            </w:div>
            <w:div w:id="982391019">
              <w:marLeft w:val="0"/>
              <w:marRight w:val="0"/>
              <w:marTop w:val="0"/>
              <w:marBottom w:val="0"/>
              <w:divBdr>
                <w:top w:val="none" w:sz="0" w:space="0" w:color="auto"/>
                <w:left w:val="none" w:sz="0" w:space="0" w:color="auto"/>
                <w:bottom w:val="none" w:sz="0" w:space="0" w:color="auto"/>
                <w:right w:val="none" w:sz="0" w:space="0" w:color="auto"/>
              </w:divBdr>
            </w:div>
            <w:div w:id="2068800463">
              <w:marLeft w:val="0"/>
              <w:marRight w:val="0"/>
              <w:marTop w:val="0"/>
              <w:marBottom w:val="0"/>
              <w:divBdr>
                <w:top w:val="none" w:sz="0" w:space="0" w:color="auto"/>
                <w:left w:val="none" w:sz="0" w:space="0" w:color="auto"/>
                <w:bottom w:val="none" w:sz="0" w:space="0" w:color="auto"/>
                <w:right w:val="none" w:sz="0" w:space="0" w:color="auto"/>
              </w:divBdr>
            </w:div>
            <w:div w:id="774056330">
              <w:marLeft w:val="0"/>
              <w:marRight w:val="0"/>
              <w:marTop w:val="0"/>
              <w:marBottom w:val="0"/>
              <w:divBdr>
                <w:top w:val="none" w:sz="0" w:space="0" w:color="auto"/>
                <w:left w:val="none" w:sz="0" w:space="0" w:color="auto"/>
                <w:bottom w:val="none" w:sz="0" w:space="0" w:color="auto"/>
                <w:right w:val="none" w:sz="0" w:space="0" w:color="auto"/>
              </w:divBdr>
            </w:div>
            <w:div w:id="515310406">
              <w:marLeft w:val="0"/>
              <w:marRight w:val="0"/>
              <w:marTop w:val="0"/>
              <w:marBottom w:val="0"/>
              <w:divBdr>
                <w:top w:val="none" w:sz="0" w:space="0" w:color="auto"/>
                <w:left w:val="none" w:sz="0" w:space="0" w:color="auto"/>
                <w:bottom w:val="none" w:sz="0" w:space="0" w:color="auto"/>
                <w:right w:val="none" w:sz="0" w:space="0" w:color="auto"/>
              </w:divBdr>
            </w:div>
            <w:div w:id="202059267">
              <w:marLeft w:val="0"/>
              <w:marRight w:val="0"/>
              <w:marTop w:val="0"/>
              <w:marBottom w:val="0"/>
              <w:divBdr>
                <w:top w:val="none" w:sz="0" w:space="0" w:color="auto"/>
                <w:left w:val="none" w:sz="0" w:space="0" w:color="auto"/>
                <w:bottom w:val="none" w:sz="0" w:space="0" w:color="auto"/>
                <w:right w:val="none" w:sz="0" w:space="0" w:color="auto"/>
              </w:divBdr>
            </w:div>
            <w:div w:id="1354959544">
              <w:marLeft w:val="0"/>
              <w:marRight w:val="0"/>
              <w:marTop w:val="0"/>
              <w:marBottom w:val="0"/>
              <w:divBdr>
                <w:top w:val="none" w:sz="0" w:space="0" w:color="auto"/>
                <w:left w:val="none" w:sz="0" w:space="0" w:color="auto"/>
                <w:bottom w:val="none" w:sz="0" w:space="0" w:color="auto"/>
                <w:right w:val="none" w:sz="0" w:space="0" w:color="auto"/>
              </w:divBdr>
            </w:div>
            <w:div w:id="980499852">
              <w:marLeft w:val="0"/>
              <w:marRight w:val="0"/>
              <w:marTop w:val="0"/>
              <w:marBottom w:val="0"/>
              <w:divBdr>
                <w:top w:val="none" w:sz="0" w:space="0" w:color="auto"/>
                <w:left w:val="none" w:sz="0" w:space="0" w:color="auto"/>
                <w:bottom w:val="none" w:sz="0" w:space="0" w:color="auto"/>
                <w:right w:val="none" w:sz="0" w:space="0" w:color="auto"/>
              </w:divBdr>
            </w:div>
            <w:div w:id="1312444473">
              <w:marLeft w:val="0"/>
              <w:marRight w:val="0"/>
              <w:marTop w:val="0"/>
              <w:marBottom w:val="0"/>
              <w:divBdr>
                <w:top w:val="none" w:sz="0" w:space="0" w:color="auto"/>
                <w:left w:val="none" w:sz="0" w:space="0" w:color="auto"/>
                <w:bottom w:val="none" w:sz="0" w:space="0" w:color="auto"/>
                <w:right w:val="none" w:sz="0" w:space="0" w:color="auto"/>
              </w:divBdr>
            </w:div>
            <w:div w:id="764228454">
              <w:marLeft w:val="0"/>
              <w:marRight w:val="0"/>
              <w:marTop w:val="0"/>
              <w:marBottom w:val="0"/>
              <w:divBdr>
                <w:top w:val="none" w:sz="0" w:space="0" w:color="auto"/>
                <w:left w:val="none" w:sz="0" w:space="0" w:color="auto"/>
                <w:bottom w:val="none" w:sz="0" w:space="0" w:color="auto"/>
                <w:right w:val="none" w:sz="0" w:space="0" w:color="auto"/>
              </w:divBdr>
            </w:div>
            <w:div w:id="1924753958">
              <w:marLeft w:val="0"/>
              <w:marRight w:val="0"/>
              <w:marTop w:val="0"/>
              <w:marBottom w:val="0"/>
              <w:divBdr>
                <w:top w:val="none" w:sz="0" w:space="0" w:color="auto"/>
                <w:left w:val="none" w:sz="0" w:space="0" w:color="auto"/>
                <w:bottom w:val="none" w:sz="0" w:space="0" w:color="auto"/>
                <w:right w:val="none" w:sz="0" w:space="0" w:color="auto"/>
              </w:divBdr>
            </w:div>
            <w:div w:id="1530337508">
              <w:marLeft w:val="0"/>
              <w:marRight w:val="0"/>
              <w:marTop w:val="0"/>
              <w:marBottom w:val="0"/>
              <w:divBdr>
                <w:top w:val="none" w:sz="0" w:space="0" w:color="auto"/>
                <w:left w:val="none" w:sz="0" w:space="0" w:color="auto"/>
                <w:bottom w:val="none" w:sz="0" w:space="0" w:color="auto"/>
                <w:right w:val="none" w:sz="0" w:space="0" w:color="auto"/>
              </w:divBdr>
            </w:div>
            <w:div w:id="1703481489">
              <w:marLeft w:val="0"/>
              <w:marRight w:val="0"/>
              <w:marTop w:val="0"/>
              <w:marBottom w:val="0"/>
              <w:divBdr>
                <w:top w:val="none" w:sz="0" w:space="0" w:color="auto"/>
                <w:left w:val="none" w:sz="0" w:space="0" w:color="auto"/>
                <w:bottom w:val="none" w:sz="0" w:space="0" w:color="auto"/>
                <w:right w:val="none" w:sz="0" w:space="0" w:color="auto"/>
              </w:divBdr>
            </w:div>
            <w:div w:id="653919592">
              <w:marLeft w:val="0"/>
              <w:marRight w:val="0"/>
              <w:marTop w:val="0"/>
              <w:marBottom w:val="0"/>
              <w:divBdr>
                <w:top w:val="none" w:sz="0" w:space="0" w:color="auto"/>
                <w:left w:val="none" w:sz="0" w:space="0" w:color="auto"/>
                <w:bottom w:val="none" w:sz="0" w:space="0" w:color="auto"/>
                <w:right w:val="none" w:sz="0" w:space="0" w:color="auto"/>
              </w:divBdr>
            </w:div>
            <w:div w:id="1602642040">
              <w:marLeft w:val="0"/>
              <w:marRight w:val="0"/>
              <w:marTop w:val="0"/>
              <w:marBottom w:val="0"/>
              <w:divBdr>
                <w:top w:val="none" w:sz="0" w:space="0" w:color="auto"/>
                <w:left w:val="none" w:sz="0" w:space="0" w:color="auto"/>
                <w:bottom w:val="none" w:sz="0" w:space="0" w:color="auto"/>
                <w:right w:val="none" w:sz="0" w:space="0" w:color="auto"/>
              </w:divBdr>
            </w:div>
            <w:div w:id="2133282026">
              <w:marLeft w:val="0"/>
              <w:marRight w:val="0"/>
              <w:marTop w:val="0"/>
              <w:marBottom w:val="0"/>
              <w:divBdr>
                <w:top w:val="none" w:sz="0" w:space="0" w:color="auto"/>
                <w:left w:val="none" w:sz="0" w:space="0" w:color="auto"/>
                <w:bottom w:val="none" w:sz="0" w:space="0" w:color="auto"/>
                <w:right w:val="none" w:sz="0" w:space="0" w:color="auto"/>
              </w:divBdr>
            </w:div>
            <w:div w:id="1166629083">
              <w:marLeft w:val="0"/>
              <w:marRight w:val="0"/>
              <w:marTop w:val="0"/>
              <w:marBottom w:val="0"/>
              <w:divBdr>
                <w:top w:val="none" w:sz="0" w:space="0" w:color="auto"/>
                <w:left w:val="none" w:sz="0" w:space="0" w:color="auto"/>
                <w:bottom w:val="none" w:sz="0" w:space="0" w:color="auto"/>
                <w:right w:val="none" w:sz="0" w:space="0" w:color="auto"/>
              </w:divBdr>
            </w:div>
            <w:div w:id="1970747139">
              <w:marLeft w:val="0"/>
              <w:marRight w:val="0"/>
              <w:marTop w:val="0"/>
              <w:marBottom w:val="0"/>
              <w:divBdr>
                <w:top w:val="none" w:sz="0" w:space="0" w:color="auto"/>
                <w:left w:val="none" w:sz="0" w:space="0" w:color="auto"/>
                <w:bottom w:val="none" w:sz="0" w:space="0" w:color="auto"/>
                <w:right w:val="none" w:sz="0" w:space="0" w:color="auto"/>
              </w:divBdr>
            </w:div>
            <w:div w:id="189299995">
              <w:marLeft w:val="0"/>
              <w:marRight w:val="0"/>
              <w:marTop w:val="0"/>
              <w:marBottom w:val="0"/>
              <w:divBdr>
                <w:top w:val="none" w:sz="0" w:space="0" w:color="auto"/>
                <w:left w:val="none" w:sz="0" w:space="0" w:color="auto"/>
                <w:bottom w:val="none" w:sz="0" w:space="0" w:color="auto"/>
                <w:right w:val="none" w:sz="0" w:space="0" w:color="auto"/>
              </w:divBdr>
            </w:div>
            <w:div w:id="682587307">
              <w:marLeft w:val="0"/>
              <w:marRight w:val="0"/>
              <w:marTop w:val="0"/>
              <w:marBottom w:val="0"/>
              <w:divBdr>
                <w:top w:val="none" w:sz="0" w:space="0" w:color="auto"/>
                <w:left w:val="none" w:sz="0" w:space="0" w:color="auto"/>
                <w:bottom w:val="none" w:sz="0" w:space="0" w:color="auto"/>
                <w:right w:val="none" w:sz="0" w:space="0" w:color="auto"/>
              </w:divBdr>
            </w:div>
            <w:div w:id="1970700042">
              <w:marLeft w:val="0"/>
              <w:marRight w:val="0"/>
              <w:marTop w:val="0"/>
              <w:marBottom w:val="0"/>
              <w:divBdr>
                <w:top w:val="none" w:sz="0" w:space="0" w:color="auto"/>
                <w:left w:val="none" w:sz="0" w:space="0" w:color="auto"/>
                <w:bottom w:val="none" w:sz="0" w:space="0" w:color="auto"/>
                <w:right w:val="none" w:sz="0" w:space="0" w:color="auto"/>
              </w:divBdr>
            </w:div>
            <w:div w:id="1429698397">
              <w:marLeft w:val="0"/>
              <w:marRight w:val="0"/>
              <w:marTop w:val="0"/>
              <w:marBottom w:val="0"/>
              <w:divBdr>
                <w:top w:val="none" w:sz="0" w:space="0" w:color="auto"/>
                <w:left w:val="none" w:sz="0" w:space="0" w:color="auto"/>
                <w:bottom w:val="none" w:sz="0" w:space="0" w:color="auto"/>
                <w:right w:val="none" w:sz="0" w:space="0" w:color="auto"/>
              </w:divBdr>
            </w:div>
            <w:div w:id="1144617397">
              <w:marLeft w:val="0"/>
              <w:marRight w:val="0"/>
              <w:marTop w:val="0"/>
              <w:marBottom w:val="0"/>
              <w:divBdr>
                <w:top w:val="none" w:sz="0" w:space="0" w:color="auto"/>
                <w:left w:val="none" w:sz="0" w:space="0" w:color="auto"/>
                <w:bottom w:val="none" w:sz="0" w:space="0" w:color="auto"/>
                <w:right w:val="none" w:sz="0" w:space="0" w:color="auto"/>
              </w:divBdr>
            </w:div>
            <w:div w:id="1211961683">
              <w:marLeft w:val="0"/>
              <w:marRight w:val="0"/>
              <w:marTop w:val="0"/>
              <w:marBottom w:val="0"/>
              <w:divBdr>
                <w:top w:val="none" w:sz="0" w:space="0" w:color="auto"/>
                <w:left w:val="none" w:sz="0" w:space="0" w:color="auto"/>
                <w:bottom w:val="none" w:sz="0" w:space="0" w:color="auto"/>
                <w:right w:val="none" w:sz="0" w:space="0" w:color="auto"/>
              </w:divBdr>
            </w:div>
            <w:div w:id="777530176">
              <w:marLeft w:val="0"/>
              <w:marRight w:val="0"/>
              <w:marTop w:val="0"/>
              <w:marBottom w:val="0"/>
              <w:divBdr>
                <w:top w:val="none" w:sz="0" w:space="0" w:color="auto"/>
                <w:left w:val="none" w:sz="0" w:space="0" w:color="auto"/>
                <w:bottom w:val="none" w:sz="0" w:space="0" w:color="auto"/>
                <w:right w:val="none" w:sz="0" w:space="0" w:color="auto"/>
              </w:divBdr>
            </w:div>
            <w:div w:id="1203131593">
              <w:marLeft w:val="0"/>
              <w:marRight w:val="0"/>
              <w:marTop w:val="0"/>
              <w:marBottom w:val="0"/>
              <w:divBdr>
                <w:top w:val="none" w:sz="0" w:space="0" w:color="auto"/>
                <w:left w:val="none" w:sz="0" w:space="0" w:color="auto"/>
                <w:bottom w:val="none" w:sz="0" w:space="0" w:color="auto"/>
                <w:right w:val="none" w:sz="0" w:space="0" w:color="auto"/>
              </w:divBdr>
            </w:div>
            <w:div w:id="1349527795">
              <w:marLeft w:val="0"/>
              <w:marRight w:val="0"/>
              <w:marTop w:val="0"/>
              <w:marBottom w:val="0"/>
              <w:divBdr>
                <w:top w:val="none" w:sz="0" w:space="0" w:color="auto"/>
                <w:left w:val="none" w:sz="0" w:space="0" w:color="auto"/>
                <w:bottom w:val="none" w:sz="0" w:space="0" w:color="auto"/>
                <w:right w:val="none" w:sz="0" w:space="0" w:color="auto"/>
              </w:divBdr>
            </w:div>
            <w:div w:id="39481931">
              <w:marLeft w:val="0"/>
              <w:marRight w:val="0"/>
              <w:marTop w:val="0"/>
              <w:marBottom w:val="0"/>
              <w:divBdr>
                <w:top w:val="none" w:sz="0" w:space="0" w:color="auto"/>
                <w:left w:val="none" w:sz="0" w:space="0" w:color="auto"/>
                <w:bottom w:val="none" w:sz="0" w:space="0" w:color="auto"/>
                <w:right w:val="none" w:sz="0" w:space="0" w:color="auto"/>
              </w:divBdr>
            </w:div>
            <w:div w:id="1157503183">
              <w:marLeft w:val="0"/>
              <w:marRight w:val="0"/>
              <w:marTop w:val="0"/>
              <w:marBottom w:val="0"/>
              <w:divBdr>
                <w:top w:val="none" w:sz="0" w:space="0" w:color="auto"/>
                <w:left w:val="none" w:sz="0" w:space="0" w:color="auto"/>
                <w:bottom w:val="none" w:sz="0" w:space="0" w:color="auto"/>
                <w:right w:val="none" w:sz="0" w:space="0" w:color="auto"/>
              </w:divBdr>
            </w:div>
            <w:div w:id="1355039224">
              <w:marLeft w:val="0"/>
              <w:marRight w:val="0"/>
              <w:marTop w:val="0"/>
              <w:marBottom w:val="0"/>
              <w:divBdr>
                <w:top w:val="none" w:sz="0" w:space="0" w:color="auto"/>
                <w:left w:val="none" w:sz="0" w:space="0" w:color="auto"/>
                <w:bottom w:val="none" w:sz="0" w:space="0" w:color="auto"/>
                <w:right w:val="none" w:sz="0" w:space="0" w:color="auto"/>
              </w:divBdr>
            </w:div>
            <w:div w:id="1638955925">
              <w:marLeft w:val="0"/>
              <w:marRight w:val="0"/>
              <w:marTop w:val="0"/>
              <w:marBottom w:val="0"/>
              <w:divBdr>
                <w:top w:val="none" w:sz="0" w:space="0" w:color="auto"/>
                <w:left w:val="none" w:sz="0" w:space="0" w:color="auto"/>
                <w:bottom w:val="none" w:sz="0" w:space="0" w:color="auto"/>
                <w:right w:val="none" w:sz="0" w:space="0" w:color="auto"/>
              </w:divBdr>
            </w:div>
            <w:div w:id="595284984">
              <w:marLeft w:val="0"/>
              <w:marRight w:val="0"/>
              <w:marTop w:val="0"/>
              <w:marBottom w:val="0"/>
              <w:divBdr>
                <w:top w:val="none" w:sz="0" w:space="0" w:color="auto"/>
                <w:left w:val="none" w:sz="0" w:space="0" w:color="auto"/>
                <w:bottom w:val="none" w:sz="0" w:space="0" w:color="auto"/>
                <w:right w:val="none" w:sz="0" w:space="0" w:color="auto"/>
              </w:divBdr>
            </w:div>
            <w:div w:id="1780103256">
              <w:marLeft w:val="0"/>
              <w:marRight w:val="0"/>
              <w:marTop w:val="0"/>
              <w:marBottom w:val="0"/>
              <w:divBdr>
                <w:top w:val="none" w:sz="0" w:space="0" w:color="auto"/>
                <w:left w:val="none" w:sz="0" w:space="0" w:color="auto"/>
                <w:bottom w:val="none" w:sz="0" w:space="0" w:color="auto"/>
                <w:right w:val="none" w:sz="0" w:space="0" w:color="auto"/>
              </w:divBdr>
            </w:div>
            <w:div w:id="594441300">
              <w:marLeft w:val="0"/>
              <w:marRight w:val="0"/>
              <w:marTop w:val="0"/>
              <w:marBottom w:val="0"/>
              <w:divBdr>
                <w:top w:val="none" w:sz="0" w:space="0" w:color="auto"/>
                <w:left w:val="none" w:sz="0" w:space="0" w:color="auto"/>
                <w:bottom w:val="none" w:sz="0" w:space="0" w:color="auto"/>
                <w:right w:val="none" w:sz="0" w:space="0" w:color="auto"/>
              </w:divBdr>
            </w:div>
            <w:div w:id="1779447979">
              <w:marLeft w:val="0"/>
              <w:marRight w:val="0"/>
              <w:marTop w:val="0"/>
              <w:marBottom w:val="0"/>
              <w:divBdr>
                <w:top w:val="none" w:sz="0" w:space="0" w:color="auto"/>
                <w:left w:val="none" w:sz="0" w:space="0" w:color="auto"/>
                <w:bottom w:val="none" w:sz="0" w:space="0" w:color="auto"/>
                <w:right w:val="none" w:sz="0" w:space="0" w:color="auto"/>
              </w:divBdr>
            </w:div>
            <w:div w:id="12995096">
              <w:marLeft w:val="0"/>
              <w:marRight w:val="0"/>
              <w:marTop w:val="0"/>
              <w:marBottom w:val="0"/>
              <w:divBdr>
                <w:top w:val="none" w:sz="0" w:space="0" w:color="auto"/>
                <w:left w:val="none" w:sz="0" w:space="0" w:color="auto"/>
                <w:bottom w:val="none" w:sz="0" w:space="0" w:color="auto"/>
                <w:right w:val="none" w:sz="0" w:space="0" w:color="auto"/>
              </w:divBdr>
            </w:div>
            <w:div w:id="388260389">
              <w:marLeft w:val="0"/>
              <w:marRight w:val="0"/>
              <w:marTop w:val="0"/>
              <w:marBottom w:val="0"/>
              <w:divBdr>
                <w:top w:val="none" w:sz="0" w:space="0" w:color="auto"/>
                <w:left w:val="none" w:sz="0" w:space="0" w:color="auto"/>
                <w:bottom w:val="none" w:sz="0" w:space="0" w:color="auto"/>
                <w:right w:val="none" w:sz="0" w:space="0" w:color="auto"/>
              </w:divBdr>
            </w:div>
            <w:div w:id="1334645420">
              <w:marLeft w:val="0"/>
              <w:marRight w:val="0"/>
              <w:marTop w:val="0"/>
              <w:marBottom w:val="0"/>
              <w:divBdr>
                <w:top w:val="none" w:sz="0" w:space="0" w:color="auto"/>
                <w:left w:val="none" w:sz="0" w:space="0" w:color="auto"/>
                <w:bottom w:val="none" w:sz="0" w:space="0" w:color="auto"/>
                <w:right w:val="none" w:sz="0" w:space="0" w:color="auto"/>
              </w:divBdr>
            </w:div>
            <w:div w:id="1358970915">
              <w:marLeft w:val="0"/>
              <w:marRight w:val="0"/>
              <w:marTop w:val="0"/>
              <w:marBottom w:val="0"/>
              <w:divBdr>
                <w:top w:val="none" w:sz="0" w:space="0" w:color="auto"/>
                <w:left w:val="none" w:sz="0" w:space="0" w:color="auto"/>
                <w:bottom w:val="none" w:sz="0" w:space="0" w:color="auto"/>
                <w:right w:val="none" w:sz="0" w:space="0" w:color="auto"/>
              </w:divBdr>
            </w:div>
            <w:div w:id="127020066">
              <w:marLeft w:val="0"/>
              <w:marRight w:val="0"/>
              <w:marTop w:val="0"/>
              <w:marBottom w:val="0"/>
              <w:divBdr>
                <w:top w:val="none" w:sz="0" w:space="0" w:color="auto"/>
                <w:left w:val="none" w:sz="0" w:space="0" w:color="auto"/>
                <w:bottom w:val="none" w:sz="0" w:space="0" w:color="auto"/>
                <w:right w:val="none" w:sz="0" w:space="0" w:color="auto"/>
              </w:divBdr>
            </w:div>
            <w:div w:id="880480281">
              <w:marLeft w:val="0"/>
              <w:marRight w:val="0"/>
              <w:marTop w:val="0"/>
              <w:marBottom w:val="0"/>
              <w:divBdr>
                <w:top w:val="none" w:sz="0" w:space="0" w:color="auto"/>
                <w:left w:val="none" w:sz="0" w:space="0" w:color="auto"/>
                <w:bottom w:val="none" w:sz="0" w:space="0" w:color="auto"/>
                <w:right w:val="none" w:sz="0" w:space="0" w:color="auto"/>
              </w:divBdr>
            </w:div>
            <w:div w:id="399867250">
              <w:marLeft w:val="0"/>
              <w:marRight w:val="0"/>
              <w:marTop w:val="0"/>
              <w:marBottom w:val="0"/>
              <w:divBdr>
                <w:top w:val="none" w:sz="0" w:space="0" w:color="auto"/>
                <w:left w:val="none" w:sz="0" w:space="0" w:color="auto"/>
                <w:bottom w:val="none" w:sz="0" w:space="0" w:color="auto"/>
                <w:right w:val="none" w:sz="0" w:space="0" w:color="auto"/>
              </w:divBdr>
            </w:div>
            <w:div w:id="839320383">
              <w:marLeft w:val="0"/>
              <w:marRight w:val="0"/>
              <w:marTop w:val="0"/>
              <w:marBottom w:val="0"/>
              <w:divBdr>
                <w:top w:val="none" w:sz="0" w:space="0" w:color="auto"/>
                <w:left w:val="none" w:sz="0" w:space="0" w:color="auto"/>
                <w:bottom w:val="none" w:sz="0" w:space="0" w:color="auto"/>
                <w:right w:val="none" w:sz="0" w:space="0" w:color="auto"/>
              </w:divBdr>
            </w:div>
            <w:div w:id="2135558232">
              <w:marLeft w:val="0"/>
              <w:marRight w:val="0"/>
              <w:marTop w:val="0"/>
              <w:marBottom w:val="0"/>
              <w:divBdr>
                <w:top w:val="none" w:sz="0" w:space="0" w:color="auto"/>
                <w:left w:val="none" w:sz="0" w:space="0" w:color="auto"/>
                <w:bottom w:val="none" w:sz="0" w:space="0" w:color="auto"/>
                <w:right w:val="none" w:sz="0" w:space="0" w:color="auto"/>
              </w:divBdr>
            </w:div>
            <w:div w:id="603803964">
              <w:marLeft w:val="0"/>
              <w:marRight w:val="0"/>
              <w:marTop w:val="0"/>
              <w:marBottom w:val="0"/>
              <w:divBdr>
                <w:top w:val="none" w:sz="0" w:space="0" w:color="auto"/>
                <w:left w:val="none" w:sz="0" w:space="0" w:color="auto"/>
                <w:bottom w:val="none" w:sz="0" w:space="0" w:color="auto"/>
                <w:right w:val="none" w:sz="0" w:space="0" w:color="auto"/>
              </w:divBdr>
            </w:div>
            <w:div w:id="442846760">
              <w:marLeft w:val="0"/>
              <w:marRight w:val="0"/>
              <w:marTop w:val="0"/>
              <w:marBottom w:val="0"/>
              <w:divBdr>
                <w:top w:val="none" w:sz="0" w:space="0" w:color="auto"/>
                <w:left w:val="none" w:sz="0" w:space="0" w:color="auto"/>
                <w:bottom w:val="none" w:sz="0" w:space="0" w:color="auto"/>
                <w:right w:val="none" w:sz="0" w:space="0" w:color="auto"/>
              </w:divBdr>
            </w:div>
            <w:div w:id="52167006">
              <w:marLeft w:val="0"/>
              <w:marRight w:val="0"/>
              <w:marTop w:val="0"/>
              <w:marBottom w:val="0"/>
              <w:divBdr>
                <w:top w:val="none" w:sz="0" w:space="0" w:color="auto"/>
                <w:left w:val="none" w:sz="0" w:space="0" w:color="auto"/>
                <w:bottom w:val="none" w:sz="0" w:space="0" w:color="auto"/>
                <w:right w:val="none" w:sz="0" w:space="0" w:color="auto"/>
              </w:divBdr>
            </w:div>
            <w:div w:id="110173650">
              <w:marLeft w:val="0"/>
              <w:marRight w:val="0"/>
              <w:marTop w:val="0"/>
              <w:marBottom w:val="0"/>
              <w:divBdr>
                <w:top w:val="none" w:sz="0" w:space="0" w:color="auto"/>
                <w:left w:val="none" w:sz="0" w:space="0" w:color="auto"/>
                <w:bottom w:val="none" w:sz="0" w:space="0" w:color="auto"/>
                <w:right w:val="none" w:sz="0" w:space="0" w:color="auto"/>
              </w:divBdr>
            </w:div>
            <w:div w:id="233273166">
              <w:marLeft w:val="0"/>
              <w:marRight w:val="0"/>
              <w:marTop w:val="0"/>
              <w:marBottom w:val="0"/>
              <w:divBdr>
                <w:top w:val="none" w:sz="0" w:space="0" w:color="auto"/>
                <w:left w:val="none" w:sz="0" w:space="0" w:color="auto"/>
                <w:bottom w:val="none" w:sz="0" w:space="0" w:color="auto"/>
                <w:right w:val="none" w:sz="0" w:space="0" w:color="auto"/>
              </w:divBdr>
            </w:div>
            <w:div w:id="224799248">
              <w:marLeft w:val="0"/>
              <w:marRight w:val="0"/>
              <w:marTop w:val="0"/>
              <w:marBottom w:val="0"/>
              <w:divBdr>
                <w:top w:val="none" w:sz="0" w:space="0" w:color="auto"/>
                <w:left w:val="none" w:sz="0" w:space="0" w:color="auto"/>
                <w:bottom w:val="none" w:sz="0" w:space="0" w:color="auto"/>
                <w:right w:val="none" w:sz="0" w:space="0" w:color="auto"/>
              </w:divBdr>
            </w:div>
            <w:div w:id="1278298866">
              <w:marLeft w:val="0"/>
              <w:marRight w:val="0"/>
              <w:marTop w:val="0"/>
              <w:marBottom w:val="0"/>
              <w:divBdr>
                <w:top w:val="none" w:sz="0" w:space="0" w:color="auto"/>
                <w:left w:val="none" w:sz="0" w:space="0" w:color="auto"/>
                <w:bottom w:val="none" w:sz="0" w:space="0" w:color="auto"/>
                <w:right w:val="none" w:sz="0" w:space="0" w:color="auto"/>
              </w:divBdr>
            </w:div>
            <w:div w:id="1319848967">
              <w:marLeft w:val="0"/>
              <w:marRight w:val="0"/>
              <w:marTop w:val="0"/>
              <w:marBottom w:val="0"/>
              <w:divBdr>
                <w:top w:val="none" w:sz="0" w:space="0" w:color="auto"/>
                <w:left w:val="none" w:sz="0" w:space="0" w:color="auto"/>
                <w:bottom w:val="none" w:sz="0" w:space="0" w:color="auto"/>
                <w:right w:val="none" w:sz="0" w:space="0" w:color="auto"/>
              </w:divBdr>
            </w:div>
            <w:div w:id="1165125175">
              <w:marLeft w:val="0"/>
              <w:marRight w:val="0"/>
              <w:marTop w:val="0"/>
              <w:marBottom w:val="0"/>
              <w:divBdr>
                <w:top w:val="none" w:sz="0" w:space="0" w:color="auto"/>
                <w:left w:val="none" w:sz="0" w:space="0" w:color="auto"/>
                <w:bottom w:val="none" w:sz="0" w:space="0" w:color="auto"/>
                <w:right w:val="none" w:sz="0" w:space="0" w:color="auto"/>
              </w:divBdr>
            </w:div>
            <w:div w:id="2026247349">
              <w:marLeft w:val="0"/>
              <w:marRight w:val="0"/>
              <w:marTop w:val="0"/>
              <w:marBottom w:val="0"/>
              <w:divBdr>
                <w:top w:val="none" w:sz="0" w:space="0" w:color="auto"/>
                <w:left w:val="none" w:sz="0" w:space="0" w:color="auto"/>
                <w:bottom w:val="none" w:sz="0" w:space="0" w:color="auto"/>
                <w:right w:val="none" w:sz="0" w:space="0" w:color="auto"/>
              </w:divBdr>
            </w:div>
            <w:div w:id="44259667">
              <w:marLeft w:val="0"/>
              <w:marRight w:val="0"/>
              <w:marTop w:val="0"/>
              <w:marBottom w:val="0"/>
              <w:divBdr>
                <w:top w:val="none" w:sz="0" w:space="0" w:color="auto"/>
                <w:left w:val="none" w:sz="0" w:space="0" w:color="auto"/>
                <w:bottom w:val="none" w:sz="0" w:space="0" w:color="auto"/>
                <w:right w:val="none" w:sz="0" w:space="0" w:color="auto"/>
              </w:divBdr>
            </w:div>
            <w:div w:id="1854682083">
              <w:marLeft w:val="0"/>
              <w:marRight w:val="0"/>
              <w:marTop w:val="0"/>
              <w:marBottom w:val="0"/>
              <w:divBdr>
                <w:top w:val="none" w:sz="0" w:space="0" w:color="auto"/>
                <w:left w:val="none" w:sz="0" w:space="0" w:color="auto"/>
                <w:bottom w:val="none" w:sz="0" w:space="0" w:color="auto"/>
                <w:right w:val="none" w:sz="0" w:space="0" w:color="auto"/>
              </w:divBdr>
            </w:div>
            <w:div w:id="517045778">
              <w:marLeft w:val="0"/>
              <w:marRight w:val="0"/>
              <w:marTop w:val="0"/>
              <w:marBottom w:val="0"/>
              <w:divBdr>
                <w:top w:val="none" w:sz="0" w:space="0" w:color="auto"/>
                <w:left w:val="none" w:sz="0" w:space="0" w:color="auto"/>
                <w:bottom w:val="none" w:sz="0" w:space="0" w:color="auto"/>
                <w:right w:val="none" w:sz="0" w:space="0" w:color="auto"/>
              </w:divBdr>
            </w:div>
            <w:div w:id="399981621">
              <w:marLeft w:val="0"/>
              <w:marRight w:val="0"/>
              <w:marTop w:val="0"/>
              <w:marBottom w:val="0"/>
              <w:divBdr>
                <w:top w:val="none" w:sz="0" w:space="0" w:color="auto"/>
                <w:left w:val="none" w:sz="0" w:space="0" w:color="auto"/>
                <w:bottom w:val="none" w:sz="0" w:space="0" w:color="auto"/>
                <w:right w:val="none" w:sz="0" w:space="0" w:color="auto"/>
              </w:divBdr>
            </w:div>
            <w:div w:id="1705445063">
              <w:marLeft w:val="0"/>
              <w:marRight w:val="0"/>
              <w:marTop w:val="0"/>
              <w:marBottom w:val="0"/>
              <w:divBdr>
                <w:top w:val="none" w:sz="0" w:space="0" w:color="auto"/>
                <w:left w:val="none" w:sz="0" w:space="0" w:color="auto"/>
                <w:bottom w:val="none" w:sz="0" w:space="0" w:color="auto"/>
                <w:right w:val="none" w:sz="0" w:space="0" w:color="auto"/>
              </w:divBdr>
            </w:div>
            <w:div w:id="407044191">
              <w:marLeft w:val="0"/>
              <w:marRight w:val="0"/>
              <w:marTop w:val="0"/>
              <w:marBottom w:val="0"/>
              <w:divBdr>
                <w:top w:val="none" w:sz="0" w:space="0" w:color="auto"/>
                <w:left w:val="none" w:sz="0" w:space="0" w:color="auto"/>
                <w:bottom w:val="none" w:sz="0" w:space="0" w:color="auto"/>
                <w:right w:val="none" w:sz="0" w:space="0" w:color="auto"/>
              </w:divBdr>
            </w:div>
            <w:div w:id="1452482193">
              <w:marLeft w:val="0"/>
              <w:marRight w:val="0"/>
              <w:marTop w:val="0"/>
              <w:marBottom w:val="0"/>
              <w:divBdr>
                <w:top w:val="none" w:sz="0" w:space="0" w:color="auto"/>
                <w:left w:val="none" w:sz="0" w:space="0" w:color="auto"/>
                <w:bottom w:val="none" w:sz="0" w:space="0" w:color="auto"/>
                <w:right w:val="none" w:sz="0" w:space="0" w:color="auto"/>
              </w:divBdr>
            </w:div>
            <w:div w:id="596715456">
              <w:marLeft w:val="0"/>
              <w:marRight w:val="0"/>
              <w:marTop w:val="0"/>
              <w:marBottom w:val="0"/>
              <w:divBdr>
                <w:top w:val="none" w:sz="0" w:space="0" w:color="auto"/>
                <w:left w:val="none" w:sz="0" w:space="0" w:color="auto"/>
                <w:bottom w:val="none" w:sz="0" w:space="0" w:color="auto"/>
                <w:right w:val="none" w:sz="0" w:space="0" w:color="auto"/>
              </w:divBdr>
            </w:div>
            <w:div w:id="393042728">
              <w:marLeft w:val="0"/>
              <w:marRight w:val="0"/>
              <w:marTop w:val="0"/>
              <w:marBottom w:val="0"/>
              <w:divBdr>
                <w:top w:val="none" w:sz="0" w:space="0" w:color="auto"/>
                <w:left w:val="none" w:sz="0" w:space="0" w:color="auto"/>
                <w:bottom w:val="none" w:sz="0" w:space="0" w:color="auto"/>
                <w:right w:val="none" w:sz="0" w:space="0" w:color="auto"/>
              </w:divBdr>
            </w:div>
            <w:div w:id="505898962">
              <w:marLeft w:val="0"/>
              <w:marRight w:val="0"/>
              <w:marTop w:val="0"/>
              <w:marBottom w:val="0"/>
              <w:divBdr>
                <w:top w:val="none" w:sz="0" w:space="0" w:color="auto"/>
                <w:left w:val="none" w:sz="0" w:space="0" w:color="auto"/>
                <w:bottom w:val="none" w:sz="0" w:space="0" w:color="auto"/>
                <w:right w:val="none" w:sz="0" w:space="0" w:color="auto"/>
              </w:divBdr>
            </w:div>
            <w:div w:id="286468742">
              <w:marLeft w:val="0"/>
              <w:marRight w:val="0"/>
              <w:marTop w:val="0"/>
              <w:marBottom w:val="0"/>
              <w:divBdr>
                <w:top w:val="none" w:sz="0" w:space="0" w:color="auto"/>
                <w:left w:val="none" w:sz="0" w:space="0" w:color="auto"/>
                <w:bottom w:val="none" w:sz="0" w:space="0" w:color="auto"/>
                <w:right w:val="none" w:sz="0" w:space="0" w:color="auto"/>
              </w:divBdr>
            </w:div>
            <w:div w:id="2026249380">
              <w:marLeft w:val="0"/>
              <w:marRight w:val="0"/>
              <w:marTop w:val="0"/>
              <w:marBottom w:val="0"/>
              <w:divBdr>
                <w:top w:val="none" w:sz="0" w:space="0" w:color="auto"/>
                <w:left w:val="none" w:sz="0" w:space="0" w:color="auto"/>
                <w:bottom w:val="none" w:sz="0" w:space="0" w:color="auto"/>
                <w:right w:val="none" w:sz="0" w:space="0" w:color="auto"/>
              </w:divBdr>
            </w:div>
            <w:div w:id="1194927735">
              <w:marLeft w:val="0"/>
              <w:marRight w:val="0"/>
              <w:marTop w:val="0"/>
              <w:marBottom w:val="0"/>
              <w:divBdr>
                <w:top w:val="none" w:sz="0" w:space="0" w:color="auto"/>
                <w:left w:val="none" w:sz="0" w:space="0" w:color="auto"/>
                <w:bottom w:val="none" w:sz="0" w:space="0" w:color="auto"/>
                <w:right w:val="none" w:sz="0" w:space="0" w:color="auto"/>
              </w:divBdr>
            </w:div>
            <w:div w:id="1167944356">
              <w:marLeft w:val="0"/>
              <w:marRight w:val="0"/>
              <w:marTop w:val="0"/>
              <w:marBottom w:val="0"/>
              <w:divBdr>
                <w:top w:val="none" w:sz="0" w:space="0" w:color="auto"/>
                <w:left w:val="none" w:sz="0" w:space="0" w:color="auto"/>
                <w:bottom w:val="none" w:sz="0" w:space="0" w:color="auto"/>
                <w:right w:val="none" w:sz="0" w:space="0" w:color="auto"/>
              </w:divBdr>
            </w:div>
            <w:div w:id="1086196241">
              <w:marLeft w:val="0"/>
              <w:marRight w:val="0"/>
              <w:marTop w:val="0"/>
              <w:marBottom w:val="0"/>
              <w:divBdr>
                <w:top w:val="none" w:sz="0" w:space="0" w:color="auto"/>
                <w:left w:val="none" w:sz="0" w:space="0" w:color="auto"/>
                <w:bottom w:val="none" w:sz="0" w:space="0" w:color="auto"/>
                <w:right w:val="none" w:sz="0" w:space="0" w:color="auto"/>
              </w:divBdr>
            </w:div>
            <w:div w:id="715662143">
              <w:marLeft w:val="0"/>
              <w:marRight w:val="0"/>
              <w:marTop w:val="0"/>
              <w:marBottom w:val="0"/>
              <w:divBdr>
                <w:top w:val="none" w:sz="0" w:space="0" w:color="auto"/>
                <w:left w:val="none" w:sz="0" w:space="0" w:color="auto"/>
                <w:bottom w:val="none" w:sz="0" w:space="0" w:color="auto"/>
                <w:right w:val="none" w:sz="0" w:space="0" w:color="auto"/>
              </w:divBdr>
            </w:div>
            <w:div w:id="878510908">
              <w:marLeft w:val="0"/>
              <w:marRight w:val="0"/>
              <w:marTop w:val="0"/>
              <w:marBottom w:val="0"/>
              <w:divBdr>
                <w:top w:val="none" w:sz="0" w:space="0" w:color="auto"/>
                <w:left w:val="none" w:sz="0" w:space="0" w:color="auto"/>
                <w:bottom w:val="none" w:sz="0" w:space="0" w:color="auto"/>
                <w:right w:val="none" w:sz="0" w:space="0" w:color="auto"/>
              </w:divBdr>
            </w:div>
            <w:div w:id="566962459">
              <w:marLeft w:val="0"/>
              <w:marRight w:val="0"/>
              <w:marTop w:val="0"/>
              <w:marBottom w:val="0"/>
              <w:divBdr>
                <w:top w:val="none" w:sz="0" w:space="0" w:color="auto"/>
                <w:left w:val="none" w:sz="0" w:space="0" w:color="auto"/>
                <w:bottom w:val="none" w:sz="0" w:space="0" w:color="auto"/>
                <w:right w:val="none" w:sz="0" w:space="0" w:color="auto"/>
              </w:divBdr>
            </w:div>
            <w:div w:id="241137284">
              <w:marLeft w:val="0"/>
              <w:marRight w:val="0"/>
              <w:marTop w:val="0"/>
              <w:marBottom w:val="0"/>
              <w:divBdr>
                <w:top w:val="none" w:sz="0" w:space="0" w:color="auto"/>
                <w:left w:val="none" w:sz="0" w:space="0" w:color="auto"/>
                <w:bottom w:val="none" w:sz="0" w:space="0" w:color="auto"/>
                <w:right w:val="none" w:sz="0" w:space="0" w:color="auto"/>
              </w:divBdr>
            </w:div>
            <w:div w:id="1586105850">
              <w:marLeft w:val="0"/>
              <w:marRight w:val="0"/>
              <w:marTop w:val="0"/>
              <w:marBottom w:val="0"/>
              <w:divBdr>
                <w:top w:val="none" w:sz="0" w:space="0" w:color="auto"/>
                <w:left w:val="none" w:sz="0" w:space="0" w:color="auto"/>
                <w:bottom w:val="none" w:sz="0" w:space="0" w:color="auto"/>
                <w:right w:val="none" w:sz="0" w:space="0" w:color="auto"/>
              </w:divBdr>
            </w:div>
            <w:div w:id="1322006897">
              <w:marLeft w:val="0"/>
              <w:marRight w:val="0"/>
              <w:marTop w:val="0"/>
              <w:marBottom w:val="0"/>
              <w:divBdr>
                <w:top w:val="none" w:sz="0" w:space="0" w:color="auto"/>
                <w:left w:val="none" w:sz="0" w:space="0" w:color="auto"/>
                <w:bottom w:val="none" w:sz="0" w:space="0" w:color="auto"/>
                <w:right w:val="none" w:sz="0" w:space="0" w:color="auto"/>
              </w:divBdr>
            </w:div>
            <w:div w:id="1168323004">
              <w:marLeft w:val="0"/>
              <w:marRight w:val="0"/>
              <w:marTop w:val="0"/>
              <w:marBottom w:val="0"/>
              <w:divBdr>
                <w:top w:val="none" w:sz="0" w:space="0" w:color="auto"/>
                <w:left w:val="none" w:sz="0" w:space="0" w:color="auto"/>
                <w:bottom w:val="none" w:sz="0" w:space="0" w:color="auto"/>
                <w:right w:val="none" w:sz="0" w:space="0" w:color="auto"/>
              </w:divBdr>
            </w:div>
            <w:div w:id="532351243">
              <w:marLeft w:val="0"/>
              <w:marRight w:val="0"/>
              <w:marTop w:val="0"/>
              <w:marBottom w:val="0"/>
              <w:divBdr>
                <w:top w:val="none" w:sz="0" w:space="0" w:color="auto"/>
                <w:left w:val="none" w:sz="0" w:space="0" w:color="auto"/>
                <w:bottom w:val="none" w:sz="0" w:space="0" w:color="auto"/>
                <w:right w:val="none" w:sz="0" w:space="0" w:color="auto"/>
              </w:divBdr>
            </w:div>
            <w:div w:id="1940136612">
              <w:marLeft w:val="0"/>
              <w:marRight w:val="0"/>
              <w:marTop w:val="0"/>
              <w:marBottom w:val="0"/>
              <w:divBdr>
                <w:top w:val="none" w:sz="0" w:space="0" w:color="auto"/>
                <w:left w:val="none" w:sz="0" w:space="0" w:color="auto"/>
                <w:bottom w:val="none" w:sz="0" w:space="0" w:color="auto"/>
                <w:right w:val="none" w:sz="0" w:space="0" w:color="auto"/>
              </w:divBdr>
            </w:div>
            <w:div w:id="1875651029">
              <w:marLeft w:val="0"/>
              <w:marRight w:val="0"/>
              <w:marTop w:val="0"/>
              <w:marBottom w:val="0"/>
              <w:divBdr>
                <w:top w:val="none" w:sz="0" w:space="0" w:color="auto"/>
                <w:left w:val="none" w:sz="0" w:space="0" w:color="auto"/>
                <w:bottom w:val="none" w:sz="0" w:space="0" w:color="auto"/>
                <w:right w:val="none" w:sz="0" w:space="0" w:color="auto"/>
              </w:divBdr>
            </w:div>
            <w:div w:id="1409957929">
              <w:marLeft w:val="0"/>
              <w:marRight w:val="0"/>
              <w:marTop w:val="0"/>
              <w:marBottom w:val="0"/>
              <w:divBdr>
                <w:top w:val="none" w:sz="0" w:space="0" w:color="auto"/>
                <w:left w:val="none" w:sz="0" w:space="0" w:color="auto"/>
                <w:bottom w:val="none" w:sz="0" w:space="0" w:color="auto"/>
                <w:right w:val="none" w:sz="0" w:space="0" w:color="auto"/>
              </w:divBdr>
            </w:div>
            <w:div w:id="235019632">
              <w:marLeft w:val="0"/>
              <w:marRight w:val="0"/>
              <w:marTop w:val="0"/>
              <w:marBottom w:val="0"/>
              <w:divBdr>
                <w:top w:val="none" w:sz="0" w:space="0" w:color="auto"/>
                <w:left w:val="none" w:sz="0" w:space="0" w:color="auto"/>
                <w:bottom w:val="none" w:sz="0" w:space="0" w:color="auto"/>
                <w:right w:val="none" w:sz="0" w:space="0" w:color="auto"/>
              </w:divBdr>
            </w:div>
            <w:div w:id="1409420960">
              <w:marLeft w:val="0"/>
              <w:marRight w:val="0"/>
              <w:marTop w:val="0"/>
              <w:marBottom w:val="0"/>
              <w:divBdr>
                <w:top w:val="none" w:sz="0" w:space="0" w:color="auto"/>
                <w:left w:val="none" w:sz="0" w:space="0" w:color="auto"/>
                <w:bottom w:val="none" w:sz="0" w:space="0" w:color="auto"/>
                <w:right w:val="none" w:sz="0" w:space="0" w:color="auto"/>
              </w:divBdr>
            </w:div>
            <w:div w:id="609431592">
              <w:marLeft w:val="0"/>
              <w:marRight w:val="0"/>
              <w:marTop w:val="0"/>
              <w:marBottom w:val="0"/>
              <w:divBdr>
                <w:top w:val="none" w:sz="0" w:space="0" w:color="auto"/>
                <w:left w:val="none" w:sz="0" w:space="0" w:color="auto"/>
                <w:bottom w:val="none" w:sz="0" w:space="0" w:color="auto"/>
                <w:right w:val="none" w:sz="0" w:space="0" w:color="auto"/>
              </w:divBdr>
            </w:div>
            <w:div w:id="1983807124">
              <w:marLeft w:val="0"/>
              <w:marRight w:val="0"/>
              <w:marTop w:val="0"/>
              <w:marBottom w:val="0"/>
              <w:divBdr>
                <w:top w:val="none" w:sz="0" w:space="0" w:color="auto"/>
                <w:left w:val="none" w:sz="0" w:space="0" w:color="auto"/>
                <w:bottom w:val="none" w:sz="0" w:space="0" w:color="auto"/>
                <w:right w:val="none" w:sz="0" w:space="0" w:color="auto"/>
              </w:divBdr>
            </w:div>
            <w:div w:id="480924239">
              <w:marLeft w:val="0"/>
              <w:marRight w:val="0"/>
              <w:marTop w:val="0"/>
              <w:marBottom w:val="0"/>
              <w:divBdr>
                <w:top w:val="none" w:sz="0" w:space="0" w:color="auto"/>
                <w:left w:val="none" w:sz="0" w:space="0" w:color="auto"/>
                <w:bottom w:val="none" w:sz="0" w:space="0" w:color="auto"/>
                <w:right w:val="none" w:sz="0" w:space="0" w:color="auto"/>
              </w:divBdr>
            </w:div>
            <w:div w:id="791631030">
              <w:marLeft w:val="0"/>
              <w:marRight w:val="0"/>
              <w:marTop w:val="0"/>
              <w:marBottom w:val="0"/>
              <w:divBdr>
                <w:top w:val="none" w:sz="0" w:space="0" w:color="auto"/>
                <w:left w:val="none" w:sz="0" w:space="0" w:color="auto"/>
                <w:bottom w:val="none" w:sz="0" w:space="0" w:color="auto"/>
                <w:right w:val="none" w:sz="0" w:space="0" w:color="auto"/>
              </w:divBdr>
            </w:div>
            <w:div w:id="2034262038">
              <w:marLeft w:val="0"/>
              <w:marRight w:val="0"/>
              <w:marTop w:val="0"/>
              <w:marBottom w:val="0"/>
              <w:divBdr>
                <w:top w:val="none" w:sz="0" w:space="0" w:color="auto"/>
                <w:left w:val="none" w:sz="0" w:space="0" w:color="auto"/>
                <w:bottom w:val="none" w:sz="0" w:space="0" w:color="auto"/>
                <w:right w:val="none" w:sz="0" w:space="0" w:color="auto"/>
              </w:divBdr>
            </w:div>
            <w:div w:id="1250505062">
              <w:marLeft w:val="0"/>
              <w:marRight w:val="0"/>
              <w:marTop w:val="0"/>
              <w:marBottom w:val="0"/>
              <w:divBdr>
                <w:top w:val="none" w:sz="0" w:space="0" w:color="auto"/>
                <w:left w:val="none" w:sz="0" w:space="0" w:color="auto"/>
                <w:bottom w:val="none" w:sz="0" w:space="0" w:color="auto"/>
                <w:right w:val="none" w:sz="0" w:space="0" w:color="auto"/>
              </w:divBdr>
            </w:div>
            <w:div w:id="545456168">
              <w:marLeft w:val="0"/>
              <w:marRight w:val="0"/>
              <w:marTop w:val="0"/>
              <w:marBottom w:val="0"/>
              <w:divBdr>
                <w:top w:val="none" w:sz="0" w:space="0" w:color="auto"/>
                <w:left w:val="none" w:sz="0" w:space="0" w:color="auto"/>
                <w:bottom w:val="none" w:sz="0" w:space="0" w:color="auto"/>
                <w:right w:val="none" w:sz="0" w:space="0" w:color="auto"/>
              </w:divBdr>
            </w:div>
            <w:div w:id="296032471">
              <w:marLeft w:val="0"/>
              <w:marRight w:val="0"/>
              <w:marTop w:val="0"/>
              <w:marBottom w:val="0"/>
              <w:divBdr>
                <w:top w:val="none" w:sz="0" w:space="0" w:color="auto"/>
                <w:left w:val="none" w:sz="0" w:space="0" w:color="auto"/>
                <w:bottom w:val="none" w:sz="0" w:space="0" w:color="auto"/>
                <w:right w:val="none" w:sz="0" w:space="0" w:color="auto"/>
              </w:divBdr>
            </w:div>
            <w:div w:id="1888879759">
              <w:marLeft w:val="0"/>
              <w:marRight w:val="0"/>
              <w:marTop w:val="0"/>
              <w:marBottom w:val="0"/>
              <w:divBdr>
                <w:top w:val="none" w:sz="0" w:space="0" w:color="auto"/>
                <w:left w:val="none" w:sz="0" w:space="0" w:color="auto"/>
                <w:bottom w:val="none" w:sz="0" w:space="0" w:color="auto"/>
                <w:right w:val="none" w:sz="0" w:space="0" w:color="auto"/>
              </w:divBdr>
            </w:div>
            <w:div w:id="1794060059">
              <w:marLeft w:val="0"/>
              <w:marRight w:val="0"/>
              <w:marTop w:val="0"/>
              <w:marBottom w:val="0"/>
              <w:divBdr>
                <w:top w:val="none" w:sz="0" w:space="0" w:color="auto"/>
                <w:left w:val="none" w:sz="0" w:space="0" w:color="auto"/>
                <w:bottom w:val="none" w:sz="0" w:space="0" w:color="auto"/>
                <w:right w:val="none" w:sz="0" w:space="0" w:color="auto"/>
              </w:divBdr>
            </w:div>
            <w:div w:id="749618314">
              <w:marLeft w:val="0"/>
              <w:marRight w:val="0"/>
              <w:marTop w:val="0"/>
              <w:marBottom w:val="0"/>
              <w:divBdr>
                <w:top w:val="none" w:sz="0" w:space="0" w:color="auto"/>
                <w:left w:val="none" w:sz="0" w:space="0" w:color="auto"/>
                <w:bottom w:val="none" w:sz="0" w:space="0" w:color="auto"/>
                <w:right w:val="none" w:sz="0" w:space="0" w:color="auto"/>
              </w:divBdr>
            </w:div>
            <w:div w:id="2060784838">
              <w:marLeft w:val="0"/>
              <w:marRight w:val="0"/>
              <w:marTop w:val="0"/>
              <w:marBottom w:val="0"/>
              <w:divBdr>
                <w:top w:val="none" w:sz="0" w:space="0" w:color="auto"/>
                <w:left w:val="none" w:sz="0" w:space="0" w:color="auto"/>
                <w:bottom w:val="none" w:sz="0" w:space="0" w:color="auto"/>
                <w:right w:val="none" w:sz="0" w:space="0" w:color="auto"/>
              </w:divBdr>
            </w:div>
            <w:div w:id="2136750767">
              <w:marLeft w:val="0"/>
              <w:marRight w:val="0"/>
              <w:marTop w:val="0"/>
              <w:marBottom w:val="0"/>
              <w:divBdr>
                <w:top w:val="none" w:sz="0" w:space="0" w:color="auto"/>
                <w:left w:val="none" w:sz="0" w:space="0" w:color="auto"/>
                <w:bottom w:val="none" w:sz="0" w:space="0" w:color="auto"/>
                <w:right w:val="none" w:sz="0" w:space="0" w:color="auto"/>
              </w:divBdr>
            </w:div>
            <w:div w:id="1493183389">
              <w:marLeft w:val="0"/>
              <w:marRight w:val="0"/>
              <w:marTop w:val="0"/>
              <w:marBottom w:val="0"/>
              <w:divBdr>
                <w:top w:val="none" w:sz="0" w:space="0" w:color="auto"/>
                <w:left w:val="none" w:sz="0" w:space="0" w:color="auto"/>
                <w:bottom w:val="none" w:sz="0" w:space="0" w:color="auto"/>
                <w:right w:val="none" w:sz="0" w:space="0" w:color="auto"/>
              </w:divBdr>
            </w:div>
            <w:div w:id="1223712017">
              <w:marLeft w:val="0"/>
              <w:marRight w:val="0"/>
              <w:marTop w:val="0"/>
              <w:marBottom w:val="0"/>
              <w:divBdr>
                <w:top w:val="none" w:sz="0" w:space="0" w:color="auto"/>
                <w:left w:val="none" w:sz="0" w:space="0" w:color="auto"/>
                <w:bottom w:val="none" w:sz="0" w:space="0" w:color="auto"/>
                <w:right w:val="none" w:sz="0" w:space="0" w:color="auto"/>
              </w:divBdr>
            </w:div>
            <w:div w:id="86342214">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98443994">
              <w:marLeft w:val="0"/>
              <w:marRight w:val="0"/>
              <w:marTop w:val="0"/>
              <w:marBottom w:val="0"/>
              <w:divBdr>
                <w:top w:val="none" w:sz="0" w:space="0" w:color="auto"/>
                <w:left w:val="none" w:sz="0" w:space="0" w:color="auto"/>
                <w:bottom w:val="none" w:sz="0" w:space="0" w:color="auto"/>
                <w:right w:val="none" w:sz="0" w:space="0" w:color="auto"/>
              </w:divBdr>
            </w:div>
            <w:div w:id="1497721928">
              <w:marLeft w:val="0"/>
              <w:marRight w:val="0"/>
              <w:marTop w:val="0"/>
              <w:marBottom w:val="0"/>
              <w:divBdr>
                <w:top w:val="none" w:sz="0" w:space="0" w:color="auto"/>
                <w:left w:val="none" w:sz="0" w:space="0" w:color="auto"/>
                <w:bottom w:val="none" w:sz="0" w:space="0" w:color="auto"/>
                <w:right w:val="none" w:sz="0" w:space="0" w:color="auto"/>
              </w:divBdr>
            </w:div>
            <w:div w:id="559680541">
              <w:marLeft w:val="0"/>
              <w:marRight w:val="0"/>
              <w:marTop w:val="0"/>
              <w:marBottom w:val="0"/>
              <w:divBdr>
                <w:top w:val="none" w:sz="0" w:space="0" w:color="auto"/>
                <w:left w:val="none" w:sz="0" w:space="0" w:color="auto"/>
                <w:bottom w:val="none" w:sz="0" w:space="0" w:color="auto"/>
                <w:right w:val="none" w:sz="0" w:space="0" w:color="auto"/>
              </w:divBdr>
            </w:div>
            <w:div w:id="775976847">
              <w:marLeft w:val="0"/>
              <w:marRight w:val="0"/>
              <w:marTop w:val="0"/>
              <w:marBottom w:val="0"/>
              <w:divBdr>
                <w:top w:val="none" w:sz="0" w:space="0" w:color="auto"/>
                <w:left w:val="none" w:sz="0" w:space="0" w:color="auto"/>
                <w:bottom w:val="none" w:sz="0" w:space="0" w:color="auto"/>
                <w:right w:val="none" w:sz="0" w:space="0" w:color="auto"/>
              </w:divBdr>
            </w:div>
            <w:div w:id="1427459104">
              <w:marLeft w:val="0"/>
              <w:marRight w:val="0"/>
              <w:marTop w:val="0"/>
              <w:marBottom w:val="0"/>
              <w:divBdr>
                <w:top w:val="none" w:sz="0" w:space="0" w:color="auto"/>
                <w:left w:val="none" w:sz="0" w:space="0" w:color="auto"/>
                <w:bottom w:val="none" w:sz="0" w:space="0" w:color="auto"/>
                <w:right w:val="none" w:sz="0" w:space="0" w:color="auto"/>
              </w:divBdr>
            </w:div>
            <w:div w:id="399638883">
              <w:marLeft w:val="0"/>
              <w:marRight w:val="0"/>
              <w:marTop w:val="0"/>
              <w:marBottom w:val="0"/>
              <w:divBdr>
                <w:top w:val="none" w:sz="0" w:space="0" w:color="auto"/>
                <w:left w:val="none" w:sz="0" w:space="0" w:color="auto"/>
                <w:bottom w:val="none" w:sz="0" w:space="0" w:color="auto"/>
                <w:right w:val="none" w:sz="0" w:space="0" w:color="auto"/>
              </w:divBdr>
            </w:div>
            <w:div w:id="709301427">
              <w:marLeft w:val="0"/>
              <w:marRight w:val="0"/>
              <w:marTop w:val="0"/>
              <w:marBottom w:val="0"/>
              <w:divBdr>
                <w:top w:val="none" w:sz="0" w:space="0" w:color="auto"/>
                <w:left w:val="none" w:sz="0" w:space="0" w:color="auto"/>
                <w:bottom w:val="none" w:sz="0" w:space="0" w:color="auto"/>
                <w:right w:val="none" w:sz="0" w:space="0" w:color="auto"/>
              </w:divBdr>
            </w:div>
            <w:div w:id="663629836">
              <w:marLeft w:val="0"/>
              <w:marRight w:val="0"/>
              <w:marTop w:val="0"/>
              <w:marBottom w:val="0"/>
              <w:divBdr>
                <w:top w:val="none" w:sz="0" w:space="0" w:color="auto"/>
                <w:left w:val="none" w:sz="0" w:space="0" w:color="auto"/>
                <w:bottom w:val="none" w:sz="0" w:space="0" w:color="auto"/>
                <w:right w:val="none" w:sz="0" w:space="0" w:color="auto"/>
              </w:divBdr>
            </w:div>
            <w:div w:id="1359357107">
              <w:marLeft w:val="0"/>
              <w:marRight w:val="0"/>
              <w:marTop w:val="0"/>
              <w:marBottom w:val="0"/>
              <w:divBdr>
                <w:top w:val="none" w:sz="0" w:space="0" w:color="auto"/>
                <w:left w:val="none" w:sz="0" w:space="0" w:color="auto"/>
                <w:bottom w:val="none" w:sz="0" w:space="0" w:color="auto"/>
                <w:right w:val="none" w:sz="0" w:space="0" w:color="auto"/>
              </w:divBdr>
            </w:div>
            <w:div w:id="1765344480">
              <w:marLeft w:val="0"/>
              <w:marRight w:val="0"/>
              <w:marTop w:val="0"/>
              <w:marBottom w:val="0"/>
              <w:divBdr>
                <w:top w:val="none" w:sz="0" w:space="0" w:color="auto"/>
                <w:left w:val="none" w:sz="0" w:space="0" w:color="auto"/>
                <w:bottom w:val="none" w:sz="0" w:space="0" w:color="auto"/>
                <w:right w:val="none" w:sz="0" w:space="0" w:color="auto"/>
              </w:divBdr>
            </w:div>
            <w:div w:id="145898515">
              <w:marLeft w:val="0"/>
              <w:marRight w:val="0"/>
              <w:marTop w:val="0"/>
              <w:marBottom w:val="0"/>
              <w:divBdr>
                <w:top w:val="none" w:sz="0" w:space="0" w:color="auto"/>
                <w:left w:val="none" w:sz="0" w:space="0" w:color="auto"/>
                <w:bottom w:val="none" w:sz="0" w:space="0" w:color="auto"/>
                <w:right w:val="none" w:sz="0" w:space="0" w:color="auto"/>
              </w:divBdr>
            </w:div>
            <w:div w:id="1139420829">
              <w:marLeft w:val="0"/>
              <w:marRight w:val="0"/>
              <w:marTop w:val="0"/>
              <w:marBottom w:val="0"/>
              <w:divBdr>
                <w:top w:val="none" w:sz="0" w:space="0" w:color="auto"/>
                <w:left w:val="none" w:sz="0" w:space="0" w:color="auto"/>
                <w:bottom w:val="none" w:sz="0" w:space="0" w:color="auto"/>
                <w:right w:val="none" w:sz="0" w:space="0" w:color="auto"/>
              </w:divBdr>
            </w:div>
            <w:div w:id="1393506996">
              <w:marLeft w:val="0"/>
              <w:marRight w:val="0"/>
              <w:marTop w:val="0"/>
              <w:marBottom w:val="0"/>
              <w:divBdr>
                <w:top w:val="none" w:sz="0" w:space="0" w:color="auto"/>
                <w:left w:val="none" w:sz="0" w:space="0" w:color="auto"/>
                <w:bottom w:val="none" w:sz="0" w:space="0" w:color="auto"/>
                <w:right w:val="none" w:sz="0" w:space="0" w:color="auto"/>
              </w:divBdr>
            </w:div>
            <w:div w:id="336226034">
              <w:marLeft w:val="0"/>
              <w:marRight w:val="0"/>
              <w:marTop w:val="0"/>
              <w:marBottom w:val="0"/>
              <w:divBdr>
                <w:top w:val="none" w:sz="0" w:space="0" w:color="auto"/>
                <w:left w:val="none" w:sz="0" w:space="0" w:color="auto"/>
                <w:bottom w:val="none" w:sz="0" w:space="0" w:color="auto"/>
                <w:right w:val="none" w:sz="0" w:space="0" w:color="auto"/>
              </w:divBdr>
            </w:div>
            <w:div w:id="2008288952">
              <w:marLeft w:val="0"/>
              <w:marRight w:val="0"/>
              <w:marTop w:val="0"/>
              <w:marBottom w:val="0"/>
              <w:divBdr>
                <w:top w:val="none" w:sz="0" w:space="0" w:color="auto"/>
                <w:left w:val="none" w:sz="0" w:space="0" w:color="auto"/>
                <w:bottom w:val="none" w:sz="0" w:space="0" w:color="auto"/>
                <w:right w:val="none" w:sz="0" w:space="0" w:color="auto"/>
              </w:divBdr>
            </w:div>
            <w:div w:id="900866017">
              <w:marLeft w:val="0"/>
              <w:marRight w:val="0"/>
              <w:marTop w:val="0"/>
              <w:marBottom w:val="0"/>
              <w:divBdr>
                <w:top w:val="none" w:sz="0" w:space="0" w:color="auto"/>
                <w:left w:val="none" w:sz="0" w:space="0" w:color="auto"/>
                <w:bottom w:val="none" w:sz="0" w:space="0" w:color="auto"/>
                <w:right w:val="none" w:sz="0" w:space="0" w:color="auto"/>
              </w:divBdr>
            </w:div>
            <w:div w:id="245652951">
              <w:marLeft w:val="0"/>
              <w:marRight w:val="0"/>
              <w:marTop w:val="0"/>
              <w:marBottom w:val="0"/>
              <w:divBdr>
                <w:top w:val="none" w:sz="0" w:space="0" w:color="auto"/>
                <w:left w:val="none" w:sz="0" w:space="0" w:color="auto"/>
                <w:bottom w:val="none" w:sz="0" w:space="0" w:color="auto"/>
                <w:right w:val="none" w:sz="0" w:space="0" w:color="auto"/>
              </w:divBdr>
            </w:div>
          </w:divsChild>
        </w:div>
        <w:div w:id="1840658172">
          <w:marLeft w:val="0"/>
          <w:marRight w:val="0"/>
          <w:marTop w:val="0"/>
          <w:marBottom w:val="0"/>
          <w:divBdr>
            <w:top w:val="none" w:sz="0" w:space="0" w:color="auto"/>
            <w:left w:val="none" w:sz="0" w:space="0" w:color="auto"/>
            <w:bottom w:val="none" w:sz="0" w:space="0" w:color="auto"/>
            <w:right w:val="none" w:sz="0" w:space="0" w:color="auto"/>
          </w:divBdr>
        </w:div>
        <w:div w:id="28991661">
          <w:marLeft w:val="0"/>
          <w:marRight w:val="0"/>
          <w:marTop w:val="0"/>
          <w:marBottom w:val="0"/>
          <w:divBdr>
            <w:top w:val="none" w:sz="0" w:space="0" w:color="auto"/>
            <w:left w:val="none" w:sz="0" w:space="0" w:color="auto"/>
            <w:bottom w:val="none" w:sz="0" w:space="0" w:color="auto"/>
            <w:right w:val="none" w:sz="0" w:space="0" w:color="auto"/>
          </w:divBdr>
        </w:div>
        <w:div w:id="2132429552">
          <w:marLeft w:val="0"/>
          <w:marRight w:val="0"/>
          <w:marTop w:val="0"/>
          <w:marBottom w:val="0"/>
          <w:divBdr>
            <w:top w:val="none" w:sz="0" w:space="0" w:color="auto"/>
            <w:left w:val="none" w:sz="0" w:space="0" w:color="auto"/>
            <w:bottom w:val="none" w:sz="0" w:space="0" w:color="auto"/>
            <w:right w:val="none" w:sz="0" w:space="0" w:color="auto"/>
          </w:divBdr>
          <w:divsChild>
            <w:div w:id="1726103006">
              <w:marLeft w:val="0"/>
              <w:marRight w:val="0"/>
              <w:marTop w:val="0"/>
              <w:marBottom w:val="0"/>
              <w:divBdr>
                <w:top w:val="none" w:sz="0" w:space="0" w:color="auto"/>
                <w:left w:val="none" w:sz="0" w:space="0" w:color="auto"/>
                <w:bottom w:val="none" w:sz="0" w:space="0" w:color="auto"/>
                <w:right w:val="none" w:sz="0" w:space="0" w:color="auto"/>
              </w:divBdr>
            </w:div>
          </w:divsChild>
        </w:div>
        <w:div w:id="2100562878">
          <w:marLeft w:val="0"/>
          <w:marRight w:val="0"/>
          <w:marTop w:val="0"/>
          <w:marBottom w:val="0"/>
          <w:divBdr>
            <w:top w:val="none" w:sz="0" w:space="0" w:color="auto"/>
            <w:left w:val="none" w:sz="0" w:space="0" w:color="auto"/>
            <w:bottom w:val="none" w:sz="0" w:space="0" w:color="auto"/>
            <w:right w:val="none" w:sz="0" w:space="0" w:color="auto"/>
          </w:divBdr>
        </w:div>
        <w:div w:id="420835352">
          <w:marLeft w:val="0"/>
          <w:marRight w:val="0"/>
          <w:marTop w:val="0"/>
          <w:marBottom w:val="0"/>
          <w:divBdr>
            <w:top w:val="none" w:sz="0" w:space="0" w:color="auto"/>
            <w:left w:val="none" w:sz="0" w:space="0" w:color="auto"/>
            <w:bottom w:val="none" w:sz="0" w:space="0" w:color="auto"/>
            <w:right w:val="none" w:sz="0" w:space="0" w:color="auto"/>
          </w:divBdr>
          <w:divsChild>
            <w:div w:id="299500437">
              <w:marLeft w:val="0"/>
              <w:marRight w:val="0"/>
              <w:marTop w:val="0"/>
              <w:marBottom w:val="0"/>
              <w:divBdr>
                <w:top w:val="none" w:sz="0" w:space="0" w:color="auto"/>
                <w:left w:val="none" w:sz="0" w:space="0" w:color="auto"/>
                <w:bottom w:val="none" w:sz="0" w:space="0" w:color="auto"/>
                <w:right w:val="none" w:sz="0" w:space="0" w:color="auto"/>
              </w:divBdr>
            </w:div>
            <w:div w:id="1681203135">
              <w:marLeft w:val="0"/>
              <w:marRight w:val="0"/>
              <w:marTop w:val="0"/>
              <w:marBottom w:val="0"/>
              <w:divBdr>
                <w:top w:val="none" w:sz="0" w:space="0" w:color="auto"/>
                <w:left w:val="none" w:sz="0" w:space="0" w:color="auto"/>
                <w:bottom w:val="none" w:sz="0" w:space="0" w:color="auto"/>
                <w:right w:val="none" w:sz="0" w:space="0" w:color="auto"/>
              </w:divBdr>
            </w:div>
            <w:div w:id="1776167483">
              <w:marLeft w:val="0"/>
              <w:marRight w:val="0"/>
              <w:marTop w:val="0"/>
              <w:marBottom w:val="0"/>
              <w:divBdr>
                <w:top w:val="none" w:sz="0" w:space="0" w:color="auto"/>
                <w:left w:val="none" w:sz="0" w:space="0" w:color="auto"/>
                <w:bottom w:val="none" w:sz="0" w:space="0" w:color="auto"/>
                <w:right w:val="none" w:sz="0" w:space="0" w:color="auto"/>
              </w:divBdr>
            </w:div>
            <w:div w:id="662244568">
              <w:marLeft w:val="0"/>
              <w:marRight w:val="0"/>
              <w:marTop w:val="0"/>
              <w:marBottom w:val="0"/>
              <w:divBdr>
                <w:top w:val="none" w:sz="0" w:space="0" w:color="auto"/>
                <w:left w:val="none" w:sz="0" w:space="0" w:color="auto"/>
                <w:bottom w:val="none" w:sz="0" w:space="0" w:color="auto"/>
                <w:right w:val="none" w:sz="0" w:space="0" w:color="auto"/>
              </w:divBdr>
            </w:div>
            <w:div w:id="1110396671">
              <w:marLeft w:val="0"/>
              <w:marRight w:val="0"/>
              <w:marTop w:val="0"/>
              <w:marBottom w:val="0"/>
              <w:divBdr>
                <w:top w:val="none" w:sz="0" w:space="0" w:color="auto"/>
                <w:left w:val="none" w:sz="0" w:space="0" w:color="auto"/>
                <w:bottom w:val="none" w:sz="0" w:space="0" w:color="auto"/>
                <w:right w:val="none" w:sz="0" w:space="0" w:color="auto"/>
              </w:divBdr>
            </w:div>
            <w:div w:id="782263892">
              <w:marLeft w:val="0"/>
              <w:marRight w:val="0"/>
              <w:marTop w:val="0"/>
              <w:marBottom w:val="0"/>
              <w:divBdr>
                <w:top w:val="none" w:sz="0" w:space="0" w:color="auto"/>
                <w:left w:val="none" w:sz="0" w:space="0" w:color="auto"/>
                <w:bottom w:val="none" w:sz="0" w:space="0" w:color="auto"/>
                <w:right w:val="none" w:sz="0" w:space="0" w:color="auto"/>
              </w:divBdr>
            </w:div>
            <w:div w:id="1564217898">
              <w:marLeft w:val="0"/>
              <w:marRight w:val="0"/>
              <w:marTop w:val="0"/>
              <w:marBottom w:val="0"/>
              <w:divBdr>
                <w:top w:val="none" w:sz="0" w:space="0" w:color="auto"/>
                <w:left w:val="none" w:sz="0" w:space="0" w:color="auto"/>
                <w:bottom w:val="none" w:sz="0" w:space="0" w:color="auto"/>
                <w:right w:val="none" w:sz="0" w:space="0" w:color="auto"/>
              </w:divBdr>
            </w:div>
            <w:div w:id="1887175267">
              <w:marLeft w:val="0"/>
              <w:marRight w:val="0"/>
              <w:marTop w:val="0"/>
              <w:marBottom w:val="0"/>
              <w:divBdr>
                <w:top w:val="none" w:sz="0" w:space="0" w:color="auto"/>
                <w:left w:val="none" w:sz="0" w:space="0" w:color="auto"/>
                <w:bottom w:val="none" w:sz="0" w:space="0" w:color="auto"/>
                <w:right w:val="none" w:sz="0" w:space="0" w:color="auto"/>
              </w:divBdr>
            </w:div>
            <w:div w:id="496724488">
              <w:marLeft w:val="0"/>
              <w:marRight w:val="0"/>
              <w:marTop w:val="0"/>
              <w:marBottom w:val="0"/>
              <w:divBdr>
                <w:top w:val="none" w:sz="0" w:space="0" w:color="auto"/>
                <w:left w:val="none" w:sz="0" w:space="0" w:color="auto"/>
                <w:bottom w:val="none" w:sz="0" w:space="0" w:color="auto"/>
                <w:right w:val="none" w:sz="0" w:space="0" w:color="auto"/>
              </w:divBdr>
            </w:div>
            <w:div w:id="1617907639">
              <w:marLeft w:val="0"/>
              <w:marRight w:val="0"/>
              <w:marTop w:val="0"/>
              <w:marBottom w:val="0"/>
              <w:divBdr>
                <w:top w:val="none" w:sz="0" w:space="0" w:color="auto"/>
                <w:left w:val="none" w:sz="0" w:space="0" w:color="auto"/>
                <w:bottom w:val="none" w:sz="0" w:space="0" w:color="auto"/>
                <w:right w:val="none" w:sz="0" w:space="0" w:color="auto"/>
              </w:divBdr>
            </w:div>
            <w:div w:id="1287470875">
              <w:marLeft w:val="0"/>
              <w:marRight w:val="0"/>
              <w:marTop w:val="0"/>
              <w:marBottom w:val="0"/>
              <w:divBdr>
                <w:top w:val="none" w:sz="0" w:space="0" w:color="auto"/>
                <w:left w:val="none" w:sz="0" w:space="0" w:color="auto"/>
                <w:bottom w:val="none" w:sz="0" w:space="0" w:color="auto"/>
                <w:right w:val="none" w:sz="0" w:space="0" w:color="auto"/>
              </w:divBdr>
            </w:div>
            <w:div w:id="468785072">
              <w:marLeft w:val="0"/>
              <w:marRight w:val="0"/>
              <w:marTop w:val="0"/>
              <w:marBottom w:val="0"/>
              <w:divBdr>
                <w:top w:val="none" w:sz="0" w:space="0" w:color="auto"/>
                <w:left w:val="none" w:sz="0" w:space="0" w:color="auto"/>
                <w:bottom w:val="none" w:sz="0" w:space="0" w:color="auto"/>
                <w:right w:val="none" w:sz="0" w:space="0" w:color="auto"/>
              </w:divBdr>
            </w:div>
            <w:div w:id="1527475278">
              <w:marLeft w:val="0"/>
              <w:marRight w:val="0"/>
              <w:marTop w:val="0"/>
              <w:marBottom w:val="0"/>
              <w:divBdr>
                <w:top w:val="none" w:sz="0" w:space="0" w:color="auto"/>
                <w:left w:val="none" w:sz="0" w:space="0" w:color="auto"/>
                <w:bottom w:val="none" w:sz="0" w:space="0" w:color="auto"/>
                <w:right w:val="none" w:sz="0" w:space="0" w:color="auto"/>
              </w:divBdr>
            </w:div>
            <w:div w:id="464082044">
              <w:marLeft w:val="0"/>
              <w:marRight w:val="0"/>
              <w:marTop w:val="0"/>
              <w:marBottom w:val="0"/>
              <w:divBdr>
                <w:top w:val="none" w:sz="0" w:space="0" w:color="auto"/>
                <w:left w:val="none" w:sz="0" w:space="0" w:color="auto"/>
                <w:bottom w:val="none" w:sz="0" w:space="0" w:color="auto"/>
                <w:right w:val="none" w:sz="0" w:space="0" w:color="auto"/>
              </w:divBdr>
            </w:div>
            <w:div w:id="896939598">
              <w:marLeft w:val="0"/>
              <w:marRight w:val="0"/>
              <w:marTop w:val="0"/>
              <w:marBottom w:val="0"/>
              <w:divBdr>
                <w:top w:val="none" w:sz="0" w:space="0" w:color="auto"/>
                <w:left w:val="none" w:sz="0" w:space="0" w:color="auto"/>
                <w:bottom w:val="none" w:sz="0" w:space="0" w:color="auto"/>
                <w:right w:val="none" w:sz="0" w:space="0" w:color="auto"/>
              </w:divBdr>
            </w:div>
            <w:div w:id="2034111708">
              <w:marLeft w:val="0"/>
              <w:marRight w:val="0"/>
              <w:marTop w:val="0"/>
              <w:marBottom w:val="0"/>
              <w:divBdr>
                <w:top w:val="none" w:sz="0" w:space="0" w:color="auto"/>
                <w:left w:val="none" w:sz="0" w:space="0" w:color="auto"/>
                <w:bottom w:val="none" w:sz="0" w:space="0" w:color="auto"/>
                <w:right w:val="none" w:sz="0" w:space="0" w:color="auto"/>
              </w:divBdr>
            </w:div>
            <w:div w:id="1491673634">
              <w:marLeft w:val="0"/>
              <w:marRight w:val="0"/>
              <w:marTop w:val="0"/>
              <w:marBottom w:val="0"/>
              <w:divBdr>
                <w:top w:val="none" w:sz="0" w:space="0" w:color="auto"/>
                <w:left w:val="none" w:sz="0" w:space="0" w:color="auto"/>
                <w:bottom w:val="none" w:sz="0" w:space="0" w:color="auto"/>
                <w:right w:val="none" w:sz="0" w:space="0" w:color="auto"/>
              </w:divBdr>
            </w:div>
            <w:div w:id="1973173978">
              <w:marLeft w:val="0"/>
              <w:marRight w:val="0"/>
              <w:marTop w:val="0"/>
              <w:marBottom w:val="0"/>
              <w:divBdr>
                <w:top w:val="none" w:sz="0" w:space="0" w:color="auto"/>
                <w:left w:val="none" w:sz="0" w:space="0" w:color="auto"/>
                <w:bottom w:val="none" w:sz="0" w:space="0" w:color="auto"/>
                <w:right w:val="none" w:sz="0" w:space="0" w:color="auto"/>
              </w:divBdr>
            </w:div>
            <w:div w:id="1230965817">
              <w:marLeft w:val="0"/>
              <w:marRight w:val="0"/>
              <w:marTop w:val="0"/>
              <w:marBottom w:val="0"/>
              <w:divBdr>
                <w:top w:val="none" w:sz="0" w:space="0" w:color="auto"/>
                <w:left w:val="none" w:sz="0" w:space="0" w:color="auto"/>
                <w:bottom w:val="none" w:sz="0" w:space="0" w:color="auto"/>
                <w:right w:val="none" w:sz="0" w:space="0" w:color="auto"/>
              </w:divBdr>
            </w:div>
            <w:div w:id="2048948828">
              <w:marLeft w:val="0"/>
              <w:marRight w:val="0"/>
              <w:marTop w:val="0"/>
              <w:marBottom w:val="0"/>
              <w:divBdr>
                <w:top w:val="none" w:sz="0" w:space="0" w:color="auto"/>
                <w:left w:val="none" w:sz="0" w:space="0" w:color="auto"/>
                <w:bottom w:val="none" w:sz="0" w:space="0" w:color="auto"/>
                <w:right w:val="none" w:sz="0" w:space="0" w:color="auto"/>
              </w:divBdr>
            </w:div>
            <w:div w:id="915482719">
              <w:marLeft w:val="0"/>
              <w:marRight w:val="0"/>
              <w:marTop w:val="0"/>
              <w:marBottom w:val="0"/>
              <w:divBdr>
                <w:top w:val="none" w:sz="0" w:space="0" w:color="auto"/>
                <w:left w:val="none" w:sz="0" w:space="0" w:color="auto"/>
                <w:bottom w:val="none" w:sz="0" w:space="0" w:color="auto"/>
                <w:right w:val="none" w:sz="0" w:space="0" w:color="auto"/>
              </w:divBdr>
            </w:div>
            <w:div w:id="1166163003">
              <w:marLeft w:val="0"/>
              <w:marRight w:val="0"/>
              <w:marTop w:val="0"/>
              <w:marBottom w:val="0"/>
              <w:divBdr>
                <w:top w:val="none" w:sz="0" w:space="0" w:color="auto"/>
                <w:left w:val="none" w:sz="0" w:space="0" w:color="auto"/>
                <w:bottom w:val="none" w:sz="0" w:space="0" w:color="auto"/>
                <w:right w:val="none" w:sz="0" w:space="0" w:color="auto"/>
              </w:divBdr>
            </w:div>
            <w:div w:id="844900392">
              <w:marLeft w:val="0"/>
              <w:marRight w:val="0"/>
              <w:marTop w:val="0"/>
              <w:marBottom w:val="0"/>
              <w:divBdr>
                <w:top w:val="none" w:sz="0" w:space="0" w:color="auto"/>
                <w:left w:val="none" w:sz="0" w:space="0" w:color="auto"/>
                <w:bottom w:val="none" w:sz="0" w:space="0" w:color="auto"/>
                <w:right w:val="none" w:sz="0" w:space="0" w:color="auto"/>
              </w:divBdr>
            </w:div>
            <w:div w:id="126943712">
              <w:marLeft w:val="0"/>
              <w:marRight w:val="0"/>
              <w:marTop w:val="0"/>
              <w:marBottom w:val="0"/>
              <w:divBdr>
                <w:top w:val="none" w:sz="0" w:space="0" w:color="auto"/>
                <w:left w:val="none" w:sz="0" w:space="0" w:color="auto"/>
                <w:bottom w:val="none" w:sz="0" w:space="0" w:color="auto"/>
                <w:right w:val="none" w:sz="0" w:space="0" w:color="auto"/>
              </w:divBdr>
            </w:div>
            <w:div w:id="1903559381">
              <w:marLeft w:val="0"/>
              <w:marRight w:val="0"/>
              <w:marTop w:val="0"/>
              <w:marBottom w:val="0"/>
              <w:divBdr>
                <w:top w:val="none" w:sz="0" w:space="0" w:color="auto"/>
                <w:left w:val="none" w:sz="0" w:space="0" w:color="auto"/>
                <w:bottom w:val="none" w:sz="0" w:space="0" w:color="auto"/>
                <w:right w:val="none" w:sz="0" w:space="0" w:color="auto"/>
              </w:divBdr>
            </w:div>
            <w:div w:id="754938280">
              <w:marLeft w:val="0"/>
              <w:marRight w:val="0"/>
              <w:marTop w:val="0"/>
              <w:marBottom w:val="0"/>
              <w:divBdr>
                <w:top w:val="none" w:sz="0" w:space="0" w:color="auto"/>
                <w:left w:val="none" w:sz="0" w:space="0" w:color="auto"/>
                <w:bottom w:val="none" w:sz="0" w:space="0" w:color="auto"/>
                <w:right w:val="none" w:sz="0" w:space="0" w:color="auto"/>
              </w:divBdr>
            </w:div>
            <w:div w:id="1473256132">
              <w:marLeft w:val="0"/>
              <w:marRight w:val="0"/>
              <w:marTop w:val="0"/>
              <w:marBottom w:val="0"/>
              <w:divBdr>
                <w:top w:val="none" w:sz="0" w:space="0" w:color="auto"/>
                <w:left w:val="none" w:sz="0" w:space="0" w:color="auto"/>
                <w:bottom w:val="none" w:sz="0" w:space="0" w:color="auto"/>
                <w:right w:val="none" w:sz="0" w:space="0" w:color="auto"/>
              </w:divBdr>
            </w:div>
            <w:div w:id="1942494547">
              <w:marLeft w:val="0"/>
              <w:marRight w:val="0"/>
              <w:marTop w:val="0"/>
              <w:marBottom w:val="0"/>
              <w:divBdr>
                <w:top w:val="none" w:sz="0" w:space="0" w:color="auto"/>
                <w:left w:val="none" w:sz="0" w:space="0" w:color="auto"/>
                <w:bottom w:val="none" w:sz="0" w:space="0" w:color="auto"/>
                <w:right w:val="none" w:sz="0" w:space="0" w:color="auto"/>
              </w:divBdr>
            </w:div>
            <w:div w:id="176651976">
              <w:marLeft w:val="0"/>
              <w:marRight w:val="0"/>
              <w:marTop w:val="0"/>
              <w:marBottom w:val="0"/>
              <w:divBdr>
                <w:top w:val="none" w:sz="0" w:space="0" w:color="auto"/>
                <w:left w:val="none" w:sz="0" w:space="0" w:color="auto"/>
                <w:bottom w:val="none" w:sz="0" w:space="0" w:color="auto"/>
                <w:right w:val="none" w:sz="0" w:space="0" w:color="auto"/>
              </w:divBdr>
            </w:div>
            <w:div w:id="1731732227">
              <w:marLeft w:val="0"/>
              <w:marRight w:val="0"/>
              <w:marTop w:val="0"/>
              <w:marBottom w:val="0"/>
              <w:divBdr>
                <w:top w:val="none" w:sz="0" w:space="0" w:color="auto"/>
                <w:left w:val="none" w:sz="0" w:space="0" w:color="auto"/>
                <w:bottom w:val="none" w:sz="0" w:space="0" w:color="auto"/>
                <w:right w:val="none" w:sz="0" w:space="0" w:color="auto"/>
              </w:divBdr>
            </w:div>
            <w:div w:id="740449272">
              <w:marLeft w:val="0"/>
              <w:marRight w:val="0"/>
              <w:marTop w:val="0"/>
              <w:marBottom w:val="0"/>
              <w:divBdr>
                <w:top w:val="none" w:sz="0" w:space="0" w:color="auto"/>
                <w:left w:val="none" w:sz="0" w:space="0" w:color="auto"/>
                <w:bottom w:val="none" w:sz="0" w:space="0" w:color="auto"/>
                <w:right w:val="none" w:sz="0" w:space="0" w:color="auto"/>
              </w:divBdr>
            </w:div>
            <w:div w:id="1446926544">
              <w:marLeft w:val="0"/>
              <w:marRight w:val="0"/>
              <w:marTop w:val="0"/>
              <w:marBottom w:val="0"/>
              <w:divBdr>
                <w:top w:val="none" w:sz="0" w:space="0" w:color="auto"/>
                <w:left w:val="none" w:sz="0" w:space="0" w:color="auto"/>
                <w:bottom w:val="none" w:sz="0" w:space="0" w:color="auto"/>
                <w:right w:val="none" w:sz="0" w:space="0" w:color="auto"/>
              </w:divBdr>
            </w:div>
            <w:div w:id="878708645">
              <w:marLeft w:val="0"/>
              <w:marRight w:val="0"/>
              <w:marTop w:val="0"/>
              <w:marBottom w:val="0"/>
              <w:divBdr>
                <w:top w:val="none" w:sz="0" w:space="0" w:color="auto"/>
                <w:left w:val="none" w:sz="0" w:space="0" w:color="auto"/>
                <w:bottom w:val="none" w:sz="0" w:space="0" w:color="auto"/>
                <w:right w:val="none" w:sz="0" w:space="0" w:color="auto"/>
              </w:divBdr>
            </w:div>
            <w:div w:id="1529753621">
              <w:marLeft w:val="0"/>
              <w:marRight w:val="0"/>
              <w:marTop w:val="0"/>
              <w:marBottom w:val="0"/>
              <w:divBdr>
                <w:top w:val="none" w:sz="0" w:space="0" w:color="auto"/>
                <w:left w:val="none" w:sz="0" w:space="0" w:color="auto"/>
                <w:bottom w:val="none" w:sz="0" w:space="0" w:color="auto"/>
                <w:right w:val="none" w:sz="0" w:space="0" w:color="auto"/>
              </w:divBdr>
            </w:div>
            <w:div w:id="440226575">
              <w:marLeft w:val="0"/>
              <w:marRight w:val="0"/>
              <w:marTop w:val="0"/>
              <w:marBottom w:val="0"/>
              <w:divBdr>
                <w:top w:val="none" w:sz="0" w:space="0" w:color="auto"/>
                <w:left w:val="none" w:sz="0" w:space="0" w:color="auto"/>
                <w:bottom w:val="none" w:sz="0" w:space="0" w:color="auto"/>
                <w:right w:val="none" w:sz="0" w:space="0" w:color="auto"/>
              </w:divBdr>
            </w:div>
            <w:div w:id="384333383">
              <w:marLeft w:val="0"/>
              <w:marRight w:val="0"/>
              <w:marTop w:val="0"/>
              <w:marBottom w:val="0"/>
              <w:divBdr>
                <w:top w:val="none" w:sz="0" w:space="0" w:color="auto"/>
                <w:left w:val="none" w:sz="0" w:space="0" w:color="auto"/>
                <w:bottom w:val="none" w:sz="0" w:space="0" w:color="auto"/>
                <w:right w:val="none" w:sz="0" w:space="0" w:color="auto"/>
              </w:divBdr>
            </w:div>
            <w:div w:id="748506115">
              <w:marLeft w:val="0"/>
              <w:marRight w:val="0"/>
              <w:marTop w:val="0"/>
              <w:marBottom w:val="0"/>
              <w:divBdr>
                <w:top w:val="none" w:sz="0" w:space="0" w:color="auto"/>
                <w:left w:val="none" w:sz="0" w:space="0" w:color="auto"/>
                <w:bottom w:val="none" w:sz="0" w:space="0" w:color="auto"/>
                <w:right w:val="none" w:sz="0" w:space="0" w:color="auto"/>
              </w:divBdr>
            </w:div>
            <w:div w:id="597056295">
              <w:marLeft w:val="0"/>
              <w:marRight w:val="0"/>
              <w:marTop w:val="0"/>
              <w:marBottom w:val="0"/>
              <w:divBdr>
                <w:top w:val="none" w:sz="0" w:space="0" w:color="auto"/>
                <w:left w:val="none" w:sz="0" w:space="0" w:color="auto"/>
                <w:bottom w:val="none" w:sz="0" w:space="0" w:color="auto"/>
                <w:right w:val="none" w:sz="0" w:space="0" w:color="auto"/>
              </w:divBdr>
            </w:div>
            <w:div w:id="2056390408">
              <w:marLeft w:val="0"/>
              <w:marRight w:val="0"/>
              <w:marTop w:val="0"/>
              <w:marBottom w:val="0"/>
              <w:divBdr>
                <w:top w:val="none" w:sz="0" w:space="0" w:color="auto"/>
                <w:left w:val="none" w:sz="0" w:space="0" w:color="auto"/>
                <w:bottom w:val="none" w:sz="0" w:space="0" w:color="auto"/>
                <w:right w:val="none" w:sz="0" w:space="0" w:color="auto"/>
              </w:divBdr>
            </w:div>
            <w:div w:id="1444037030">
              <w:marLeft w:val="0"/>
              <w:marRight w:val="0"/>
              <w:marTop w:val="0"/>
              <w:marBottom w:val="0"/>
              <w:divBdr>
                <w:top w:val="none" w:sz="0" w:space="0" w:color="auto"/>
                <w:left w:val="none" w:sz="0" w:space="0" w:color="auto"/>
                <w:bottom w:val="none" w:sz="0" w:space="0" w:color="auto"/>
                <w:right w:val="none" w:sz="0" w:space="0" w:color="auto"/>
              </w:divBdr>
            </w:div>
            <w:div w:id="209925201">
              <w:marLeft w:val="0"/>
              <w:marRight w:val="0"/>
              <w:marTop w:val="0"/>
              <w:marBottom w:val="0"/>
              <w:divBdr>
                <w:top w:val="none" w:sz="0" w:space="0" w:color="auto"/>
                <w:left w:val="none" w:sz="0" w:space="0" w:color="auto"/>
                <w:bottom w:val="none" w:sz="0" w:space="0" w:color="auto"/>
                <w:right w:val="none" w:sz="0" w:space="0" w:color="auto"/>
              </w:divBdr>
            </w:div>
            <w:div w:id="794327578">
              <w:marLeft w:val="0"/>
              <w:marRight w:val="0"/>
              <w:marTop w:val="0"/>
              <w:marBottom w:val="0"/>
              <w:divBdr>
                <w:top w:val="none" w:sz="0" w:space="0" w:color="auto"/>
                <w:left w:val="none" w:sz="0" w:space="0" w:color="auto"/>
                <w:bottom w:val="none" w:sz="0" w:space="0" w:color="auto"/>
                <w:right w:val="none" w:sz="0" w:space="0" w:color="auto"/>
              </w:divBdr>
            </w:div>
            <w:div w:id="1654866472">
              <w:marLeft w:val="0"/>
              <w:marRight w:val="0"/>
              <w:marTop w:val="0"/>
              <w:marBottom w:val="0"/>
              <w:divBdr>
                <w:top w:val="none" w:sz="0" w:space="0" w:color="auto"/>
                <w:left w:val="none" w:sz="0" w:space="0" w:color="auto"/>
                <w:bottom w:val="none" w:sz="0" w:space="0" w:color="auto"/>
                <w:right w:val="none" w:sz="0" w:space="0" w:color="auto"/>
              </w:divBdr>
            </w:div>
            <w:div w:id="81227143">
              <w:marLeft w:val="0"/>
              <w:marRight w:val="0"/>
              <w:marTop w:val="0"/>
              <w:marBottom w:val="0"/>
              <w:divBdr>
                <w:top w:val="none" w:sz="0" w:space="0" w:color="auto"/>
                <w:left w:val="none" w:sz="0" w:space="0" w:color="auto"/>
                <w:bottom w:val="none" w:sz="0" w:space="0" w:color="auto"/>
                <w:right w:val="none" w:sz="0" w:space="0" w:color="auto"/>
              </w:divBdr>
            </w:div>
            <w:div w:id="1971784627">
              <w:marLeft w:val="0"/>
              <w:marRight w:val="0"/>
              <w:marTop w:val="0"/>
              <w:marBottom w:val="0"/>
              <w:divBdr>
                <w:top w:val="none" w:sz="0" w:space="0" w:color="auto"/>
                <w:left w:val="none" w:sz="0" w:space="0" w:color="auto"/>
                <w:bottom w:val="none" w:sz="0" w:space="0" w:color="auto"/>
                <w:right w:val="none" w:sz="0" w:space="0" w:color="auto"/>
              </w:divBdr>
            </w:div>
            <w:div w:id="1609506275">
              <w:marLeft w:val="0"/>
              <w:marRight w:val="0"/>
              <w:marTop w:val="0"/>
              <w:marBottom w:val="0"/>
              <w:divBdr>
                <w:top w:val="none" w:sz="0" w:space="0" w:color="auto"/>
                <w:left w:val="none" w:sz="0" w:space="0" w:color="auto"/>
                <w:bottom w:val="none" w:sz="0" w:space="0" w:color="auto"/>
                <w:right w:val="none" w:sz="0" w:space="0" w:color="auto"/>
              </w:divBdr>
            </w:div>
            <w:div w:id="661734834">
              <w:marLeft w:val="0"/>
              <w:marRight w:val="0"/>
              <w:marTop w:val="0"/>
              <w:marBottom w:val="0"/>
              <w:divBdr>
                <w:top w:val="none" w:sz="0" w:space="0" w:color="auto"/>
                <w:left w:val="none" w:sz="0" w:space="0" w:color="auto"/>
                <w:bottom w:val="none" w:sz="0" w:space="0" w:color="auto"/>
                <w:right w:val="none" w:sz="0" w:space="0" w:color="auto"/>
              </w:divBdr>
            </w:div>
            <w:div w:id="1337147974">
              <w:marLeft w:val="0"/>
              <w:marRight w:val="0"/>
              <w:marTop w:val="0"/>
              <w:marBottom w:val="0"/>
              <w:divBdr>
                <w:top w:val="none" w:sz="0" w:space="0" w:color="auto"/>
                <w:left w:val="none" w:sz="0" w:space="0" w:color="auto"/>
                <w:bottom w:val="none" w:sz="0" w:space="0" w:color="auto"/>
                <w:right w:val="none" w:sz="0" w:space="0" w:color="auto"/>
              </w:divBdr>
            </w:div>
            <w:div w:id="127667998">
              <w:marLeft w:val="0"/>
              <w:marRight w:val="0"/>
              <w:marTop w:val="0"/>
              <w:marBottom w:val="0"/>
              <w:divBdr>
                <w:top w:val="none" w:sz="0" w:space="0" w:color="auto"/>
                <w:left w:val="none" w:sz="0" w:space="0" w:color="auto"/>
                <w:bottom w:val="none" w:sz="0" w:space="0" w:color="auto"/>
                <w:right w:val="none" w:sz="0" w:space="0" w:color="auto"/>
              </w:divBdr>
            </w:div>
            <w:div w:id="1997956960">
              <w:marLeft w:val="0"/>
              <w:marRight w:val="0"/>
              <w:marTop w:val="0"/>
              <w:marBottom w:val="0"/>
              <w:divBdr>
                <w:top w:val="none" w:sz="0" w:space="0" w:color="auto"/>
                <w:left w:val="none" w:sz="0" w:space="0" w:color="auto"/>
                <w:bottom w:val="none" w:sz="0" w:space="0" w:color="auto"/>
                <w:right w:val="none" w:sz="0" w:space="0" w:color="auto"/>
              </w:divBdr>
            </w:div>
            <w:div w:id="2010864738">
              <w:marLeft w:val="0"/>
              <w:marRight w:val="0"/>
              <w:marTop w:val="0"/>
              <w:marBottom w:val="0"/>
              <w:divBdr>
                <w:top w:val="none" w:sz="0" w:space="0" w:color="auto"/>
                <w:left w:val="none" w:sz="0" w:space="0" w:color="auto"/>
                <w:bottom w:val="none" w:sz="0" w:space="0" w:color="auto"/>
                <w:right w:val="none" w:sz="0" w:space="0" w:color="auto"/>
              </w:divBdr>
            </w:div>
            <w:div w:id="1228613053">
              <w:marLeft w:val="0"/>
              <w:marRight w:val="0"/>
              <w:marTop w:val="0"/>
              <w:marBottom w:val="0"/>
              <w:divBdr>
                <w:top w:val="none" w:sz="0" w:space="0" w:color="auto"/>
                <w:left w:val="none" w:sz="0" w:space="0" w:color="auto"/>
                <w:bottom w:val="none" w:sz="0" w:space="0" w:color="auto"/>
                <w:right w:val="none" w:sz="0" w:space="0" w:color="auto"/>
              </w:divBdr>
            </w:div>
            <w:div w:id="1716462008">
              <w:marLeft w:val="0"/>
              <w:marRight w:val="0"/>
              <w:marTop w:val="0"/>
              <w:marBottom w:val="0"/>
              <w:divBdr>
                <w:top w:val="none" w:sz="0" w:space="0" w:color="auto"/>
                <w:left w:val="none" w:sz="0" w:space="0" w:color="auto"/>
                <w:bottom w:val="none" w:sz="0" w:space="0" w:color="auto"/>
                <w:right w:val="none" w:sz="0" w:space="0" w:color="auto"/>
              </w:divBdr>
            </w:div>
            <w:div w:id="252279286">
              <w:marLeft w:val="0"/>
              <w:marRight w:val="0"/>
              <w:marTop w:val="0"/>
              <w:marBottom w:val="0"/>
              <w:divBdr>
                <w:top w:val="none" w:sz="0" w:space="0" w:color="auto"/>
                <w:left w:val="none" w:sz="0" w:space="0" w:color="auto"/>
                <w:bottom w:val="none" w:sz="0" w:space="0" w:color="auto"/>
                <w:right w:val="none" w:sz="0" w:space="0" w:color="auto"/>
              </w:divBdr>
            </w:div>
            <w:div w:id="56829618">
              <w:marLeft w:val="0"/>
              <w:marRight w:val="0"/>
              <w:marTop w:val="0"/>
              <w:marBottom w:val="0"/>
              <w:divBdr>
                <w:top w:val="none" w:sz="0" w:space="0" w:color="auto"/>
                <w:left w:val="none" w:sz="0" w:space="0" w:color="auto"/>
                <w:bottom w:val="none" w:sz="0" w:space="0" w:color="auto"/>
                <w:right w:val="none" w:sz="0" w:space="0" w:color="auto"/>
              </w:divBdr>
            </w:div>
            <w:div w:id="354773717">
              <w:marLeft w:val="0"/>
              <w:marRight w:val="0"/>
              <w:marTop w:val="0"/>
              <w:marBottom w:val="0"/>
              <w:divBdr>
                <w:top w:val="none" w:sz="0" w:space="0" w:color="auto"/>
                <w:left w:val="none" w:sz="0" w:space="0" w:color="auto"/>
                <w:bottom w:val="none" w:sz="0" w:space="0" w:color="auto"/>
                <w:right w:val="none" w:sz="0" w:space="0" w:color="auto"/>
              </w:divBdr>
            </w:div>
            <w:div w:id="72705908">
              <w:marLeft w:val="0"/>
              <w:marRight w:val="0"/>
              <w:marTop w:val="0"/>
              <w:marBottom w:val="0"/>
              <w:divBdr>
                <w:top w:val="none" w:sz="0" w:space="0" w:color="auto"/>
                <w:left w:val="none" w:sz="0" w:space="0" w:color="auto"/>
                <w:bottom w:val="none" w:sz="0" w:space="0" w:color="auto"/>
                <w:right w:val="none" w:sz="0" w:space="0" w:color="auto"/>
              </w:divBdr>
            </w:div>
            <w:div w:id="2114282669">
              <w:marLeft w:val="0"/>
              <w:marRight w:val="0"/>
              <w:marTop w:val="0"/>
              <w:marBottom w:val="0"/>
              <w:divBdr>
                <w:top w:val="none" w:sz="0" w:space="0" w:color="auto"/>
                <w:left w:val="none" w:sz="0" w:space="0" w:color="auto"/>
                <w:bottom w:val="none" w:sz="0" w:space="0" w:color="auto"/>
                <w:right w:val="none" w:sz="0" w:space="0" w:color="auto"/>
              </w:divBdr>
            </w:div>
            <w:div w:id="1429279153">
              <w:marLeft w:val="0"/>
              <w:marRight w:val="0"/>
              <w:marTop w:val="0"/>
              <w:marBottom w:val="0"/>
              <w:divBdr>
                <w:top w:val="none" w:sz="0" w:space="0" w:color="auto"/>
                <w:left w:val="none" w:sz="0" w:space="0" w:color="auto"/>
                <w:bottom w:val="none" w:sz="0" w:space="0" w:color="auto"/>
                <w:right w:val="none" w:sz="0" w:space="0" w:color="auto"/>
              </w:divBdr>
            </w:div>
            <w:div w:id="1388190171">
              <w:marLeft w:val="0"/>
              <w:marRight w:val="0"/>
              <w:marTop w:val="0"/>
              <w:marBottom w:val="0"/>
              <w:divBdr>
                <w:top w:val="none" w:sz="0" w:space="0" w:color="auto"/>
                <w:left w:val="none" w:sz="0" w:space="0" w:color="auto"/>
                <w:bottom w:val="none" w:sz="0" w:space="0" w:color="auto"/>
                <w:right w:val="none" w:sz="0" w:space="0" w:color="auto"/>
              </w:divBdr>
            </w:div>
            <w:div w:id="1791240122">
              <w:marLeft w:val="0"/>
              <w:marRight w:val="0"/>
              <w:marTop w:val="0"/>
              <w:marBottom w:val="0"/>
              <w:divBdr>
                <w:top w:val="none" w:sz="0" w:space="0" w:color="auto"/>
                <w:left w:val="none" w:sz="0" w:space="0" w:color="auto"/>
                <w:bottom w:val="none" w:sz="0" w:space="0" w:color="auto"/>
                <w:right w:val="none" w:sz="0" w:space="0" w:color="auto"/>
              </w:divBdr>
            </w:div>
            <w:div w:id="327175027">
              <w:marLeft w:val="0"/>
              <w:marRight w:val="0"/>
              <w:marTop w:val="0"/>
              <w:marBottom w:val="0"/>
              <w:divBdr>
                <w:top w:val="none" w:sz="0" w:space="0" w:color="auto"/>
                <w:left w:val="none" w:sz="0" w:space="0" w:color="auto"/>
                <w:bottom w:val="none" w:sz="0" w:space="0" w:color="auto"/>
                <w:right w:val="none" w:sz="0" w:space="0" w:color="auto"/>
              </w:divBdr>
            </w:div>
            <w:div w:id="556011846">
              <w:marLeft w:val="0"/>
              <w:marRight w:val="0"/>
              <w:marTop w:val="0"/>
              <w:marBottom w:val="0"/>
              <w:divBdr>
                <w:top w:val="none" w:sz="0" w:space="0" w:color="auto"/>
                <w:left w:val="none" w:sz="0" w:space="0" w:color="auto"/>
                <w:bottom w:val="none" w:sz="0" w:space="0" w:color="auto"/>
                <w:right w:val="none" w:sz="0" w:space="0" w:color="auto"/>
              </w:divBdr>
            </w:div>
            <w:div w:id="1148980564">
              <w:marLeft w:val="0"/>
              <w:marRight w:val="0"/>
              <w:marTop w:val="0"/>
              <w:marBottom w:val="0"/>
              <w:divBdr>
                <w:top w:val="none" w:sz="0" w:space="0" w:color="auto"/>
                <w:left w:val="none" w:sz="0" w:space="0" w:color="auto"/>
                <w:bottom w:val="none" w:sz="0" w:space="0" w:color="auto"/>
                <w:right w:val="none" w:sz="0" w:space="0" w:color="auto"/>
              </w:divBdr>
            </w:div>
            <w:div w:id="1393190096">
              <w:marLeft w:val="0"/>
              <w:marRight w:val="0"/>
              <w:marTop w:val="0"/>
              <w:marBottom w:val="0"/>
              <w:divBdr>
                <w:top w:val="none" w:sz="0" w:space="0" w:color="auto"/>
                <w:left w:val="none" w:sz="0" w:space="0" w:color="auto"/>
                <w:bottom w:val="none" w:sz="0" w:space="0" w:color="auto"/>
                <w:right w:val="none" w:sz="0" w:space="0" w:color="auto"/>
              </w:divBdr>
            </w:div>
            <w:div w:id="415711229">
              <w:marLeft w:val="0"/>
              <w:marRight w:val="0"/>
              <w:marTop w:val="0"/>
              <w:marBottom w:val="0"/>
              <w:divBdr>
                <w:top w:val="none" w:sz="0" w:space="0" w:color="auto"/>
                <w:left w:val="none" w:sz="0" w:space="0" w:color="auto"/>
                <w:bottom w:val="none" w:sz="0" w:space="0" w:color="auto"/>
                <w:right w:val="none" w:sz="0" w:space="0" w:color="auto"/>
              </w:divBdr>
            </w:div>
            <w:div w:id="1507281180">
              <w:marLeft w:val="0"/>
              <w:marRight w:val="0"/>
              <w:marTop w:val="0"/>
              <w:marBottom w:val="0"/>
              <w:divBdr>
                <w:top w:val="none" w:sz="0" w:space="0" w:color="auto"/>
                <w:left w:val="none" w:sz="0" w:space="0" w:color="auto"/>
                <w:bottom w:val="none" w:sz="0" w:space="0" w:color="auto"/>
                <w:right w:val="none" w:sz="0" w:space="0" w:color="auto"/>
              </w:divBdr>
            </w:div>
            <w:div w:id="1606839245">
              <w:marLeft w:val="0"/>
              <w:marRight w:val="0"/>
              <w:marTop w:val="0"/>
              <w:marBottom w:val="0"/>
              <w:divBdr>
                <w:top w:val="none" w:sz="0" w:space="0" w:color="auto"/>
                <w:left w:val="none" w:sz="0" w:space="0" w:color="auto"/>
                <w:bottom w:val="none" w:sz="0" w:space="0" w:color="auto"/>
                <w:right w:val="none" w:sz="0" w:space="0" w:color="auto"/>
              </w:divBdr>
            </w:div>
            <w:div w:id="920677369">
              <w:marLeft w:val="0"/>
              <w:marRight w:val="0"/>
              <w:marTop w:val="0"/>
              <w:marBottom w:val="0"/>
              <w:divBdr>
                <w:top w:val="none" w:sz="0" w:space="0" w:color="auto"/>
                <w:left w:val="none" w:sz="0" w:space="0" w:color="auto"/>
                <w:bottom w:val="none" w:sz="0" w:space="0" w:color="auto"/>
                <w:right w:val="none" w:sz="0" w:space="0" w:color="auto"/>
              </w:divBdr>
            </w:div>
            <w:div w:id="1632905128">
              <w:marLeft w:val="0"/>
              <w:marRight w:val="0"/>
              <w:marTop w:val="0"/>
              <w:marBottom w:val="0"/>
              <w:divBdr>
                <w:top w:val="none" w:sz="0" w:space="0" w:color="auto"/>
                <w:left w:val="none" w:sz="0" w:space="0" w:color="auto"/>
                <w:bottom w:val="none" w:sz="0" w:space="0" w:color="auto"/>
                <w:right w:val="none" w:sz="0" w:space="0" w:color="auto"/>
              </w:divBdr>
            </w:div>
            <w:div w:id="2030254536">
              <w:marLeft w:val="0"/>
              <w:marRight w:val="0"/>
              <w:marTop w:val="0"/>
              <w:marBottom w:val="0"/>
              <w:divBdr>
                <w:top w:val="none" w:sz="0" w:space="0" w:color="auto"/>
                <w:left w:val="none" w:sz="0" w:space="0" w:color="auto"/>
                <w:bottom w:val="none" w:sz="0" w:space="0" w:color="auto"/>
                <w:right w:val="none" w:sz="0" w:space="0" w:color="auto"/>
              </w:divBdr>
            </w:div>
            <w:div w:id="1360472799">
              <w:marLeft w:val="0"/>
              <w:marRight w:val="0"/>
              <w:marTop w:val="0"/>
              <w:marBottom w:val="0"/>
              <w:divBdr>
                <w:top w:val="none" w:sz="0" w:space="0" w:color="auto"/>
                <w:left w:val="none" w:sz="0" w:space="0" w:color="auto"/>
                <w:bottom w:val="none" w:sz="0" w:space="0" w:color="auto"/>
                <w:right w:val="none" w:sz="0" w:space="0" w:color="auto"/>
              </w:divBdr>
            </w:div>
            <w:div w:id="1335379011">
              <w:marLeft w:val="0"/>
              <w:marRight w:val="0"/>
              <w:marTop w:val="0"/>
              <w:marBottom w:val="0"/>
              <w:divBdr>
                <w:top w:val="none" w:sz="0" w:space="0" w:color="auto"/>
                <w:left w:val="none" w:sz="0" w:space="0" w:color="auto"/>
                <w:bottom w:val="none" w:sz="0" w:space="0" w:color="auto"/>
                <w:right w:val="none" w:sz="0" w:space="0" w:color="auto"/>
              </w:divBdr>
            </w:div>
            <w:div w:id="1679622744">
              <w:marLeft w:val="0"/>
              <w:marRight w:val="0"/>
              <w:marTop w:val="0"/>
              <w:marBottom w:val="0"/>
              <w:divBdr>
                <w:top w:val="none" w:sz="0" w:space="0" w:color="auto"/>
                <w:left w:val="none" w:sz="0" w:space="0" w:color="auto"/>
                <w:bottom w:val="none" w:sz="0" w:space="0" w:color="auto"/>
                <w:right w:val="none" w:sz="0" w:space="0" w:color="auto"/>
              </w:divBdr>
            </w:div>
            <w:div w:id="1821189387">
              <w:marLeft w:val="0"/>
              <w:marRight w:val="0"/>
              <w:marTop w:val="0"/>
              <w:marBottom w:val="0"/>
              <w:divBdr>
                <w:top w:val="none" w:sz="0" w:space="0" w:color="auto"/>
                <w:left w:val="none" w:sz="0" w:space="0" w:color="auto"/>
                <w:bottom w:val="none" w:sz="0" w:space="0" w:color="auto"/>
                <w:right w:val="none" w:sz="0" w:space="0" w:color="auto"/>
              </w:divBdr>
            </w:div>
            <w:div w:id="989753070">
              <w:marLeft w:val="0"/>
              <w:marRight w:val="0"/>
              <w:marTop w:val="0"/>
              <w:marBottom w:val="0"/>
              <w:divBdr>
                <w:top w:val="none" w:sz="0" w:space="0" w:color="auto"/>
                <w:left w:val="none" w:sz="0" w:space="0" w:color="auto"/>
                <w:bottom w:val="none" w:sz="0" w:space="0" w:color="auto"/>
                <w:right w:val="none" w:sz="0" w:space="0" w:color="auto"/>
              </w:divBdr>
            </w:div>
            <w:div w:id="1063912191">
              <w:marLeft w:val="0"/>
              <w:marRight w:val="0"/>
              <w:marTop w:val="0"/>
              <w:marBottom w:val="0"/>
              <w:divBdr>
                <w:top w:val="none" w:sz="0" w:space="0" w:color="auto"/>
                <w:left w:val="none" w:sz="0" w:space="0" w:color="auto"/>
                <w:bottom w:val="none" w:sz="0" w:space="0" w:color="auto"/>
                <w:right w:val="none" w:sz="0" w:space="0" w:color="auto"/>
              </w:divBdr>
            </w:div>
            <w:div w:id="63837299">
              <w:marLeft w:val="0"/>
              <w:marRight w:val="0"/>
              <w:marTop w:val="0"/>
              <w:marBottom w:val="0"/>
              <w:divBdr>
                <w:top w:val="none" w:sz="0" w:space="0" w:color="auto"/>
                <w:left w:val="none" w:sz="0" w:space="0" w:color="auto"/>
                <w:bottom w:val="none" w:sz="0" w:space="0" w:color="auto"/>
                <w:right w:val="none" w:sz="0" w:space="0" w:color="auto"/>
              </w:divBdr>
            </w:div>
            <w:div w:id="215970868">
              <w:marLeft w:val="0"/>
              <w:marRight w:val="0"/>
              <w:marTop w:val="0"/>
              <w:marBottom w:val="0"/>
              <w:divBdr>
                <w:top w:val="none" w:sz="0" w:space="0" w:color="auto"/>
                <w:left w:val="none" w:sz="0" w:space="0" w:color="auto"/>
                <w:bottom w:val="none" w:sz="0" w:space="0" w:color="auto"/>
                <w:right w:val="none" w:sz="0" w:space="0" w:color="auto"/>
              </w:divBdr>
            </w:div>
            <w:div w:id="114445466">
              <w:marLeft w:val="0"/>
              <w:marRight w:val="0"/>
              <w:marTop w:val="0"/>
              <w:marBottom w:val="0"/>
              <w:divBdr>
                <w:top w:val="none" w:sz="0" w:space="0" w:color="auto"/>
                <w:left w:val="none" w:sz="0" w:space="0" w:color="auto"/>
                <w:bottom w:val="none" w:sz="0" w:space="0" w:color="auto"/>
                <w:right w:val="none" w:sz="0" w:space="0" w:color="auto"/>
              </w:divBdr>
            </w:div>
            <w:div w:id="1009869981">
              <w:marLeft w:val="0"/>
              <w:marRight w:val="0"/>
              <w:marTop w:val="0"/>
              <w:marBottom w:val="0"/>
              <w:divBdr>
                <w:top w:val="none" w:sz="0" w:space="0" w:color="auto"/>
                <w:left w:val="none" w:sz="0" w:space="0" w:color="auto"/>
                <w:bottom w:val="none" w:sz="0" w:space="0" w:color="auto"/>
                <w:right w:val="none" w:sz="0" w:space="0" w:color="auto"/>
              </w:divBdr>
            </w:div>
            <w:div w:id="1859614925">
              <w:marLeft w:val="0"/>
              <w:marRight w:val="0"/>
              <w:marTop w:val="0"/>
              <w:marBottom w:val="0"/>
              <w:divBdr>
                <w:top w:val="none" w:sz="0" w:space="0" w:color="auto"/>
                <w:left w:val="none" w:sz="0" w:space="0" w:color="auto"/>
                <w:bottom w:val="none" w:sz="0" w:space="0" w:color="auto"/>
                <w:right w:val="none" w:sz="0" w:space="0" w:color="auto"/>
              </w:divBdr>
            </w:div>
            <w:div w:id="2006975515">
              <w:marLeft w:val="0"/>
              <w:marRight w:val="0"/>
              <w:marTop w:val="0"/>
              <w:marBottom w:val="0"/>
              <w:divBdr>
                <w:top w:val="none" w:sz="0" w:space="0" w:color="auto"/>
                <w:left w:val="none" w:sz="0" w:space="0" w:color="auto"/>
                <w:bottom w:val="none" w:sz="0" w:space="0" w:color="auto"/>
                <w:right w:val="none" w:sz="0" w:space="0" w:color="auto"/>
              </w:divBdr>
            </w:div>
            <w:div w:id="381948361">
              <w:marLeft w:val="0"/>
              <w:marRight w:val="0"/>
              <w:marTop w:val="0"/>
              <w:marBottom w:val="0"/>
              <w:divBdr>
                <w:top w:val="none" w:sz="0" w:space="0" w:color="auto"/>
                <w:left w:val="none" w:sz="0" w:space="0" w:color="auto"/>
                <w:bottom w:val="none" w:sz="0" w:space="0" w:color="auto"/>
                <w:right w:val="none" w:sz="0" w:space="0" w:color="auto"/>
              </w:divBdr>
            </w:div>
            <w:div w:id="1766002385">
              <w:marLeft w:val="0"/>
              <w:marRight w:val="0"/>
              <w:marTop w:val="0"/>
              <w:marBottom w:val="0"/>
              <w:divBdr>
                <w:top w:val="none" w:sz="0" w:space="0" w:color="auto"/>
                <w:left w:val="none" w:sz="0" w:space="0" w:color="auto"/>
                <w:bottom w:val="none" w:sz="0" w:space="0" w:color="auto"/>
                <w:right w:val="none" w:sz="0" w:space="0" w:color="auto"/>
              </w:divBdr>
            </w:div>
            <w:div w:id="2037080603">
              <w:marLeft w:val="0"/>
              <w:marRight w:val="0"/>
              <w:marTop w:val="0"/>
              <w:marBottom w:val="0"/>
              <w:divBdr>
                <w:top w:val="none" w:sz="0" w:space="0" w:color="auto"/>
                <w:left w:val="none" w:sz="0" w:space="0" w:color="auto"/>
                <w:bottom w:val="none" w:sz="0" w:space="0" w:color="auto"/>
                <w:right w:val="none" w:sz="0" w:space="0" w:color="auto"/>
              </w:divBdr>
            </w:div>
            <w:div w:id="1140148415">
              <w:marLeft w:val="0"/>
              <w:marRight w:val="0"/>
              <w:marTop w:val="0"/>
              <w:marBottom w:val="0"/>
              <w:divBdr>
                <w:top w:val="none" w:sz="0" w:space="0" w:color="auto"/>
                <w:left w:val="none" w:sz="0" w:space="0" w:color="auto"/>
                <w:bottom w:val="none" w:sz="0" w:space="0" w:color="auto"/>
                <w:right w:val="none" w:sz="0" w:space="0" w:color="auto"/>
              </w:divBdr>
            </w:div>
            <w:div w:id="1955672136">
              <w:marLeft w:val="0"/>
              <w:marRight w:val="0"/>
              <w:marTop w:val="0"/>
              <w:marBottom w:val="0"/>
              <w:divBdr>
                <w:top w:val="none" w:sz="0" w:space="0" w:color="auto"/>
                <w:left w:val="none" w:sz="0" w:space="0" w:color="auto"/>
                <w:bottom w:val="none" w:sz="0" w:space="0" w:color="auto"/>
                <w:right w:val="none" w:sz="0" w:space="0" w:color="auto"/>
              </w:divBdr>
            </w:div>
            <w:div w:id="1148984637">
              <w:marLeft w:val="0"/>
              <w:marRight w:val="0"/>
              <w:marTop w:val="0"/>
              <w:marBottom w:val="0"/>
              <w:divBdr>
                <w:top w:val="none" w:sz="0" w:space="0" w:color="auto"/>
                <w:left w:val="none" w:sz="0" w:space="0" w:color="auto"/>
                <w:bottom w:val="none" w:sz="0" w:space="0" w:color="auto"/>
                <w:right w:val="none" w:sz="0" w:space="0" w:color="auto"/>
              </w:divBdr>
            </w:div>
          </w:divsChild>
        </w:div>
        <w:div w:id="1857303377">
          <w:marLeft w:val="0"/>
          <w:marRight w:val="0"/>
          <w:marTop w:val="0"/>
          <w:marBottom w:val="0"/>
          <w:divBdr>
            <w:top w:val="none" w:sz="0" w:space="0" w:color="auto"/>
            <w:left w:val="none" w:sz="0" w:space="0" w:color="auto"/>
            <w:bottom w:val="none" w:sz="0" w:space="0" w:color="auto"/>
            <w:right w:val="none" w:sz="0" w:space="0" w:color="auto"/>
          </w:divBdr>
        </w:div>
        <w:div w:id="1141994159">
          <w:marLeft w:val="0"/>
          <w:marRight w:val="0"/>
          <w:marTop w:val="0"/>
          <w:marBottom w:val="0"/>
          <w:divBdr>
            <w:top w:val="none" w:sz="0" w:space="0" w:color="auto"/>
            <w:left w:val="none" w:sz="0" w:space="0" w:color="auto"/>
            <w:bottom w:val="none" w:sz="0" w:space="0" w:color="auto"/>
            <w:right w:val="none" w:sz="0" w:space="0" w:color="auto"/>
          </w:divBdr>
        </w:div>
        <w:div w:id="1188982153">
          <w:marLeft w:val="0"/>
          <w:marRight w:val="0"/>
          <w:marTop w:val="0"/>
          <w:marBottom w:val="0"/>
          <w:divBdr>
            <w:top w:val="none" w:sz="0" w:space="0" w:color="auto"/>
            <w:left w:val="none" w:sz="0" w:space="0" w:color="auto"/>
            <w:bottom w:val="none" w:sz="0" w:space="0" w:color="auto"/>
            <w:right w:val="none" w:sz="0" w:space="0" w:color="auto"/>
          </w:divBdr>
          <w:divsChild>
            <w:div w:id="1624535997">
              <w:marLeft w:val="0"/>
              <w:marRight w:val="0"/>
              <w:marTop w:val="0"/>
              <w:marBottom w:val="0"/>
              <w:divBdr>
                <w:top w:val="none" w:sz="0" w:space="0" w:color="auto"/>
                <w:left w:val="none" w:sz="0" w:space="0" w:color="auto"/>
                <w:bottom w:val="none" w:sz="0" w:space="0" w:color="auto"/>
                <w:right w:val="none" w:sz="0" w:space="0" w:color="auto"/>
              </w:divBdr>
            </w:div>
          </w:divsChild>
        </w:div>
        <w:div w:id="926306926">
          <w:marLeft w:val="0"/>
          <w:marRight w:val="0"/>
          <w:marTop w:val="0"/>
          <w:marBottom w:val="0"/>
          <w:divBdr>
            <w:top w:val="none" w:sz="0" w:space="0" w:color="auto"/>
            <w:left w:val="none" w:sz="0" w:space="0" w:color="auto"/>
            <w:bottom w:val="none" w:sz="0" w:space="0" w:color="auto"/>
            <w:right w:val="none" w:sz="0" w:space="0" w:color="auto"/>
          </w:divBdr>
        </w:div>
        <w:div w:id="313291763">
          <w:marLeft w:val="0"/>
          <w:marRight w:val="0"/>
          <w:marTop w:val="0"/>
          <w:marBottom w:val="0"/>
          <w:divBdr>
            <w:top w:val="none" w:sz="0" w:space="0" w:color="auto"/>
            <w:left w:val="none" w:sz="0" w:space="0" w:color="auto"/>
            <w:bottom w:val="none" w:sz="0" w:space="0" w:color="auto"/>
            <w:right w:val="none" w:sz="0" w:space="0" w:color="auto"/>
          </w:divBdr>
          <w:divsChild>
            <w:div w:id="1794207077">
              <w:marLeft w:val="0"/>
              <w:marRight w:val="0"/>
              <w:marTop w:val="0"/>
              <w:marBottom w:val="0"/>
              <w:divBdr>
                <w:top w:val="none" w:sz="0" w:space="0" w:color="auto"/>
                <w:left w:val="none" w:sz="0" w:space="0" w:color="auto"/>
                <w:bottom w:val="none" w:sz="0" w:space="0" w:color="auto"/>
                <w:right w:val="none" w:sz="0" w:space="0" w:color="auto"/>
              </w:divBdr>
            </w:div>
            <w:div w:id="1437629037">
              <w:marLeft w:val="0"/>
              <w:marRight w:val="0"/>
              <w:marTop w:val="0"/>
              <w:marBottom w:val="0"/>
              <w:divBdr>
                <w:top w:val="none" w:sz="0" w:space="0" w:color="auto"/>
                <w:left w:val="none" w:sz="0" w:space="0" w:color="auto"/>
                <w:bottom w:val="none" w:sz="0" w:space="0" w:color="auto"/>
                <w:right w:val="none" w:sz="0" w:space="0" w:color="auto"/>
              </w:divBdr>
            </w:div>
            <w:div w:id="1126195112">
              <w:marLeft w:val="0"/>
              <w:marRight w:val="0"/>
              <w:marTop w:val="0"/>
              <w:marBottom w:val="0"/>
              <w:divBdr>
                <w:top w:val="none" w:sz="0" w:space="0" w:color="auto"/>
                <w:left w:val="none" w:sz="0" w:space="0" w:color="auto"/>
                <w:bottom w:val="none" w:sz="0" w:space="0" w:color="auto"/>
                <w:right w:val="none" w:sz="0" w:space="0" w:color="auto"/>
              </w:divBdr>
            </w:div>
            <w:div w:id="1509060075">
              <w:marLeft w:val="0"/>
              <w:marRight w:val="0"/>
              <w:marTop w:val="0"/>
              <w:marBottom w:val="0"/>
              <w:divBdr>
                <w:top w:val="none" w:sz="0" w:space="0" w:color="auto"/>
                <w:left w:val="none" w:sz="0" w:space="0" w:color="auto"/>
                <w:bottom w:val="none" w:sz="0" w:space="0" w:color="auto"/>
                <w:right w:val="none" w:sz="0" w:space="0" w:color="auto"/>
              </w:divBdr>
            </w:div>
            <w:div w:id="1942714559">
              <w:marLeft w:val="0"/>
              <w:marRight w:val="0"/>
              <w:marTop w:val="0"/>
              <w:marBottom w:val="0"/>
              <w:divBdr>
                <w:top w:val="none" w:sz="0" w:space="0" w:color="auto"/>
                <w:left w:val="none" w:sz="0" w:space="0" w:color="auto"/>
                <w:bottom w:val="none" w:sz="0" w:space="0" w:color="auto"/>
                <w:right w:val="none" w:sz="0" w:space="0" w:color="auto"/>
              </w:divBdr>
            </w:div>
            <w:div w:id="1542326521">
              <w:marLeft w:val="0"/>
              <w:marRight w:val="0"/>
              <w:marTop w:val="0"/>
              <w:marBottom w:val="0"/>
              <w:divBdr>
                <w:top w:val="none" w:sz="0" w:space="0" w:color="auto"/>
                <w:left w:val="none" w:sz="0" w:space="0" w:color="auto"/>
                <w:bottom w:val="none" w:sz="0" w:space="0" w:color="auto"/>
                <w:right w:val="none" w:sz="0" w:space="0" w:color="auto"/>
              </w:divBdr>
            </w:div>
            <w:div w:id="811749568">
              <w:marLeft w:val="0"/>
              <w:marRight w:val="0"/>
              <w:marTop w:val="0"/>
              <w:marBottom w:val="0"/>
              <w:divBdr>
                <w:top w:val="none" w:sz="0" w:space="0" w:color="auto"/>
                <w:left w:val="none" w:sz="0" w:space="0" w:color="auto"/>
                <w:bottom w:val="none" w:sz="0" w:space="0" w:color="auto"/>
                <w:right w:val="none" w:sz="0" w:space="0" w:color="auto"/>
              </w:divBdr>
            </w:div>
            <w:div w:id="1823960419">
              <w:marLeft w:val="0"/>
              <w:marRight w:val="0"/>
              <w:marTop w:val="0"/>
              <w:marBottom w:val="0"/>
              <w:divBdr>
                <w:top w:val="none" w:sz="0" w:space="0" w:color="auto"/>
                <w:left w:val="none" w:sz="0" w:space="0" w:color="auto"/>
                <w:bottom w:val="none" w:sz="0" w:space="0" w:color="auto"/>
                <w:right w:val="none" w:sz="0" w:space="0" w:color="auto"/>
              </w:divBdr>
            </w:div>
            <w:div w:id="165365729">
              <w:marLeft w:val="0"/>
              <w:marRight w:val="0"/>
              <w:marTop w:val="0"/>
              <w:marBottom w:val="0"/>
              <w:divBdr>
                <w:top w:val="none" w:sz="0" w:space="0" w:color="auto"/>
                <w:left w:val="none" w:sz="0" w:space="0" w:color="auto"/>
                <w:bottom w:val="none" w:sz="0" w:space="0" w:color="auto"/>
                <w:right w:val="none" w:sz="0" w:space="0" w:color="auto"/>
              </w:divBdr>
            </w:div>
            <w:div w:id="420611611">
              <w:marLeft w:val="0"/>
              <w:marRight w:val="0"/>
              <w:marTop w:val="0"/>
              <w:marBottom w:val="0"/>
              <w:divBdr>
                <w:top w:val="none" w:sz="0" w:space="0" w:color="auto"/>
                <w:left w:val="none" w:sz="0" w:space="0" w:color="auto"/>
                <w:bottom w:val="none" w:sz="0" w:space="0" w:color="auto"/>
                <w:right w:val="none" w:sz="0" w:space="0" w:color="auto"/>
              </w:divBdr>
            </w:div>
            <w:div w:id="1193497594">
              <w:marLeft w:val="0"/>
              <w:marRight w:val="0"/>
              <w:marTop w:val="0"/>
              <w:marBottom w:val="0"/>
              <w:divBdr>
                <w:top w:val="none" w:sz="0" w:space="0" w:color="auto"/>
                <w:left w:val="none" w:sz="0" w:space="0" w:color="auto"/>
                <w:bottom w:val="none" w:sz="0" w:space="0" w:color="auto"/>
                <w:right w:val="none" w:sz="0" w:space="0" w:color="auto"/>
              </w:divBdr>
            </w:div>
            <w:div w:id="1137724729">
              <w:marLeft w:val="0"/>
              <w:marRight w:val="0"/>
              <w:marTop w:val="0"/>
              <w:marBottom w:val="0"/>
              <w:divBdr>
                <w:top w:val="none" w:sz="0" w:space="0" w:color="auto"/>
                <w:left w:val="none" w:sz="0" w:space="0" w:color="auto"/>
                <w:bottom w:val="none" w:sz="0" w:space="0" w:color="auto"/>
                <w:right w:val="none" w:sz="0" w:space="0" w:color="auto"/>
              </w:divBdr>
            </w:div>
            <w:div w:id="569458861">
              <w:marLeft w:val="0"/>
              <w:marRight w:val="0"/>
              <w:marTop w:val="0"/>
              <w:marBottom w:val="0"/>
              <w:divBdr>
                <w:top w:val="none" w:sz="0" w:space="0" w:color="auto"/>
                <w:left w:val="none" w:sz="0" w:space="0" w:color="auto"/>
                <w:bottom w:val="none" w:sz="0" w:space="0" w:color="auto"/>
                <w:right w:val="none" w:sz="0" w:space="0" w:color="auto"/>
              </w:divBdr>
            </w:div>
            <w:div w:id="1401515023">
              <w:marLeft w:val="0"/>
              <w:marRight w:val="0"/>
              <w:marTop w:val="0"/>
              <w:marBottom w:val="0"/>
              <w:divBdr>
                <w:top w:val="none" w:sz="0" w:space="0" w:color="auto"/>
                <w:left w:val="none" w:sz="0" w:space="0" w:color="auto"/>
                <w:bottom w:val="none" w:sz="0" w:space="0" w:color="auto"/>
                <w:right w:val="none" w:sz="0" w:space="0" w:color="auto"/>
              </w:divBdr>
            </w:div>
            <w:div w:id="350037773">
              <w:marLeft w:val="0"/>
              <w:marRight w:val="0"/>
              <w:marTop w:val="0"/>
              <w:marBottom w:val="0"/>
              <w:divBdr>
                <w:top w:val="none" w:sz="0" w:space="0" w:color="auto"/>
                <w:left w:val="none" w:sz="0" w:space="0" w:color="auto"/>
                <w:bottom w:val="none" w:sz="0" w:space="0" w:color="auto"/>
                <w:right w:val="none" w:sz="0" w:space="0" w:color="auto"/>
              </w:divBdr>
            </w:div>
            <w:div w:id="1147548266">
              <w:marLeft w:val="0"/>
              <w:marRight w:val="0"/>
              <w:marTop w:val="0"/>
              <w:marBottom w:val="0"/>
              <w:divBdr>
                <w:top w:val="none" w:sz="0" w:space="0" w:color="auto"/>
                <w:left w:val="none" w:sz="0" w:space="0" w:color="auto"/>
                <w:bottom w:val="none" w:sz="0" w:space="0" w:color="auto"/>
                <w:right w:val="none" w:sz="0" w:space="0" w:color="auto"/>
              </w:divBdr>
            </w:div>
            <w:div w:id="658584949">
              <w:marLeft w:val="0"/>
              <w:marRight w:val="0"/>
              <w:marTop w:val="0"/>
              <w:marBottom w:val="0"/>
              <w:divBdr>
                <w:top w:val="none" w:sz="0" w:space="0" w:color="auto"/>
                <w:left w:val="none" w:sz="0" w:space="0" w:color="auto"/>
                <w:bottom w:val="none" w:sz="0" w:space="0" w:color="auto"/>
                <w:right w:val="none" w:sz="0" w:space="0" w:color="auto"/>
              </w:divBdr>
            </w:div>
            <w:div w:id="1606695251">
              <w:marLeft w:val="0"/>
              <w:marRight w:val="0"/>
              <w:marTop w:val="0"/>
              <w:marBottom w:val="0"/>
              <w:divBdr>
                <w:top w:val="none" w:sz="0" w:space="0" w:color="auto"/>
                <w:left w:val="none" w:sz="0" w:space="0" w:color="auto"/>
                <w:bottom w:val="none" w:sz="0" w:space="0" w:color="auto"/>
                <w:right w:val="none" w:sz="0" w:space="0" w:color="auto"/>
              </w:divBdr>
            </w:div>
            <w:div w:id="823276792">
              <w:marLeft w:val="0"/>
              <w:marRight w:val="0"/>
              <w:marTop w:val="0"/>
              <w:marBottom w:val="0"/>
              <w:divBdr>
                <w:top w:val="none" w:sz="0" w:space="0" w:color="auto"/>
                <w:left w:val="none" w:sz="0" w:space="0" w:color="auto"/>
                <w:bottom w:val="none" w:sz="0" w:space="0" w:color="auto"/>
                <w:right w:val="none" w:sz="0" w:space="0" w:color="auto"/>
              </w:divBdr>
            </w:div>
            <w:div w:id="887763968">
              <w:marLeft w:val="0"/>
              <w:marRight w:val="0"/>
              <w:marTop w:val="0"/>
              <w:marBottom w:val="0"/>
              <w:divBdr>
                <w:top w:val="none" w:sz="0" w:space="0" w:color="auto"/>
                <w:left w:val="none" w:sz="0" w:space="0" w:color="auto"/>
                <w:bottom w:val="none" w:sz="0" w:space="0" w:color="auto"/>
                <w:right w:val="none" w:sz="0" w:space="0" w:color="auto"/>
              </w:divBdr>
            </w:div>
            <w:div w:id="1936476913">
              <w:marLeft w:val="0"/>
              <w:marRight w:val="0"/>
              <w:marTop w:val="0"/>
              <w:marBottom w:val="0"/>
              <w:divBdr>
                <w:top w:val="none" w:sz="0" w:space="0" w:color="auto"/>
                <w:left w:val="none" w:sz="0" w:space="0" w:color="auto"/>
                <w:bottom w:val="none" w:sz="0" w:space="0" w:color="auto"/>
                <w:right w:val="none" w:sz="0" w:space="0" w:color="auto"/>
              </w:divBdr>
            </w:div>
            <w:div w:id="563371303">
              <w:marLeft w:val="0"/>
              <w:marRight w:val="0"/>
              <w:marTop w:val="0"/>
              <w:marBottom w:val="0"/>
              <w:divBdr>
                <w:top w:val="none" w:sz="0" w:space="0" w:color="auto"/>
                <w:left w:val="none" w:sz="0" w:space="0" w:color="auto"/>
                <w:bottom w:val="none" w:sz="0" w:space="0" w:color="auto"/>
                <w:right w:val="none" w:sz="0" w:space="0" w:color="auto"/>
              </w:divBdr>
            </w:div>
            <w:div w:id="1290431033">
              <w:marLeft w:val="0"/>
              <w:marRight w:val="0"/>
              <w:marTop w:val="0"/>
              <w:marBottom w:val="0"/>
              <w:divBdr>
                <w:top w:val="none" w:sz="0" w:space="0" w:color="auto"/>
                <w:left w:val="none" w:sz="0" w:space="0" w:color="auto"/>
                <w:bottom w:val="none" w:sz="0" w:space="0" w:color="auto"/>
                <w:right w:val="none" w:sz="0" w:space="0" w:color="auto"/>
              </w:divBdr>
            </w:div>
            <w:div w:id="938415386">
              <w:marLeft w:val="0"/>
              <w:marRight w:val="0"/>
              <w:marTop w:val="0"/>
              <w:marBottom w:val="0"/>
              <w:divBdr>
                <w:top w:val="none" w:sz="0" w:space="0" w:color="auto"/>
                <w:left w:val="none" w:sz="0" w:space="0" w:color="auto"/>
                <w:bottom w:val="none" w:sz="0" w:space="0" w:color="auto"/>
                <w:right w:val="none" w:sz="0" w:space="0" w:color="auto"/>
              </w:divBdr>
            </w:div>
            <w:div w:id="38476410">
              <w:marLeft w:val="0"/>
              <w:marRight w:val="0"/>
              <w:marTop w:val="0"/>
              <w:marBottom w:val="0"/>
              <w:divBdr>
                <w:top w:val="none" w:sz="0" w:space="0" w:color="auto"/>
                <w:left w:val="none" w:sz="0" w:space="0" w:color="auto"/>
                <w:bottom w:val="none" w:sz="0" w:space="0" w:color="auto"/>
                <w:right w:val="none" w:sz="0" w:space="0" w:color="auto"/>
              </w:divBdr>
            </w:div>
            <w:div w:id="946696487">
              <w:marLeft w:val="0"/>
              <w:marRight w:val="0"/>
              <w:marTop w:val="0"/>
              <w:marBottom w:val="0"/>
              <w:divBdr>
                <w:top w:val="none" w:sz="0" w:space="0" w:color="auto"/>
                <w:left w:val="none" w:sz="0" w:space="0" w:color="auto"/>
                <w:bottom w:val="none" w:sz="0" w:space="0" w:color="auto"/>
                <w:right w:val="none" w:sz="0" w:space="0" w:color="auto"/>
              </w:divBdr>
            </w:div>
            <w:div w:id="7370549">
              <w:marLeft w:val="0"/>
              <w:marRight w:val="0"/>
              <w:marTop w:val="0"/>
              <w:marBottom w:val="0"/>
              <w:divBdr>
                <w:top w:val="none" w:sz="0" w:space="0" w:color="auto"/>
                <w:left w:val="none" w:sz="0" w:space="0" w:color="auto"/>
                <w:bottom w:val="none" w:sz="0" w:space="0" w:color="auto"/>
                <w:right w:val="none" w:sz="0" w:space="0" w:color="auto"/>
              </w:divBdr>
            </w:div>
            <w:div w:id="1489858698">
              <w:marLeft w:val="0"/>
              <w:marRight w:val="0"/>
              <w:marTop w:val="0"/>
              <w:marBottom w:val="0"/>
              <w:divBdr>
                <w:top w:val="none" w:sz="0" w:space="0" w:color="auto"/>
                <w:left w:val="none" w:sz="0" w:space="0" w:color="auto"/>
                <w:bottom w:val="none" w:sz="0" w:space="0" w:color="auto"/>
                <w:right w:val="none" w:sz="0" w:space="0" w:color="auto"/>
              </w:divBdr>
            </w:div>
            <w:div w:id="133105382">
              <w:marLeft w:val="0"/>
              <w:marRight w:val="0"/>
              <w:marTop w:val="0"/>
              <w:marBottom w:val="0"/>
              <w:divBdr>
                <w:top w:val="none" w:sz="0" w:space="0" w:color="auto"/>
                <w:left w:val="none" w:sz="0" w:space="0" w:color="auto"/>
                <w:bottom w:val="none" w:sz="0" w:space="0" w:color="auto"/>
                <w:right w:val="none" w:sz="0" w:space="0" w:color="auto"/>
              </w:divBdr>
            </w:div>
            <w:div w:id="542863994">
              <w:marLeft w:val="0"/>
              <w:marRight w:val="0"/>
              <w:marTop w:val="0"/>
              <w:marBottom w:val="0"/>
              <w:divBdr>
                <w:top w:val="none" w:sz="0" w:space="0" w:color="auto"/>
                <w:left w:val="none" w:sz="0" w:space="0" w:color="auto"/>
                <w:bottom w:val="none" w:sz="0" w:space="0" w:color="auto"/>
                <w:right w:val="none" w:sz="0" w:space="0" w:color="auto"/>
              </w:divBdr>
            </w:div>
            <w:div w:id="1709141393">
              <w:marLeft w:val="0"/>
              <w:marRight w:val="0"/>
              <w:marTop w:val="0"/>
              <w:marBottom w:val="0"/>
              <w:divBdr>
                <w:top w:val="none" w:sz="0" w:space="0" w:color="auto"/>
                <w:left w:val="none" w:sz="0" w:space="0" w:color="auto"/>
                <w:bottom w:val="none" w:sz="0" w:space="0" w:color="auto"/>
                <w:right w:val="none" w:sz="0" w:space="0" w:color="auto"/>
              </w:divBdr>
            </w:div>
            <w:div w:id="91827151">
              <w:marLeft w:val="0"/>
              <w:marRight w:val="0"/>
              <w:marTop w:val="0"/>
              <w:marBottom w:val="0"/>
              <w:divBdr>
                <w:top w:val="none" w:sz="0" w:space="0" w:color="auto"/>
                <w:left w:val="none" w:sz="0" w:space="0" w:color="auto"/>
                <w:bottom w:val="none" w:sz="0" w:space="0" w:color="auto"/>
                <w:right w:val="none" w:sz="0" w:space="0" w:color="auto"/>
              </w:divBdr>
            </w:div>
            <w:div w:id="692414890">
              <w:marLeft w:val="0"/>
              <w:marRight w:val="0"/>
              <w:marTop w:val="0"/>
              <w:marBottom w:val="0"/>
              <w:divBdr>
                <w:top w:val="none" w:sz="0" w:space="0" w:color="auto"/>
                <w:left w:val="none" w:sz="0" w:space="0" w:color="auto"/>
                <w:bottom w:val="none" w:sz="0" w:space="0" w:color="auto"/>
                <w:right w:val="none" w:sz="0" w:space="0" w:color="auto"/>
              </w:divBdr>
            </w:div>
            <w:div w:id="1020738057">
              <w:marLeft w:val="0"/>
              <w:marRight w:val="0"/>
              <w:marTop w:val="0"/>
              <w:marBottom w:val="0"/>
              <w:divBdr>
                <w:top w:val="none" w:sz="0" w:space="0" w:color="auto"/>
                <w:left w:val="none" w:sz="0" w:space="0" w:color="auto"/>
                <w:bottom w:val="none" w:sz="0" w:space="0" w:color="auto"/>
                <w:right w:val="none" w:sz="0" w:space="0" w:color="auto"/>
              </w:divBdr>
            </w:div>
            <w:div w:id="45684216">
              <w:marLeft w:val="0"/>
              <w:marRight w:val="0"/>
              <w:marTop w:val="0"/>
              <w:marBottom w:val="0"/>
              <w:divBdr>
                <w:top w:val="none" w:sz="0" w:space="0" w:color="auto"/>
                <w:left w:val="none" w:sz="0" w:space="0" w:color="auto"/>
                <w:bottom w:val="none" w:sz="0" w:space="0" w:color="auto"/>
                <w:right w:val="none" w:sz="0" w:space="0" w:color="auto"/>
              </w:divBdr>
            </w:div>
            <w:div w:id="1412892030">
              <w:marLeft w:val="0"/>
              <w:marRight w:val="0"/>
              <w:marTop w:val="0"/>
              <w:marBottom w:val="0"/>
              <w:divBdr>
                <w:top w:val="none" w:sz="0" w:space="0" w:color="auto"/>
                <w:left w:val="none" w:sz="0" w:space="0" w:color="auto"/>
                <w:bottom w:val="none" w:sz="0" w:space="0" w:color="auto"/>
                <w:right w:val="none" w:sz="0" w:space="0" w:color="auto"/>
              </w:divBdr>
            </w:div>
            <w:div w:id="1032725261">
              <w:marLeft w:val="0"/>
              <w:marRight w:val="0"/>
              <w:marTop w:val="0"/>
              <w:marBottom w:val="0"/>
              <w:divBdr>
                <w:top w:val="none" w:sz="0" w:space="0" w:color="auto"/>
                <w:left w:val="none" w:sz="0" w:space="0" w:color="auto"/>
                <w:bottom w:val="none" w:sz="0" w:space="0" w:color="auto"/>
                <w:right w:val="none" w:sz="0" w:space="0" w:color="auto"/>
              </w:divBdr>
            </w:div>
            <w:div w:id="883517783">
              <w:marLeft w:val="0"/>
              <w:marRight w:val="0"/>
              <w:marTop w:val="0"/>
              <w:marBottom w:val="0"/>
              <w:divBdr>
                <w:top w:val="none" w:sz="0" w:space="0" w:color="auto"/>
                <w:left w:val="none" w:sz="0" w:space="0" w:color="auto"/>
                <w:bottom w:val="none" w:sz="0" w:space="0" w:color="auto"/>
                <w:right w:val="none" w:sz="0" w:space="0" w:color="auto"/>
              </w:divBdr>
            </w:div>
            <w:div w:id="1437411264">
              <w:marLeft w:val="0"/>
              <w:marRight w:val="0"/>
              <w:marTop w:val="0"/>
              <w:marBottom w:val="0"/>
              <w:divBdr>
                <w:top w:val="none" w:sz="0" w:space="0" w:color="auto"/>
                <w:left w:val="none" w:sz="0" w:space="0" w:color="auto"/>
                <w:bottom w:val="none" w:sz="0" w:space="0" w:color="auto"/>
                <w:right w:val="none" w:sz="0" w:space="0" w:color="auto"/>
              </w:divBdr>
            </w:div>
            <w:div w:id="2118596588">
              <w:marLeft w:val="0"/>
              <w:marRight w:val="0"/>
              <w:marTop w:val="0"/>
              <w:marBottom w:val="0"/>
              <w:divBdr>
                <w:top w:val="none" w:sz="0" w:space="0" w:color="auto"/>
                <w:left w:val="none" w:sz="0" w:space="0" w:color="auto"/>
                <w:bottom w:val="none" w:sz="0" w:space="0" w:color="auto"/>
                <w:right w:val="none" w:sz="0" w:space="0" w:color="auto"/>
              </w:divBdr>
            </w:div>
            <w:div w:id="2078044753">
              <w:marLeft w:val="0"/>
              <w:marRight w:val="0"/>
              <w:marTop w:val="0"/>
              <w:marBottom w:val="0"/>
              <w:divBdr>
                <w:top w:val="none" w:sz="0" w:space="0" w:color="auto"/>
                <w:left w:val="none" w:sz="0" w:space="0" w:color="auto"/>
                <w:bottom w:val="none" w:sz="0" w:space="0" w:color="auto"/>
                <w:right w:val="none" w:sz="0" w:space="0" w:color="auto"/>
              </w:divBdr>
            </w:div>
            <w:div w:id="1197426241">
              <w:marLeft w:val="0"/>
              <w:marRight w:val="0"/>
              <w:marTop w:val="0"/>
              <w:marBottom w:val="0"/>
              <w:divBdr>
                <w:top w:val="none" w:sz="0" w:space="0" w:color="auto"/>
                <w:left w:val="none" w:sz="0" w:space="0" w:color="auto"/>
                <w:bottom w:val="none" w:sz="0" w:space="0" w:color="auto"/>
                <w:right w:val="none" w:sz="0" w:space="0" w:color="auto"/>
              </w:divBdr>
            </w:div>
            <w:div w:id="934824477">
              <w:marLeft w:val="0"/>
              <w:marRight w:val="0"/>
              <w:marTop w:val="0"/>
              <w:marBottom w:val="0"/>
              <w:divBdr>
                <w:top w:val="none" w:sz="0" w:space="0" w:color="auto"/>
                <w:left w:val="none" w:sz="0" w:space="0" w:color="auto"/>
                <w:bottom w:val="none" w:sz="0" w:space="0" w:color="auto"/>
                <w:right w:val="none" w:sz="0" w:space="0" w:color="auto"/>
              </w:divBdr>
            </w:div>
            <w:div w:id="1694182184">
              <w:marLeft w:val="0"/>
              <w:marRight w:val="0"/>
              <w:marTop w:val="0"/>
              <w:marBottom w:val="0"/>
              <w:divBdr>
                <w:top w:val="none" w:sz="0" w:space="0" w:color="auto"/>
                <w:left w:val="none" w:sz="0" w:space="0" w:color="auto"/>
                <w:bottom w:val="none" w:sz="0" w:space="0" w:color="auto"/>
                <w:right w:val="none" w:sz="0" w:space="0" w:color="auto"/>
              </w:divBdr>
            </w:div>
            <w:div w:id="594753392">
              <w:marLeft w:val="0"/>
              <w:marRight w:val="0"/>
              <w:marTop w:val="0"/>
              <w:marBottom w:val="0"/>
              <w:divBdr>
                <w:top w:val="none" w:sz="0" w:space="0" w:color="auto"/>
                <w:left w:val="none" w:sz="0" w:space="0" w:color="auto"/>
                <w:bottom w:val="none" w:sz="0" w:space="0" w:color="auto"/>
                <w:right w:val="none" w:sz="0" w:space="0" w:color="auto"/>
              </w:divBdr>
            </w:div>
            <w:div w:id="1267931145">
              <w:marLeft w:val="0"/>
              <w:marRight w:val="0"/>
              <w:marTop w:val="0"/>
              <w:marBottom w:val="0"/>
              <w:divBdr>
                <w:top w:val="none" w:sz="0" w:space="0" w:color="auto"/>
                <w:left w:val="none" w:sz="0" w:space="0" w:color="auto"/>
                <w:bottom w:val="none" w:sz="0" w:space="0" w:color="auto"/>
                <w:right w:val="none" w:sz="0" w:space="0" w:color="auto"/>
              </w:divBdr>
            </w:div>
            <w:div w:id="592472425">
              <w:marLeft w:val="0"/>
              <w:marRight w:val="0"/>
              <w:marTop w:val="0"/>
              <w:marBottom w:val="0"/>
              <w:divBdr>
                <w:top w:val="none" w:sz="0" w:space="0" w:color="auto"/>
                <w:left w:val="none" w:sz="0" w:space="0" w:color="auto"/>
                <w:bottom w:val="none" w:sz="0" w:space="0" w:color="auto"/>
                <w:right w:val="none" w:sz="0" w:space="0" w:color="auto"/>
              </w:divBdr>
            </w:div>
            <w:div w:id="64841732">
              <w:marLeft w:val="0"/>
              <w:marRight w:val="0"/>
              <w:marTop w:val="0"/>
              <w:marBottom w:val="0"/>
              <w:divBdr>
                <w:top w:val="none" w:sz="0" w:space="0" w:color="auto"/>
                <w:left w:val="none" w:sz="0" w:space="0" w:color="auto"/>
                <w:bottom w:val="none" w:sz="0" w:space="0" w:color="auto"/>
                <w:right w:val="none" w:sz="0" w:space="0" w:color="auto"/>
              </w:divBdr>
            </w:div>
            <w:div w:id="452095514">
              <w:marLeft w:val="0"/>
              <w:marRight w:val="0"/>
              <w:marTop w:val="0"/>
              <w:marBottom w:val="0"/>
              <w:divBdr>
                <w:top w:val="none" w:sz="0" w:space="0" w:color="auto"/>
                <w:left w:val="none" w:sz="0" w:space="0" w:color="auto"/>
                <w:bottom w:val="none" w:sz="0" w:space="0" w:color="auto"/>
                <w:right w:val="none" w:sz="0" w:space="0" w:color="auto"/>
              </w:divBdr>
            </w:div>
            <w:div w:id="320275170">
              <w:marLeft w:val="0"/>
              <w:marRight w:val="0"/>
              <w:marTop w:val="0"/>
              <w:marBottom w:val="0"/>
              <w:divBdr>
                <w:top w:val="none" w:sz="0" w:space="0" w:color="auto"/>
                <w:left w:val="none" w:sz="0" w:space="0" w:color="auto"/>
                <w:bottom w:val="none" w:sz="0" w:space="0" w:color="auto"/>
                <w:right w:val="none" w:sz="0" w:space="0" w:color="auto"/>
              </w:divBdr>
            </w:div>
            <w:div w:id="569120350">
              <w:marLeft w:val="0"/>
              <w:marRight w:val="0"/>
              <w:marTop w:val="0"/>
              <w:marBottom w:val="0"/>
              <w:divBdr>
                <w:top w:val="none" w:sz="0" w:space="0" w:color="auto"/>
                <w:left w:val="none" w:sz="0" w:space="0" w:color="auto"/>
                <w:bottom w:val="none" w:sz="0" w:space="0" w:color="auto"/>
                <w:right w:val="none" w:sz="0" w:space="0" w:color="auto"/>
              </w:divBdr>
            </w:div>
            <w:div w:id="880242356">
              <w:marLeft w:val="0"/>
              <w:marRight w:val="0"/>
              <w:marTop w:val="0"/>
              <w:marBottom w:val="0"/>
              <w:divBdr>
                <w:top w:val="none" w:sz="0" w:space="0" w:color="auto"/>
                <w:left w:val="none" w:sz="0" w:space="0" w:color="auto"/>
                <w:bottom w:val="none" w:sz="0" w:space="0" w:color="auto"/>
                <w:right w:val="none" w:sz="0" w:space="0" w:color="auto"/>
              </w:divBdr>
            </w:div>
            <w:div w:id="678629116">
              <w:marLeft w:val="0"/>
              <w:marRight w:val="0"/>
              <w:marTop w:val="0"/>
              <w:marBottom w:val="0"/>
              <w:divBdr>
                <w:top w:val="none" w:sz="0" w:space="0" w:color="auto"/>
                <w:left w:val="none" w:sz="0" w:space="0" w:color="auto"/>
                <w:bottom w:val="none" w:sz="0" w:space="0" w:color="auto"/>
                <w:right w:val="none" w:sz="0" w:space="0" w:color="auto"/>
              </w:divBdr>
            </w:div>
            <w:div w:id="2020814065">
              <w:marLeft w:val="0"/>
              <w:marRight w:val="0"/>
              <w:marTop w:val="0"/>
              <w:marBottom w:val="0"/>
              <w:divBdr>
                <w:top w:val="none" w:sz="0" w:space="0" w:color="auto"/>
                <w:left w:val="none" w:sz="0" w:space="0" w:color="auto"/>
                <w:bottom w:val="none" w:sz="0" w:space="0" w:color="auto"/>
                <w:right w:val="none" w:sz="0" w:space="0" w:color="auto"/>
              </w:divBdr>
            </w:div>
            <w:div w:id="793672978">
              <w:marLeft w:val="0"/>
              <w:marRight w:val="0"/>
              <w:marTop w:val="0"/>
              <w:marBottom w:val="0"/>
              <w:divBdr>
                <w:top w:val="none" w:sz="0" w:space="0" w:color="auto"/>
                <w:left w:val="none" w:sz="0" w:space="0" w:color="auto"/>
                <w:bottom w:val="none" w:sz="0" w:space="0" w:color="auto"/>
                <w:right w:val="none" w:sz="0" w:space="0" w:color="auto"/>
              </w:divBdr>
            </w:div>
            <w:div w:id="1032995101">
              <w:marLeft w:val="0"/>
              <w:marRight w:val="0"/>
              <w:marTop w:val="0"/>
              <w:marBottom w:val="0"/>
              <w:divBdr>
                <w:top w:val="none" w:sz="0" w:space="0" w:color="auto"/>
                <w:left w:val="none" w:sz="0" w:space="0" w:color="auto"/>
                <w:bottom w:val="none" w:sz="0" w:space="0" w:color="auto"/>
                <w:right w:val="none" w:sz="0" w:space="0" w:color="auto"/>
              </w:divBdr>
            </w:div>
            <w:div w:id="438333786">
              <w:marLeft w:val="0"/>
              <w:marRight w:val="0"/>
              <w:marTop w:val="0"/>
              <w:marBottom w:val="0"/>
              <w:divBdr>
                <w:top w:val="none" w:sz="0" w:space="0" w:color="auto"/>
                <w:left w:val="none" w:sz="0" w:space="0" w:color="auto"/>
                <w:bottom w:val="none" w:sz="0" w:space="0" w:color="auto"/>
                <w:right w:val="none" w:sz="0" w:space="0" w:color="auto"/>
              </w:divBdr>
            </w:div>
            <w:div w:id="614603897">
              <w:marLeft w:val="0"/>
              <w:marRight w:val="0"/>
              <w:marTop w:val="0"/>
              <w:marBottom w:val="0"/>
              <w:divBdr>
                <w:top w:val="none" w:sz="0" w:space="0" w:color="auto"/>
                <w:left w:val="none" w:sz="0" w:space="0" w:color="auto"/>
                <w:bottom w:val="none" w:sz="0" w:space="0" w:color="auto"/>
                <w:right w:val="none" w:sz="0" w:space="0" w:color="auto"/>
              </w:divBdr>
            </w:div>
            <w:div w:id="1798404511">
              <w:marLeft w:val="0"/>
              <w:marRight w:val="0"/>
              <w:marTop w:val="0"/>
              <w:marBottom w:val="0"/>
              <w:divBdr>
                <w:top w:val="none" w:sz="0" w:space="0" w:color="auto"/>
                <w:left w:val="none" w:sz="0" w:space="0" w:color="auto"/>
                <w:bottom w:val="none" w:sz="0" w:space="0" w:color="auto"/>
                <w:right w:val="none" w:sz="0" w:space="0" w:color="auto"/>
              </w:divBdr>
            </w:div>
            <w:div w:id="2071659302">
              <w:marLeft w:val="0"/>
              <w:marRight w:val="0"/>
              <w:marTop w:val="0"/>
              <w:marBottom w:val="0"/>
              <w:divBdr>
                <w:top w:val="none" w:sz="0" w:space="0" w:color="auto"/>
                <w:left w:val="none" w:sz="0" w:space="0" w:color="auto"/>
                <w:bottom w:val="none" w:sz="0" w:space="0" w:color="auto"/>
                <w:right w:val="none" w:sz="0" w:space="0" w:color="auto"/>
              </w:divBdr>
            </w:div>
            <w:div w:id="1488328859">
              <w:marLeft w:val="0"/>
              <w:marRight w:val="0"/>
              <w:marTop w:val="0"/>
              <w:marBottom w:val="0"/>
              <w:divBdr>
                <w:top w:val="none" w:sz="0" w:space="0" w:color="auto"/>
                <w:left w:val="none" w:sz="0" w:space="0" w:color="auto"/>
                <w:bottom w:val="none" w:sz="0" w:space="0" w:color="auto"/>
                <w:right w:val="none" w:sz="0" w:space="0" w:color="auto"/>
              </w:divBdr>
            </w:div>
            <w:div w:id="1903983891">
              <w:marLeft w:val="0"/>
              <w:marRight w:val="0"/>
              <w:marTop w:val="0"/>
              <w:marBottom w:val="0"/>
              <w:divBdr>
                <w:top w:val="none" w:sz="0" w:space="0" w:color="auto"/>
                <w:left w:val="none" w:sz="0" w:space="0" w:color="auto"/>
                <w:bottom w:val="none" w:sz="0" w:space="0" w:color="auto"/>
                <w:right w:val="none" w:sz="0" w:space="0" w:color="auto"/>
              </w:divBdr>
            </w:div>
            <w:div w:id="1599438243">
              <w:marLeft w:val="0"/>
              <w:marRight w:val="0"/>
              <w:marTop w:val="0"/>
              <w:marBottom w:val="0"/>
              <w:divBdr>
                <w:top w:val="none" w:sz="0" w:space="0" w:color="auto"/>
                <w:left w:val="none" w:sz="0" w:space="0" w:color="auto"/>
                <w:bottom w:val="none" w:sz="0" w:space="0" w:color="auto"/>
                <w:right w:val="none" w:sz="0" w:space="0" w:color="auto"/>
              </w:divBdr>
            </w:div>
            <w:div w:id="2009943018">
              <w:marLeft w:val="0"/>
              <w:marRight w:val="0"/>
              <w:marTop w:val="0"/>
              <w:marBottom w:val="0"/>
              <w:divBdr>
                <w:top w:val="none" w:sz="0" w:space="0" w:color="auto"/>
                <w:left w:val="none" w:sz="0" w:space="0" w:color="auto"/>
                <w:bottom w:val="none" w:sz="0" w:space="0" w:color="auto"/>
                <w:right w:val="none" w:sz="0" w:space="0" w:color="auto"/>
              </w:divBdr>
            </w:div>
            <w:div w:id="1561669638">
              <w:marLeft w:val="0"/>
              <w:marRight w:val="0"/>
              <w:marTop w:val="0"/>
              <w:marBottom w:val="0"/>
              <w:divBdr>
                <w:top w:val="none" w:sz="0" w:space="0" w:color="auto"/>
                <w:left w:val="none" w:sz="0" w:space="0" w:color="auto"/>
                <w:bottom w:val="none" w:sz="0" w:space="0" w:color="auto"/>
                <w:right w:val="none" w:sz="0" w:space="0" w:color="auto"/>
              </w:divBdr>
            </w:div>
            <w:div w:id="1577209917">
              <w:marLeft w:val="0"/>
              <w:marRight w:val="0"/>
              <w:marTop w:val="0"/>
              <w:marBottom w:val="0"/>
              <w:divBdr>
                <w:top w:val="none" w:sz="0" w:space="0" w:color="auto"/>
                <w:left w:val="none" w:sz="0" w:space="0" w:color="auto"/>
                <w:bottom w:val="none" w:sz="0" w:space="0" w:color="auto"/>
                <w:right w:val="none" w:sz="0" w:space="0" w:color="auto"/>
              </w:divBdr>
            </w:div>
            <w:div w:id="1326126847">
              <w:marLeft w:val="0"/>
              <w:marRight w:val="0"/>
              <w:marTop w:val="0"/>
              <w:marBottom w:val="0"/>
              <w:divBdr>
                <w:top w:val="none" w:sz="0" w:space="0" w:color="auto"/>
                <w:left w:val="none" w:sz="0" w:space="0" w:color="auto"/>
                <w:bottom w:val="none" w:sz="0" w:space="0" w:color="auto"/>
                <w:right w:val="none" w:sz="0" w:space="0" w:color="auto"/>
              </w:divBdr>
            </w:div>
            <w:div w:id="1181353332">
              <w:marLeft w:val="0"/>
              <w:marRight w:val="0"/>
              <w:marTop w:val="0"/>
              <w:marBottom w:val="0"/>
              <w:divBdr>
                <w:top w:val="none" w:sz="0" w:space="0" w:color="auto"/>
                <w:left w:val="none" w:sz="0" w:space="0" w:color="auto"/>
                <w:bottom w:val="none" w:sz="0" w:space="0" w:color="auto"/>
                <w:right w:val="none" w:sz="0" w:space="0" w:color="auto"/>
              </w:divBdr>
            </w:div>
            <w:div w:id="803892768">
              <w:marLeft w:val="0"/>
              <w:marRight w:val="0"/>
              <w:marTop w:val="0"/>
              <w:marBottom w:val="0"/>
              <w:divBdr>
                <w:top w:val="none" w:sz="0" w:space="0" w:color="auto"/>
                <w:left w:val="none" w:sz="0" w:space="0" w:color="auto"/>
                <w:bottom w:val="none" w:sz="0" w:space="0" w:color="auto"/>
                <w:right w:val="none" w:sz="0" w:space="0" w:color="auto"/>
              </w:divBdr>
            </w:div>
            <w:div w:id="1995601913">
              <w:marLeft w:val="0"/>
              <w:marRight w:val="0"/>
              <w:marTop w:val="0"/>
              <w:marBottom w:val="0"/>
              <w:divBdr>
                <w:top w:val="none" w:sz="0" w:space="0" w:color="auto"/>
                <w:left w:val="none" w:sz="0" w:space="0" w:color="auto"/>
                <w:bottom w:val="none" w:sz="0" w:space="0" w:color="auto"/>
                <w:right w:val="none" w:sz="0" w:space="0" w:color="auto"/>
              </w:divBdr>
            </w:div>
            <w:div w:id="896865952">
              <w:marLeft w:val="0"/>
              <w:marRight w:val="0"/>
              <w:marTop w:val="0"/>
              <w:marBottom w:val="0"/>
              <w:divBdr>
                <w:top w:val="none" w:sz="0" w:space="0" w:color="auto"/>
                <w:left w:val="none" w:sz="0" w:space="0" w:color="auto"/>
                <w:bottom w:val="none" w:sz="0" w:space="0" w:color="auto"/>
                <w:right w:val="none" w:sz="0" w:space="0" w:color="auto"/>
              </w:divBdr>
            </w:div>
            <w:div w:id="145631867">
              <w:marLeft w:val="0"/>
              <w:marRight w:val="0"/>
              <w:marTop w:val="0"/>
              <w:marBottom w:val="0"/>
              <w:divBdr>
                <w:top w:val="none" w:sz="0" w:space="0" w:color="auto"/>
                <w:left w:val="none" w:sz="0" w:space="0" w:color="auto"/>
                <w:bottom w:val="none" w:sz="0" w:space="0" w:color="auto"/>
                <w:right w:val="none" w:sz="0" w:space="0" w:color="auto"/>
              </w:divBdr>
            </w:div>
            <w:div w:id="1481386078">
              <w:marLeft w:val="0"/>
              <w:marRight w:val="0"/>
              <w:marTop w:val="0"/>
              <w:marBottom w:val="0"/>
              <w:divBdr>
                <w:top w:val="none" w:sz="0" w:space="0" w:color="auto"/>
                <w:left w:val="none" w:sz="0" w:space="0" w:color="auto"/>
                <w:bottom w:val="none" w:sz="0" w:space="0" w:color="auto"/>
                <w:right w:val="none" w:sz="0" w:space="0" w:color="auto"/>
              </w:divBdr>
            </w:div>
            <w:div w:id="1088692670">
              <w:marLeft w:val="0"/>
              <w:marRight w:val="0"/>
              <w:marTop w:val="0"/>
              <w:marBottom w:val="0"/>
              <w:divBdr>
                <w:top w:val="none" w:sz="0" w:space="0" w:color="auto"/>
                <w:left w:val="none" w:sz="0" w:space="0" w:color="auto"/>
                <w:bottom w:val="none" w:sz="0" w:space="0" w:color="auto"/>
                <w:right w:val="none" w:sz="0" w:space="0" w:color="auto"/>
              </w:divBdr>
            </w:div>
            <w:div w:id="446975243">
              <w:marLeft w:val="0"/>
              <w:marRight w:val="0"/>
              <w:marTop w:val="0"/>
              <w:marBottom w:val="0"/>
              <w:divBdr>
                <w:top w:val="none" w:sz="0" w:space="0" w:color="auto"/>
                <w:left w:val="none" w:sz="0" w:space="0" w:color="auto"/>
                <w:bottom w:val="none" w:sz="0" w:space="0" w:color="auto"/>
                <w:right w:val="none" w:sz="0" w:space="0" w:color="auto"/>
              </w:divBdr>
            </w:div>
            <w:div w:id="830409294">
              <w:marLeft w:val="0"/>
              <w:marRight w:val="0"/>
              <w:marTop w:val="0"/>
              <w:marBottom w:val="0"/>
              <w:divBdr>
                <w:top w:val="none" w:sz="0" w:space="0" w:color="auto"/>
                <w:left w:val="none" w:sz="0" w:space="0" w:color="auto"/>
                <w:bottom w:val="none" w:sz="0" w:space="0" w:color="auto"/>
                <w:right w:val="none" w:sz="0" w:space="0" w:color="auto"/>
              </w:divBdr>
            </w:div>
            <w:div w:id="1524055166">
              <w:marLeft w:val="0"/>
              <w:marRight w:val="0"/>
              <w:marTop w:val="0"/>
              <w:marBottom w:val="0"/>
              <w:divBdr>
                <w:top w:val="none" w:sz="0" w:space="0" w:color="auto"/>
                <w:left w:val="none" w:sz="0" w:space="0" w:color="auto"/>
                <w:bottom w:val="none" w:sz="0" w:space="0" w:color="auto"/>
                <w:right w:val="none" w:sz="0" w:space="0" w:color="auto"/>
              </w:divBdr>
            </w:div>
            <w:div w:id="1076323638">
              <w:marLeft w:val="0"/>
              <w:marRight w:val="0"/>
              <w:marTop w:val="0"/>
              <w:marBottom w:val="0"/>
              <w:divBdr>
                <w:top w:val="none" w:sz="0" w:space="0" w:color="auto"/>
                <w:left w:val="none" w:sz="0" w:space="0" w:color="auto"/>
                <w:bottom w:val="none" w:sz="0" w:space="0" w:color="auto"/>
                <w:right w:val="none" w:sz="0" w:space="0" w:color="auto"/>
              </w:divBdr>
            </w:div>
            <w:div w:id="1960599373">
              <w:marLeft w:val="0"/>
              <w:marRight w:val="0"/>
              <w:marTop w:val="0"/>
              <w:marBottom w:val="0"/>
              <w:divBdr>
                <w:top w:val="none" w:sz="0" w:space="0" w:color="auto"/>
                <w:left w:val="none" w:sz="0" w:space="0" w:color="auto"/>
                <w:bottom w:val="none" w:sz="0" w:space="0" w:color="auto"/>
                <w:right w:val="none" w:sz="0" w:space="0" w:color="auto"/>
              </w:divBdr>
            </w:div>
            <w:div w:id="554394743">
              <w:marLeft w:val="0"/>
              <w:marRight w:val="0"/>
              <w:marTop w:val="0"/>
              <w:marBottom w:val="0"/>
              <w:divBdr>
                <w:top w:val="none" w:sz="0" w:space="0" w:color="auto"/>
                <w:left w:val="none" w:sz="0" w:space="0" w:color="auto"/>
                <w:bottom w:val="none" w:sz="0" w:space="0" w:color="auto"/>
                <w:right w:val="none" w:sz="0" w:space="0" w:color="auto"/>
              </w:divBdr>
            </w:div>
            <w:div w:id="1137838782">
              <w:marLeft w:val="0"/>
              <w:marRight w:val="0"/>
              <w:marTop w:val="0"/>
              <w:marBottom w:val="0"/>
              <w:divBdr>
                <w:top w:val="none" w:sz="0" w:space="0" w:color="auto"/>
                <w:left w:val="none" w:sz="0" w:space="0" w:color="auto"/>
                <w:bottom w:val="none" w:sz="0" w:space="0" w:color="auto"/>
                <w:right w:val="none" w:sz="0" w:space="0" w:color="auto"/>
              </w:divBdr>
            </w:div>
            <w:div w:id="471216335">
              <w:marLeft w:val="0"/>
              <w:marRight w:val="0"/>
              <w:marTop w:val="0"/>
              <w:marBottom w:val="0"/>
              <w:divBdr>
                <w:top w:val="none" w:sz="0" w:space="0" w:color="auto"/>
                <w:left w:val="none" w:sz="0" w:space="0" w:color="auto"/>
                <w:bottom w:val="none" w:sz="0" w:space="0" w:color="auto"/>
                <w:right w:val="none" w:sz="0" w:space="0" w:color="auto"/>
              </w:divBdr>
            </w:div>
            <w:div w:id="2143688165">
              <w:marLeft w:val="0"/>
              <w:marRight w:val="0"/>
              <w:marTop w:val="0"/>
              <w:marBottom w:val="0"/>
              <w:divBdr>
                <w:top w:val="none" w:sz="0" w:space="0" w:color="auto"/>
                <w:left w:val="none" w:sz="0" w:space="0" w:color="auto"/>
                <w:bottom w:val="none" w:sz="0" w:space="0" w:color="auto"/>
                <w:right w:val="none" w:sz="0" w:space="0" w:color="auto"/>
              </w:divBdr>
            </w:div>
            <w:div w:id="148373528">
              <w:marLeft w:val="0"/>
              <w:marRight w:val="0"/>
              <w:marTop w:val="0"/>
              <w:marBottom w:val="0"/>
              <w:divBdr>
                <w:top w:val="none" w:sz="0" w:space="0" w:color="auto"/>
                <w:left w:val="none" w:sz="0" w:space="0" w:color="auto"/>
                <w:bottom w:val="none" w:sz="0" w:space="0" w:color="auto"/>
                <w:right w:val="none" w:sz="0" w:space="0" w:color="auto"/>
              </w:divBdr>
            </w:div>
            <w:div w:id="358896828">
              <w:marLeft w:val="0"/>
              <w:marRight w:val="0"/>
              <w:marTop w:val="0"/>
              <w:marBottom w:val="0"/>
              <w:divBdr>
                <w:top w:val="none" w:sz="0" w:space="0" w:color="auto"/>
                <w:left w:val="none" w:sz="0" w:space="0" w:color="auto"/>
                <w:bottom w:val="none" w:sz="0" w:space="0" w:color="auto"/>
                <w:right w:val="none" w:sz="0" w:space="0" w:color="auto"/>
              </w:divBdr>
            </w:div>
            <w:div w:id="1684090513">
              <w:marLeft w:val="0"/>
              <w:marRight w:val="0"/>
              <w:marTop w:val="0"/>
              <w:marBottom w:val="0"/>
              <w:divBdr>
                <w:top w:val="none" w:sz="0" w:space="0" w:color="auto"/>
                <w:left w:val="none" w:sz="0" w:space="0" w:color="auto"/>
                <w:bottom w:val="none" w:sz="0" w:space="0" w:color="auto"/>
                <w:right w:val="none" w:sz="0" w:space="0" w:color="auto"/>
              </w:divBdr>
            </w:div>
            <w:div w:id="171997613">
              <w:marLeft w:val="0"/>
              <w:marRight w:val="0"/>
              <w:marTop w:val="0"/>
              <w:marBottom w:val="0"/>
              <w:divBdr>
                <w:top w:val="none" w:sz="0" w:space="0" w:color="auto"/>
                <w:left w:val="none" w:sz="0" w:space="0" w:color="auto"/>
                <w:bottom w:val="none" w:sz="0" w:space="0" w:color="auto"/>
                <w:right w:val="none" w:sz="0" w:space="0" w:color="auto"/>
              </w:divBdr>
            </w:div>
            <w:div w:id="2084176170">
              <w:marLeft w:val="0"/>
              <w:marRight w:val="0"/>
              <w:marTop w:val="0"/>
              <w:marBottom w:val="0"/>
              <w:divBdr>
                <w:top w:val="none" w:sz="0" w:space="0" w:color="auto"/>
                <w:left w:val="none" w:sz="0" w:space="0" w:color="auto"/>
                <w:bottom w:val="none" w:sz="0" w:space="0" w:color="auto"/>
                <w:right w:val="none" w:sz="0" w:space="0" w:color="auto"/>
              </w:divBdr>
            </w:div>
            <w:div w:id="493764123">
              <w:marLeft w:val="0"/>
              <w:marRight w:val="0"/>
              <w:marTop w:val="0"/>
              <w:marBottom w:val="0"/>
              <w:divBdr>
                <w:top w:val="none" w:sz="0" w:space="0" w:color="auto"/>
                <w:left w:val="none" w:sz="0" w:space="0" w:color="auto"/>
                <w:bottom w:val="none" w:sz="0" w:space="0" w:color="auto"/>
                <w:right w:val="none" w:sz="0" w:space="0" w:color="auto"/>
              </w:divBdr>
            </w:div>
            <w:div w:id="904144357">
              <w:marLeft w:val="0"/>
              <w:marRight w:val="0"/>
              <w:marTop w:val="0"/>
              <w:marBottom w:val="0"/>
              <w:divBdr>
                <w:top w:val="none" w:sz="0" w:space="0" w:color="auto"/>
                <w:left w:val="none" w:sz="0" w:space="0" w:color="auto"/>
                <w:bottom w:val="none" w:sz="0" w:space="0" w:color="auto"/>
                <w:right w:val="none" w:sz="0" w:space="0" w:color="auto"/>
              </w:divBdr>
            </w:div>
            <w:div w:id="1422027210">
              <w:marLeft w:val="0"/>
              <w:marRight w:val="0"/>
              <w:marTop w:val="0"/>
              <w:marBottom w:val="0"/>
              <w:divBdr>
                <w:top w:val="none" w:sz="0" w:space="0" w:color="auto"/>
                <w:left w:val="none" w:sz="0" w:space="0" w:color="auto"/>
                <w:bottom w:val="none" w:sz="0" w:space="0" w:color="auto"/>
                <w:right w:val="none" w:sz="0" w:space="0" w:color="auto"/>
              </w:divBdr>
            </w:div>
            <w:div w:id="54746121">
              <w:marLeft w:val="0"/>
              <w:marRight w:val="0"/>
              <w:marTop w:val="0"/>
              <w:marBottom w:val="0"/>
              <w:divBdr>
                <w:top w:val="none" w:sz="0" w:space="0" w:color="auto"/>
                <w:left w:val="none" w:sz="0" w:space="0" w:color="auto"/>
                <w:bottom w:val="none" w:sz="0" w:space="0" w:color="auto"/>
                <w:right w:val="none" w:sz="0" w:space="0" w:color="auto"/>
              </w:divBdr>
            </w:div>
            <w:div w:id="1997225060">
              <w:marLeft w:val="0"/>
              <w:marRight w:val="0"/>
              <w:marTop w:val="0"/>
              <w:marBottom w:val="0"/>
              <w:divBdr>
                <w:top w:val="none" w:sz="0" w:space="0" w:color="auto"/>
                <w:left w:val="none" w:sz="0" w:space="0" w:color="auto"/>
                <w:bottom w:val="none" w:sz="0" w:space="0" w:color="auto"/>
                <w:right w:val="none" w:sz="0" w:space="0" w:color="auto"/>
              </w:divBdr>
            </w:div>
          </w:divsChild>
        </w:div>
        <w:div w:id="1723097357">
          <w:marLeft w:val="0"/>
          <w:marRight w:val="0"/>
          <w:marTop w:val="0"/>
          <w:marBottom w:val="0"/>
          <w:divBdr>
            <w:top w:val="none" w:sz="0" w:space="0" w:color="auto"/>
            <w:left w:val="none" w:sz="0" w:space="0" w:color="auto"/>
            <w:bottom w:val="none" w:sz="0" w:space="0" w:color="auto"/>
            <w:right w:val="none" w:sz="0" w:space="0" w:color="auto"/>
          </w:divBdr>
        </w:div>
        <w:div w:id="1577009371">
          <w:marLeft w:val="0"/>
          <w:marRight w:val="0"/>
          <w:marTop w:val="0"/>
          <w:marBottom w:val="0"/>
          <w:divBdr>
            <w:top w:val="none" w:sz="0" w:space="0" w:color="auto"/>
            <w:left w:val="none" w:sz="0" w:space="0" w:color="auto"/>
            <w:bottom w:val="none" w:sz="0" w:space="0" w:color="auto"/>
            <w:right w:val="none" w:sz="0" w:space="0" w:color="auto"/>
          </w:divBdr>
        </w:div>
        <w:div w:id="7634262">
          <w:marLeft w:val="0"/>
          <w:marRight w:val="0"/>
          <w:marTop w:val="0"/>
          <w:marBottom w:val="0"/>
          <w:divBdr>
            <w:top w:val="none" w:sz="0" w:space="0" w:color="auto"/>
            <w:left w:val="none" w:sz="0" w:space="0" w:color="auto"/>
            <w:bottom w:val="none" w:sz="0" w:space="0" w:color="auto"/>
            <w:right w:val="none" w:sz="0" w:space="0" w:color="auto"/>
          </w:divBdr>
          <w:divsChild>
            <w:div w:id="1004354204">
              <w:marLeft w:val="0"/>
              <w:marRight w:val="0"/>
              <w:marTop w:val="0"/>
              <w:marBottom w:val="0"/>
              <w:divBdr>
                <w:top w:val="none" w:sz="0" w:space="0" w:color="auto"/>
                <w:left w:val="none" w:sz="0" w:space="0" w:color="auto"/>
                <w:bottom w:val="none" w:sz="0" w:space="0" w:color="auto"/>
                <w:right w:val="none" w:sz="0" w:space="0" w:color="auto"/>
              </w:divBdr>
            </w:div>
          </w:divsChild>
        </w:div>
        <w:div w:id="2014380599">
          <w:marLeft w:val="0"/>
          <w:marRight w:val="0"/>
          <w:marTop w:val="0"/>
          <w:marBottom w:val="0"/>
          <w:divBdr>
            <w:top w:val="none" w:sz="0" w:space="0" w:color="auto"/>
            <w:left w:val="none" w:sz="0" w:space="0" w:color="auto"/>
            <w:bottom w:val="none" w:sz="0" w:space="0" w:color="auto"/>
            <w:right w:val="none" w:sz="0" w:space="0" w:color="auto"/>
          </w:divBdr>
        </w:div>
        <w:div w:id="406075168">
          <w:marLeft w:val="0"/>
          <w:marRight w:val="0"/>
          <w:marTop w:val="0"/>
          <w:marBottom w:val="0"/>
          <w:divBdr>
            <w:top w:val="none" w:sz="0" w:space="0" w:color="auto"/>
            <w:left w:val="none" w:sz="0" w:space="0" w:color="auto"/>
            <w:bottom w:val="none" w:sz="0" w:space="0" w:color="auto"/>
            <w:right w:val="none" w:sz="0" w:space="0" w:color="auto"/>
          </w:divBdr>
          <w:divsChild>
            <w:div w:id="58792159">
              <w:marLeft w:val="0"/>
              <w:marRight w:val="0"/>
              <w:marTop w:val="0"/>
              <w:marBottom w:val="0"/>
              <w:divBdr>
                <w:top w:val="none" w:sz="0" w:space="0" w:color="auto"/>
                <w:left w:val="none" w:sz="0" w:space="0" w:color="auto"/>
                <w:bottom w:val="none" w:sz="0" w:space="0" w:color="auto"/>
                <w:right w:val="none" w:sz="0" w:space="0" w:color="auto"/>
              </w:divBdr>
            </w:div>
            <w:div w:id="646322681">
              <w:marLeft w:val="0"/>
              <w:marRight w:val="0"/>
              <w:marTop w:val="0"/>
              <w:marBottom w:val="0"/>
              <w:divBdr>
                <w:top w:val="none" w:sz="0" w:space="0" w:color="auto"/>
                <w:left w:val="none" w:sz="0" w:space="0" w:color="auto"/>
                <w:bottom w:val="none" w:sz="0" w:space="0" w:color="auto"/>
                <w:right w:val="none" w:sz="0" w:space="0" w:color="auto"/>
              </w:divBdr>
            </w:div>
            <w:div w:id="2127389591">
              <w:marLeft w:val="0"/>
              <w:marRight w:val="0"/>
              <w:marTop w:val="0"/>
              <w:marBottom w:val="0"/>
              <w:divBdr>
                <w:top w:val="none" w:sz="0" w:space="0" w:color="auto"/>
                <w:left w:val="none" w:sz="0" w:space="0" w:color="auto"/>
                <w:bottom w:val="none" w:sz="0" w:space="0" w:color="auto"/>
                <w:right w:val="none" w:sz="0" w:space="0" w:color="auto"/>
              </w:divBdr>
            </w:div>
            <w:div w:id="1242064423">
              <w:marLeft w:val="0"/>
              <w:marRight w:val="0"/>
              <w:marTop w:val="0"/>
              <w:marBottom w:val="0"/>
              <w:divBdr>
                <w:top w:val="none" w:sz="0" w:space="0" w:color="auto"/>
                <w:left w:val="none" w:sz="0" w:space="0" w:color="auto"/>
                <w:bottom w:val="none" w:sz="0" w:space="0" w:color="auto"/>
                <w:right w:val="none" w:sz="0" w:space="0" w:color="auto"/>
              </w:divBdr>
            </w:div>
            <w:div w:id="41250740">
              <w:marLeft w:val="0"/>
              <w:marRight w:val="0"/>
              <w:marTop w:val="0"/>
              <w:marBottom w:val="0"/>
              <w:divBdr>
                <w:top w:val="none" w:sz="0" w:space="0" w:color="auto"/>
                <w:left w:val="none" w:sz="0" w:space="0" w:color="auto"/>
                <w:bottom w:val="none" w:sz="0" w:space="0" w:color="auto"/>
                <w:right w:val="none" w:sz="0" w:space="0" w:color="auto"/>
              </w:divBdr>
            </w:div>
            <w:div w:id="1835683814">
              <w:marLeft w:val="0"/>
              <w:marRight w:val="0"/>
              <w:marTop w:val="0"/>
              <w:marBottom w:val="0"/>
              <w:divBdr>
                <w:top w:val="none" w:sz="0" w:space="0" w:color="auto"/>
                <w:left w:val="none" w:sz="0" w:space="0" w:color="auto"/>
                <w:bottom w:val="none" w:sz="0" w:space="0" w:color="auto"/>
                <w:right w:val="none" w:sz="0" w:space="0" w:color="auto"/>
              </w:divBdr>
            </w:div>
            <w:div w:id="1377654554">
              <w:marLeft w:val="0"/>
              <w:marRight w:val="0"/>
              <w:marTop w:val="0"/>
              <w:marBottom w:val="0"/>
              <w:divBdr>
                <w:top w:val="none" w:sz="0" w:space="0" w:color="auto"/>
                <w:left w:val="none" w:sz="0" w:space="0" w:color="auto"/>
                <w:bottom w:val="none" w:sz="0" w:space="0" w:color="auto"/>
                <w:right w:val="none" w:sz="0" w:space="0" w:color="auto"/>
              </w:divBdr>
            </w:div>
            <w:div w:id="350567689">
              <w:marLeft w:val="0"/>
              <w:marRight w:val="0"/>
              <w:marTop w:val="0"/>
              <w:marBottom w:val="0"/>
              <w:divBdr>
                <w:top w:val="none" w:sz="0" w:space="0" w:color="auto"/>
                <w:left w:val="none" w:sz="0" w:space="0" w:color="auto"/>
                <w:bottom w:val="none" w:sz="0" w:space="0" w:color="auto"/>
                <w:right w:val="none" w:sz="0" w:space="0" w:color="auto"/>
              </w:divBdr>
            </w:div>
            <w:div w:id="311299268">
              <w:marLeft w:val="0"/>
              <w:marRight w:val="0"/>
              <w:marTop w:val="0"/>
              <w:marBottom w:val="0"/>
              <w:divBdr>
                <w:top w:val="none" w:sz="0" w:space="0" w:color="auto"/>
                <w:left w:val="none" w:sz="0" w:space="0" w:color="auto"/>
                <w:bottom w:val="none" w:sz="0" w:space="0" w:color="auto"/>
                <w:right w:val="none" w:sz="0" w:space="0" w:color="auto"/>
              </w:divBdr>
            </w:div>
            <w:div w:id="1132020934">
              <w:marLeft w:val="0"/>
              <w:marRight w:val="0"/>
              <w:marTop w:val="0"/>
              <w:marBottom w:val="0"/>
              <w:divBdr>
                <w:top w:val="none" w:sz="0" w:space="0" w:color="auto"/>
                <w:left w:val="none" w:sz="0" w:space="0" w:color="auto"/>
                <w:bottom w:val="none" w:sz="0" w:space="0" w:color="auto"/>
                <w:right w:val="none" w:sz="0" w:space="0" w:color="auto"/>
              </w:divBdr>
            </w:div>
            <w:div w:id="79451929">
              <w:marLeft w:val="0"/>
              <w:marRight w:val="0"/>
              <w:marTop w:val="0"/>
              <w:marBottom w:val="0"/>
              <w:divBdr>
                <w:top w:val="none" w:sz="0" w:space="0" w:color="auto"/>
                <w:left w:val="none" w:sz="0" w:space="0" w:color="auto"/>
                <w:bottom w:val="none" w:sz="0" w:space="0" w:color="auto"/>
                <w:right w:val="none" w:sz="0" w:space="0" w:color="auto"/>
              </w:divBdr>
            </w:div>
            <w:div w:id="174197700">
              <w:marLeft w:val="0"/>
              <w:marRight w:val="0"/>
              <w:marTop w:val="0"/>
              <w:marBottom w:val="0"/>
              <w:divBdr>
                <w:top w:val="none" w:sz="0" w:space="0" w:color="auto"/>
                <w:left w:val="none" w:sz="0" w:space="0" w:color="auto"/>
                <w:bottom w:val="none" w:sz="0" w:space="0" w:color="auto"/>
                <w:right w:val="none" w:sz="0" w:space="0" w:color="auto"/>
              </w:divBdr>
            </w:div>
            <w:div w:id="1743717750">
              <w:marLeft w:val="0"/>
              <w:marRight w:val="0"/>
              <w:marTop w:val="0"/>
              <w:marBottom w:val="0"/>
              <w:divBdr>
                <w:top w:val="none" w:sz="0" w:space="0" w:color="auto"/>
                <w:left w:val="none" w:sz="0" w:space="0" w:color="auto"/>
                <w:bottom w:val="none" w:sz="0" w:space="0" w:color="auto"/>
                <w:right w:val="none" w:sz="0" w:space="0" w:color="auto"/>
              </w:divBdr>
            </w:div>
            <w:div w:id="2007123788">
              <w:marLeft w:val="0"/>
              <w:marRight w:val="0"/>
              <w:marTop w:val="0"/>
              <w:marBottom w:val="0"/>
              <w:divBdr>
                <w:top w:val="none" w:sz="0" w:space="0" w:color="auto"/>
                <w:left w:val="none" w:sz="0" w:space="0" w:color="auto"/>
                <w:bottom w:val="none" w:sz="0" w:space="0" w:color="auto"/>
                <w:right w:val="none" w:sz="0" w:space="0" w:color="auto"/>
              </w:divBdr>
            </w:div>
            <w:div w:id="1152873580">
              <w:marLeft w:val="0"/>
              <w:marRight w:val="0"/>
              <w:marTop w:val="0"/>
              <w:marBottom w:val="0"/>
              <w:divBdr>
                <w:top w:val="none" w:sz="0" w:space="0" w:color="auto"/>
                <w:left w:val="none" w:sz="0" w:space="0" w:color="auto"/>
                <w:bottom w:val="none" w:sz="0" w:space="0" w:color="auto"/>
                <w:right w:val="none" w:sz="0" w:space="0" w:color="auto"/>
              </w:divBdr>
            </w:div>
            <w:div w:id="1955362242">
              <w:marLeft w:val="0"/>
              <w:marRight w:val="0"/>
              <w:marTop w:val="0"/>
              <w:marBottom w:val="0"/>
              <w:divBdr>
                <w:top w:val="none" w:sz="0" w:space="0" w:color="auto"/>
                <w:left w:val="none" w:sz="0" w:space="0" w:color="auto"/>
                <w:bottom w:val="none" w:sz="0" w:space="0" w:color="auto"/>
                <w:right w:val="none" w:sz="0" w:space="0" w:color="auto"/>
              </w:divBdr>
            </w:div>
            <w:div w:id="1359742887">
              <w:marLeft w:val="0"/>
              <w:marRight w:val="0"/>
              <w:marTop w:val="0"/>
              <w:marBottom w:val="0"/>
              <w:divBdr>
                <w:top w:val="none" w:sz="0" w:space="0" w:color="auto"/>
                <w:left w:val="none" w:sz="0" w:space="0" w:color="auto"/>
                <w:bottom w:val="none" w:sz="0" w:space="0" w:color="auto"/>
                <w:right w:val="none" w:sz="0" w:space="0" w:color="auto"/>
              </w:divBdr>
            </w:div>
            <w:div w:id="388067525">
              <w:marLeft w:val="0"/>
              <w:marRight w:val="0"/>
              <w:marTop w:val="0"/>
              <w:marBottom w:val="0"/>
              <w:divBdr>
                <w:top w:val="none" w:sz="0" w:space="0" w:color="auto"/>
                <w:left w:val="none" w:sz="0" w:space="0" w:color="auto"/>
                <w:bottom w:val="none" w:sz="0" w:space="0" w:color="auto"/>
                <w:right w:val="none" w:sz="0" w:space="0" w:color="auto"/>
              </w:divBdr>
            </w:div>
            <w:div w:id="1784416071">
              <w:marLeft w:val="0"/>
              <w:marRight w:val="0"/>
              <w:marTop w:val="0"/>
              <w:marBottom w:val="0"/>
              <w:divBdr>
                <w:top w:val="none" w:sz="0" w:space="0" w:color="auto"/>
                <w:left w:val="none" w:sz="0" w:space="0" w:color="auto"/>
                <w:bottom w:val="none" w:sz="0" w:space="0" w:color="auto"/>
                <w:right w:val="none" w:sz="0" w:space="0" w:color="auto"/>
              </w:divBdr>
            </w:div>
            <w:div w:id="887110770">
              <w:marLeft w:val="0"/>
              <w:marRight w:val="0"/>
              <w:marTop w:val="0"/>
              <w:marBottom w:val="0"/>
              <w:divBdr>
                <w:top w:val="none" w:sz="0" w:space="0" w:color="auto"/>
                <w:left w:val="none" w:sz="0" w:space="0" w:color="auto"/>
                <w:bottom w:val="none" w:sz="0" w:space="0" w:color="auto"/>
                <w:right w:val="none" w:sz="0" w:space="0" w:color="auto"/>
              </w:divBdr>
            </w:div>
            <w:div w:id="2023898808">
              <w:marLeft w:val="0"/>
              <w:marRight w:val="0"/>
              <w:marTop w:val="0"/>
              <w:marBottom w:val="0"/>
              <w:divBdr>
                <w:top w:val="none" w:sz="0" w:space="0" w:color="auto"/>
                <w:left w:val="none" w:sz="0" w:space="0" w:color="auto"/>
                <w:bottom w:val="none" w:sz="0" w:space="0" w:color="auto"/>
                <w:right w:val="none" w:sz="0" w:space="0" w:color="auto"/>
              </w:divBdr>
            </w:div>
            <w:div w:id="608851818">
              <w:marLeft w:val="0"/>
              <w:marRight w:val="0"/>
              <w:marTop w:val="0"/>
              <w:marBottom w:val="0"/>
              <w:divBdr>
                <w:top w:val="none" w:sz="0" w:space="0" w:color="auto"/>
                <w:left w:val="none" w:sz="0" w:space="0" w:color="auto"/>
                <w:bottom w:val="none" w:sz="0" w:space="0" w:color="auto"/>
                <w:right w:val="none" w:sz="0" w:space="0" w:color="auto"/>
              </w:divBdr>
            </w:div>
            <w:div w:id="848102051">
              <w:marLeft w:val="0"/>
              <w:marRight w:val="0"/>
              <w:marTop w:val="0"/>
              <w:marBottom w:val="0"/>
              <w:divBdr>
                <w:top w:val="none" w:sz="0" w:space="0" w:color="auto"/>
                <w:left w:val="none" w:sz="0" w:space="0" w:color="auto"/>
                <w:bottom w:val="none" w:sz="0" w:space="0" w:color="auto"/>
                <w:right w:val="none" w:sz="0" w:space="0" w:color="auto"/>
              </w:divBdr>
            </w:div>
            <w:div w:id="991955388">
              <w:marLeft w:val="0"/>
              <w:marRight w:val="0"/>
              <w:marTop w:val="0"/>
              <w:marBottom w:val="0"/>
              <w:divBdr>
                <w:top w:val="none" w:sz="0" w:space="0" w:color="auto"/>
                <w:left w:val="none" w:sz="0" w:space="0" w:color="auto"/>
                <w:bottom w:val="none" w:sz="0" w:space="0" w:color="auto"/>
                <w:right w:val="none" w:sz="0" w:space="0" w:color="auto"/>
              </w:divBdr>
            </w:div>
            <w:div w:id="1962178460">
              <w:marLeft w:val="0"/>
              <w:marRight w:val="0"/>
              <w:marTop w:val="0"/>
              <w:marBottom w:val="0"/>
              <w:divBdr>
                <w:top w:val="none" w:sz="0" w:space="0" w:color="auto"/>
                <w:left w:val="none" w:sz="0" w:space="0" w:color="auto"/>
                <w:bottom w:val="none" w:sz="0" w:space="0" w:color="auto"/>
                <w:right w:val="none" w:sz="0" w:space="0" w:color="auto"/>
              </w:divBdr>
            </w:div>
            <w:div w:id="1032534411">
              <w:marLeft w:val="0"/>
              <w:marRight w:val="0"/>
              <w:marTop w:val="0"/>
              <w:marBottom w:val="0"/>
              <w:divBdr>
                <w:top w:val="none" w:sz="0" w:space="0" w:color="auto"/>
                <w:left w:val="none" w:sz="0" w:space="0" w:color="auto"/>
                <w:bottom w:val="none" w:sz="0" w:space="0" w:color="auto"/>
                <w:right w:val="none" w:sz="0" w:space="0" w:color="auto"/>
              </w:divBdr>
            </w:div>
            <w:div w:id="317654553">
              <w:marLeft w:val="0"/>
              <w:marRight w:val="0"/>
              <w:marTop w:val="0"/>
              <w:marBottom w:val="0"/>
              <w:divBdr>
                <w:top w:val="none" w:sz="0" w:space="0" w:color="auto"/>
                <w:left w:val="none" w:sz="0" w:space="0" w:color="auto"/>
                <w:bottom w:val="none" w:sz="0" w:space="0" w:color="auto"/>
                <w:right w:val="none" w:sz="0" w:space="0" w:color="auto"/>
              </w:divBdr>
            </w:div>
            <w:div w:id="1975525472">
              <w:marLeft w:val="0"/>
              <w:marRight w:val="0"/>
              <w:marTop w:val="0"/>
              <w:marBottom w:val="0"/>
              <w:divBdr>
                <w:top w:val="none" w:sz="0" w:space="0" w:color="auto"/>
                <w:left w:val="none" w:sz="0" w:space="0" w:color="auto"/>
                <w:bottom w:val="none" w:sz="0" w:space="0" w:color="auto"/>
                <w:right w:val="none" w:sz="0" w:space="0" w:color="auto"/>
              </w:divBdr>
            </w:div>
            <w:div w:id="634987907">
              <w:marLeft w:val="0"/>
              <w:marRight w:val="0"/>
              <w:marTop w:val="0"/>
              <w:marBottom w:val="0"/>
              <w:divBdr>
                <w:top w:val="none" w:sz="0" w:space="0" w:color="auto"/>
                <w:left w:val="none" w:sz="0" w:space="0" w:color="auto"/>
                <w:bottom w:val="none" w:sz="0" w:space="0" w:color="auto"/>
                <w:right w:val="none" w:sz="0" w:space="0" w:color="auto"/>
              </w:divBdr>
            </w:div>
            <w:div w:id="679625768">
              <w:marLeft w:val="0"/>
              <w:marRight w:val="0"/>
              <w:marTop w:val="0"/>
              <w:marBottom w:val="0"/>
              <w:divBdr>
                <w:top w:val="none" w:sz="0" w:space="0" w:color="auto"/>
                <w:left w:val="none" w:sz="0" w:space="0" w:color="auto"/>
                <w:bottom w:val="none" w:sz="0" w:space="0" w:color="auto"/>
                <w:right w:val="none" w:sz="0" w:space="0" w:color="auto"/>
              </w:divBdr>
            </w:div>
            <w:div w:id="1376543660">
              <w:marLeft w:val="0"/>
              <w:marRight w:val="0"/>
              <w:marTop w:val="0"/>
              <w:marBottom w:val="0"/>
              <w:divBdr>
                <w:top w:val="none" w:sz="0" w:space="0" w:color="auto"/>
                <w:left w:val="none" w:sz="0" w:space="0" w:color="auto"/>
                <w:bottom w:val="none" w:sz="0" w:space="0" w:color="auto"/>
                <w:right w:val="none" w:sz="0" w:space="0" w:color="auto"/>
              </w:divBdr>
            </w:div>
            <w:div w:id="1832133241">
              <w:marLeft w:val="0"/>
              <w:marRight w:val="0"/>
              <w:marTop w:val="0"/>
              <w:marBottom w:val="0"/>
              <w:divBdr>
                <w:top w:val="none" w:sz="0" w:space="0" w:color="auto"/>
                <w:left w:val="none" w:sz="0" w:space="0" w:color="auto"/>
                <w:bottom w:val="none" w:sz="0" w:space="0" w:color="auto"/>
                <w:right w:val="none" w:sz="0" w:space="0" w:color="auto"/>
              </w:divBdr>
            </w:div>
            <w:div w:id="79102355">
              <w:marLeft w:val="0"/>
              <w:marRight w:val="0"/>
              <w:marTop w:val="0"/>
              <w:marBottom w:val="0"/>
              <w:divBdr>
                <w:top w:val="none" w:sz="0" w:space="0" w:color="auto"/>
                <w:left w:val="none" w:sz="0" w:space="0" w:color="auto"/>
                <w:bottom w:val="none" w:sz="0" w:space="0" w:color="auto"/>
                <w:right w:val="none" w:sz="0" w:space="0" w:color="auto"/>
              </w:divBdr>
            </w:div>
            <w:div w:id="1930458405">
              <w:marLeft w:val="0"/>
              <w:marRight w:val="0"/>
              <w:marTop w:val="0"/>
              <w:marBottom w:val="0"/>
              <w:divBdr>
                <w:top w:val="none" w:sz="0" w:space="0" w:color="auto"/>
                <w:left w:val="none" w:sz="0" w:space="0" w:color="auto"/>
                <w:bottom w:val="none" w:sz="0" w:space="0" w:color="auto"/>
                <w:right w:val="none" w:sz="0" w:space="0" w:color="auto"/>
              </w:divBdr>
            </w:div>
            <w:div w:id="1101947630">
              <w:marLeft w:val="0"/>
              <w:marRight w:val="0"/>
              <w:marTop w:val="0"/>
              <w:marBottom w:val="0"/>
              <w:divBdr>
                <w:top w:val="none" w:sz="0" w:space="0" w:color="auto"/>
                <w:left w:val="none" w:sz="0" w:space="0" w:color="auto"/>
                <w:bottom w:val="none" w:sz="0" w:space="0" w:color="auto"/>
                <w:right w:val="none" w:sz="0" w:space="0" w:color="auto"/>
              </w:divBdr>
            </w:div>
            <w:div w:id="1747611209">
              <w:marLeft w:val="0"/>
              <w:marRight w:val="0"/>
              <w:marTop w:val="0"/>
              <w:marBottom w:val="0"/>
              <w:divBdr>
                <w:top w:val="none" w:sz="0" w:space="0" w:color="auto"/>
                <w:left w:val="none" w:sz="0" w:space="0" w:color="auto"/>
                <w:bottom w:val="none" w:sz="0" w:space="0" w:color="auto"/>
                <w:right w:val="none" w:sz="0" w:space="0" w:color="auto"/>
              </w:divBdr>
            </w:div>
            <w:div w:id="367336080">
              <w:marLeft w:val="0"/>
              <w:marRight w:val="0"/>
              <w:marTop w:val="0"/>
              <w:marBottom w:val="0"/>
              <w:divBdr>
                <w:top w:val="none" w:sz="0" w:space="0" w:color="auto"/>
                <w:left w:val="none" w:sz="0" w:space="0" w:color="auto"/>
                <w:bottom w:val="none" w:sz="0" w:space="0" w:color="auto"/>
                <w:right w:val="none" w:sz="0" w:space="0" w:color="auto"/>
              </w:divBdr>
            </w:div>
            <w:div w:id="99958266">
              <w:marLeft w:val="0"/>
              <w:marRight w:val="0"/>
              <w:marTop w:val="0"/>
              <w:marBottom w:val="0"/>
              <w:divBdr>
                <w:top w:val="none" w:sz="0" w:space="0" w:color="auto"/>
                <w:left w:val="none" w:sz="0" w:space="0" w:color="auto"/>
                <w:bottom w:val="none" w:sz="0" w:space="0" w:color="auto"/>
                <w:right w:val="none" w:sz="0" w:space="0" w:color="auto"/>
              </w:divBdr>
            </w:div>
            <w:div w:id="1058285579">
              <w:marLeft w:val="0"/>
              <w:marRight w:val="0"/>
              <w:marTop w:val="0"/>
              <w:marBottom w:val="0"/>
              <w:divBdr>
                <w:top w:val="none" w:sz="0" w:space="0" w:color="auto"/>
                <w:left w:val="none" w:sz="0" w:space="0" w:color="auto"/>
                <w:bottom w:val="none" w:sz="0" w:space="0" w:color="auto"/>
                <w:right w:val="none" w:sz="0" w:space="0" w:color="auto"/>
              </w:divBdr>
            </w:div>
            <w:div w:id="1012224974">
              <w:marLeft w:val="0"/>
              <w:marRight w:val="0"/>
              <w:marTop w:val="0"/>
              <w:marBottom w:val="0"/>
              <w:divBdr>
                <w:top w:val="none" w:sz="0" w:space="0" w:color="auto"/>
                <w:left w:val="none" w:sz="0" w:space="0" w:color="auto"/>
                <w:bottom w:val="none" w:sz="0" w:space="0" w:color="auto"/>
                <w:right w:val="none" w:sz="0" w:space="0" w:color="auto"/>
              </w:divBdr>
            </w:div>
            <w:div w:id="679552709">
              <w:marLeft w:val="0"/>
              <w:marRight w:val="0"/>
              <w:marTop w:val="0"/>
              <w:marBottom w:val="0"/>
              <w:divBdr>
                <w:top w:val="none" w:sz="0" w:space="0" w:color="auto"/>
                <w:left w:val="none" w:sz="0" w:space="0" w:color="auto"/>
                <w:bottom w:val="none" w:sz="0" w:space="0" w:color="auto"/>
                <w:right w:val="none" w:sz="0" w:space="0" w:color="auto"/>
              </w:divBdr>
            </w:div>
            <w:div w:id="1977371771">
              <w:marLeft w:val="0"/>
              <w:marRight w:val="0"/>
              <w:marTop w:val="0"/>
              <w:marBottom w:val="0"/>
              <w:divBdr>
                <w:top w:val="none" w:sz="0" w:space="0" w:color="auto"/>
                <w:left w:val="none" w:sz="0" w:space="0" w:color="auto"/>
                <w:bottom w:val="none" w:sz="0" w:space="0" w:color="auto"/>
                <w:right w:val="none" w:sz="0" w:space="0" w:color="auto"/>
              </w:divBdr>
            </w:div>
            <w:div w:id="761880804">
              <w:marLeft w:val="0"/>
              <w:marRight w:val="0"/>
              <w:marTop w:val="0"/>
              <w:marBottom w:val="0"/>
              <w:divBdr>
                <w:top w:val="none" w:sz="0" w:space="0" w:color="auto"/>
                <w:left w:val="none" w:sz="0" w:space="0" w:color="auto"/>
                <w:bottom w:val="none" w:sz="0" w:space="0" w:color="auto"/>
                <w:right w:val="none" w:sz="0" w:space="0" w:color="auto"/>
              </w:divBdr>
            </w:div>
            <w:div w:id="1015957983">
              <w:marLeft w:val="0"/>
              <w:marRight w:val="0"/>
              <w:marTop w:val="0"/>
              <w:marBottom w:val="0"/>
              <w:divBdr>
                <w:top w:val="none" w:sz="0" w:space="0" w:color="auto"/>
                <w:left w:val="none" w:sz="0" w:space="0" w:color="auto"/>
                <w:bottom w:val="none" w:sz="0" w:space="0" w:color="auto"/>
                <w:right w:val="none" w:sz="0" w:space="0" w:color="auto"/>
              </w:divBdr>
            </w:div>
            <w:div w:id="497572641">
              <w:marLeft w:val="0"/>
              <w:marRight w:val="0"/>
              <w:marTop w:val="0"/>
              <w:marBottom w:val="0"/>
              <w:divBdr>
                <w:top w:val="none" w:sz="0" w:space="0" w:color="auto"/>
                <w:left w:val="none" w:sz="0" w:space="0" w:color="auto"/>
                <w:bottom w:val="none" w:sz="0" w:space="0" w:color="auto"/>
                <w:right w:val="none" w:sz="0" w:space="0" w:color="auto"/>
              </w:divBdr>
            </w:div>
            <w:div w:id="903566979">
              <w:marLeft w:val="0"/>
              <w:marRight w:val="0"/>
              <w:marTop w:val="0"/>
              <w:marBottom w:val="0"/>
              <w:divBdr>
                <w:top w:val="none" w:sz="0" w:space="0" w:color="auto"/>
                <w:left w:val="none" w:sz="0" w:space="0" w:color="auto"/>
                <w:bottom w:val="none" w:sz="0" w:space="0" w:color="auto"/>
                <w:right w:val="none" w:sz="0" w:space="0" w:color="auto"/>
              </w:divBdr>
            </w:div>
            <w:div w:id="341005904">
              <w:marLeft w:val="0"/>
              <w:marRight w:val="0"/>
              <w:marTop w:val="0"/>
              <w:marBottom w:val="0"/>
              <w:divBdr>
                <w:top w:val="none" w:sz="0" w:space="0" w:color="auto"/>
                <w:left w:val="none" w:sz="0" w:space="0" w:color="auto"/>
                <w:bottom w:val="none" w:sz="0" w:space="0" w:color="auto"/>
                <w:right w:val="none" w:sz="0" w:space="0" w:color="auto"/>
              </w:divBdr>
            </w:div>
            <w:div w:id="1846093747">
              <w:marLeft w:val="0"/>
              <w:marRight w:val="0"/>
              <w:marTop w:val="0"/>
              <w:marBottom w:val="0"/>
              <w:divBdr>
                <w:top w:val="none" w:sz="0" w:space="0" w:color="auto"/>
                <w:left w:val="none" w:sz="0" w:space="0" w:color="auto"/>
                <w:bottom w:val="none" w:sz="0" w:space="0" w:color="auto"/>
                <w:right w:val="none" w:sz="0" w:space="0" w:color="auto"/>
              </w:divBdr>
            </w:div>
            <w:div w:id="6369084">
              <w:marLeft w:val="0"/>
              <w:marRight w:val="0"/>
              <w:marTop w:val="0"/>
              <w:marBottom w:val="0"/>
              <w:divBdr>
                <w:top w:val="none" w:sz="0" w:space="0" w:color="auto"/>
                <w:left w:val="none" w:sz="0" w:space="0" w:color="auto"/>
                <w:bottom w:val="none" w:sz="0" w:space="0" w:color="auto"/>
                <w:right w:val="none" w:sz="0" w:space="0" w:color="auto"/>
              </w:divBdr>
            </w:div>
            <w:div w:id="471022371">
              <w:marLeft w:val="0"/>
              <w:marRight w:val="0"/>
              <w:marTop w:val="0"/>
              <w:marBottom w:val="0"/>
              <w:divBdr>
                <w:top w:val="none" w:sz="0" w:space="0" w:color="auto"/>
                <w:left w:val="none" w:sz="0" w:space="0" w:color="auto"/>
                <w:bottom w:val="none" w:sz="0" w:space="0" w:color="auto"/>
                <w:right w:val="none" w:sz="0" w:space="0" w:color="auto"/>
              </w:divBdr>
            </w:div>
            <w:div w:id="1069619170">
              <w:marLeft w:val="0"/>
              <w:marRight w:val="0"/>
              <w:marTop w:val="0"/>
              <w:marBottom w:val="0"/>
              <w:divBdr>
                <w:top w:val="none" w:sz="0" w:space="0" w:color="auto"/>
                <w:left w:val="none" w:sz="0" w:space="0" w:color="auto"/>
                <w:bottom w:val="none" w:sz="0" w:space="0" w:color="auto"/>
                <w:right w:val="none" w:sz="0" w:space="0" w:color="auto"/>
              </w:divBdr>
            </w:div>
            <w:div w:id="1364937306">
              <w:marLeft w:val="0"/>
              <w:marRight w:val="0"/>
              <w:marTop w:val="0"/>
              <w:marBottom w:val="0"/>
              <w:divBdr>
                <w:top w:val="none" w:sz="0" w:space="0" w:color="auto"/>
                <w:left w:val="none" w:sz="0" w:space="0" w:color="auto"/>
                <w:bottom w:val="none" w:sz="0" w:space="0" w:color="auto"/>
                <w:right w:val="none" w:sz="0" w:space="0" w:color="auto"/>
              </w:divBdr>
            </w:div>
            <w:div w:id="68772290">
              <w:marLeft w:val="0"/>
              <w:marRight w:val="0"/>
              <w:marTop w:val="0"/>
              <w:marBottom w:val="0"/>
              <w:divBdr>
                <w:top w:val="none" w:sz="0" w:space="0" w:color="auto"/>
                <w:left w:val="none" w:sz="0" w:space="0" w:color="auto"/>
                <w:bottom w:val="none" w:sz="0" w:space="0" w:color="auto"/>
                <w:right w:val="none" w:sz="0" w:space="0" w:color="auto"/>
              </w:divBdr>
            </w:div>
            <w:div w:id="1685742063">
              <w:marLeft w:val="0"/>
              <w:marRight w:val="0"/>
              <w:marTop w:val="0"/>
              <w:marBottom w:val="0"/>
              <w:divBdr>
                <w:top w:val="none" w:sz="0" w:space="0" w:color="auto"/>
                <w:left w:val="none" w:sz="0" w:space="0" w:color="auto"/>
                <w:bottom w:val="none" w:sz="0" w:space="0" w:color="auto"/>
                <w:right w:val="none" w:sz="0" w:space="0" w:color="auto"/>
              </w:divBdr>
            </w:div>
            <w:div w:id="695229591">
              <w:marLeft w:val="0"/>
              <w:marRight w:val="0"/>
              <w:marTop w:val="0"/>
              <w:marBottom w:val="0"/>
              <w:divBdr>
                <w:top w:val="none" w:sz="0" w:space="0" w:color="auto"/>
                <w:left w:val="none" w:sz="0" w:space="0" w:color="auto"/>
                <w:bottom w:val="none" w:sz="0" w:space="0" w:color="auto"/>
                <w:right w:val="none" w:sz="0" w:space="0" w:color="auto"/>
              </w:divBdr>
            </w:div>
            <w:div w:id="1104766371">
              <w:marLeft w:val="0"/>
              <w:marRight w:val="0"/>
              <w:marTop w:val="0"/>
              <w:marBottom w:val="0"/>
              <w:divBdr>
                <w:top w:val="none" w:sz="0" w:space="0" w:color="auto"/>
                <w:left w:val="none" w:sz="0" w:space="0" w:color="auto"/>
                <w:bottom w:val="none" w:sz="0" w:space="0" w:color="auto"/>
                <w:right w:val="none" w:sz="0" w:space="0" w:color="auto"/>
              </w:divBdr>
            </w:div>
            <w:div w:id="1407606583">
              <w:marLeft w:val="0"/>
              <w:marRight w:val="0"/>
              <w:marTop w:val="0"/>
              <w:marBottom w:val="0"/>
              <w:divBdr>
                <w:top w:val="none" w:sz="0" w:space="0" w:color="auto"/>
                <w:left w:val="none" w:sz="0" w:space="0" w:color="auto"/>
                <w:bottom w:val="none" w:sz="0" w:space="0" w:color="auto"/>
                <w:right w:val="none" w:sz="0" w:space="0" w:color="auto"/>
              </w:divBdr>
            </w:div>
            <w:div w:id="1598517303">
              <w:marLeft w:val="0"/>
              <w:marRight w:val="0"/>
              <w:marTop w:val="0"/>
              <w:marBottom w:val="0"/>
              <w:divBdr>
                <w:top w:val="none" w:sz="0" w:space="0" w:color="auto"/>
                <w:left w:val="none" w:sz="0" w:space="0" w:color="auto"/>
                <w:bottom w:val="none" w:sz="0" w:space="0" w:color="auto"/>
                <w:right w:val="none" w:sz="0" w:space="0" w:color="auto"/>
              </w:divBdr>
            </w:div>
            <w:div w:id="135074360">
              <w:marLeft w:val="0"/>
              <w:marRight w:val="0"/>
              <w:marTop w:val="0"/>
              <w:marBottom w:val="0"/>
              <w:divBdr>
                <w:top w:val="none" w:sz="0" w:space="0" w:color="auto"/>
                <w:left w:val="none" w:sz="0" w:space="0" w:color="auto"/>
                <w:bottom w:val="none" w:sz="0" w:space="0" w:color="auto"/>
                <w:right w:val="none" w:sz="0" w:space="0" w:color="auto"/>
              </w:divBdr>
            </w:div>
            <w:div w:id="195048300">
              <w:marLeft w:val="0"/>
              <w:marRight w:val="0"/>
              <w:marTop w:val="0"/>
              <w:marBottom w:val="0"/>
              <w:divBdr>
                <w:top w:val="none" w:sz="0" w:space="0" w:color="auto"/>
                <w:left w:val="none" w:sz="0" w:space="0" w:color="auto"/>
                <w:bottom w:val="none" w:sz="0" w:space="0" w:color="auto"/>
                <w:right w:val="none" w:sz="0" w:space="0" w:color="auto"/>
              </w:divBdr>
            </w:div>
            <w:div w:id="1549494416">
              <w:marLeft w:val="0"/>
              <w:marRight w:val="0"/>
              <w:marTop w:val="0"/>
              <w:marBottom w:val="0"/>
              <w:divBdr>
                <w:top w:val="none" w:sz="0" w:space="0" w:color="auto"/>
                <w:left w:val="none" w:sz="0" w:space="0" w:color="auto"/>
                <w:bottom w:val="none" w:sz="0" w:space="0" w:color="auto"/>
                <w:right w:val="none" w:sz="0" w:space="0" w:color="auto"/>
              </w:divBdr>
            </w:div>
            <w:div w:id="310255841">
              <w:marLeft w:val="0"/>
              <w:marRight w:val="0"/>
              <w:marTop w:val="0"/>
              <w:marBottom w:val="0"/>
              <w:divBdr>
                <w:top w:val="none" w:sz="0" w:space="0" w:color="auto"/>
                <w:left w:val="none" w:sz="0" w:space="0" w:color="auto"/>
                <w:bottom w:val="none" w:sz="0" w:space="0" w:color="auto"/>
                <w:right w:val="none" w:sz="0" w:space="0" w:color="auto"/>
              </w:divBdr>
            </w:div>
            <w:div w:id="1622150250">
              <w:marLeft w:val="0"/>
              <w:marRight w:val="0"/>
              <w:marTop w:val="0"/>
              <w:marBottom w:val="0"/>
              <w:divBdr>
                <w:top w:val="none" w:sz="0" w:space="0" w:color="auto"/>
                <w:left w:val="none" w:sz="0" w:space="0" w:color="auto"/>
                <w:bottom w:val="none" w:sz="0" w:space="0" w:color="auto"/>
                <w:right w:val="none" w:sz="0" w:space="0" w:color="auto"/>
              </w:divBdr>
            </w:div>
            <w:div w:id="1197742214">
              <w:marLeft w:val="0"/>
              <w:marRight w:val="0"/>
              <w:marTop w:val="0"/>
              <w:marBottom w:val="0"/>
              <w:divBdr>
                <w:top w:val="none" w:sz="0" w:space="0" w:color="auto"/>
                <w:left w:val="none" w:sz="0" w:space="0" w:color="auto"/>
                <w:bottom w:val="none" w:sz="0" w:space="0" w:color="auto"/>
                <w:right w:val="none" w:sz="0" w:space="0" w:color="auto"/>
              </w:divBdr>
            </w:div>
            <w:div w:id="1358046054">
              <w:marLeft w:val="0"/>
              <w:marRight w:val="0"/>
              <w:marTop w:val="0"/>
              <w:marBottom w:val="0"/>
              <w:divBdr>
                <w:top w:val="none" w:sz="0" w:space="0" w:color="auto"/>
                <w:left w:val="none" w:sz="0" w:space="0" w:color="auto"/>
                <w:bottom w:val="none" w:sz="0" w:space="0" w:color="auto"/>
                <w:right w:val="none" w:sz="0" w:space="0" w:color="auto"/>
              </w:divBdr>
            </w:div>
            <w:div w:id="42601013">
              <w:marLeft w:val="0"/>
              <w:marRight w:val="0"/>
              <w:marTop w:val="0"/>
              <w:marBottom w:val="0"/>
              <w:divBdr>
                <w:top w:val="none" w:sz="0" w:space="0" w:color="auto"/>
                <w:left w:val="none" w:sz="0" w:space="0" w:color="auto"/>
                <w:bottom w:val="none" w:sz="0" w:space="0" w:color="auto"/>
                <w:right w:val="none" w:sz="0" w:space="0" w:color="auto"/>
              </w:divBdr>
            </w:div>
            <w:div w:id="266161814">
              <w:marLeft w:val="0"/>
              <w:marRight w:val="0"/>
              <w:marTop w:val="0"/>
              <w:marBottom w:val="0"/>
              <w:divBdr>
                <w:top w:val="none" w:sz="0" w:space="0" w:color="auto"/>
                <w:left w:val="none" w:sz="0" w:space="0" w:color="auto"/>
                <w:bottom w:val="none" w:sz="0" w:space="0" w:color="auto"/>
                <w:right w:val="none" w:sz="0" w:space="0" w:color="auto"/>
              </w:divBdr>
            </w:div>
            <w:div w:id="1622951805">
              <w:marLeft w:val="0"/>
              <w:marRight w:val="0"/>
              <w:marTop w:val="0"/>
              <w:marBottom w:val="0"/>
              <w:divBdr>
                <w:top w:val="none" w:sz="0" w:space="0" w:color="auto"/>
                <w:left w:val="none" w:sz="0" w:space="0" w:color="auto"/>
                <w:bottom w:val="none" w:sz="0" w:space="0" w:color="auto"/>
                <w:right w:val="none" w:sz="0" w:space="0" w:color="auto"/>
              </w:divBdr>
            </w:div>
            <w:div w:id="357511488">
              <w:marLeft w:val="0"/>
              <w:marRight w:val="0"/>
              <w:marTop w:val="0"/>
              <w:marBottom w:val="0"/>
              <w:divBdr>
                <w:top w:val="none" w:sz="0" w:space="0" w:color="auto"/>
                <w:left w:val="none" w:sz="0" w:space="0" w:color="auto"/>
                <w:bottom w:val="none" w:sz="0" w:space="0" w:color="auto"/>
                <w:right w:val="none" w:sz="0" w:space="0" w:color="auto"/>
              </w:divBdr>
            </w:div>
            <w:div w:id="28191311">
              <w:marLeft w:val="0"/>
              <w:marRight w:val="0"/>
              <w:marTop w:val="0"/>
              <w:marBottom w:val="0"/>
              <w:divBdr>
                <w:top w:val="none" w:sz="0" w:space="0" w:color="auto"/>
                <w:left w:val="none" w:sz="0" w:space="0" w:color="auto"/>
                <w:bottom w:val="none" w:sz="0" w:space="0" w:color="auto"/>
                <w:right w:val="none" w:sz="0" w:space="0" w:color="auto"/>
              </w:divBdr>
            </w:div>
            <w:div w:id="922836530">
              <w:marLeft w:val="0"/>
              <w:marRight w:val="0"/>
              <w:marTop w:val="0"/>
              <w:marBottom w:val="0"/>
              <w:divBdr>
                <w:top w:val="none" w:sz="0" w:space="0" w:color="auto"/>
                <w:left w:val="none" w:sz="0" w:space="0" w:color="auto"/>
                <w:bottom w:val="none" w:sz="0" w:space="0" w:color="auto"/>
                <w:right w:val="none" w:sz="0" w:space="0" w:color="auto"/>
              </w:divBdr>
            </w:div>
            <w:div w:id="1175608830">
              <w:marLeft w:val="0"/>
              <w:marRight w:val="0"/>
              <w:marTop w:val="0"/>
              <w:marBottom w:val="0"/>
              <w:divBdr>
                <w:top w:val="none" w:sz="0" w:space="0" w:color="auto"/>
                <w:left w:val="none" w:sz="0" w:space="0" w:color="auto"/>
                <w:bottom w:val="none" w:sz="0" w:space="0" w:color="auto"/>
                <w:right w:val="none" w:sz="0" w:space="0" w:color="auto"/>
              </w:divBdr>
            </w:div>
            <w:div w:id="169834261">
              <w:marLeft w:val="0"/>
              <w:marRight w:val="0"/>
              <w:marTop w:val="0"/>
              <w:marBottom w:val="0"/>
              <w:divBdr>
                <w:top w:val="none" w:sz="0" w:space="0" w:color="auto"/>
                <w:left w:val="none" w:sz="0" w:space="0" w:color="auto"/>
                <w:bottom w:val="none" w:sz="0" w:space="0" w:color="auto"/>
                <w:right w:val="none" w:sz="0" w:space="0" w:color="auto"/>
              </w:divBdr>
            </w:div>
            <w:div w:id="2074690477">
              <w:marLeft w:val="0"/>
              <w:marRight w:val="0"/>
              <w:marTop w:val="0"/>
              <w:marBottom w:val="0"/>
              <w:divBdr>
                <w:top w:val="none" w:sz="0" w:space="0" w:color="auto"/>
                <w:left w:val="none" w:sz="0" w:space="0" w:color="auto"/>
                <w:bottom w:val="none" w:sz="0" w:space="0" w:color="auto"/>
                <w:right w:val="none" w:sz="0" w:space="0" w:color="auto"/>
              </w:divBdr>
            </w:div>
            <w:div w:id="1365862109">
              <w:marLeft w:val="0"/>
              <w:marRight w:val="0"/>
              <w:marTop w:val="0"/>
              <w:marBottom w:val="0"/>
              <w:divBdr>
                <w:top w:val="none" w:sz="0" w:space="0" w:color="auto"/>
                <w:left w:val="none" w:sz="0" w:space="0" w:color="auto"/>
                <w:bottom w:val="none" w:sz="0" w:space="0" w:color="auto"/>
                <w:right w:val="none" w:sz="0" w:space="0" w:color="auto"/>
              </w:divBdr>
            </w:div>
            <w:div w:id="1463839872">
              <w:marLeft w:val="0"/>
              <w:marRight w:val="0"/>
              <w:marTop w:val="0"/>
              <w:marBottom w:val="0"/>
              <w:divBdr>
                <w:top w:val="none" w:sz="0" w:space="0" w:color="auto"/>
                <w:left w:val="none" w:sz="0" w:space="0" w:color="auto"/>
                <w:bottom w:val="none" w:sz="0" w:space="0" w:color="auto"/>
                <w:right w:val="none" w:sz="0" w:space="0" w:color="auto"/>
              </w:divBdr>
            </w:div>
            <w:div w:id="578518301">
              <w:marLeft w:val="0"/>
              <w:marRight w:val="0"/>
              <w:marTop w:val="0"/>
              <w:marBottom w:val="0"/>
              <w:divBdr>
                <w:top w:val="none" w:sz="0" w:space="0" w:color="auto"/>
                <w:left w:val="none" w:sz="0" w:space="0" w:color="auto"/>
                <w:bottom w:val="none" w:sz="0" w:space="0" w:color="auto"/>
                <w:right w:val="none" w:sz="0" w:space="0" w:color="auto"/>
              </w:divBdr>
            </w:div>
            <w:div w:id="2035954725">
              <w:marLeft w:val="0"/>
              <w:marRight w:val="0"/>
              <w:marTop w:val="0"/>
              <w:marBottom w:val="0"/>
              <w:divBdr>
                <w:top w:val="none" w:sz="0" w:space="0" w:color="auto"/>
                <w:left w:val="none" w:sz="0" w:space="0" w:color="auto"/>
                <w:bottom w:val="none" w:sz="0" w:space="0" w:color="auto"/>
                <w:right w:val="none" w:sz="0" w:space="0" w:color="auto"/>
              </w:divBdr>
            </w:div>
            <w:div w:id="6372954">
              <w:marLeft w:val="0"/>
              <w:marRight w:val="0"/>
              <w:marTop w:val="0"/>
              <w:marBottom w:val="0"/>
              <w:divBdr>
                <w:top w:val="none" w:sz="0" w:space="0" w:color="auto"/>
                <w:left w:val="none" w:sz="0" w:space="0" w:color="auto"/>
                <w:bottom w:val="none" w:sz="0" w:space="0" w:color="auto"/>
                <w:right w:val="none" w:sz="0" w:space="0" w:color="auto"/>
              </w:divBdr>
            </w:div>
            <w:div w:id="204414077">
              <w:marLeft w:val="0"/>
              <w:marRight w:val="0"/>
              <w:marTop w:val="0"/>
              <w:marBottom w:val="0"/>
              <w:divBdr>
                <w:top w:val="none" w:sz="0" w:space="0" w:color="auto"/>
                <w:left w:val="none" w:sz="0" w:space="0" w:color="auto"/>
                <w:bottom w:val="none" w:sz="0" w:space="0" w:color="auto"/>
                <w:right w:val="none" w:sz="0" w:space="0" w:color="auto"/>
              </w:divBdr>
            </w:div>
            <w:div w:id="2065130936">
              <w:marLeft w:val="0"/>
              <w:marRight w:val="0"/>
              <w:marTop w:val="0"/>
              <w:marBottom w:val="0"/>
              <w:divBdr>
                <w:top w:val="none" w:sz="0" w:space="0" w:color="auto"/>
                <w:left w:val="none" w:sz="0" w:space="0" w:color="auto"/>
                <w:bottom w:val="none" w:sz="0" w:space="0" w:color="auto"/>
                <w:right w:val="none" w:sz="0" w:space="0" w:color="auto"/>
              </w:divBdr>
            </w:div>
            <w:div w:id="2047178092">
              <w:marLeft w:val="0"/>
              <w:marRight w:val="0"/>
              <w:marTop w:val="0"/>
              <w:marBottom w:val="0"/>
              <w:divBdr>
                <w:top w:val="none" w:sz="0" w:space="0" w:color="auto"/>
                <w:left w:val="none" w:sz="0" w:space="0" w:color="auto"/>
                <w:bottom w:val="none" w:sz="0" w:space="0" w:color="auto"/>
                <w:right w:val="none" w:sz="0" w:space="0" w:color="auto"/>
              </w:divBdr>
            </w:div>
            <w:div w:id="1608657207">
              <w:marLeft w:val="0"/>
              <w:marRight w:val="0"/>
              <w:marTop w:val="0"/>
              <w:marBottom w:val="0"/>
              <w:divBdr>
                <w:top w:val="none" w:sz="0" w:space="0" w:color="auto"/>
                <w:left w:val="none" w:sz="0" w:space="0" w:color="auto"/>
                <w:bottom w:val="none" w:sz="0" w:space="0" w:color="auto"/>
                <w:right w:val="none" w:sz="0" w:space="0" w:color="auto"/>
              </w:divBdr>
            </w:div>
            <w:div w:id="662589416">
              <w:marLeft w:val="0"/>
              <w:marRight w:val="0"/>
              <w:marTop w:val="0"/>
              <w:marBottom w:val="0"/>
              <w:divBdr>
                <w:top w:val="none" w:sz="0" w:space="0" w:color="auto"/>
                <w:left w:val="none" w:sz="0" w:space="0" w:color="auto"/>
                <w:bottom w:val="none" w:sz="0" w:space="0" w:color="auto"/>
                <w:right w:val="none" w:sz="0" w:space="0" w:color="auto"/>
              </w:divBdr>
            </w:div>
            <w:div w:id="260916319">
              <w:marLeft w:val="0"/>
              <w:marRight w:val="0"/>
              <w:marTop w:val="0"/>
              <w:marBottom w:val="0"/>
              <w:divBdr>
                <w:top w:val="none" w:sz="0" w:space="0" w:color="auto"/>
                <w:left w:val="none" w:sz="0" w:space="0" w:color="auto"/>
                <w:bottom w:val="none" w:sz="0" w:space="0" w:color="auto"/>
                <w:right w:val="none" w:sz="0" w:space="0" w:color="auto"/>
              </w:divBdr>
            </w:div>
            <w:div w:id="481850954">
              <w:marLeft w:val="0"/>
              <w:marRight w:val="0"/>
              <w:marTop w:val="0"/>
              <w:marBottom w:val="0"/>
              <w:divBdr>
                <w:top w:val="none" w:sz="0" w:space="0" w:color="auto"/>
                <w:left w:val="none" w:sz="0" w:space="0" w:color="auto"/>
                <w:bottom w:val="none" w:sz="0" w:space="0" w:color="auto"/>
                <w:right w:val="none" w:sz="0" w:space="0" w:color="auto"/>
              </w:divBdr>
            </w:div>
          </w:divsChild>
        </w:div>
        <w:div w:id="1863467740">
          <w:marLeft w:val="0"/>
          <w:marRight w:val="0"/>
          <w:marTop w:val="0"/>
          <w:marBottom w:val="0"/>
          <w:divBdr>
            <w:top w:val="none" w:sz="0" w:space="0" w:color="auto"/>
            <w:left w:val="none" w:sz="0" w:space="0" w:color="auto"/>
            <w:bottom w:val="none" w:sz="0" w:space="0" w:color="auto"/>
            <w:right w:val="none" w:sz="0" w:space="0" w:color="auto"/>
          </w:divBdr>
        </w:div>
        <w:div w:id="303313360">
          <w:marLeft w:val="0"/>
          <w:marRight w:val="0"/>
          <w:marTop w:val="0"/>
          <w:marBottom w:val="0"/>
          <w:divBdr>
            <w:top w:val="none" w:sz="0" w:space="0" w:color="auto"/>
            <w:left w:val="none" w:sz="0" w:space="0" w:color="auto"/>
            <w:bottom w:val="none" w:sz="0" w:space="0" w:color="auto"/>
            <w:right w:val="none" w:sz="0" w:space="0" w:color="auto"/>
          </w:divBdr>
        </w:div>
        <w:div w:id="412552900">
          <w:marLeft w:val="0"/>
          <w:marRight w:val="0"/>
          <w:marTop w:val="0"/>
          <w:marBottom w:val="0"/>
          <w:divBdr>
            <w:top w:val="none" w:sz="0" w:space="0" w:color="auto"/>
            <w:left w:val="none" w:sz="0" w:space="0" w:color="auto"/>
            <w:bottom w:val="none" w:sz="0" w:space="0" w:color="auto"/>
            <w:right w:val="none" w:sz="0" w:space="0" w:color="auto"/>
          </w:divBdr>
        </w:div>
        <w:div w:id="1928730281">
          <w:marLeft w:val="0"/>
          <w:marRight w:val="0"/>
          <w:marTop w:val="0"/>
          <w:marBottom w:val="0"/>
          <w:divBdr>
            <w:top w:val="none" w:sz="0" w:space="0" w:color="auto"/>
            <w:left w:val="none" w:sz="0" w:space="0" w:color="auto"/>
            <w:bottom w:val="none" w:sz="0" w:space="0" w:color="auto"/>
            <w:right w:val="none" w:sz="0" w:space="0" w:color="auto"/>
          </w:divBdr>
        </w:div>
        <w:div w:id="1820223930">
          <w:marLeft w:val="0"/>
          <w:marRight w:val="0"/>
          <w:marTop w:val="0"/>
          <w:marBottom w:val="0"/>
          <w:divBdr>
            <w:top w:val="none" w:sz="0" w:space="0" w:color="auto"/>
            <w:left w:val="none" w:sz="0" w:space="0" w:color="auto"/>
            <w:bottom w:val="none" w:sz="0" w:space="0" w:color="auto"/>
            <w:right w:val="none" w:sz="0" w:space="0" w:color="auto"/>
          </w:divBdr>
        </w:div>
        <w:div w:id="981427922">
          <w:marLeft w:val="0"/>
          <w:marRight w:val="0"/>
          <w:marTop w:val="0"/>
          <w:marBottom w:val="0"/>
          <w:divBdr>
            <w:top w:val="none" w:sz="0" w:space="0" w:color="auto"/>
            <w:left w:val="none" w:sz="0" w:space="0" w:color="auto"/>
            <w:bottom w:val="none" w:sz="0" w:space="0" w:color="auto"/>
            <w:right w:val="none" w:sz="0" w:space="0" w:color="auto"/>
          </w:divBdr>
        </w:div>
        <w:div w:id="579951930">
          <w:marLeft w:val="0"/>
          <w:marRight w:val="0"/>
          <w:marTop w:val="0"/>
          <w:marBottom w:val="0"/>
          <w:divBdr>
            <w:top w:val="none" w:sz="0" w:space="0" w:color="auto"/>
            <w:left w:val="none" w:sz="0" w:space="0" w:color="auto"/>
            <w:bottom w:val="none" w:sz="0" w:space="0" w:color="auto"/>
            <w:right w:val="none" w:sz="0" w:space="0" w:color="auto"/>
          </w:divBdr>
        </w:div>
        <w:div w:id="259947817">
          <w:marLeft w:val="0"/>
          <w:marRight w:val="0"/>
          <w:marTop w:val="0"/>
          <w:marBottom w:val="0"/>
          <w:divBdr>
            <w:top w:val="none" w:sz="0" w:space="0" w:color="auto"/>
            <w:left w:val="none" w:sz="0" w:space="0" w:color="auto"/>
            <w:bottom w:val="none" w:sz="0" w:space="0" w:color="auto"/>
            <w:right w:val="none" w:sz="0" w:space="0" w:color="auto"/>
          </w:divBdr>
        </w:div>
        <w:div w:id="797718523">
          <w:marLeft w:val="0"/>
          <w:marRight w:val="0"/>
          <w:marTop w:val="0"/>
          <w:marBottom w:val="0"/>
          <w:divBdr>
            <w:top w:val="none" w:sz="0" w:space="0" w:color="auto"/>
            <w:left w:val="none" w:sz="0" w:space="0" w:color="auto"/>
            <w:bottom w:val="none" w:sz="0" w:space="0" w:color="auto"/>
            <w:right w:val="none" w:sz="0" w:space="0" w:color="auto"/>
          </w:divBdr>
        </w:div>
        <w:div w:id="700663859">
          <w:marLeft w:val="0"/>
          <w:marRight w:val="0"/>
          <w:marTop w:val="0"/>
          <w:marBottom w:val="0"/>
          <w:divBdr>
            <w:top w:val="none" w:sz="0" w:space="0" w:color="auto"/>
            <w:left w:val="none" w:sz="0" w:space="0" w:color="auto"/>
            <w:bottom w:val="none" w:sz="0" w:space="0" w:color="auto"/>
            <w:right w:val="none" w:sz="0" w:space="0" w:color="auto"/>
          </w:divBdr>
        </w:div>
        <w:div w:id="1955021115">
          <w:marLeft w:val="0"/>
          <w:marRight w:val="0"/>
          <w:marTop w:val="0"/>
          <w:marBottom w:val="0"/>
          <w:divBdr>
            <w:top w:val="none" w:sz="0" w:space="0" w:color="auto"/>
            <w:left w:val="none" w:sz="0" w:space="0" w:color="auto"/>
            <w:bottom w:val="none" w:sz="0" w:space="0" w:color="auto"/>
            <w:right w:val="none" w:sz="0" w:space="0" w:color="auto"/>
          </w:divBdr>
        </w:div>
        <w:div w:id="493300704">
          <w:marLeft w:val="0"/>
          <w:marRight w:val="0"/>
          <w:marTop w:val="0"/>
          <w:marBottom w:val="0"/>
          <w:divBdr>
            <w:top w:val="none" w:sz="0" w:space="0" w:color="auto"/>
            <w:left w:val="none" w:sz="0" w:space="0" w:color="auto"/>
            <w:bottom w:val="none" w:sz="0" w:space="0" w:color="auto"/>
            <w:right w:val="none" w:sz="0" w:space="0" w:color="auto"/>
          </w:divBdr>
        </w:div>
        <w:div w:id="1293368291">
          <w:marLeft w:val="0"/>
          <w:marRight w:val="0"/>
          <w:marTop w:val="0"/>
          <w:marBottom w:val="0"/>
          <w:divBdr>
            <w:top w:val="none" w:sz="0" w:space="0" w:color="auto"/>
            <w:left w:val="none" w:sz="0" w:space="0" w:color="auto"/>
            <w:bottom w:val="none" w:sz="0" w:space="0" w:color="auto"/>
            <w:right w:val="none" w:sz="0" w:space="0" w:color="auto"/>
          </w:divBdr>
        </w:div>
        <w:div w:id="200214458">
          <w:marLeft w:val="0"/>
          <w:marRight w:val="0"/>
          <w:marTop w:val="0"/>
          <w:marBottom w:val="0"/>
          <w:divBdr>
            <w:top w:val="none" w:sz="0" w:space="0" w:color="auto"/>
            <w:left w:val="none" w:sz="0" w:space="0" w:color="auto"/>
            <w:bottom w:val="none" w:sz="0" w:space="0" w:color="auto"/>
            <w:right w:val="none" w:sz="0" w:space="0" w:color="auto"/>
          </w:divBdr>
        </w:div>
        <w:div w:id="60644024">
          <w:marLeft w:val="0"/>
          <w:marRight w:val="0"/>
          <w:marTop w:val="0"/>
          <w:marBottom w:val="0"/>
          <w:divBdr>
            <w:top w:val="none" w:sz="0" w:space="0" w:color="auto"/>
            <w:left w:val="none" w:sz="0" w:space="0" w:color="auto"/>
            <w:bottom w:val="none" w:sz="0" w:space="0" w:color="auto"/>
            <w:right w:val="none" w:sz="0" w:space="0" w:color="auto"/>
          </w:divBdr>
        </w:div>
        <w:div w:id="1455175776">
          <w:marLeft w:val="0"/>
          <w:marRight w:val="0"/>
          <w:marTop w:val="0"/>
          <w:marBottom w:val="0"/>
          <w:divBdr>
            <w:top w:val="none" w:sz="0" w:space="0" w:color="auto"/>
            <w:left w:val="none" w:sz="0" w:space="0" w:color="auto"/>
            <w:bottom w:val="none" w:sz="0" w:space="0" w:color="auto"/>
            <w:right w:val="none" w:sz="0" w:space="0" w:color="auto"/>
          </w:divBdr>
        </w:div>
        <w:div w:id="1458403976">
          <w:marLeft w:val="0"/>
          <w:marRight w:val="0"/>
          <w:marTop w:val="0"/>
          <w:marBottom w:val="0"/>
          <w:divBdr>
            <w:top w:val="none" w:sz="0" w:space="0" w:color="auto"/>
            <w:left w:val="none" w:sz="0" w:space="0" w:color="auto"/>
            <w:bottom w:val="none" w:sz="0" w:space="0" w:color="auto"/>
            <w:right w:val="none" w:sz="0" w:space="0" w:color="auto"/>
          </w:divBdr>
        </w:div>
        <w:div w:id="1596866091">
          <w:marLeft w:val="0"/>
          <w:marRight w:val="0"/>
          <w:marTop w:val="0"/>
          <w:marBottom w:val="0"/>
          <w:divBdr>
            <w:top w:val="none" w:sz="0" w:space="0" w:color="auto"/>
            <w:left w:val="none" w:sz="0" w:space="0" w:color="auto"/>
            <w:bottom w:val="none" w:sz="0" w:space="0" w:color="auto"/>
            <w:right w:val="none" w:sz="0" w:space="0" w:color="auto"/>
          </w:divBdr>
        </w:div>
        <w:div w:id="123083270">
          <w:marLeft w:val="0"/>
          <w:marRight w:val="0"/>
          <w:marTop w:val="0"/>
          <w:marBottom w:val="0"/>
          <w:divBdr>
            <w:top w:val="none" w:sz="0" w:space="0" w:color="auto"/>
            <w:left w:val="none" w:sz="0" w:space="0" w:color="auto"/>
            <w:bottom w:val="none" w:sz="0" w:space="0" w:color="auto"/>
            <w:right w:val="none" w:sz="0" w:space="0" w:color="auto"/>
          </w:divBdr>
        </w:div>
        <w:div w:id="1658798849">
          <w:marLeft w:val="0"/>
          <w:marRight w:val="0"/>
          <w:marTop w:val="0"/>
          <w:marBottom w:val="0"/>
          <w:divBdr>
            <w:top w:val="none" w:sz="0" w:space="0" w:color="auto"/>
            <w:left w:val="none" w:sz="0" w:space="0" w:color="auto"/>
            <w:bottom w:val="none" w:sz="0" w:space="0" w:color="auto"/>
            <w:right w:val="none" w:sz="0" w:space="0" w:color="auto"/>
          </w:divBdr>
        </w:div>
        <w:div w:id="495926354">
          <w:marLeft w:val="0"/>
          <w:marRight w:val="0"/>
          <w:marTop w:val="0"/>
          <w:marBottom w:val="0"/>
          <w:divBdr>
            <w:top w:val="none" w:sz="0" w:space="0" w:color="auto"/>
            <w:left w:val="none" w:sz="0" w:space="0" w:color="auto"/>
            <w:bottom w:val="none" w:sz="0" w:space="0" w:color="auto"/>
            <w:right w:val="none" w:sz="0" w:space="0" w:color="auto"/>
          </w:divBdr>
        </w:div>
        <w:div w:id="785927432">
          <w:marLeft w:val="0"/>
          <w:marRight w:val="0"/>
          <w:marTop w:val="0"/>
          <w:marBottom w:val="0"/>
          <w:divBdr>
            <w:top w:val="none" w:sz="0" w:space="0" w:color="auto"/>
            <w:left w:val="none" w:sz="0" w:space="0" w:color="auto"/>
            <w:bottom w:val="none" w:sz="0" w:space="0" w:color="auto"/>
            <w:right w:val="none" w:sz="0" w:space="0" w:color="auto"/>
          </w:divBdr>
        </w:div>
        <w:div w:id="1443767189">
          <w:marLeft w:val="0"/>
          <w:marRight w:val="0"/>
          <w:marTop w:val="0"/>
          <w:marBottom w:val="0"/>
          <w:divBdr>
            <w:top w:val="none" w:sz="0" w:space="0" w:color="auto"/>
            <w:left w:val="none" w:sz="0" w:space="0" w:color="auto"/>
            <w:bottom w:val="none" w:sz="0" w:space="0" w:color="auto"/>
            <w:right w:val="none" w:sz="0" w:space="0" w:color="auto"/>
          </w:divBdr>
        </w:div>
        <w:div w:id="184557882">
          <w:marLeft w:val="0"/>
          <w:marRight w:val="0"/>
          <w:marTop w:val="0"/>
          <w:marBottom w:val="0"/>
          <w:divBdr>
            <w:top w:val="none" w:sz="0" w:space="0" w:color="auto"/>
            <w:left w:val="none" w:sz="0" w:space="0" w:color="auto"/>
            <w:bottom w:val="none" w:sz="0" w:space="0" w:color="auto"/>
            <w:right w:val="none" w:sz="0" w:space="0" w:color="auto"/>
          </w:divBdr>
        </w:div>
        <w:div w:id="834492395">
          <w:marLeft w:val="0"/>
          <w:marRight w:val="0"/>
          <w:marTop w:val="0"/>
          <w:marBottom w:val="0"/>
          <w:divBdr>
            <w:top w:val="none" w:sz="0" w:space="0" w:color="auto"/>
            <w:left w:val="none" w:sz="0" w:space="0" w:color="auto"/>
            <w:bottom w:val="none" w:sz="0" w:space="0" w:color="auto"/>
            <w:right w:val="none" w:sz="0" w:space="0" w:color="auto"/>
          </w:divBdr>
        </w:div>
        <w:div w:id="2145803398">
          <w:marLeft w:val="0"/>
          <w:marRight w:val="0"/>
          <w:marTop w:val="0"/>
          <w:marBottom w:val="0"/>
          <w:divBdr>
            <w:top w:val="none" w:sz="0" w:space="0" w:color="auto"/>
            <w:left w:val="none" w:sz="0" w:space="0" w:color="auto"/>
            <w:bottom w:val="none" w:sz="0" w:space="0" w:color="auto"/>
            <w:right w:val="none" w:sz="0" w:space="0" w:color="auto"/>
          </w:divBdr>
        </w:div>
        <w:div w:id="483934516">
          <w:marLeft w:val="0"/>
          <w:marRight w:val="0"/>
          <w:marTop w:val="0"/>
          <w:marBottom w:val="0"/>
          <w:divBdr>
            <w:top w:val="none" w:sz="0" w:space="0" w:color="auto"/>
            <w:left w:val="none" w:sz="0" w:space="0" w:color="auto"/>
            <w:bottom w:val="none" w:sz="0" w:space="0" w:color="auto"/>
            <w:right w:val="none" w:sz="0" w:space="0" w:color="auto"/>
          </w:divBdr>
        </w:div>
        <w:div w:id="183637019">
          <w:marLeft w:val="0"/>
          <w:marRight w:val="0"/>
          <w:marTop w:val="0"/>
          <w:marBottom w:val="0"/>
          <w:divBdr>
            <w:top w:val="none" w:sz="0" w:space="0" w:color="auto"/>
            <w:left w:val="none" w:sz="0" w:space="0" w:color="auto"/>
            <w:bottom w:val="none" w:sz="0" w:space="0" w:color="auto"/>
            <w:right w:val="none" w:sz="0" w:space="0" w:color="auto"/>
          </w:divBdr>
        </w:div>
        <w:div w:id="1591542241">
          <w:marLeft w:val="0"/>
          <w:marRight w:val="0"/>
          <w:marTop w:val="0"/>
          <w:marBottom w:val="0"/>
          <w:divBdr>
            <w:top w:val="none" w:sz="0" w:space="0" w:color="auto"/>
            <w:left w:val="none" w:sz="0" w:space="0" w:color="auto"/>
            <w:bottom w:val="none" w:sz="0" w:space="0" w:color="auto"/>
            <w:right w:val="none" w:sz="0" w:space="0" w:color="auto"/>
          </w:divBdr>
        </w:div>
        <w:div w:id="699013118">
          <w:marLeft w:val="0"/>
          <w:marRight w:val="0"/>
          <w:marTop w:val="0"/>
          <w:marBottom w:val="0"/>
          <w:divBdr>
            <w:top w:val="none" w:sz="0" w:space="0" w:color="auto"/>
            <w:left w:val="none" w:sz="0" w:space="0" w:color="auto"/>
            <w:bottom w:val="none" w:sz="0" w:space="0" w:color="auto"/>
            <w:right w:val="none" w:sz="0" w:space="0" w:color="auto"/>
          </w:divBdr>
        </w:div>
        <w:div w:id="2006125687">
          <w:marLeft w:val="0"/>
          <w:marRight w:val="0"/>
          <w:marTop w:val="0"/>
          <w:marBottom w:val="0"/>
          <w:divBdr>
            <w:top w:val="none" w:sz="0" w:space="0" w:color="auto"/>
            <w:left w:val="none" w:sz="0" w:space="0" w:color="auto"/>
            <w:bottom w:val="none" w:sz="0" w:space="0" w:color="auto"/>
            <w:right w:val="none" w:sz="0" w:space="0" w:color="auto"/>
          </w:divBdr>
        </w:div>
        <w:div w:id="784931264">
          <w:marLeft w:val="0"/>
          <w:marRight w:val="0"/>
          <w:marTop w:val="0"/>
          <w:marBottom w:val="0"/>
          <w:divBdr>
            <w:top w:val="none" w:sz="0" w:space="0" w:color="auto"/>
            <w:left w:val="none" w:sz="0" w:space="0" w:color="auto"/>
            <w:bottom w:val="none" w:sz="0" w:space="0" w:color="auto"/>
            <w:right w:val="none" w:sz="0" w:space="0" w:color="auto"/>
          </w:divBdr>
        </w:div>
        <w:div w:id="1801457717">
          <w:marLeft w:val="0"/>
          <w:marRight w:val="0"/>
          <w:marTop w:val="0"/>
          <w:marBottom w:val="0"/>
          <w:divBdr>
            <w:top w:val="none" w:sz="0" w:space="0" w:color="auto"/>
            <w:left w:val="none" w:sz="0" w:space="0" w:color="auto"/>
            <w:bottom w:val="none" w:sz="0" w:space="0" w:color="auto"/>
            <w:right w:val="none" w:sz="0" w:space="0" w:color="auto"/>
          </w:divBdr>
        </w:div>
        <w:div w:id="1379403216">
          <w:marLeft w:val="0"/>
          <w:marRight w:val="0"/>
          <w:marTop w:val="0"/>
          <w:marBottom w:val="0"/>
          <w:divBdr>
            <w:top w:val="none" w:sz="0" w:space="0" w:color="auto"/>
            <w:left w:val="none" w:sz="0" w:space="0" w:color="auto"/>
            <w:bottom w:val="none" w:sz="0" w:space="0" w:color="auto"/>
            <w:right w:val="none" w:sz="0" w:space="0" w:color="auto"/>
          </w:divBdr>
        </w:div>
        <w:div w:id="341131024">
          <w:marLeft w:val="0"/>
          <w:marRight w:val="0"/>
          <w:marTop w:val="0"/>
          <w:marBottom w:val="0"/>
          <w:divBdr>
            <w:top w:val="none" w:sz="0" w:space="0" w:color="auto"/>
            <w:left w:val="none" w:sz="0" w:space="0" w:color="auto"/>
            <w:bottom w:val="none" w:sz="0" w:space="0" w:color="auto"/>
            <w:right w:val="none" w:sz="0" w:space="0" w:color="auto"/>
          </w:divBdr>
        </w:div>
        <w:div w:id="1751467588">
          <w:marLeft w:val="0"/>
          <w:marRight w:val="0"/>
          <w:marTop w:val="0"/>
          <w:marBottom w:val="0"/>
          <w:divBdr>
            <w:top w:val="none" w:sz="0" w:space="0" w:color="auto"/>
            <w:left w:val="none" w:sz="0" w:space="0" w:color="auto"/>
            <w:bottom w:val="none" w:sz="0" w:space="0" w:color="auto"/>
            <w:right w:val="none" w:sz="0" w:space="0" w:color="auto"/>
          </w:divBdr>
        </w:div>
        <w:div w:id="682784419">
          <w:marLeft w:val="0"/>
          <w:marRight w:val="0"/>
          <w:marTop w:val="0"/>
          <w:marBottom w:val="0"/>
          <w:divBdr>
            <w:top w:val="none" w:sz="0" w:space="0" w:color="auto"/>
            <w:left w:val="none" w:sz="0" w:space="0" w:color="auto"/>
            <w:bottom w:val="none" w:sz="0" w:space="0" w:color="auto"/>
            <w:right w:val="none" w:sz="0" w:space="0" w:color="auto"/>
          </w:divBdr>
        </w:div>
        <w:div w:id="1737121506">
          <w:marLeft w:val="0"/>
          <w:marRight w:val="0"/>
          <w:marTop w:val="0"/>
          <w:marBottom w:val="0"/>
          <w:divBdr>
            <w:top w:val="none" w:sz="0" w:space="0" w:color="auto"/>
            <w:left w:val="none" w:sz="0" w:space="0" w:color="auto"/>
            <w:bottom w:val="none" w:sz="0" w:space="0" w:color="auto"/>
            <w:right w:val="none" w:sz="0" w:space="0" w:color="auto"/>
          </w:divBdr>
        </w:div>
        <w:div w:id="855730583">
          <w:marLeft w:val="0"/>
          <w:marRight w:val="0"/>
          <w:marTop w:val="0"/>
          <w:marBottom w:val="0"/>
          <w:divBdr>
            <w:top w:val="none" w:sz="0" w:space="0" w:color="auto"/>
            <w:left w:val="none" w:sz="0" w:space="0" w:color="auto"/>
            <w:bottom w:val="none" w:sz="0" w:space="0" w:color="auto"/>
            <w:right w:val="none" w:sz="0" w:space="0" w:color="auto"/>
          </w:divBdr>
        </w:div>
        <w:div w:id="1778327539">
          <w:marLeft w:val="0"/>
          <w:marRight w:val="0"/>
          <w:marTop w:val="0"/>
          <w:marBottom w:val="0"/>
          <w:divBdr>
            <w:top w:val="none" w:sz="0" w:space="0" w:color="auto"/>
            <w:left w:val="none" w:sz="0" w:space="0" w:color="auto"/>
            <w:bottom w:val="none" w:sz="0" w:space="0" w:color="auto"/>
            <w:right w:val="none" w:sz="0" w:space="0" w:color="auto"/>
          </w:divBdr>
        </w:div>
        <w:div w:id="1046370474">
          <w:marLeft w:val="0"/>
          <w:marRight w:val="0"/>
          <w:marTop w:val="0"/>
          <w:marBottom w:val="0"/>
          <w:divBdr>
            <w:top w:val="none" w:sz="0" w:space="0" w:color="auto"/>
            <w:left w:val="none" w:sz="0" w:space="0" w:color="auto"/>
            <w:bottom w:val="none" w:sz="0" w:space="0" w:color="auto"/>
            <w:right w:val="none" w:sz="0" w:space="0" w:color="auto"/>
          </w:divBdr>
        </w:div>
        <w:div w:id="549726255">
          <w:marLeft w:val="0"/>
          <w:marRight w:val="0"/>
          <w:marTop w:val="0"/>
          <w:marBottom w:val="0"/>
          <w:divBdr>
            <w:top w:val="none" w:sz="0" w:space="0" w:color="auto"/>
            <w:left w:val="none" w:sz="0" w:space="0" w:color="auto"/>
            <w:bottom w:val="none" w:sz="0" w:space="0" w:color="auto"/>
            <w:right w:val="none" w:sz="0" w:space="0" w:color="auto"/>
          </w:divBdr>
        </w:div>
        <w:div w:id="613638734">
          <w:marLeft w:val="0"/>
          <w:marRight w:val="0"/>
          <w:marTop w:val="0"/>
          <w:marBottom w:val="0"/>
          <w:divBdr>
            <w:top w:val="none" w:sz="0" w:space="0" w:color="auto"/>
            <w:left w:val="none" w:sz="0" w:space="0" w:color="auto"/>
            <w:bottom w:val="none" w:sz="0" w:space="0" w:color="auto"/>
            <w:right w:val="none" w:sz="0" w:space="0" w:color="auto"/>
          </w:divBdr>
        </w:div>
        <w:div w:id="1909076420">
          <w:marLeft w:val="0"/>
          <w:marRight w:val="0"/>
          <w:marTop w:val="0"/>
          <w:marBottom w:val="0"/>
          <w:divBdr>
            <w:top w:val="none" w:sz="0" w:space="0" w:color="auto"/>
            <w:left w:val="none" w:sz="0" w:space="0" w:color="auto"/>
            <w:bottom w:val="none" w:sz="0" w:space="0" w:color="auto"/>
            <w:right w:val="none" w:sz="0" w:space="0" w:color="auto"/>
          </w:divBdr>
        </w:div>
        <w:div w:id="1117145238">
          <w:marLeft w:val="0"/>
          <w:marRight w:val="0"/>
          <w:marTop w:val="0"/>
          <w:marBottom w:val="0"/>
          <w:divBdr>
            <w:top w:val="none" w:sz="0" w:space="0" w:color="auto"/>
            <w:left w:val="none" w:sz="0" w:space="0" w:color="auto"/>
            <w:bottom w:val="none" w:sz="0" w:space="0" w:color="auto"/>
            <w:right w:val="none" w:sz="0" w:space="0" w:color="auto"/>
          </w:divBdr>
        </w:div>
        <w:div w:id="782042653">
          <w:marLeft w:val="0"/>
          <w:marRight w:val="0"/>
          <w:marTop w:val="0"/>
          <w:marBottom w:val="0"/>
          <w:divBdr>
            <w:top w:val="none" w:sz="0" w:space="0" w:color="auto"/>
            <w:left w:val="none" w:sz="0" w:space="0" w:color="auto"/>
            <w:bottom w:val="none" w:sz="0" w:space="0" w:color="auto"/>
            <w:right w:val="none" w:sz="0" w:space="0" w:color="auto"/>
          </w:divBdr>
        </w:div>
        <w:div w:id="593168512">
          <w:marLeft w:val="0"/>
          <w:marRight w:val="0"/>
          <w:marTop w:val="0"/>
          <w:marBottom w:val="0"/>
          <w:divBdr>
            <w:top w:val="none" w:sz="0" w:space="0" w:color="auto"/>
            <w:left w:val="none" w:sz="0" w:space="0" w:color="auto"/>
            <w:bottom w:val="none" w:sz="0" w:space="0" w:color="auto"/>
            <w:right w:val="none" w:sz="0" w:space="0" w:color="auto"/>
          </w:divBdr>
        </w:div>
        <w:div w:id="422384773">
          <w:marLeft w:val="0"/>
          <w:marRight w:val="0"/>
          <w:marTop w:val="0"/>
          <w:marBottom w:val="0"/>
          <w:divBdr>
            <w:top w:val="none" w:sz="0" w:space="0" w:color="auto"/>
            <w:left w:val="none" w:sz="0" w:space="0" w:color="auto"/>
            <w:bottom w:val="none" w:sz="0" w:space="0" w:color="auto"/>
            <w:right w:val="none" w:sz="0" w:space="0" w:color="auto"/>
          </w:divBdr>
        </w:div>
        <w:div w:id="885215016">
          <w:marLeft w:val="0"/>
          <w:marRight w:val="0"/>
          <w:marTop w:val="0"/>
          <w:marBottom w:val="0"/>
          <w:divBdr>
            <w:top w:val="none" w:sz="0" w:space="0" w:color="auto"/>
            <w:left w:val="none" w:sz="0" w:space="0" w:color="auto"/>
            <w:bottom w:val="none" w:sz="0" w:space="0" w:color="auto"/>
            <w:right w:val="none" w:sz="0" w:space="0" w:color="auto"/>
          </w:divBdr>
        </w:div>
        <w:div w:id="1677728614">
          <w:marLeft w:val="0"/>
          <w:marRight w:val="0"/>
          <w:marTop w:val="0"/>
          <w:marBottom w:val="0"/>
          <w:divBdr>
            <w:top w:val="none" w:sz="0" w:space="0" w:color="auto"/>
            <w:left w:val="none" w:sz="0" w:space="0" w:color="auto"/>
            <w:bottom w:val="none" w:sz="0" w:space="0" w:color="auto"/>
            <w:right w:val="none" w:sz="0" w:space="0" w:color="auto"/>
          </w:divBdr>
        </w:div>
        <w:div w:id="873925882">
          <w:marLeft w:val="0"/>
          <w:marRight w:val="0"/>
          <w:marTop w:val="0"/>
          <w:marBottom w:val="0"/>
          <w:divBdr>
            <w:top w:val="none" w:sz="0" w:space="0" w:color="auto"/>
            <w:left w:val="none" w:sz="0" w:space="0" w:color="auto"/>
            <w:bottom w:val="none" w:sz="0" w:space="0" w:color="auto"/>
            <w:right w:val="none" w:sz="0" w:space="0" w:color="auto"/>
          </w:divBdr>
        </w:div>
        <w:div w:id="1792825844">
          <w:marLeft w:val="0"/>
          <w:marRight w:val="0"/>
          <w:marTop w:val="0"/>
          <w:marBottom w:val="0"/>
          <w:divBdr>
            <w:top w:val="none" w:sz="0" w:space="0" w:color="auto"/>
            <w:left w:val="none" w:sz="0" w:space="0" w:color="auto"/>
            <w:bottom w:val="none" w:sz="0" w:space="0" w:color="auto"/>
            <w:right w:val="none" w:sz="0" w:space="0" w:color="auto"/>
          </w:divBdr>
        </w:div>
        <w:div w:id="334496672">
          <w:marLeft w:val="0"/>
          <w:marRight w:val="0"/>
          <w:marTop w:val="0"/>
          <w:marBottom w:val="0"/>
          <w:divBdr>
            <w:top w:val="none" w:sz="0" w:space="0" w:color="auto"/>
            <w:left w:val="none" w:sz="0" w:space="0" w:color="auto"/>
            <w:bottom w:val="none" w:sz="0" w:space="0" w:color="auto"/>
            <w:right w:val="none" w:sz="0" w:space="0" w:color="auto"/>
          </w:divBdr>
        </w:div>
        <w:div w:id="204871790">
          <w:marLeft w:val="0"/>
          <w:marRight w:val="0"/>
          <w:marTop w:val="0"/>
          <w:marBottom w:val="0"/>
          <w:divBdr>
            <w:top w:val="none" w:sz="0" w:space="0" w:color="auto"/>
            <w:left w:val="none" w:sz="0" w:space="0" w:color="auto"/>
            <w:bottom w:val="none" w:sz="0" w:space="0" w:color="auto"/>
            <w:right w:val="none" w:sz="0" w:space="0" w:color="auto"/>
          </w:divBdr>
        </w:div>
        <w:div w:id="1160389667">
          <w:marLeft w:val="0"/>
          <w:marRight w:val="0"/>
          <w:marTop w:val="0"/>
          <w:marBottom w:val="0"/>
          <w:divBdr>
            <w:top w:val="none" w:sz="0" w:space="0" w:color="auto"/>
            <w:left w:val="none" w:sz="0" w:space="0" w:color="auto"/>
            <w:bottom w:val="none" w:sz="0" w:space="0" w:color="auto"/>
            <w:right w:val="none" w:sz="0" w:space="0" w:color="auto"/>
          </w:divBdr>
        </w:div>
        <w:div w:id="1410467381">
          <w:marLeft w:val="0"/>
          <w:marRight w:val="0"/>
          <w:marTop w:val="0"/>
          <w:marBottom w:val="0"/>
          <w:divBdr>
            <w:top w:val="none" w:sz="0" w:space="0" w:color="auto"/>
            <w:left w:val="none" w:sz="0" w:space="0" w:color="auto"/>
            <w:bottom w:val="none" w:sz="0" w:space="0" w:color="auto"/>
            <w:right w:val="none" w:sz="0" w:space="0" w:color="auto"/>
          </w:divBdr>
        </w:div>
        <w:div w:id="394358095">
          <w:marLeft w:val="0"/>
          <w:marRight w:val="0"/>
          <w:marTop w:val="0"/>
          <w:marBottom w:val="0"/>
          <w:divBdr>
            <w:top w:val="none" w:sz="0" w:space="0" w:color="auto"/>
            <w:left w:val="none" w:sz="0" w:space="0" w:color="auto"/>
            <w:bottom w:val="none" w:sz="0" w:space="0" w:color="auto"/>
            <w:right w:val="none" w:sz="0" w:space="0" w:color="auto"/>
          </w:divBdr>
        </w:div>
        <w:div w:id="153112333">
          <w:marLeft w:val="0"/>
          <w:marRight w:val="0"/>
          <w:marTop w:val="0"/>
          <w:marBottom w:val="0"/>
          <w:divBdr>
            <w:top w:val="none" w:sz="0" w:space="0" w:color="auto"/>
            <w:left w:val="none" w:sz="0" w:space="0" w:color="auto"/>
            <w:bottom w:val="none" w:sz="0" w:space="0" w:color="auto"/>
            <w:right w:val="none" w:sz="0" w:space="0" w:color="auto"/>
          </w:divBdr>
        </w:div>
        <w:div w:id="948775943">
          <w:marLeft w:val="0"/>
          <w:marRight w:val="0"/>
          <w:marTop w:val="0"/>
          <w:marBottom w:val="0"/>
          <w:divBdr>
            <w:top w:val="none" w:sz="0" w:space="0" w:color="auto"/>
            <w:left w:val="none" w:sz="0" w:space="0" w:color="auto"/>
            <w:bottom w:val="none" w:sz="0" w:space="0" w:color="auto"/>
            <w:right w:val="none" w:sz="0" w:space="0" w:color="auto"/>
          </w:divBdr>
        </w:div>
        <w:div w:id="365060119">
          <w:marLeft w:val="0"/>
          <w:marRight w:val="0"/>
          <w:marTop w:val="0"/>
          <w:marBottom w:val="0"/>
          <w:divBdr>
            <w:top w:val="none" w:sz="0" w:space="0" w:color="auto"/>
            <w:left w:val="none" w:sz="0" w:space="0" w:color="auto"/>
            <w:bottom w:val="none" w:sz="0" w:space="0" w:color="auto"/>
            <w:right w:val="none" w:sz="0" w:space="0" w:color="auto"/>
          </w:divBdr>
        </w:div>
        <w:div w:id="1786000816">
          <w:marLeft w:val="0"/>
          <w:marRight w:val="0"/>
          <w:marTop w:val="0"/>
          <w:marBottom w:val="0"/>
          <w:divBdr>
            <w:top w:val="none" w:sz="0" w:space="0" w:color="auto"/>
            <w:left w:val="none" w:sz="0" w:space="0" w:color="auto"/>
            <w:bottom w:val="none" w:sz="0" w:space="0" w:color="auto"/>
            <w:right w:val="none" w:sz="0" w:space="0" w:color="auto"/>
          </w:divBdr>
        </w:div>
        <w:div w:id="1256401668">
          <w:marLeft w:val="0"/>
          <w:marRight w:val="0"/>
          <w:marTop w:val="0"/>
          <w:marBottom w:val="0"/>
          <w:divBdr>
            <w:top w:val="none" w:sz="0" w:space="0" w:color="auto"/>
            <w:left w:val="none" w:sz="0" w:space="0" w:color="auto"/>
            <w:bottom w:val="none" w:sz="0" w:space="0" w:color="auto"/>
            <w:right w:val="none" w:sz="0" w:space="0" w:color="auto"/>
          </w:divBdr>
        </w:div>
        <w:div w:id="1352413902">
          <w:marLeft w:val="0"/>
          <w:marRight w:val="0"/>
          <w:marTop w:val="0"/>
          <w:marBottom w:val="0"/>
          <w:divBdr>
            <w:top w:val="none" w:sz="0" w:space="0" w:color="auto"/>
            <w:left w:val="none" w:sz="0" w:space="0" w:color="auto"/>
            <w:bottom w:val="none" w:sz="0" w:space="0" w:color="auto"/>
            <w:right w:val="none" w:sz="0" w:space="0" w:color="auto"/>
          </w:divBdr>
        </w:div>
        <w:div w:id="403915131">
          <w:marLeft w:val="0"/>
          <w:marRight w:val="0"/>
          <w:marTop w:val="0"/>
          <w:marBottom w:val="0"/>
          <w:divBdr>
            <w:top w:val="none" w:sz="0" w:space="0" w:color="auto"/>
            <w:left w:val="none" w:sz="0" w:space="0" w:color="auto"/>
            <w:bottom w:val="none" w:sz="0" w:space="0" w:color="auto"/>
            <w:right w:val="none" w:sz="0" w:space="0" w:color="auto"/>
          </w:divBdr>
        </w:div>
        <w:div w:id="443352918">
          <w:marLeft w:val="0"/>
          <w:marRight w:val="0"/>
          <w:marTop w:val="0"/>
          <w:marBottom w:val="0"/>
          <w:divBdr>
            <w:top w:val="none" w:sz="0" w:space="0" w:color="auto"/>
            <w:left w:val="none" w:sz="0" w:space="0" w:color="auto"/>
            <w:bottom w:val="none" w:sz="0" w:space="0" w:color="auto"/>
            <w:right w:val="none" w:sz="0" w:space="0" w:color="auto"/>
          </w:divBdr>
        </w:div>
        <w:div w:id="122774158">
          <w:marLeft w:val="0"/>
          <w:marRight w:val="0"/>
          <w:marTop w:val="0"/>
          <w:marBottom w:val="0"/>
          <w:divBdr>
            <w:top w:val="none" w:sz="0" w:space="0" w:color="auto"/>
            <w:left w:val="none" w:sz="0" w:space="0" w:color="auto"/>
            <w:bottom w:val="none" w:sz="0" w:space="0" w:color="auto"/>
            <w:right w:val="none" w:sz="0" w:space="0" w:color="auto"/>
          </w:divBdr>
        </w:div>
        <w:div w:id="2067364996">
          <w:marLeft w:val="0"/>
          <w:marRight w:val="0"/>
          <w:marTop w:val="0"/>
          <w:marBottom w:val="0"/>
          <w:divBdr>
            <w:top w:val="none" w:sz="0" w:space="0" w:color="auto"/>
            <w:left w:val="none" w:sz="0" w:space="0" w:color="auto"/>
            <w:bottom w:val="none" w:sz="0" w:space="0" w:color="auto"/>
            <w:right w:val="none" w:sz="0" w:space="0" w:color="auto"/>
          </w:divBdr>
        </w:div>
        <w:div w:id="42680010">
          <w:marLeft w:val="0"/>
          <w:marRight w:val="0"/>
          <w:marTop w:val="0"/>
          <w:marBottom w:val="0"/>
          <w:divBdr>
            <w:top w:val="none" w:sz="0" w:space="0" w:color="auto"/>
            <w:left w:val="none" w:sz="0" w:space="0" w:color="auto"/>
            <w:bottom w:val="none" w:sz="0" w:space="0" w:color="auto"/>
            <w:right w:val="none" w:sz="0" w:space="0" w:color="auto"/>
          </w:divBdr>
        </w:div>
        <w:div w:id="1544053978">
          <w:marLeft w:val="0"/>
          <w:marRight w:val="0"/>
          <w:marTop w:val="0"/>
          <w:marBottom w:val="0"/>
          <w:divBdr>
            <w:top w:val="none" w:sz="0" w:space="0" w:color="auto"/>
            <w:left w:val="none" w:sz="0" w:space="0" w:color="auto"/>
            <w:bottom w:val="none" w:sz="0" w:space="0" w:color="auto"/>
            <w:right w:val="none" w:sz="0" w:space="0" w:color="auto"/>
          </w:divBdr>
        </w:div>
        <w:div w:id="905839300">
          <w:marLeft w:val="0"/>
          <w:marRight w:val="0"/>
          <w:marTop w:val="0"/>
          <w:marBottom w:val="0"/>
          <w:divBdr>
            <w:top w:val="none" w:sz="0" w:space="0" w:color="auto"/>
            <w:left w:val="none" w:sz="0" w:space="0" w:color="auto"/>
            <w:bottom w:val="none" w:sz="0" w:space="0" w:color="auto"/>
            <w:right w:val="none" w:sz="0" w:space="0" w:color="auto"/>
          </w:divBdr>
        </w:div>
        <w:div w:id="463817325">
          <w:marLeft w:val="0"/>
          <w:marRight w:val="0"/>
          <w:marTop w:val="0"/>
          <w:marBottom w:val="0"/>
          <w:divBdr>
            <w:top w:val="none" w:sz="0" w:space="0" w:color="auto"/>
            <w:left w:val="none" w:sz="0" w:space="0" w:color="auto"/>
            <w:bottom w:val="none" w:sz="0" w:space="0" w:color="auto"/>
            <w:right w:val="none" w:sz="0" w:space="0" w:color="auto"/>
          </w:divBdr>
        </w:div>
        <w:div w:id="1324964712">
          <w:marLeft w:val="0"/>
          <w:marRight w:val="0"/>
          <w:marTop w:val="0"/>
          <w:marBottom w:val="0"/>
          <w:divBdr>
            <w:top w:val="none" w:sz="0" w:space="0" w:color="auto"/>
            <w:left w:val="none" w:sz="0" w:space="0" w:color="auto"/>
            <w:bottom w:val="none" w:sz="0" w:space="0" w:color="auto"/>
            <w:right w:val="none" w:sz="0" w:space="0" w:color="auto"/>
          </w:divBdr>
        </w:div>
        <w:div w:id="1221667933">
          <w:marLeft w:val="0"/>
          <w:marRight w:val="0"/>
          <w:marTop w:val="0"/>
          <w:marBottom w:val="0"/>
          <w:divBdr>
            <w:top w:val="none" w:sz="0" w:space="0" w:color="auto"/>
            <w:left w:val="none" w:sz="0" w:space="0" w:color="auto"/>
            <w:bottom w:val="none" w:sz="0" w:space="0" w:color="auto"/>
            <w:right w:val="none" w:sz="0" w:space="0" w:color="auto"/>
          </w:divBdr>
        </w:div>
        <w:div w:id="208954804">
          <w:marLeft w:val="0"/>
          <w:marRight w:val="0"/>
          <w:marTop w:val="0"/>
          <w:marBottom w:val="0"/>
          <w:divBdr>
            <w:top w:val="none" w:sz="0" w:space="0" w:color="auto"/>
            <w:left w:val="none" w:sz="0" w:space="0" w:color="auto"/>
            <w:bottom w:val="none" w:sz="0" w:space="0" w:color="auto"/>
            <w:right w:val="none" w:sz="0" w:space="0" w:color="auto"/>
          </w:divBdr>
        </w:div>
        <w:div w:id="1289627755">
          <w:marLeft w:val="0"/>
          <w:marRight w:val="0"/>
          <w:marTop w:val="0"/>
          <w:marBottom w:val="0"/>
          <w:divBdr>
            <w:top w:val="none" w:sz="0" w:space="0" w:color="auto"/>
            <w:left w:val="none" w:sz="0" w:space="0" w:color="auto"/>
            <w:bottom w:val="none" w:sz="0" w:space="0" w:color="auto"/>
            <w:right w:val="none" w:sz="0" w:space="0" w:color="auto"/>
          </w:divBdr>
        </w:div>
        <w:div w:id="324283572">
          <w:marLeft w:val="0"/>
          <w:marRight w:val="0"/>
          <w:marTop w:val="0"/>
          <w:marBottom w:val="0"/>
          <w:divBdr>
            <w:top w:val="none" w:sz="0" w:space="0" w:color="auto"/>
            <w:left w:val="none" w:sz="0" w:space="0" w:color="auto"/>
            <w:bottom w:val="none" w:sz="0" w:space="0" w:color="auto"/>
            <w:right w:val="none" w:sz="0" w:space="0" w:color="auto"/>
          </w:divBdr>
        </w:div>
        <w:div w:id="403528068">
          <w:marLeft w:val="0"/>
          <w:marRight w:val="0"/>
          <w:marTop w:val="0"/>
          <w:marBottom w:val="0"/>
          <w:divBdr>
            <w:top w:val="none" w:sz="0" w:space="0" w:color="auto"/>
            <w:left w:val="none" w:sz="0" w:space="0" w:color="auto"/>
            <w:bottom w:val="none" w:sz="0" w:space="0" w:color="auto"/>
            <w:right w:val="none" w:sz="0" w:space="0" w:color="auto"/>
          </w:divBdr>
        </w:div>
        <w:div w:id="849954160">
          <w:marLeft w:val="0"/>
          <w:marRight w:val="0"/>
          <w:marTop w:val="0"/>
          <w:marBottom w:val="0"/>
          <w:divBdr>
            <w:top w:val="none" w:sz="0" w:space="0" w:color="auto"/>
            <w:left w:val="none" w:sz="0" w:space="0" w:color="auto"/>
            <w:bottom w:val="none" w:sz="0" w:space="0" w:color="auto"/>
            <w:right w:val="none" w:sz="0" w:space="0" w:color="auto"/>
          </w:divBdr>
        </w:div>
        <w:div w:id="1878196519">
          <w:marLeft w:val="0"/>
          <w:marRight w:val="0"/>
          <w:marTop w:val="0"/>
          <w:marBottom w:val="0"/>
          <w:divBdr>
            <w:top w:val="none" w:sz="0" w:space="0" w:color="auto"/>
            <w:left w:val="none" w:sz="0" w:space="0" w:color="auto"/>
            <w:bottom w:val="none" w:sz="0" w:space="0" w:color="auto"/>
            <w:right w:val="none" w:sz="0" w:space="0" w:color="auto"/>
          </w:divBdr>
        </w:div>
        <w:div w:id="1166551285">
          <w:marLeft w:val="0"/>
          <w:marRight w:val="0"/>
          <w:marTop w:val="0"/>
          <w:marBottom w:val="0"/>
          <w:divBdr>
            <w:top w:val="none" w:sz="0" w:space="0" w:color="auto"/>
            <w:left w:val="none" w:sz="0" w:space="0" w:color="auto"/>
            <w:bottom w:val="none" w:sz="0" w:space="0" w:color="auto"/>
            <w:right w:val="none" w:sz="0" w:space="0" w:color="auto"/>
          </w:divBdr>
        </w:div>
        <w:div w:id="1638759386">
          <w:marLeft w:val="0"/>
          <w:marRight w:val="0"/>
          <w:marTop w:val="0"/>
          <w:marBottom w:val="0"/>
          <w:divBdr>
            <w:top w:val="none" w:sz="0" w:space="0" w:color="auto"/>
            <w:left w:val="none" w:sz="0" w:space="0" w:color="auto"/>
            <w:bottom w:val="none" w:sz="0" w:space="0" w:color="auto"/>
            <w:right w:val="none" w:sz="0" w:space="0" w:color="auto"/>
          </w:divBdr>
        </w:div>
        <w:div w:id="365646298">
          <w:marLeft w:val="0"/>
          <w:marRight w:val="0"/>
          <w:marTop w:val="0"/>
          <w:marBottom w:val="0"/>
          <w:divBdr>
            <w:top w:val="none" w:sz="0" w:space="0" w:color="auto"/>
            <w:left w:val="none" w:sz="0" w:space="0" w:color="auto"/>
            <w:bottom w:val="none" w:sz="0" w:space="0" w:color="auto"/>
            <w:right w:val="none" w:sz="0" w:space="0" w:color="auto"/>
          </w:divBdr>
        </w:div>
        <w:div w:id="1247618726">
          <w:marLeft w:val="0"/>
          <w:marRight w:val="0"/>
          <w:marTop w:val="0"/>
          <w:marBottom w:val="0"/>
          <w:divBdr>
            <w:top w:val="none" w:sz="0" w:space="0" w:color="auto"/>
            <w:left w:val="none" w:sz="0" w:space="0" w:color="auto"/>
            <w:bottom w:val="none" w:sz="0" w:space="0" w:color="auto"/>
            <w:right w:val="none" w:sz="0" w:space="0" w:color="auto"/>
          </w:divBdr>
        </w:div>
        <w:div w:id="1357121404">
          <w:marLeft w:val="0"/>
          <w:marRight w:val="0"/>
          <w:marTop w:val="0"/>
          <w:marBottom w:val="0"/>
          <w:divBdr>
            <w:top w:val="none" w:sz="0" w:space="0" w:color="auto"/>
            <w:left w:val="none" w:sz="0" w:space="0" w:color="auto"/>
            <w:bottom w:val="none" w:sz="0" w:space="0" w:color="auto"/>
            <w:right w:val="none" w:sz="0" w:space="0" w:color="auto"/>
          </w:divBdr>
        </w:div>
        <w:div w:id="548152210">
          <w:marLeft w:val="0"/>
          <w:marRight w:val="0"/>
          <w:marTop w:val="0"/>
          <w:marBottom w:val="0"/>
          <w:divBdr>
            <w:top w:val="none" w:sz="0" w:space="0" w:color="auto"/>
            <w:left w:val="none" w:sz="0" w:space="0" w:color="auto"/>
            <w:bottom w:val="none" w:sz="0" w:space="0" w:color="auto"/>
            <w:right w:val="none" w:sz="0" w:space="0" w:color="auto"/>
          </w:divBdr>
        </w:div>
        <w:div w:id="577135898">
          <w:marLeft w:val="0"/>
          <w:marRight w:val="0"/>
          <w:marTop w:val="0"/>
          <w:marBottom w:val="0"/>
          <w:divBdr>
            <w:top w:val="none" w:sz="0" w:space="0" w:color="auto"/>
            <w:left w:val="none" w:sz="0" w:space="0" w:color="auto"/>
            <w:bottom w:val="none" w:sz="0" w:space="0" w:color="auto"/>
            <w:right w:val="none" w:sz="0" w:space="0" w:color="auto"/>
          </w:divBdr>
        </w:div>
        <w:div w:id="773330448">
          <w:marLeft w:val="0"/>
          <w:marRight w:val="0"/>
          <w:marTop w:val="0"/>
          <w:marBottom w:val="0"/>
          <w:divBdr>
            <w:top w:val="none" w:sz="0" w:space="0" w:color="auto"/>
            <w:left w:val="none" w:sz="0" w:space="0" w:color="auto"/>
            <w:bottom w:val="none" w:sz="0" w:space="0" w:color="auto"/>
            <w:right w:val="none" w:sz="0" w:space="0" w:color="auto"/>
          </w:divBdr>
        </w:div>
        <w:div w:id="1544247982">
          <w:marLeft w:val="0"/>
          <w:marRight w:val="0"/>
          <w:marTop w:val="0"/>
          <w:marBottom w:val="0"/>
          <w:divBdr>
            <w:top w:val="none" w:sz="0" w:space="0" w:color="auto"/>
            <w:left w:val="none" w:sz="0" w:space="0" w:color="auto"/>
            <w:bottom w:val="none" w:sz="0" w:space="0" w:color="auto"/>
            <w:right w:val="none" w:sz="0" w:space="0" w:color="auto"/>
          </w:divBdr>
        </w:div>
        <w:div w:id="2011174489">
          <w:marLeft w:val="0"/>
          <w:marRight w:val="0"/>
          <w:marTop w:val="0"/>
          <w:marBottom w:val="0"/>
          <w:divBdr>
            <w:top w:val="none" w:sz="0" w:space="0" w:color="auto"/>
            <w:left w:val="none" w:sz="0" w:space="0" w:color="auto"/>
            <w:bottom w:val="none" w:sz="0" w:space="0" w:color="auto"/>
            <w:right w:val="none" w:sz="0" w:space="0" w:color="auto"/>
          </w:divBdr>
        </w:div>
        <w:div w:id="1882595404">
          <w:marLeft w:val="0"/>
          <w:marRight w:val="0"/>
          <w:marTop w:val="0"/>
          <w:marBottom w:val="0"/>
          <w:divBdr>
            <w:top w:val="none" w:sz="0" w:space="0" w:color="auto"/>
            <w:left w:val="none" w:sz="0" w:space="0" w:color="auto"/>
            <w:bottom w:val="none" w:sz="0" w:space="0" w:color="auto"/>
            <w:right w:val="none" w:sz="0" w:space="0" w:color="auto"/>
          </w:divBdr>
          <w:divsChild>
            <w:div w:id="1376463070">
              <w:marLeft w:val="0"/>
              <w:marRight w:val="0"/>
              <w:marTop w:val="0"/>
              <w:marBottom w:val="0"/>
              <w:divBdr>
                <w:top w:val="none" w:sz="0" w:space="0" w:color="auto"/>
                <w:left w:val="none" w:sz="0" w:space="0" w:color="auto"/>
                <w:bottom w:val="none" w:sz="0" w:space="0" w:color="auto"/>
                <w:right w:val="none" w:sz="0" w:space="0" w:color="auto"/>
              </w:divBdr>
            </w:div>
          </w:divsChild>
        </w:div>
        <w:div w:id="286815907">
          <w:marLeft w:val="0"/>
          <w:marRight w:val="0"/>
          <w:marTop w:val="0"/>
          <w:marBottom w:val="0"/>
          <w:divBdr>
            <w:top w:val="none" w:sz="0" w:space="0" w:color="auto"/>
            <w:left w:val="none" w:sz="0" w:space="0" w:color="auto"/>
            <w:bottom w:val="none" w:sz="0" w:space="0" w:color="auto"/>
            <w:right w:val="none" w:sz="0" w:space="0" w:color="auto"/>
          </w:divBdr>
        </w:div>
        <w:div w:id="65885745">
          <w:marLeft w:val="0"/>
          <w:marRight w:val="0"/>
          <w:marTop w:val="0"/>
          <w:marBottom w:val="0"/>
          <w:divBdr>
            <w:top w:val="none" w:sz="0" w:space="0" w:color="auto"/>
            <w:left w:val="none" w:sz="0" w:space="0" w:color="auto"/>
            <w:bottom w:val="none" w:sz="0" w:space="0" w:color="auto"/>
            <w:right w:val="none" w:sz="0" w:space="0" w:color="auto"/>
          </w:divBdr>
          <w:divsChild>
            <w:div w:id="2044362186">
              <w:marLeft w:val="0"/>
              <w:marRight w:val="0"/>
              <w:marTop w:val="0"/>
              <w:marBottom w:val="0"/>
              <w:divBdr>
                <w:top w:val="none" w:sz="0" w:space="0" w:color="auto"/>
                <w:left w:val="none" w:sz="0" w:space="0" w:color="auto"/>
                <w:bottom w:val="none" w:sz="0" w:space="0" w:color="auto"/>
                <w:right w:val="none" w:sz="0" w:space="0" w:color="auto"/>
              </w:divBdr>
            </w:div>
            <w:div w:id="1700937665">
              <w:marLeft w:val="0"/>
              <w:marRight w:val="0"/>
              <w:marTop w:val="0"/>
              <w:marBottom w:val="0"/>
              <w:divBdr>
                <w:top w:val="none" w:sz="0" w:space="0" w:color="auto"/>
                <w:left w:val="none" w:sz="0" w:space="0" w:color="auto"/>
                <w:bottom w:val="none" w:sz="0" w:space="0" w:color="auto"/>
                <w:right w:val="none" w:sz="0" w:space="0" w:color="auto"/>
              </w:divBdr>
            </w:div>
            <w:div w:id="1975871522">
              <w:marLeft w:val="0"/>
              <w:marRight w:val="0"/>
              <w:marTop w:val="0"/>
              <w:marBottom w:val="0"/>
              <w:divBdr>
                <w:top w:val="none" w:sz="0" w:space="0" w:color="auto"/>
                <w:left w:val="none" w:sz="0" w:space="0" w:color="auto"/>
                <w:bottom w:val="none" w:sz="0" w:space="0" w:color="auto"/>
                <w:right w:val="none" w:sz="0" w:space="0" w:color="auto"/>
              </w:divBdr>
            </w:div>
            <w:div w:id="1995141021">
              <w:marLeft w:val="0"/>
              <w:marRight w:val="0"/>
              <w:marTop w:val="0"/>
              <w:marBottom w:val="0"/>
              <w:divBdr>
                <w:top w:val="none" w:sz="0" w:space="0" w:color="auto"/>
                <w:left w:val="none" w:sz="0" w:space="0" w:color="auto"/>
                <w:bottom w:val="none" w:sz="0" w:space="0" w:color="auto"/>
                <w:right w:val="none" w:sz="0" w:space="0" w:color="auto"/>
              </w:divBdr>
            </w:div>
            <w:div w:id="2101023473">
              <w:marLeft w:val="0"/>
              <w:marRight w:val="0"/>
              <w:marTop w:val="0"/>
              <w:marBottom w:val="0"/>
              <w:divBdr>
                <w:top w:val="none" w:sz="0" w:space="0" w:color="auto"/>
                <w:left w:val="none" w:sz="0" w:space="0" w:color="auto"/>
                <w:bottom w:val="none" w:sz="0" w:space="0" w:color="auto"/>
                <w:right w:val="none" w:sz="0" w:space="0" w:color="auto"/>
              </w:divBdr>
            </w:div>
            <w:div w:id="1064523902">
              <w:marLeft w:val="0"/>
              <w:marRight w:val="0"/>
              <w:marTop w:val="0"/>
              <w:marBottom w:val="0"/>
              <w:divBdr>
                <w:top w:val="none" w:sz="0" w:space="0" w:color="auto"/>
                <w:left w:val="none" w:sz="0" w:space="0" w:color="auto"/>
                <w:bottom w:val="none" w:sz="0" w:space="0" w:color="auto"/>
                <w:right w:val="none" w:sz="0" w:space="0" w:color="auto"/>
              </w:divBdr>
            </w:div>
            <w:div w:id="205992603">
              <w:marLeft w:val="0"/>
              <w:marRight w:val="0"/>
              <w:marTop w:val="0"/>
              <w:marBottom w:val="0"/>
              <w:divBdr>
                <w:top w:val="none" w:sz="0" w:space="0" w:color="auto"/>
                <w:left w:val="none" w:sz="0" w:space="0" w:color="auto"/>
                <w:bottom w:val="none" w:sz="0" w:space="0" w:color="auto"/>
                <w:right w:val="none" w:sz="0" w:space="0" w:color="auto"/>
              </w:divBdr>
            </w:div>
            <w:div w:id="2083868163">
              <w:marLeft w:val="0"/>
              <w:marRight w:val="0"/>
              <w:marTop w:val="0"/>
              <w:marBottom w:val="0"/>
              <w:divBdr>
                <w:top w:val="none" w:sz="0" w:space="0" w:color="auto"/>
                <w:left w:val="none" w:sz="0" w:space="0" w:color="auto"/>
                <w:bottom w:val="none" w:sz="0" w:space="0" w:color="auto"/>
                <w:right w:val="none" w:sz="0" w:space="0" w:color="auto"/>
              </w:divBdr>
            </w:div>
            <w:div w:id="1728143901">
              <w:marLeft w:val="0"/>
              <w:marRight w:val="0"/>
              <w:marTop w:val="0"/>
              <w:marBottom w:val="0"/>
              <w:divBdr>
                <w:top w:val="none" w:sz="0" w:space="0" w:color="auto"/>
                <w:left w:val="none" w:sz="0" w:space="0" w:color="auto"/>
                <w:bottom w:val="none" w:sz="0" w:space="0" w:color="auto"/>
                <w:right w:val="none" w:sz="0" w:space="0" w:color="auto"/>
              </w:divBdr>
            </w:div>
            <w:div w:id="576937958">
              <w:marLeft w:val="0"/>
              <w:marRight w:val="0"/>
              <w:marTop w:val="0"/>
              <w:marBottom w:val="0"/>
              <w:divBdr>
                <w:top w:val="none" w:sz="0" w:space="0" w:color="auto"/>
                <w:left w:val="none" w:sz="0" w:space="0" w:color="auto"/>
                <w:bottom w:val="none" w:sz="0" w:space="0" w:color="auto"/>
                <w:right w:val="none" w:sz="0" w:space="0" w:color="auto"/>
              </w:divBdr>
            </w:div>
            <w:div w:id="361395828">
              <w:marLeft w:val="0"/>
              <w:marRight w:val="0"/>
              <w:marTop w:val="0"/>
              <w:marBottom w:val="0"/>
              <w:divBdr>
                <w:top w:val="none" w:sz="0" w:space="0" w:color="auto"/>
                <w:left w:val="none" w:sz="0" w:space="0" w:color="auto"/>
                <w:bottom w:val="none" w:sz="0" w:space="0" w:color="auto"/>
                <w:right w:val="none" w:sz="0" w:space="0" w:color="auto"/>
              </w:divBdr>
            </w:div>
            <w:div w:id="1789081594">
              <w:marLeft w:val="0"/>
              <w:marRight w:val="0"/>
              <w:marTop w:val="0"/>
              <w:marBottom w:val="0"/>
              <w:divBdr>
                <w:top w:val="none" w:sz="0" w:space="0" w:color="auto"/>
                <w:left w:val="none" w:sz="0" w:space="0" w:color="auto"/>
                <w:bottom w:val="none" w:sz="0" w:space="0" w:color="auto"/>
                <w:right w:val="none" w:sz="0" w:space="0" w:color="auto"/>
              </w:divBdr>
            </w:div>
            <w:div w:id="36440497">
              <w:marLeft w:val="0"/>
              <w:marRight w:val="0"/>
              <w:marTop w:val="0"/>
              <w:marBottom w:val="0"/>
              <w:divBdr>
                <w:top w:val="none" w:sz="0" w:space="0" w:color="auto"/>
                <w:left w:val="none" w:sz="0" w:space="0" w:color="auto"/>
                <w:bottom w:val="none" w:sz="0" w:space="0" w:color="auto"/>
                <w:right w:val="none" w:sz="0" w:space="0" w:color="auto"/>
              </w:divBdr>
            </w:div>
            <w:div w:id="1523935127">
              <w:marLeft w:val="0"/>
              <w:marRight w:val="0"/>
              <w:marTop w:val="0"/>
              <w:marBottom w:val="0"/>
              <w:divBdr>
                <w:top w:val="none" w:sz="0" w:space="0" w:color="auto"/>
                <w:left w:val="none" w:sz="0" w:space="0" w:color="auto"/>
                <w:bottom w:val="none" w:sz="0" w:space="0" w:color="auto"/>
                <w:right w:val="none" w:sz="0" w:space="0" w:color="auto"/>
              </w:divBdr>
            </w:div>
            <w:div w:id="759637811">
              <w:marLeft w:val="0"/>
              <w:marRight w:val="0"/>
              <w:marTop w:val="0"/>
              <w:marBottom w:val="0"/>
              <w:divBdr>
                <w:top w:val="none" w:sz="0" w:space="0" w:color="auto"/>
                <w:left w:val="none" w:sz="0" w:space="0" w:color="auto"/>
                <w:bottom w:val="none" w:sz="0" w:space="0" w:color="auto"/>
                <w:right w:val="none" w:sz="0" w:space="0" w:color="auto"/>
              </w:divBdr>
            </w:div>
            <w:div w:id="1674532537">
              <w:marLeft w:val="0"/>
              <w:marRight w:val="0"/>
              <w:marTop w:val="0"/>
              <w:marBottom w:val="0"/>
              <w:divBdr>
                <w:top w:val="none" w:sz="0" w:space="0" w:color="auto"/>
                <w:left w:val="none" w:sz="0" w:space="0" w:color="auto"/>
                <w:bottom w:val="none" w:sz="0" w:space="0" w:color="auto"/>
                <w:right w:val="none" w:sz="0" w:space="0" w:color="auto"/>
              </w:divBdr>
            </w:div>
            <w:div w:id="729116391">
              <w:marLeft w:val="0"/>
              <w:marRight w:val="0"/>
              <w:marTop w:val="0"/>
              <w:marBottom w:val="0"/>
              <w:divBdr>
                <w:top w:val="none" w:sz="0" w:space="0" w:color="auto"/>
                <w:left w:val="none" w:sz="0" w:space="0" w:color="auto"/>
                <w:bottom w:val="none" w:sz="0" w:space="0" w:color="auto"/>
                <w:right w:val="none" w:sz="0" w:space="0" w:color="auto"/>
              </w:divBdr>
            </w:div>
            <w:div w:id="1252471895">
              <w:marLeft w:val="0"/>
              <w:marRight w:val="0"/>
              <w:marTop w:val="0"/>
              <w:marBottom w:val="0"/>
              <w:divBdr>
                <w:top w:val="none" w:sz="0" w:space="0" w:color="auto"/>
                <w:left w:val="none" w:sz="0" w:space="0" w:color="auto"/>
                <w:bottom w:val="none" w:sz="0" w:space="0" w:color="auto"/>
                <w:right w:val="none" w:sz="0" w:space="0" w:color="auto"/>
              </w:divBdr>
            </w:div>
            <w:div w:id="2001038748">
              <w:marLeft w:val="0"/>
              <w:marRight w:val="0"/>
              <w:marTop w:val="0"/>
              <w:marBottom w:val="0"/>
              <w:divBdr>
                <w:top w:val="none" w:sz="0" w:space="0" w:color="auto"/>
                <w:left w:val="none" w:sz="0" w:space="0" w:color="auto"/>
                <w:bottom w:val="none" w:sz="0" w:space="0" w:color="auto"/>
                <w:right w:val="none" w:sz="0" w:space="0" w:color="auto"/>
              </w:divBdr>
            </w:div>
            <w:div w:id="663900317">
              <w:marLeft w:val="0"/>
              <w:marRight w:val="0"/>
              <w:marTop w:val="0"/>
              <w:marBottom w:val="0"/>
              <w:divBdr>
                <w:top w:val="none" w:sz="0" w:space="0" w:color="auto"/>
                <w:left w:val="none" w:sz="0" w:space="0" w:color="auto"/>
                <w:bottom w:val="none" w:sz="0" w:space="0" w:color="auto"/>
                <w:right w:val="none" w:sz="0" w:space="0" w:color="auto"/>
              </w:divBdr>
            </w:div>
            <w:div w:id="722874405">
              <w:marLeft w:val="0"/>
              <w:marRight w:val="0"/>
              <w:marTop w:val="0"/>
              <w:marBottom w:val="0"/>
              <w:divBdr>
                <w:top w:val="none" w:sz="0" w:space="0" w:color="auto"/>
                <w:left w:val="none" w:sz="0" w:space="0" w:color="auto"/>
                <w:bottom w:val="none" w:sz="0" w:space="0" w:color="auto"/>
                <w:right w:val="none" w:sz="0" w:space="0" w:color="auto"/>
              </w:divBdr>
            </w:div>
            <w:div w:id="266232168">
              <w:marLeft w:val="0"/>
              <w:marRight w:val="0"/>
              <w:marTop w:val="0"/>
              <w:marBottom w:val="0"/>
              <w:divBdr>
                <w:top w:val="none" w:sz="0" w:space="0" w:color="auto"/>
                <w:left w:val="none" w:sz="0" w:space="0" w:color="auto"/>
                <w:bottom w:val="none" w:sz="0" w:space="0" w:color="auto"/>
                <w:right w:val="none" w:sz="0" w:space="0" w:color="auto"/>
              </w:divBdr>
            </w:div>
            <w:div w:id="1916159154">
              <w:marLeft w:val="0"/>
              <w:marRight w:val="0"/>
              <w:marTop w:val="0"/>
              <w:marBottom w:val="0"/>
              <w:divBdr>
                <w:top w:val="none" w:sz="0" w:space="0" w:color="auto"/>
                <w:left w:val="none" w:sz="0" w:space="0" w:color="auto"/>
                <w:bottom w:val="none" w:sz="0" w:space="0" w:color="auto"/>
                <w:right w:val="none" w:sz="0" w:space="0" w:color="auto"/>
              </w:divBdr>
            </w:div>
            <w:div w:id="1815684677">
              <w:marLeft w:val="0"/>
              <w:marRight w:val="0"/>
              <w:marTop w:val="0"/>
              <w:marBottom w:val="0"/>
              <w:divBdr>
                <w:top w:val="none" w:sz="0" w:space="0" w:color="auto"/>
                <w:left w:val="none" w:sz="0" w:space="0" w:color="auto"/>
                <w:bottom w:val="none" w:sz="0" w:space="0" w:color="auto"/>
                <w:right w:val="none" w:sz="0" w:space="0" w:color="auto"/>
              </w:divBdr>
            </w:div>
            <w:div w:id="1125778054">
              <w:marLeft w:val="0"/>
              <w:marRight w:val="0"/>
              <w:marTop w:val="0"/>
              <w:marBottom w:val="0"/>
              <w:divBdr>
                <w:top w:val="none" w:sz="0" w:space="0" w:color="auto"/>
                <w:left w:val="none" w:sz="0" w:space="0" w:color="auto"/>
                <w:bottom w:val="none" w:sz="0" w:space="0" w:color="auto"/>
                <w:right w:val="none" w:sz="0" w:space="0" w:color="auto"/>
              </w:divBdr>
            </w:div>
            <w:div w:id="1784496492">
              <w:marLeft w:val="0"/>
              <w:marRight w:val="0"/>
              <w:marTop w:val="0"/>
              <w:marBottom w:val="0"/>
              <w:divBdr>
                <w:top w:val="none" w:sz="0" w:space="0" w:color="auto"/>
                <w:left w:val="none" w:sz="0" w:space="0" w:color="auto"/>
                <w:bottom w:val="none" w:sz="0" w:space="0" w:color="auto"/>
                <w:right w:val="none" w:sz="0" w:space="0" w:color="auto"/>
              </w:divBdr>
            </w:div>
            <w:div w:id="1981030682">
              <w:marLeft w:val="0"/>
              <w:marRight w:val="0"/>
              <w:marTop w:val="0"/>
              <w:marBottom w:val="0"/>
              <w:divBdr>
                <w:top w:val="none" w:sz="0" w:space="0" w:color="auto"/>
                <w:left w:val="none" w:sz="0" w:space="0" w:color="auto"/>
                <w:bottom w:val="none" w:sz="0" w:space="0" w:color="auto"/>
                <w:right w:val="none" w:sz="0" w:space="0" w:color="auto"/>
              </w:divBdr>
            </w:div>
            <w:div w:id="1821386036">
              <w:marLeft w:val="0"/>
              <w:marRight w:val="0"/>
              <w:marTop w:val="0"/>
              <w:marBottom w:val="0"/>
              <w:divBdr>
                <w:top w:val="none" w:sz="0" w:space="0" w:color="auto"/>
                <w:left w:val="none" w:sz="0" w:space="0" w:color="auto"/>
                <w:bottom w:val="none" w:sz="0" w:space="0" w:color="auto"/>
                <w:right w:val="none" w:sz="0" w:space="0" w:color="auto"/>
              </w:divBdr>
            </w:div>
            <w:div w:id="1426612053">
              <w:marLeft w:val="0"/>
              <w:marRight w:val="0"/>
              <w:marTop w:val="0"/>
              <w:marBottom w:val="0"/>
              <w:divBdr>
                <w:top w:val="none" w:sz="0" w:space="0" w:color="auto"/>
                <w:left w:val="none" w:sz="0" w:space="0" w:color="auto"/>
                <w:bottom w:val="none" w:sz="0" w:space="0" w:color="auto"/>
                <w:right w:val="none" w:sz="0" w:space="0" w:color="auto"/>
              </w:divBdr>
            </w:div>
            <w:div w:id="1492137085">
              <w:marLeft w:val="0"/>
              <w:marRight w:val="0"/>
              <w:marTop w:val="0"/>
              <w:marBottom w:val="0"/>
              <w:divBdr>
                <w:top w:val="none" w:sz="0" w:space="0" w:color="auto"/>
                <w:left w:val="none" w:sz="0" w:space="0" w:color="auto"/>
                <w:bottom w:val="none" w:sz="0" w:space="0" w:color="auto"/>
                <w:right w:val="none" w:sz="0" w:space="0" w:color="auto"/>
              </w:divBdr>
            </w:div>
            <w:div w:id="1122111405">
              <w:marLeft w:val="0"/>
              <w:marRight w:val="0"/>
              <w:marTop w:val="0"/>
              <w:marBottom w:val="0"/>
              <w:divBdr>
                <w:top w:val="none" w:sz="0" w:space="0" w:color="auto"/>
                <w:left w:val="none" w:sz="0" w:space="0" w:color="auto"/>
                <w:bottom w:val="none" w:sz="0" w:space="0" w:color="auto"/>
                <w:right w:val="none" w:sz="0" w:space="0" w:color="auto"/>
              </w:divBdr>
            </w:div>
            <w:div w:id="2115636852">
              <w:marLeft w:val="0"/>
              <w:marRight w:val="0"/>
              <w:marTop w:val="0"/>
              <w:marBottom w:val="0"/>
              <w:divBdr>
                <w:top w:val="none" w:sz="0" w:space="0" w:color="auto"/>
                <w:left w:val="none" w:sz="0" w:space="0" w:color="auto"/>
                <w:bottom w:val="none" w:sz="0" w:space="0" w:color="auto"/>
                <w:right w:val="none" w:sz="0" w:space="0" w:color="auto"/>
              </w:divBdr>
            </w:div>
            <w:div w:id="199247994">
              <w:marLeft w:val="0"/>
              <w:marRight w:val="0"/>
              <w:marTop w:val="0"/>
              <w:marBottom w:val="0"/>
              <w:divBdr>
                <w:top w:val="none" w:sz="0" w:space="0" w:color="auto"/>
                <w:left w:val="none" w:sz="0" w:space="0" w:color="auto"/>
                <w:bottom w:val="none" w:sz="0" w:space="0" w:color="auto"/>
                <w:right w:val="none" w:sz="0" w:space="0" w:color="auto"/>
              </w:divBdr>
            </w:div>
            <w:div w:id="2077624881">
              <w:marLeft w:val="0"/>
              <w:marRight w:val="0"/>
              <w:marTop w:val="0"/>
              <w:marBottom w:val="0"/>
              <w:divBdr>
                <w:top w:val="none" w:sz="0" w:space="0" w:color="auto"/>
                <w:left w:val="none" w:sz="0" w:space="0" w:color="auto"/>
                <w:bottom w:val="none" w:sz="0" w:space="0" w:color="auto"/>
                <w:right w:val="none" w:sz="0" w:space="0" w:color="auto"/>
              </w:divBdr>
            </w:div>
            <w:div w:id="387580519">
              <w:marLeft w:val="0"/>
              <w:marRight w:val="0"/>
              <w:marTop w:val="0"/>
              <w:marBottom w:val="0"/>
              <w:divBdr>
                <w:top w:val="none" w:sz="0" w:space="0" w:color="auto"/>
                <w:left w:val="none" w:sz="0" w:space="0" w:color="auto"/>
                <w:bottom w:val="none" w:sz="0" w:space="0" w:color="auto"/>
                <w:right w:val="none" w:sz="0" w:space="0" w:color="auto"/>
              </w:divBdr>
            </w:div>
            <w:div w:id="948660371">
              <w:marLeft w:val="0"/>
              <w:marRight w:val="0"/>
              <w:marTop w:val="0"/>
              <w:marBottom w:val="0"/>
              <w:divBdr>
                <w:top w:val="none" w:sz="0" w:space="0" w:color="auto"/>
                <w:left w:val="none" w:sz="0" w:space="0" w:color="auto"/>
                <w:bottom w:val="none" w:sz="0" w:space="0" w:color="auto"/>
                <w:right w:val="none" w:sz="0" w:space="0" w:color="auto"/>
              </w:divBdr>
            </w:div>
            <w:div w:id="2005158917">
              <w:marLeft w:val="0"/>
              <w:marRight w:val="0"/>
              <w:marTop w:val="0"/>
              <w:marBottom w:val="0"/>
              <w:divBdr>
                <w:top w:val="none" w:sz="0" w:space="0" w:color="auto"/>
                <w:left w:val="none" w:sz="0" w:space="0" w:color="auto"/>
                <w:bottom w:val="none" w:sz="0" w:space="0" w:color="auto"/>
                <w:right w:val="none" w:sz="0" w:space="0" w:color="auto"/>
              </w:divBdr>
            </w:div>
            <w:div w:id="1955095380">
              <w:marLeft w:val="0"/>
              <w:marRight w:val="0"/>
              <w:marTop w:val="0"/>
              <w:marBottom w:val="0"/>
              <w:divBdr>
                <w:top w:val="none" w:sz="0" w:space="0" w:color="auto"/>
                <w:left w:val="none" w:sz="0" w:space="0" w:color="auto"/>
                <w:bottom w:val="none" w:sz="0" w:space="0" w:color="auto"/>
                <w:right w:val="none" w:sz="0" w:space="0" w:color="auto"/>
              </w:divBdr>
            </w:div>
            <w:div w:id="1002005097">
              <w:marLeft w:val="0"/>
              <w:marRight w:val="0"/>
              <w:marTop w:val="0"/>
              <w:marBottom w:val="0"/>
              <w:divBdr>
                <w:top w:val="none" w:sz="0" w:space="0" w:color="auto"/>
                <w:left w:val="none" w:sz="0" w:space="0" w:color="auto"/>
                <w:bottom w:val="none" w:sz="0" w:space="0" w:color="auto"/>
                <w:right w:val="none" w:sz="0" w:space="0" w:color="auto"/>
              </w:divBdr>
            </w:div>
            <w:div w:id="28529174">
              <w:marLeft w:val="0"/>
              <w:marRight w:val="0"/>
              <w:marTop w:val="0"/>
              <w:marBottom w:val="0"/>
              <w:divBdr>
                <w:top w:val="none" w:sz="0" w:space="0" w:color="auto"/>
                <w:left w:val="none" w:sz="0" w:space="0" w:color="auto"/>
                <w:bottom w:val="none" w:sz="0" w:space="0" w:color="auto"/>
                <w:right w:val="none" w:sz="0" w:space="0" w:color="auto"/>
              </w:divBdr>
            </w:div>
            <w:div w:id="962687812">
              <w:marLeft w:val="0"/>
              <w:marRight w:val="0"/>
              <w:marTop w:val="0"/>
              <w:marBottom w:val="0"/>
              <w:divBdr>
                <w:top w:val="none" w:sz="0" w:space="0" w:color="auto"/>
                <w:left w:val="none" w:sz="0" w:space="0" w:color="auto"/>
                <w:bottom w:val="none" w:sz="0" w:space="0" w:color="auto"/>
                <w:right w:val="none" w:sz="0" w:space="0" w:color="auto"/>
              </w:divBdr>
            </w:div>
            <w:div w:id="481966986">
              <w:marLeft w:val="0"/>
              <w:marRight w:val="0"/>
              <w:marTop w:val="0"/>
              <w:marBottom w:val="0"/>
              <w:divBdr>
                <w:top w:val="none" w:sz="0" w:space="0" w:color="auto"/>
                <w:left w:val="none" w:sz="0" w:space="0" w:color="auto"/>
                <w:bottom w:val="none" w:sz="0" w:space="0" w:color="auto"/>
                <w:right w:val="none" w:sz="0" w:space="0" w:color="auto"/>
              </w:divBdr>
            </w:div>
            <w:div w:id="994528085">
              <w:marLeft w:val="0"/>
              <w:marRight w:val="0"/>
              <w:marTop w:val="0"/>
              <w:marBottom w:val="0"/>
              <w:divBdr>
                <w:top w:val="none" w:sz="0" w:space="0" w:color="auto"/>
                <w:left w:val="none" w:sz="0" w:space="0" w:color="auto"/>
                <w:bottom w:val="none" w:sz="0" w:space="0" w:color="auto"/>
                <w:right w:val="none" w:sz="0" w:space="0" w:color="auto"/>
              </w:divBdr>
            </w:div>
            <w:div w:id="335040735">
              <w:marLeft w:val="0"/>
              <w:marRight w:val="0"/>
              <w:marTop w:val="0"/>
              <w:marBottom w:val="0"/>
              <w:divBdr>
                <w:top w:val="none" w:sz="0" w:space="0" w:color="auto"/>
                <w:left w:val="none" w:sz="0" w:space="0" w:color="auto"/>
                <w:bottom w:val="none" w:sz="0" w:space="0" w:color="auto"/>
                <w:right w:val="none" w:sz="0" w:space="0" w:color="auto"/>
              </w:divBdr>
            </w:div>
            <w:div w:id="138427861">
              <w:marLeft w:val="0"/>
              <w:marRight w:val="0"/>
              <w:marTop w:val="0"/>
              <w:marBottom w:val="0"/>
              <w:divBdr>
                <w:top w:val="none" w:sz="0" w:space="0" w:color="auto"/>
                <w:left w:val="none" w:sz="0" w:space="0" w:color="auto"/>
                <w:bottom w:val="none" w:sz="0" w:space="0" w:color="auto"/>
                <w:right w:val="none" w:sz="0" w:space="0" w:color="auto"/>
              </w:divBdr>
            </w:div>
            <w:div w:id="962226692">
              <w:marLeft w:val="0"/>
              <w:marRight w:val="0"/>
              <w:marTop w:val="0"/>
              <w:marBottom w:val="0"/>
              <w:divBdr>
                <w:top w:val="none" w:sz="0" w:space="0" w:color="auto"/>
                <w:left w:val="none" w:sz="0" w:space="0" w:color="auto"/>
                <w:bottom w:val="none" w:sz="0" w:space="0" w:color="auto"/>
                <w:right w:val="none" w:sz="0" w:space="0" w:color="auto"/>
              </w:divBdr>
            </w:div>
            <w:div w:id="1006395428">
              <w:marLeft w:val="0"/>
              <w:marRight w:val="0"/>
              <w:marTop w:val="0"/>
              <w:marBottom w:val="0"/>
              <w:divBdr>
                <w:top w:val="none" w:sz="0" w:space="0" w:color="auto"/>
                <w:left w:val="none" w:sz="0" w:space="0" w:color="auto"/>
                <w:bottom w:val="none" w:sz="0" w:space="0" w:color="auto"/>
                <w:right w:val="none" w:sz="0" w:space="0" w:color="auto"/>
              </w:divBdr>
            </w:div>
            <w:div w:id="1504707554">
              <w:marLeft w:val="0"/>
              <w:marRight w:val="0"/>
              <w:marTop w:val="0"/>
              <w:marBottom w:val="0"/>
              <w:divBdr>
                <w:top w:val="none" w:sz="0" w:space="0" w:color="auto"/>
                <w:left w:val="none" w:sz="0" w:space="0" w:color="auto"/>
                <w:bottom w:val="none" w:sz="0" w:space="0" w:color="auto"/>
                <w:right w:val="none" w:sz="0" w:space="0" w:color="auto"/>
              </w:divBdr>
            </w:div>
            <w:div w:id="154730723">
              <w:marLeft w:val="0"/>
              <w:marRight w:val="0"/>
              <w:marTop w:val="0"/>
              <w:marBottom w:val="0"/>
              <w:divBdr>
                <w:top w:val="none" w:sz="0" w:space="0" w:color="auto"/>
                <w:left w:val="none" w:sz="0" w:space="0" w:color="auto"/>
                <w:bottom w:val="none" w:sz="0" w:space="0" w:color="auto"/>
                <w:right w:val="none" w:sz="0" w:space="0" w:color="auto"/>
              </w:divBdr>
            </w:div>
            <w:div w:id="308634163">
              <w:marLeft w:val="0"/>
              <w:marRight w:val="0"/>
              <w:marTop w:val="0"/>
              <w:marBottom w:val="0"/>
              <w:divBdr>
                <w:top w:val="none" w:sz="0" w:space="0" w:color="auto"/>
                <w:left w:val="none" w:sz="0" w:space="0" w:color="auto"/>
                <w:bottom w:val="none" w:sz="0" w:space="0" w:color="auto"/>
                <w:right w:val="none" w:sz="0" w:space="0" w:color="auto"/>
              </w:divBdr>
            </w:div>
            <w:div w:id="1448626128">
              <w:marLeft w:val="0"/>
              <w:marRight w:val="0"/>
              <w:marTop w:val="0"/>
              <w:marBottom w:val="0"/>
              <w:divBdr>
                <w:top w:val="none" w:sz="0" w:space="0" w:color="auto"/>
                <w:left w:val="none" w:sz="0" w:space="0" w:color="auto"/>
                <w:bottom w:val="none" w:sz="0" w:space="0" w:color="auto"/>
                <w:right w:val="none" w:sz="0" w:space="0" w:color="auto"/>
              </w:divBdr>
            </w:div>
            <w:div w:id="198443154">
              <w:marLeft w:val="0"/>
              <w:marRight w:val="0"/>
              <w:marTop w:val="0"/>
              <w:marBottom w:val="0"/>
              <w:divBdr>
                <w:top w:val="none" w:sz="0" w:space="0" w:color="auto"/>
                <w:left w:val="none" w:sz="0" w:space="0" w:color="auto"/>
                <w:bottom w:val="none" w:sz="0" w:space="0" w:color="auto"/>
                <w:right w:val="none" w:sz="0" w:space="0" w:color="auto"/>
              </w:divBdr>
            </w:div>
            <w:div w:id="1956056692">
              <w:marLeft w:val="0"/>
              <w:marRight w:val="0"/>
              <w:marTop w:val="0"/>
              <w:marBottom w:val="0"/>
              <w:divBdr>
                <w:top w:val="none" w:sz="0" w:space="0" w:color="auto"/>
                <w:left w:val="none" w:sz="0" w:space="0" w:color="auto"/>
                <w:bottom w:val="none" w:sz="0" w:space="0" w:color="auto"/>
                <w:right w:val="none" w:sz="0" w:space="0" w:color="auto"/>
              </w:divBdr>
            </w:div>
            <w:div w:id="115872294">
              <w:marLeft w:val="0"/>
              <w:marRight w:val="0"/>
              <w:marTop w:val="0"/>
              <w:marBottom w:val="0"/>
              <w:divBdr>
                <w:top w:val="none" w:sz="0" w:space="0" w:color="auto"/>
                <w:left w:val="none" w:sz="0" w:space="0" w:color="auto"/>
                <w:bottom w:val="none" w:sz="0" w:space="0" w:color="auto"/>
                <w:right w:val="none" w:sz="0" w:space="0" w:color="auto"/>
              </w:divBdr>
            </w:div>
            <w:div w:id="1072001168">
              <w:marLeft w:val="0"/>
              <w:marRight w:val="0"/>
              <w:marTop w:val="0"/>
              <w:marBottom w:val="0"/>
              <w:divBdr>
                <w:top w:val="none" w:sz="0" w:space="0" w:color="auto"/>
                <w:left w:val="none" w:sz="0" w:space="0" w:color="auto"/>
                <w:bottom w:val="none" w:sz="0" w:space="0" w:color="auto"/>
                <w:right w:val="none" w:sz="0" w:space="0" w:color="auto"/>
              </w:divBdr>
            </w:div>
            <w:div w:id="1609041836">
              <w:marLeft w:val="0"/>
              <w:marRight w:val="0"/>
              <w:marTop w:val="0"/>
              <w:marBottom w:val="0"/>
              <w:divBdr>
                <w:top w:val="none" w:sz="0" w:space="0" w:color="auto"/>
                <w:left w:val="none" w:sz="0" w:space="0" w:color="auto"/>
                <w:bottom w:val="none" w:sz="0" w:space="0" w:color="auto"/>
                <w:right w:val="none" w:sz="0" w:space="0" w:color="auto"/>
              </w:divBdr>
            </w:div>
            <w:div w:id="1351026195">
              <w:marLeft w:val="0"/>
              <w:marRight w:val="0"/>
              <w:marTop w:val="0"/>
              <w:marBottom w:val="0"/>
              <w:divBdr>
                <w:top w:val="none" w:sz="0" w:space="0" w:color="auto"/>
                <w:left w:val="none" w:sz="0" w:space="0" w:color="auto"/>
                <w:bottom w:val="none" w:sz="0" w:space="0" w:color="auto"/>
                <w:right w:val="none" w:sz="0" w:space="0" w:color="auto"/>
              </w:divBdr>
            </w:div>
            <w:div w:id="528103827">
              <w:marLeft w:val="0"/>
              <w:marRight w:val="0"/>
              <w:marTop w:val="0"/>
              <w:marBottom w:val="0"/>
              <w:divBdr>
                <w:top w:val="none" w:sz="0" w:space="0" w:color="auto"/>
                <w:left w:val="none" w:sz="0" w:space="0" w:color="auto"/>
                <w:bottom w:val="none" w:sz="0" w:space="0" w:color="auto"/>
                <w:right w:val="none" w:sz="0" w:space="0" w:color="auto"/>
              </w:divBdr>
            </w:div>
            <w:div w:id="1566842331">
              <w:marLeft w:val="0"/>
              <w:marRight w:val="0"/>
              <w:marTop w:val="0"/>
              <w:marBottom w:val="0"/>
              <w:divBdr>
                <w:top w:val="none" w:sz="0" w:space="0" w:color="auto"/>
                <w:left w:val="none" w:sz="0" w:space="0" w:color="auto"/>
                <w:bottom w:val="none" w:sz="0" w:space="0" w:color="auto"/>
                <w:right w:val="none" w:sz="0" w:space="0" w:color="auto"/>
              </w:divBdr>
            </w:div>
            <w:div w:id="2107652395">
              <w:marLeft w:val="0"/>
              <w:marRight w:val="0"/>
              <w:marTop w:val="0"/>
              <w:marBottom w:val="0"/>
              <w:divBdr>
                <w:top w:val="none" w:sz="0" w:space="0" w:color="auto"/>
                <w:left w:val="none" w:sz="0" w:space="0" w:color="auto"/>
                <w:bottom w:val="none" w:sz="0" w:space="0" w:color="auto"/>
                <w:right w:val="none" w:sz="0" w:space="0" w:color="auto"/>
              </w:divBdr>
            </w:div>
            <w:div w:id="999693746">
              <w:marLeft w:val="0"/>
              <w:marRight w:val="0"/>
              <w:marTop w:val="0"/>
              <w:marBottom w:val="0"/>
              <w:divBdr>
                <w:top w:val="none" w:sz="0" w:space="0" w:color="auto"/>
                <w:left w:val="none" w:sz="0" w:space="0" w:color="auto"/>
                <w:bottom w:val="none" w:sz="0" w:space="0" w:color="auto"/>
                <w:right w:val="none" w:sz="0" w:space="0" w:color="auto"/>
              </w:divBdr>
            </w:div>
            <w:div w:id="1245992889">
              <w:marLeft w:val="0"/>
              <w:marRight w:val="0"/>
              <w:marTop w:val="0"/>
              <w:marBottom w:val="0"/>
              <w:divBdr>
                <w:top w:val="none" w:sz="0" w:space="0" w:color="auto"/>
                <w:left w:val="none" w:sz="0" w:space="0" w:color="auto"/>
                <w:bottom w:val="none" w:sz="0" w:space="0" w:color="auto"/>
                <w:right w:val="none" w:sz="0" w:space="0" w:color="auto"/>
              </w:divBdr>
            </w:div>
            <w:div w:id="2087221347">
              <w:marLeft w:val="0"/>
              <w:marRight w:val="0"/>
              <w:marTop w:val="0"/>
              <w:marBottom w:val="0"/>
              <w:divBdr>
                <w:top w:val="none" w:sz="0" w:space="0" w:color="auto"/>
                <w:left w:val="none" w:sz="0" w:space="0" w:color="auto"/>
                <w:bottom w:val="none" w:sz="0" w:space="0" w:color="auto"/>
                <w:right w:val="none" w:sz="0" w:space="0" w:color="auto"/>
              </w:divBdr>
            </w:div>
            <w:div w:id="140464754">
              <w:marLeft w:val="0"/>
              <w:marRight w:val="0"/>
              <w:marTop w:val="0"/>
              <w:marBottom w:val="0"/>
              <w:divBdr>
                <w:top w:val="none" w:sz="0" w:space="0" w:color="auto"/>
                <w:left w:val="none" w:sz="0" w:space="0" w:color="auto"/>
                <w:bottom w:val="none" w:sz="0" w:space="0" w:color="auto"/>
                <w:right w:val="none" w:sz="0" w:space="0" w:color="auto"/>
              </w:divBdr>
            </w:div>
            <w:div w:id="2088569636">
              <w:marLeft w:val="0"/>
              <w:marRight w:val="0"/>
              <w:marTop w:val="0"/>
              <w:marBottom w:val="0"/>
              <w:divBdr>
                <w:top w:val="none" w:sz="0" w:space="0" w:color="auto"/>
                <w:left w:val="none" w:sz="0" w:space="0" w:color="auto"/>
                <w:bottom w:val="none" w:sz="0" w:space="0" w:color="auto"/>
                <w:right w:val="none" w:sz="0" w:space="0" w:color="auto"/>
              </w:divBdr>
            </w:div>
            <w:div w:id="1709448346">
              <w:marLeft w:val="0"/>
              <w:marRight w:val="0"/>
              <w:marTop w:val="0"/>
              <w:marBottom w:val="0"/>
              <w:divBdr>
                <w:top w:val="none" w:sz="0" w:space="0" w:color="auto"/>
                <w:left w:val="none" w:sz="0" w:space="0" w:color="auto"/>
                <w:bottom w:val="none" w:sz="0" w:space="0" w:color="auto"/>
                <w:right w:val="none" w:sz="0" w:space="0" w:color="auto"/>
              </w:divBdr>
            </w:div>
            <w:div w:id="1411730292">
              <w:marLeft w:val="0"/>
              <w:marRight w:val="0"/>
              <w:marTop w:val="0"/>
              <w:marBottom w:val="0"/>
              <w:divBdr>
                <w:top w:val="none" w:sz="0" w:space="0" w:color="auto"/>
                <w:left w:val="none" w:sz="0" w:space="0" w:color="auto"/>
                <w:bottom w:val="none" w:sz="0" w:space="0" w:color="auto"/>
                <w:right w:val="none" w:sz="0" w:space="0" w:color="auto"/>
              </w:divBdr>
            </w:div>
            <w:div w:id="1348099269">
              <w:marLeft w:val="0"/>
              <w:marRight w:val="0"/>
              <w:marTop w:val="0"/>
              <w:marBottom w:val="0"/>
              <w:divBdr>
                <w:top w:val="none" w:sz="0" w:space="0" w:color="auto"/>
                <w:left w:val="none" w:sz="0" w:space="0" w:color="auto"/>
                <w:bottom w:val="none" w:sz="0" w:space="0" w:color="auto"/>
                <w:right w:val="none" w:sz="0" w:space="0" w:color="auto"/>
              </w:divBdr>
            </w:div>
            <w:div w:id="285940052">
              <w:marLeft w:val="0"/>
              <w:marRight w:val="0"/>
              <w:marTop w:val="0"/>
              <w:marBottom w:val="0"/>
              <w:divBdr>
                <w:top w:val="none" w:sz="0" w:space="0" w:color="auto"/>
                <w:left w:val="none" w:sz="0" w:space="0" w:color="auto"/>
                <w:bottom w:val="none" w:sz="0" w:space="0" w:color="auto"/>
                <w:right w:val="none" w:sz="0" w:space="0" w:color="auto"/>
              </w:divBdr>
            </w:div>
            <w:div w:id="934754147">
              <w:marLeft w:val="0"/>
              <w:marRight w:val="0"/>
              <w:marTop w:val="0"/>
              <w:marBottom w:val="0"/>
              <w:divBdr>
                <w:top w:val="none" w:sz="0" w:space="0" w:color="auto"/>
                <w:left w:val="none" w:sz="0" w:space="0" w:color="auto"/>
                <w:bottom w:val="none" w:sz="0" w:space="0" w:color="auto"/>
                <w:right w:val="none" w:sz="0" w:space="0" w:color="auto"/>
              </w:divBdr>
            </w:div>
            <w:div w:id="1631326348">
              <w:marLeft w:val="0"/>
              <w:marRight w:val="0"/>
              <w:marTop w:val="0"/>
              <w:marBottom w:val="0"/>
              <w:divBdr>
                <w:top w:val="none" w:sz="0" w:space="0" w:color="auto"/>
                <w:left w:val="none" w:sz="0" w:space="0" w:color="auto"/>
                <w:bottom w:val="none" w:sz="0" w:space="0" w:color="auto"/>
                <w:right w:val="none" w:sz="0" w:space="0" w:color="auto"/>
              </w:divBdr>
            </w:div>
            <w:div w:id="1528908220">
              <w:marLeft w:val="0"/>
              <w:marRight w:val="0"/>
              <w:marTop w:val="0"/>
              <w:marBottom w:val="0"/>
              <w:divBdr>
                <w:top w:val="none" w:sz="0" w:space="0" w:color="auto"/>
                <w:left w:val="none" w:sz="0" w:space="0" w:color="auto"/>
                <w:bottom w:val="none" w:sz="0" w:space="0" w:color="auto"/>
                <w:right w:val="none" w:sz="0" w:space="0" w:color="auto"/>
              </w:divBdr>
            </w:div>
            <w:div w:id="1315645442">
              <w:marLeft w:val="0"/>
              <w:marRight w:val="0"/>
              <w:marTop w:val="0"/>
              <w:marBottom w:val="0"/>
              <w:divBdr>
                <w:top w:val="none" w:sz="0" w:space="0" w:color="auto"/>
                <w:left w:val="none" w:sz="0" w:space="0" w:color="auto"/>
                <w:bottom w:val="none" w:sz="0" w:space="0" w:color="auto"/>
                <w:right w:val="none" w:sz="0" w:space="0" w:color="auto"/>
              </w:divBdr>
            </w:div>
            <w:div w:id="2043817585">
              <w:marLeft w:val="0"/>
              <w:marRight w:val="0"/>
              <w:marTop w:val="0"/>
              <w:marBottom w:val="0"/>
              <w:divBdr>
                <w:top w:val="none" w:sz="0" w:space="0" w:color="auto"/>
                <w:left w:val="none" w:sz="0" w:space="0" w:color="auto"/>
                <w:bottom w:val="none" w:sz="0" w:space="0" w:color="auto"/>
                <w:right w:val="none" w:sz="0" w:space="0" w:color="auto"/>
              </w:divBdr>
            </w:div>
            <w:div w:id="827478097">
              <w:marLeft w:val="0"/>
              <w:marRight w:val="0"/>
              <w:marTop w:val="0"/>
              <w:marBottom w:val="0"/>
              <w:divBdr>
                <w:top w:val="none" w:sz="0" w:space="0" w:color="auto"/>
                <w:left w:val="none" w:sz="0" w:space="0" w:color="auto"/>
                <w:bottom w:val="none" w:sz="0" w:space="0" w:color="auto"/>
                <w:right w:val="none" w:sz="0" w:space="0" w:color="auto"/>
              </w:divBdr>
            </w:div>
            <w:div w:id="1579096292">
              <w:marLeft w:val="0"/>
              <w:marRight w:val="0"/>
              <w:marTop w:val="0"/>
              <w:marBottom w:val="0"/>
              <w:divBdr>
                <w:top w:val="none" w:sz="0" w:space="0" w:color="auto"/>
                <w:left w:val="none" w:sz="0" w:space="0" w:color="auto"/>
                <w:bottom w:val="none" w:sz="0" w:space="0" w:color="auto"/>
                <w:right w:val="none" w:sz="0" w:space="0" w:color="auto"/>
              </w:divBdr>
            </w:div>
            <w:div w:id="1774670781">
              <w:marLeft w:val="0"/>
              <w:marRight w:val="0"/>
              <w:marTop w:val="0"/>
              <w:marBottom w:val="0"/>
              <w:divBdr>
                <w:top w:val="none" w:sz="0" w:space="0" w:color="auto"/>
                <w:left w:val="none" w:sz="0" w:space="0" w:color="auto"/>
                <w:bottom w:val="none" w:sz="0" w:space="0" w:color="auto"/>
                <w:right w:val="none" w:sz="0" w:space="0" w:color="auto"/>
              </w:divBdr>
            </w:div>
            <w:div w:id="439224561">
              <w:marLeft w:val="0"/>
              <w:marRight w:val="0"/>
              <w:marTop w:val="0"/>
              <w:marBottom w:val="0"/>
              <w:divBdr>
                <w:top w:val="none" w:sz="0" w:space="0" w:color="auto"/>
                <w:left w:val="none" w:sz="0" w:space="0" w:color="auto"/>
                <w:bottom w:val="none" w:sz="0" w:space="0" w:color="auto"/>
                <w:right w:val="none" w:sz="0" w:space="0" w:color="auto"/>
              </w:divBdr>
            </w:div>
            <w:div w:id="177932165">
              <w:marLeft w:val="0"/>
              <w:marRight w:val="0"/>
              <w:marTop w:val="0"/>
              <w:marBottom w:val="0"/>
              <w:divBdr>
                <w:top w:val="none" w:sz="0" w:space="0" w:color="auto"/>
                <w:left w:val="none" w:sz="0" w:space="0" w:color="auto"/>
                <w:bottom w:val="none" w:sz="0" w:space="0" w:color="auto"/>
                <w:right w:val="none" w:sz="0" w:space="0" w:color="auto"/>
              </w:divBdr>
            </w:div>
            <w:div w:id="319431291">
              <w:marLeft w:val="0"/>
              <w:marRight w:val="0"/>
              <w:marTop w:val="0"/>
              <w:marBottom w:val="0"/>
              <w:divBdr>
                <w:top w:val="none" w:sz="0" w:space="0" w:color="auto"/>
                <w:left w:val="none" w:sz="0" w:space="0" w:color="auto"/>
                <w:bottom w:val="none" w:sz="0" w:space="0" w:color="auto"/>
                <w:right w:val="none" w:sz="0" w:space="0" w:color="auto"/>
              </w:divBdr>
            </w:div>
            <w:div w:id="1496722996">
              <w:marLeft w:val="0"/>
              <w:marRight w:val="0"/>
              <w:marTop w:val="0"/>
              <w:marBottom w:val="0"/>
              <w:divBdr>
                <w:top w:val="none" w:sz="0" w:space="0" w:color="auto"/>
                <w:left w:val="none" w:sz="0" w:space="0" w:color="auto"/>
                <w:bottom w:val="none" w:sz="0" w:space="0" w:color="auto"/>
                <w:right w:val="none" w:sz="0" w:space="0" w:color="auto"/>
              </w:divBdr>
            </w:div>
            <w:div w:id="604264711">
              <w:marLeft w:val="0"/>
              <w:marRight w:val="0"/>
              <w:marTop w:val="0"/>
              <w:marBottom w:val="0"/>
              <w:divBdr>
                <w:top w:val="none" w:sz="0" w:space="0" w:color="auto"/>
                <w:left w:val="none" w:sz="0" w:space="0" w:color="auto"/>
                <w:bottom w:val="none" w:sz="0" w:space="0" w:color="auto"/>
                <w:right w:val="none" w:sz="0" w:space="0" w:color="auto"/>
              </w:divBdr>
            </w:div>
            <w:div w:id="256330803">
              <w:marLeft w:val="0"/>
              <w:marRight w:val="0"/>
              <w:marTop w:val="0"/>
              <w:marBottom w:val="0"/>
              <w:divBdr>
                <w:top w:val="none" w:sz="0" w:space="0" w:color="auto"/>
                <w:left w:val="none" w:sz="0" w:space="0" w:color="auto"/>
                <w:bottom w:val="none" w:sz="0" w:space="0" w:color="auto"/>
                <w:right w:val="none" w:sz="0" w:space="0" w:color="auto"/>
              </w:divBdr>
            </w:div>
            <w:div w:id="1530947125">
              <w:marLeft w:val="0"/>
              <w:marRight w:val="0"/>
              <w:marTop w:val="0"/>
              <w:marBottom w:val="0"/>
              <w:divBdr>
                <w:top w:val="none" w:sz="0" w:space="0" w:color="auto"/>
                <w:left w:val="none" w:sz="0" w:space="0" w:color="auto"/>
                <w:bottom w:val="none" w:sz="0" w:space="0" w:color="auto"/>
                <w:right w:val="none" w:sz="0" w:space="0" w:color="auto"/>
              </w:divBdr>
            </w:div>
            <w:div w:id="882787194">
              <w:marLeft w:val="0"/>
              <w:marRight w:val="0"/>
              <w:marTop w:val="0"/>
              <w:marBottom w:val="0"/>
              <w:divBdr>
                <w:top w:val="none" w:sz="0" w:space="0" w:color="auto"/>
                <w:left w:val="none" w:sz="0" w:space="0" w:color="auto"/>
                <w:bottom w:val="none" w:sz="0" w:space="0" w:color="auto"/>
                <w:right w:val="none" w:sz="0" w:space="0" w:color="auto"/>
              </w:divBdr>
            </w:div>
            <w:div w:id="832834182">
              <w:marLeft w:val="0"/>
              <w:marRight w:val="0"/>
              <w:marTop w:val="0"/>
              <w:marBottom w:val="0"/>
              <w:divBdr>
                <w:top w:val="none" w:sz="0" w:space="0" w:color="auto"/>
                <w:left w:val="none" w:sz="0" w:space="0" w:color="auto"/>
                <w:bottom w:val="none" w:sz="0" w:space="0" w:color="auto"/>
                <w:right w:val="none" w:sz="0" w:space="0" w:color="auto"/>
              </w:divBdr>
            </w:div>
            <w:div w:id="1237545193">
              <w:marLeft w:val="0"/>
              <w:marRight w:val="0"/>
              <w:marTop w:val="0"/>
              <w:marBottom w:val="0"/>
              <w:divBdr>
                <w:top w:val="none" w:sz="0" w:space="0" w:color="auto"/>
                <w:left w:val="none" w:sz="0" w:space="0" w:color="auto"/>
                <w:bottom w:val="none" w:sz="0" w:space="0" w:color="auto"/>
                <w:right w:val="none" w:sz="0" w:space="0" w:color="auto"/>
              </w:divBdr>
            </w:div>
            <w:div w:id="1262879364">
              <w:marLeft w:val="0"/>
              <w:marRight w:val="0"/>
              <w:marTop w:val="0"/>
              <w:marBottom w:val="0"/>
              <w:divBdr>
                <w:top w:val="none" w:sz="0" w:space="0" w:color="auto"/>
                <w:left w:val="none" w:sz="0" w:space="0" w:color="auto"/>
                <w:bottom w:val="none" w:sz="0" w:space="0" w:color="auto"/>
                <w:right w:val="none" w:sz="0" w:space="0" w:color="auto"/>
              </w:divBdr>
            </w:div>
            <w:div w:id="2009090993">
              <w:marLeft w:val="0"/>
              <w:marRight w:val="0"/>
              <w:marTop w:val="0"/>
              <w:marBottom w:val="0"/>
              <w:divBdr>
                <w:top w:val="none" w:sz="0" w:space="0" w:color="auto"/>
                <w:left w:val="none" w:sz="0" w:space="0" w:color="auto"/>
                <w:bottom w:val="none" w:sz="0" w:space="0" w:color="auto"/>
                <w:right w:val="none" w:sz="0" w:space="0" w:color="auto"/>
              </w:divBdr>
            </w:div>
            <w:div w:id="1713312020">
              <w:marLeft w:val="0"/>
              <w:marRight w:val="0"/>
              <w:marTop w:val="0"/>
              <w:marBottom w:val="0"/>
              <w:divBdr>
                <w:top w:val="none" w:sz="0" w:space="0" w:color="auto"/>
                <w:left w:val="none" w:sz="0" w:space="0" w:color="auto"/>
                <w:bottom w:val="none" w:sz="0" w:space="0" w:color="auto"/>
                <w:right w:val="none" w:sz="0" w:space="0" w:color="auto"/>
              </w:divBdr>
            </w:div>
            <w:div w:id="915893805">
              <w:marLeft w:val="0"/>
              <w:marRight w:val="0"/>
              <w:marTop w:val="0"/>
              <w:marBottom w:val="0"/>
              <w:divBdr>
                <w:top w:val="none" w:sz="0" w:space="0" w:color="auto"/>
                <w:left w:val="none" w:sz="0" w:space="0" w:color="auto"/>
                <w:bottom w:val="none" w:sz="0" w:space="0" w:color="auto"/>
                <w:right w:val="none" w:sz="0" w:space="0" w:color="auto"/>
              </w:divBdr>
            </w:div>
            <w:div w:id="1597712570">
              <w:marLeft w:val="0"/>
              <w:marRight w:val="0"/>
              <w:marTop w:val="0"/>
              <w:marBottom w:val="0"/>
              <w:divBdr>
                <w:top w:val="none" w:sz="0" w:space="0" w:color="auto"/>
                <w:left w:val="none" w:sz="0" w:space="0" w:color="auto"/>
                <w:bottom w:val="none" w:sz="0" w:space="0" w:color="auto"/>
                <w:right w:val="none" w:sz="0" w:space="0" w:color="auto"/>
              </w:divBdr>
            </w:div>
            <w:div w:id="1933195141">
              <w:marLeft w:val="0"/>
              <w:marRight w:val="0"/>
              <w:marTop w:val="0"/>
              <w:marBottom w:val="0"/>
              <w:divBdr>
                <w:top w:val="none" w:sz="0" w:space="0" w:color="auto"/>
                <w:left w:val="none" w:sz="0" w:space="0" w:color="auto"/>
                <w:bottom w:val="none" w:sz="0" w:space="0" w:color="auto"/>
                <w:right w:val="none" w:sz="0" w:space="0" w:color="auto"/>
              </w:divBdr>
            </w:div>
            <w:div w:id="71858076">
              <w:marLeft w:val="0"/>
              <w:marRight w:val="0"/>
              <w:marTop w:val="0"/>
              <w:marBottom w:val="0"/>
              <w:divBdr>
                <w:top w:val="none" w:sz="0" w:space="0" w:color="auto"/>
                <w:left w:val="none" w:sz="0" w:space="0" w:color="auto"/>
                <w:bottom w:val="none" w:sz="0" w:space="0" w:color="auto"/>
                <w:right w:val="none" w:sz="0" w:space="0" w:color="auto"/>
              </w:divBdr>
            </w:div>
            <w:div w:id="1379431114">
              <w:marLeft w:val="0"/>
              <w:marRight w:val="0"/>
              <w:marTop w:val="0"/>
              <w:marBottom w:val="0"/>
              <w:divBdr>
                <w:top w:val="none" w:sz="0" w:space="0" w:color="auto"/>
                <w:left w:val="none" w:sz="0" w:space="0" w:color="auto"/>
                <w:bottom w:val="none" w:sz="0" w:space="0" w:color="auto"/>
                <w:right w:val="none" w:sz="0" w:space="0" w:color="auto"/>
              </w:divBdr>
            </w:div>
            <w:div w:id="1711883621">
              <w:marLeft w:val="0"/>
              <w:marRight w:val="0"/>
              <w:marTop w:val="0"/>
              <w:marBottom w:val="0"/>
              <w:divBdr>
                <w:top w:val="none" w:sz="0" w:space="0" w:color="auto"/>
                <w:left w:val="none" w:sz="0" w:space="0" w:color="auto"/>
                <w:bottom w:val="none" w:sz="0" w:space="0" w:color="auto"/>
                <w:right w:val="none" w:sz="0" w:space="0" w:color="auto"/>
              </w:divBdr>
            </w:div>
            <w:div w:id="1377194866">
              <w:marLeft w:val="0"/>
              <w:marRight w:val="0"/>
              <w:marTop w:val="0"/>
              <w:marBottom w:val="0"/>
              <w:divBdr>
                <w:top w:val="none" w:sz="0" w:space="0" w:color="auto"/>
                <w:left w:val="none" w:sz="0" w:space="0" w:color="auto"/>
                <w:bottom w:val="none" w:sz="0" w:space="0" w:color="auto"/>
                <w:right w:val="none" w:sz="0" w:space="0" w:color="auto"/>
              </w:divBdr>
            </w:div>
            <w:div w:id="1298804508">
              <w:marLeft w:val="0"/>
              <w:marRight w:val="0"/>
              <w:marTop w:val="0"/>
              <w:marBottom w:val="0"/>
              <w:divBdr>
                <w:top w:val="none" w:sz="0" w:space="0" w:color="auto"/>
                <w:left w:val="none" w:sz="0" w:space="0" w:color="auto"/>
                <w:bottom w:val="none" w:sz="0" w:space="0" w:color="auto"/>
                <w:right w:val="none" w:sz="0" w:space="0" w:color="auto"/>
              </w:divBdr>
            </w:div>
            <w:div w:id="1568957838">
              <w:marLeft w:val="0"/>
              <w:marRight w:val="0"/>
              <w:marTop w:val="0"/>
              <w:marBottom w:val="0"/>
              <w:divBdr>
                <w:top w:val="none" w:sz="0" w:space="0" w:color="auto"/>
                <w:left w:val="none" w:sz="0" w:space="0" w:color="auto"/>
                <w:bottom w:val="none" w:sz="0" w:space="0" w:color="auto"/>
                <w:right w:val="none" w:sz="0" w:space="0" w:color="auto"/>
              </w:divBdr>
            </w:div>
            <w:div w:id="820658369">
              <w:marLeft w:val="0"/>
              <w:marRight w:val="0"/>
              <w:marTop w:val="0"/>
              <w:marBottom w:val="0"/>
              <w:divBdr>
                <w:top w:val="none" w:sz="0" w:space="0" w:color="auto"/>
                <w:left w:val="none" w:sz="0" w:space="0" w:color="auto"/>
                <w:bottom w:val="none" w:sz="0" w:space="0" w:color="auto"/>
                <w:right w:val="none" w:sz="0" w:space="0" w:color="auto"/>
              </w:divBdr>
            </w:div>
            <w:div w:id="1195193541">
              <w:marLeft w:val="0"/>
              <w:marRight w:val="0"/>
              <w:marTop w:val="0"/>
              <w:marBottom w:val="0"/>
              <w:divBdr>
                <w:top w:val="none" w:sz="0" w:space="0" w:color="auto"/>
                <w:left w:val="none" w:sz="0" w:space="0" w:color="auto"/>
                <w:bottom w:val="none" w:sz="0" w:space="0" w:color="auto"/>
                <w:right w:val="none" w:sz="0" w:space="0" w:color="auto"/>
              </w:divBdr>
            </w:div>
            <w:div w:id="96289356">
              <w:marLeft w:val="0"/>
              <w:marRight w:val="0"/>
              <w:marTop w:val="0"/>
              <w:marBottom w:val="0"/>
              <w:divBdr>
                <w:top w:val="none" w:sz="0" w:space="0" w:color="auto"/>
                <w:left w:val="none" w:sz="0" w:space="0" w:color="auto"/>
                <w:bottom w:val="none" w:sz="0" w:space="0" w:color="auto"/>
                <w:right w:val="none" w:sz="0" w:space="0" w:color="auto"/>
              </w:divBdr>
            </w:div>
            <w:div w:id="2002344634">
              <w:marLeft w:val="0"/>
              <w:marRight w:val="0"/>
              <w:marTop w:val="0"/>
              <w:marBottom w:val="0"/>
              <w:divBdr>
                <w:top w:val="none" w:sz="0" w:space="0" w:color="auto"/>
                <w:left w:val="none" w:sz="0" w:space="0" w:color="auto"/>
                <w:bottom w:val="none" w:sz="0" w:space="0" w:color="auto"/>
                <w:right w:val="none" w:sz="0" w:space="0" w:color="auto"/>
              </w:divBdr>
            </w:div>
            <w:div w:id="804739149">
              <w:marLeft w:val="0"/>
              <w:marRight w:val="0"/>
              <w:marTop w:val="0"/>
              <w:marBottom w:val="0"/>
              <w:divBdr>
                <w:top w:val="none" w:sz="0" w:space="0" w:color="auto"/>
                <w:left w:val="none" w:sz="0" w:space="0" w:color="auto"/>
                <w:bottom w:val="none" w:sz="0" w:space="0" w:color="auto"/>
                <w:right w:val="none" w:sz="0" w:space="0" w:color="auto"/>
              </w:divBdr>
            </w:div>
            <w:div w:id="923076328">
              <w:marLeft w:val="0"/>
              <w:marRight w:val="0"/>
              <w:marTop w:val="0"/>
              <w:marBottom w:val="0"/>
              <w:divBdr>
                <w:top w:val="none" w:sz="0" w:space="0" w:color="auto"/>
                <w:left w:val="none" w:sz="0" w:space="0" w:color="auto"/>
                <w:bottom w:val="none" w:sz="0" w:space="0" w:color="auto"/>
                <w:right w:val="none" w:sz="0" w:space="0" w:color="auto"/>
              </w:divBdr>
            </w:div>
            <w:div w:id="164320630">
              <w:marLeft w:val="0"/>
              <w:marRight w:val="0"/>
              <w:marTop w:val="0"/>
              <w:marBottom w:val="0"/>
              <w:divBdr>
                <w:top w:val="none" w:sz="0" w:space="0" w:color="auto"/>
                <w:left w:val="none" w:sz="0" w:space="0" w:color="auto"/>
                <w:bottom w:val="none" w:sz="0" w:space="0" w:color="auto"/>
                <w:right w:val="none" w:sz="0" w:space="0" w:color="auto"/>
              </w:divBdr>
            </w:div>
            <w:div w:id="514031278">
              <w:marLeft w:val="0"/>
              <w:marRight w:val="0"/>
              <w:marTop w:val="0"/>
              <w:marBottom w:val="0"/>
              <w:divBdr>
                <w:top w:val="none" w:sz="0" w:space="0" w:color="auto"/>
                <w:left w:val="none" w:sz="0" w:space="0" w:color="auto"/>
                <w:bottom w:val="none" w:sz="0" w:space="0" w:color="auto"/>
                <w:right w:val="none" w:sz="0" w:space="0" w:color="auto"/>
              </w:divBdr>
            </w:div>
            <w:div w:id="384568253">
              <w:marLeft w:val="0"/>
              <w:marRight w:val="0"/>
              <w:marTop w:val="0"/>
              <w:marBottom w:val="0"/>
              <w:divBdr>
                <w:top w:val="none" w:sz="0" w:space="0" w:color="auto"/>
                <w:left w:val="none" w:sz="0" w:space="0" w:color="auto"/>
                <w:bottom w:val="none" w:sz="0" w:space="0" w:color="auto"/>
                <w:right w:val="none" w:sz="0" w:space="0" w:color="auto"/>
              </w:divBdr>
            </w:div>
            <w:div w:id="1285818043">
              <w:marLeft w:val="0"/>
              <w:marRight w:val="0"/>
              <w:marTop w:val="0"/>
              <w:marBottom w:val="0"/>
              <w:divBdr>
                <w:top w:val="none" w:sz="0" w:space="0" w:color="auto"/>
                <w:left w:val="none" w:sz="0" w:space="0" w:color="auto"/>
                <w:bottom w:val="none" w:sz="0" w:space="0" w:color="auto"/>
                <w:right w:val="none" w:sz="0" w:space="0" w:color="auto"/>
              </w:divBdr>
            </w:div>
            <w:div w:id="1135492395">
              <w:marLeft w:val="0"/>
              <w:marRight w:val="0"/>
              <w:marTop w:val="0"/>
              <w:marBottom w:val="0"/>
              <w:divBdr>
                <w:top w:val="none" w:sz="0" w:space="0" w:color="auto"/>
                <w:left w:val="none" w:sz="0" w:space="0" w:color="auto"/>
                <w:bottom w:val="none" w:sz="0" w:space="0" w:color="auto"/>
                <w:right w:val="none" w:sz="0" w:space="0" w:color="auto"/>
              </w:divBdr>
            </w:div>
            <w:div w:id="1063257746">
              <w:marLeft w:val="0"/>
              <w:marRight w:val="0"/>
              <w:marTop w:val="0"/>
              <w:marBottom w:val="0"/>
              <w:divBdr>
                <w:top w:val="none" w:sz="0" w:space="0" w:color="auto"/>
                <w:left w:val="none" w:sz="0" w:space="0" w:color="auto"/>
                <w:bottom w:val="none" w:sz="0" w:space="0" w:color="auto"/>
                <w:right w:val="none" w:sz="0" w:space="0" w:color="auto"/>
              </w:divBdr>
            </w:div>
            <w:div w:id="334109310">
              <w:marLeft w:val="0"/>
              <w:marRight w:val="0"/>
              <w:marTop w:val="0"/>
              <w:marBottom w:val="0"/>
              <w:divBdr>
                <w:top w:val="none" w:sz="0" w:space="0" w:color="auto"/>
                <w:left w:val="none" w:sz="0" w:space="0" w:color="auto"/>
                <w:bottom w:val="none" w:sz="0" w:space="0" w:color="auto"/>
                <w:right w:val="none" w:sz="0" w:space="0" w:color="auto"/>
              </w:divBdr>
            </w:div>
            <w:div w:id="1459564774">
              <w:marLeft w:val="0"/>
              <w:marRight w:val="0"/>
              <w:marTop w:val="0"/>
              <w:marBottom w:val="0"/>
              <w:divBdr>
                <w:top w:val="none" w:sz="0" w:space="0" w:color="auto"/>
                <w:left w:val="none" w:sz="0" w:space="0" w:color="auto"/>
                <w:bottom w:val="none" w:sz="0" w:space="0" w:color="auto"/>
                <w:right w:val="none" w:sz="0" w:space="0" w:color="auto"/>
              </w:divBdr>
            </w:div>
            <w:div w:id="85616656">
              <w:marLeft w:val="0"/>
              <w:marRight w:val="0"/>
              <w:marTop w:val="0"/>
              <w:marBottom w:val="0"/>
              <w:divBdr>
                <w:top w:val="none" w:sz="0" w:space="0" w:color="auto"/>
                <w:left w:val="none" w:sz="0" w:space="0" w:color="auto"/>
                <w:bottom w:val="none" w:sz="0" w:space="0" w:color="auto"/>
                <w:right w:val="none" w:sz="0" w:space="0" w:color="auto"/>
              </w:divBdr>
            </w:div>
            <w:div w:id="1744643376">
              <w:marLeft w:val="0"/>
              <w:marRight w:val="0"/>
              <w:marTop w:val="0"/>
              <w:marBottom w:val="0"/>
              <w:divBdr>
                <w:top w:val="none" w:sz="0" w:space="0" w:color="auto"/>
                <w:left w:val="none" w:sz="0" w:space="0" w:color="auto"/>
                <w:bottom w:val="none" w:sz="0" w:space="0" w:color="auto"/>
                <w:right w:val="none" w:sz="0" w:space="0" w:color="auto"/>
              </w:divBdr>
            </w:div>
            <w:div w:id="621375708">
              <w:marLeft w:val="0"/>
              <w:marRight w:val="0"/>
              <w:marTop w:val="0"/>
              <w:marBottom w:val="0"/>
              <w:divBdr>
                <w:top w:val="none" w:sz="0" w:space="0" w:color="auto"/>
                <w:left w:val="none" w:sz="0" w:space="0" w:color="auto"/>
                <w:bottom w:val="none" w:sz="0" w:space="0" w:color="auto"/>
                <w:right w:val="none" w:sz="0" w:space="0" w:color="auto"/>
              </w:divBdr>
            </w:div>
          </w:divsChild>
        </w:div>
        <w:div w:id="1100029618">
          <w:marLeft w:val="0"/>
          <w:marRight w:val="0"/>
          <w:marTop w:val="0"/>
          <w:marBottom w:val="0"/>
          <w:divBdr>
            <w:top w:val="none" w:sz="0" w:space="0" w:color="auto"/>
            <w:left w:val="none" w:sz="0" w:space="0" w:color="auto"/>
            <w:bottom w:val="none" w:sz="0" w:space="0" w:color="auto"/>
            <w:right w:val="none" w:sz="0" w:space="0" w:color="auto"/>
          </w:divBdr>
        </w:div>
        <w:div w:id="670908653">
          <w:marLeft w:val="0"/>
          <w:marRight w:val="0"/>
          <w:marTop w:val="0"/>
          <w:marBottom w:val="0"/>
          <w:divBdr>
            <w:top w:val="none" w:sz="0" w:space="0" w:color="auto"/>
            <w:left w:val="none" w:sz="0" w:space="0" w:color="auto"/>
            <w:bottom w:val="none" w:sz="0" w:space="0" w:color="auto"/>
            <w:right w:val="none" w:sz="0" w:space="0" w:color="auto"/>
          </w:divBdr>
        </w:div>
        <w:div w:id="1376661792">
          <w:marLeft w:val="0"/>
          <w:marRight w:val="0"/>
          <w:marTop w:val="0"/>
          <w:marBottom w:val="0"/>
          <w:divBdr>
            <w:top w:val="none" w:sz="0" w:space="0" w:color="auto"/>
            <w:left w:val="none" w:sz="0" w:space="0" w:color="auto"/>
            <w:bottom w:val="none" w:sz="0" w:space="0" w:color="auto"/>
            <w:right w:val="none" w:sz="0" w:space="0" w:color="auto"/>
          </w:divBdr>
        </w:div>
        <w:div w:id="934631406">
          <w:marLeft w:val="0"/>
          <w:marRight w:val="0"/>
          <w:marTop w:val="0"/>
          <w:marBottom w:val="0"/>
          <w:divBdr>
            <w:top w:val="none" w:sz="0" w:space="0" w:color="auto"/>
            <w:left w:val="none" w:sz="0" w:space="0" w:color="auto"/>
            <w:bottom w:val="none" w:sz="0" w:space="0" w:color="auto"/>
            <w:right w:val="none" w:sz="0" w:space="0" w:color="auto"/>
          </w:divBdr>
        </w:div>
        <w:div w:id="1522860209">
          <w:marLeft w:val="0"/>
          <w:marRight w:val="0"/>
          <w:marTop w:val="0"/>
          <w:marBottom w:val="0"/>
          <w:divBdr>
            <w:top w:val="none" w:sz="0" w:space="0" w:color="auto"/>
            <w:left w:val="none" w:sz="0" w:space="0" w:color="auto"/>
            <w:bottom w:val="none" w:sz="0" w:space="0" w:color="auto"/>
            <w:right w:val="none" w:sz="0" w:space="0" w:color="auto"/>
          </w:divBdr>
        </w:div>
        <w:div w:id="239756278">
          <w:marLeft w:val="0"/>
          <w:marRight w:val="0"/>
          <w:marTop w:val="0"/>
          <w:marBottom w:val="0"/>
          <w:divBdr>
            <w:top w:val="none" w:sz="0" w:space="0" w:color="auto"/>
            <w:left w:val="none" w:sz="0" w:space="0" w:color="auto"/>
            <w:bottom w:val="none" w:sz="0" w:space="0" w:color="auto"/>
            <w:right w:val="none" w:sz="0" w:space="0" w:color="auto"/>
          </w:divBdr>
        </w:div>
        <w:div w:id="178084073">
          <w:marLeft w:val="0"/>
          <w:marRight w:val="0"/>
          <w:marTop w:val="0"/>
          <w:marBottom w:val="0"/>
          <w:divBdr>
            <w:top w:val="none" w:sz="0" w:space="0" w:color="auto"/>
            <w:left w:val="none" w:sz="0" w:space="0" w:color="auto"/>
            <w:bottom w:val="none" w:sz="0" w:space="0" w:color="auto"/>
            <w:right w:val="none" w:sz="0" w:space="0" w:color="auto"/>
          </w:divBdr>
        </w:div>
        <w:div w:id="2018186428">
          <w:marLeft w:val="0"/>
          <w:marRight w:val="0"/>
          <w:marTop w:val="0"/>
          <w:marBottom w:val="0"/>
          <w:divBdr>
            <w:top w:val="none" w:sz="0" w:space="0" w:color="auto"/>
            <w:left w:val="none" w:sz="0" w:space="0" w:color="auto"/>
            <w:bottom w:val="none" w:sz="0" w:space="0" w:color="auto"/>
            <w:right w:val="none" w:sz="0" w:space="0" w:color="auto"/>
          </w:divBdr>
        </w:div>
        <w:div w:id="2032145463">
          <w:marLeft w:val="0"/>
          <w:marRight w:val="0"/>
          <w:marTop w:val="0"/>
          <w:marBottom w:val="0"/>
          <w:divBdr>
            <w:top w:val="none" w:sz="0" w:space="0" w:color="auto"/>
            <w:left w:val="none" w:sz="0" w:space="0" w:color="auto"/>
            <w:bottom w:val="none" w:sz="0" w:space="0" w:color="auto"/>
            <w:right w:val="none" w:sz="0" w:space="0" w:color="auto"/>
          </w:divBdr>
        </w:div>
        <w:div w:id="382365746">
          <w:marLeft w:val="0"/>
          <w:marRight w:val="0"/>
          <w:marTop w:val="0"/>
          <w:marBottom w:val="0"/>
          <w:divBdr>
            <w:top w:val="none" w:sz="0" w:space="0" w:color="auto"/>
            <w:left w:val="none" w:sz="0" w:space="0" w:color="auto"/>
            <w:bottom w:val="none" w:sz="0" w:space="0" w:color="auto"/>
            <w:right w:val="none" w:sz="0" w:space="0" w:color="auto"/>
          </w:divBdr>
        </w:div>
        <w:div w:id="1520655103">
          <w:marLeft w:val="0"/>
          <w:marRight w:val="0"/>
          <w:marTop w:val="0"/>
          <w:marBottom w:val="0"/>
          <w:divBdr>
            <w:top w:val="none" w:sz="0" w:space="0" w:color="auto"/>
            <w:left w:val="none" w:sz="0" w:space="0" w:color="auto"/>
            <w:bottom w:val="none" w:sz="0" w:space="0" w:color="auto"/>
            <w:right w:val="none" w:sz="0" w:space="0" w:color="auto"/>
          </w:divBdr>
        </w:div>
        <w:div w:id="352416871">
          <w:marLeft w:val="0"/>
          <w:marRight w:val="0"/>
          <w:marTop w:val="0"/>
          <w:marBottom w:val="0"/>
          <w:divBdr>
            <w:top w:val="none" w:sz="0" w:space="0" w:color="auto"/>
            <w:left w:val="none" w:sz="0" w:space="0" w:color="auto"/>
            <w:bottom w:val="none" w:sz="0" w:space="0" w:color="auto"/>
            <w:right w:val="none" w:sz="0" w:space="0" w:color="auto"/>
          </w:divBdr>
        </w:div>
        <w:div w:id="1320965394">
          <w:marLeft w:val="0"/>
          <w:marRight w:val="0"/>
          <w:marTop w:val="0"/>
          <w:marBottom w:val="0"/>
          <w:divBdr>
            <w:top w:val="none" w:sz="0" w:space="0" w:color="auto"/>
            <w:left w:val="none" w:sz="0" w:space="0" w:color="auto"/>
            <w:bottom w:val="none" w:sz="0" w:space="0" w:color="auto"/>
            <w:right w:val="none" w:sz="0" w:space="0" w:color="auto"/>
          </w:divBdr>
        </w:div>
        <w:div w:id="1109861193">
          <w:marLeft w:val="0"/>
          <w:marRight w:val="0"/>
          <w:marTop w:val="0"/>
          <w:marBottom w:val="0"/>
          <w:divBdr>
            <w:top w:val="none" w:sz="0" w:space="0" w:color="auto"/>
            <w:left w:val="none" w:sz="0" w:space="0" w:color="auto"/>
            <w:bottom w:val="none" w:sz="0" w:space="0" w:color="auto"/>
            <w:right w:val="none" w:sz="0" w:space="0" w:color="auto"/>
          </w:divBdr>
        </w:div>
        <w:div w:id="1130244065">
          <w:marLeft w:val="0"/>
          <w:marRight w:val="0"/>
          <w:marTop w:val="0"/>
          <w:marBottom w:val="0"/>
          <w:divBdr>
            <w:top w:val="none" w:sz="0" w:space="0" w:color="auto"/>
            <w:left w:val="none" w:sz="0" w:space="0" w:color="auto"/>
            <w:bottom w:val="none" w:sz="0" w:space="0" w:color="auto"/>
            <w:right w:val="none" w:sz="0" w:space="0" w:color="auto"/>
          </w:divBdr>
        </w:div>
        <w:div w:id="1762527252">
          <w:marLeft w:val="0"/>
          <w:marRight w:val="0"/>
          <w:marTop w:val="0"/>
          <w:marBottom w:val="0"/>
          <w:divBdr>
            <w:top w:val="none" w:sz="0" w:space="0" w:color="auto"/>
            <w:left w:val="none" w:sz="0" w:space="0" w:color="auto"/>
            <w:bottom w:val="none" w:sz="0" w:space="0" w:color="auto"/>
            <w:right w:val="none" w:sz="0" w:space="0" w:color="auto"/>
          </w:divBdr>
        </w:div>
        <w:div w:id="1677339907">
          <w:marLeft w:val="0"/>
          <w:marRight w:val="0"/>
          <w:marTop w:val="0"/>
          <w:marBottom w:val="0"/>
          <w:divBdr>
            <w:top w:val="none" w:sz="0" w:space="0" w:color="auto"/>
            <w:left w:val="none" w:sz="0" w:space="0" w:color="auto"/>
            <w:bottom w:val="none" w:sz="0" w:space="0" w:color="auto"/>
            <w:right w:val="none" w:sz="0" w:space="0" w:color="auto"/>
          </w:divBdr>
        </w:div>
        <w:div w:id="1516383662">
          <w:marLeft w:val="0"/>
          <w:marRight w:val="0"/>
          <w:marTop w:val="0"/>
          <w:marBottom w:val="0"/>
          <w:divBdr>
            <w:top w:val="none" w:sz="0" w:space="0" w:color="auto"/>
            <w:left w:val="none" w:sz="0" w:space="0" w:color="auto"/>
            <w:bottom w:val="none" w:sz="0" w:space="0" w:color="auto"/>
            <w:right w:val="none" w:sz="0" w:space="0" w:color="auto"/>
          </w:divBdr>
        </w:div>
        <w:div w:id="207298687">
          <w:marLeft w:val="0"/>
          <w:marRight w:val="0"/>
          <w:marTop w:val="0"/>
          <w:marBottom w:val="0"/>
          <w:divBdr>
            <w:top w:val="none" w:sz="0" w:space="0" w:color="auto"/>
            <w:left w:val="none" w:sz="0" w:space="0" w:color="auto"/>
            <w:bottom w:val="none" w:sz="0" w:space="0" w:color="auto"/>
            <w:right w:val="none" w:sz="0" w:space="0" w:color="auto"/>
          </w:divBdr>
        </w:div>
        <w:div w:id="1128860928">
          <w:marLeft w:val="0"/>
          <w:marRight w:val="0"/>
          <w:marTop w:val="0"/>
          <w:marBottom w:val="0"/>
          <w:divBdr>
            <w:top w:val="none" w:sz="0" w:space="0" w:color="auto"/>
            <w:left w:val="none" w:sz="0" w:space="0" w:color="auto"/>
            <w:bottom w:val="none" w:sz="0" w:space="0" w:color="auto"/>
            <w:right w:val="none" w:sz="0" w:space="0" w:color="auto"/>
          </w:divBdr>
        </w:div>
        <w:div w:id="1203589597">
          <w:marLeft w:val="0"/>
          <w:marRight w:val="0"/>
          <w:marTop w:val="0"/>
          <w:marBottom w:val="0"/>
          <w:divBdr>
            <w:top w:val="none" w:sz="0" w:space="0" w:color="auto"/>
            <w:left w:val="none" w:sz="0" w:space="0" w:color="auto"/>
            <w:bottom w:val="none" w:sz="0" w:space="0" w:color="auto"/>
            <w:right w:val="none" w:sz="0" w:space="0" w:color="auto"/>
          </w:divBdr>
        </w:div>
        <w:div w:id="445926499">
          <w:marLeft w:val="0"/>
          <w:marRight w:val="0"/>
          <w:marTop w:val="0"/>
          <w:marBottom w:val="0"/>
          <w:divBdr>
            <w:top w:val="none" w:sz="0" w:space="0" w:color="auto"/>
            <w:left w:val="none" w:sz="0" w:space="0" w:color="auto"/>
            <w:bottom w:val="none" w:sz="0" w:space="0" w:color="auto"/>
            <w:right w:val="none" w:sz="0" w:space="0" w:color="auto"/>
          </w:divBdr>
        </w:div>
        <w:div w:id="20979024">
          <w:marLeft w:val="0"/>
          <w:marRight w:val="0"/>
          <w:marTop w:val="0"/>
          <w:marBottom w:val="0"/>
          <w:divBdr>
            <w:top w:val="none" w:sz="0" w:space="0" w:color="auto"/>
            <w:left w:val="none" w:sz="0" w:space="0" w:color="auto"/>
            <w:bottom w:val="none" w:sz="0" w:space="0" w:color="auto"/>
            <w:right w:val="none" w:sz="0" w:space="0" w:color="auto"/>
          </w:divBdr>
        </w:div>
        <w:div w:id="591163726">
          <w:marLeft w:val="0"/>
          <w:marRight w:val="0"/>
          <w:marTop w:val="0"/>
          <w:marBottom w:val="0"/>
          <w:divBdr>
            <w:top w:val="none" w:sz="0" w:space="0" w:color="auto"/>
            <w:left w:val="none" w:sz="0" w:space="0" w:color="auto"/>
            <w:bottom w:val="none" w:sz="0" w:space="0" w:color="auto"/>
            <w:right w:val="none" w:sz="0" w:space="0" w:color="auto"/>
          </w:divBdr>
        </w:div>
        <w:div w:id="1522814844">
          <w:marLeft w:val="0"/>
          <w:marRight w:val="0"/>
          <w:marTop w:val="0"/>
          <w:marBottom w:val="0"/>
          <w:divBdr>
            <w:top w:val="none" w:sz="0" w:space="0" w:color="auto"/>
            <w:left w:val="none" w:sz="0" w:space="0" w:color="auto"/>
            <w:bottom w:val="none" w:sz="0" w:space="0" w:color="auto"/>
            <w:right w:val="none" w:sz="0" w:space="0" w:color="auto"/>
          </w:divBdr>
        </w:div>
        <w:div w:id="1555894094">
          <w:marLeft w:val="0"/>
          <w:marRight w:val="0"/>
          <w:marTop w:val="0"/>
          <w:marBottom w:val="0"/>
          <w:divBdr>
            <w:top w:val="none" w:sz="0" w:space="0" w:color="auto"/>
            <w:left w:val="none" w:sz="0" w:space="0" w:color="auto"/>
            <w:bottom w:val="none" w:sz="0" w:space="0" w:color="auto"/>
            <w:right w:val="none" w:sz="0" w:space="0" w:color="auto"/>
          </w:divBdr>
        </w:div>
        <w:div w:id="1044716809">
          <w:marLeft w:val="0"/>
          <w:marRight w:val="0"/>
          <w:marTop w:val="0"/>
          <w:marBottom w:val="0"/>
          <w:divBdr>
            <w:top w:val="none" w:sz="0" w:space="0" w:color="auto"/>
            <w:left w:val="none" w:sz="0" w:space="0" w:color="auto"/>
            <w:bottom w:val="none" w:sz="0" w:space="0" w:color="auto"/>
            <w:right w:val="none" w:sz="0" w:space="0" w:color="auto"/>
          </w:divBdr>
        </w:div>
        <w:div w:id="1688556250">
          <w:marLeft w:val="0"/>
          <w:marRight w:val="0"/>
          <w:marTop w:val="0"/>
          <w:marBottom w:val="0"/>
          <w:divBdr>
            <w:top w:val="none" w:sz="0" w:space="0" w:color="auto"/>
            <w:left w:val="none" w:sz="0" w:space="0" w:color="auto"/>
            <w:bottom w:val="none" w:sz="0" w:space="0" w:color="auto"/>
            <w:right w:val="none" w:sz="0" w:space="0" w:color="auto"/>
          </w:divBdr>
        </w:div>
        <w:div w:id="412168970">
          <w:marLeft w:val="0"/>
          <w:marRight w:val="0"/>
          <w:marTop w:val="0"/>
          <w:marBottom w:val="0"/>
          <w:divBdr>
            <w:top w:val="none" w:sz="0" w:space="0" w:color="auto"/>
            <w:left w:val="none" w:sz="0" w:space="0" w:color="auto"/>
            <w:bottom w:val="none" w:sz="0" w:space="0" w:color="auto"/>
            <w:right w:val="none" w:sz="0" w:space="0" w:color="auto"/>
          </w:divBdr>
        </w:div>
        <w:div w:id="365062419">
          <w:marLeft w:val="0"/>
          <w:marRight w:val="0"/>
          <w:marTop w:val="0"/>
          <w:marBottom w:val="0"/>
          <w:divBdr>
            <w:top w:val="none" w:sz="0" w:space="0" w:color="auto"/>
            <w:left w:val="none" w:sz="0" w:space="0" w:color="auto"/>
            <w:bottom w:val="none" w:sz="0" w:space="0" w:color="auto"/>
            <w:right w:val="none" w:sz="0" w:space="0" w:color="auto"/>
          </w:divBdr>
        </w:div>
        <w:div w:id="905913253">
          <w:marLeft w:val="0"/>
          <w:marRight w:val="0"/>
          <w:marTop w:val="0"/>
          <w:marBottom w:val="0"/>
          <w:divBdr>
            <w:top w:val="none" w:sz="0" w:space="0" w:color="auto"/>
            <w:left w:val="none" w:sz="0" w:space="0" w:color="auto"/>
            <w:bottom w:val="none" w:sz="0" w:space="0" w:color="auto"/>
            <w:right w:val="none" w:sz="0" w:space="0" w:color="auto"/>
          </w:divBdr>
        </w:div>
        <w:div w:id="8024123">
          <w:marLeft w:val="0"/>
          <w:marRight w:val="0"/>
          <w:marTop w:val="0"/>
          <w:marBottom w:val="0"/>
          <w:divBdr>
            <w:top w:val="none" w:sz="0" w:space="0" w:color="auto"/>
            <w:left w:val="none" w:sz="0" w:space="0" w:color="auto"/>
            <w:bottom w:val="none" w:sz="0" w:space="0" w:color="auto"/>
            <w:right w:val="none" w:sz="0" w:space="0" w:color="auto"/>
          </w:divBdr>
        </w:div>
        <w:div w:id="992640169">
          <w:marLeft w:val="0"/>
          <w:marRight w:val="0"/>
          <w:marTop w:val="0"/>
          <w:marBottom w:val="0"/>
          <w:divBdr>
            <w:top w:val="none" w:sz="0" w:space="0" w:color="auto"/>
            <w:left w:val="none" w:sz="0" w:space="0" w:color="auto"/>
            <w:bottom w:val="none" w:sz="0" w:space="0" w:color="auto"/>
            <w:right w:val="none" w:sz="0" w:space="0" w:color="auto"/>
          </w:divBdr>
        </w:div>
        <w:div w:id="18822578">
          <w:marLeft w:val="0"/>
          <w:marRight w:val="0"/>
          <w:marTop w:val="0"/>
          <w:marBottom w:val="0"/>
          <w:divBdr>
            <w:top w:val="none" w:sz="0" w:space="0" w:color="auto"/>
            <w:left w:val="none" w:sz="0" w:space="0" w:color="auto"/>
            <w:bottom w:val="none" w:sz="0" w:space="0" w:color="auto"/>
            <w:right w:val="none" w:sz="0" w:space="0" w:color="auto"/>
          </w:divBdr>
        </w:div>
        <w:div w:id="413552507">
          <w:marLeft w:val="0"/>
          <w:marRight w:val="0"/>
          <w:marTop w:val="0"/>
          <w:marBottom w:val="0"/>
          <w:divBdr>
            <w:top w:val="none" w:sz="0" w:space="0" w:color="auto"/>
            <w:left w:val="none" w:sz="0" w:space="0" w:color="auto"/>
            <w:bottom w:val="none" w:sz="0" w:space="0" w:color="auto"/>
            <w:right w:val="none" w:sz="0" w:space="0" w:color="auto"/>
          </w:divBdr>
        </w:div>
        <w:div w:id="1136263639">
          <w:marLeft w:val="0"/>
          <w:marRight w:val="0"/>
          <w:marTop w:val="0"/>
          <w:marBottom w:val="0"/>
          <w:divBdr>
            <w:top w:val="none" w:sz="0" w:space="0" w:color="auto"/>
            <w:left w:val="none" w:sz="0" w:space="0" w:color="auto"/>
            <w:bottom w:val="none" w:sz="0" w:space="0" w:color="auto"/>
            <w:right w:val="none" w:sz="0" w:space="0" w:color="auto"/>
          </w:divBdr>
        </w:div>
        <w:div w:id="268583243">
          <w:marLeft w:val="0"/>
          <w:marRight w:val="0"/>
          <w:marTop w:val="0"/>
          <w:marBottom w:val="0"/>
          <w:divBdr>
            <w:top w:val="none" w:sz="0" w:space="0" w:color="auto"/>
            <w:left w:val="none" w:sz="0" w:space="0" w:color="auto"/>
            <w:bottom w:val="none" w:sz="0" w:space="0" w:color="auto"/>
            <w:right w:val="none" w:sz="0" w:space="0" w:color="auto"/>
          </w:divBdr>
        </w:div>
        <w:div w:id="2049065528">
          <w:marLeft w:val="0"/>
          <w:marRight w:val="0"/>
          <w:marTop w:val="0"/>
          <w:marBottom w:val="0"/>
          <w:divBdr>
            <w:top w:val="none" w:sz="0" w:space="0" w:color="auto"/>
            <w:left w:val="none" w:sz="0" w:space="0" w:color="auto"/>
            <w:bottom w:val="none" w:sz="0" w:space="0" w:color="auto"/>
            <w:right w:val="none" w:sz="0" w:space="0" w:color="auto"/>
          </w:divBdr>
        </w:div>
        <w:div w:id="191304777">
          <w:marLeft w:val="0"/>
          <w:marRight w:val="0"/>
          <w:marTop w:val="0"/>
          <w:marBottom w:val="0"/>
          <w:divBdr>
            <w:top w:val="none" w:sz="0" w:space="0" w:color="auto"/>
            <w:left w:val="none" w:sz="0" w:space="0" w:color="auto"/>
            <w:bottom w:val="none" w:sz="0" w:space="0" w:color="auto"/>
            <w:right w:val="none" w:sz="0" w:space="0" w:color="auto"/>
          </w:divBdr>
        </w:div>
        <w:div w:id="876626891">
          <w:marLeft w:val="0"/>
          <w:marRight w:val="0"/>
          <w:marTop w:val="0"/>
          <w:marBottom w:val="0"/>
          <w:divBdr>
            <w:top w:val="none" w:sz="0" w:space="0" w:color="auto"/>
            <w:left w:val="none" w:sz="0" w:space="0" w:color="auto"/>
            <w:bottom w:val="none" w:sz="0" w:space="0" w:color="auto"/>
            <w:right w:val="none" w:sz="0" w:space="0" w:color="auto"/>
          </w:divBdr>
        </w:div>
        <w:div w:id="1526866875">
          <w:marLeft w:val="0"/>
          <w:marRight w:val="0"/>
          <w:marTop w:val="0"/>
          <w:marBottom w:val="0"/>
          <w:divBdr>
            <w:top w:val="none" w:sz="0" w:space="0" w:color="auto"/>
            <w:left w:val="none" w:sz="0" w:space="0" w:color="auto"/>
            <w:bottom w:val="none" w:sz="0" w:space="0" w:color="auto"/>
            <w:right w:val="none" w:sz="0" w:space="0" w:color="auto"/>
          </w:divBdr>
        </w:div>
        <w:div w:id="1122843870">
          <w:marLeft w:val="0"/>
          <w:marRight w:val="0"/>
          <w:marTop w:val="0"/>
          <w:marBottom w:val="0"/>
          <w:divBdr>
            <w:top w:val="none" w:sz="0" w:space="0" w:color="auto"/>
            <w:left w:val="none" w:sz="0" w:space="0" w:color="auto"/>
            <w:bottom w:val="none" w:sz="0" w:space="0" w:color="auto"/>
            <w:right w:val="none" w:sz="0" w:space="0" w:color="auto"/>
          </w:divBdr>
        </w:div>
        <w:div w:id="795294957">
          <w:marLeft w:val="0"/>
          <w:marRight w:val="0"/>
          <w:marTop w:val="0"/>
          <w:marBottom w:val="0"/>
          <w:divBdr>
            <w:top w:val="none" w:sz="0" w:space="0" w:color="auto"/>
            <w:left w:val="none" w:sz="0" w:space="0" w:color="auto"/>
            <w:bottom w:val="none" w:sz="0" w:space="0" w:color="auto"/>
            <w:right w:val="none" w:sz="0" w:space="0" w:color="auto"/>
          </w:divBdr>
        </w:div>
        <w:div w:id="1768034635">
          <w:marLeft w:val="0"/>
          <w:marRight w:val="0"/>
          <w:marTop w:val="0"/>
          <w:marBottom w:val="0"/>
          <w:divBdr>
            <w:top w:val="none" w:sz="0" w:space="0" w:color="auto"/>
            <w:left w:val="none" w:sz="0" w:space="0" w:color="auto"/>
            <w:bottom w:val="none" w:sz="0" w:space="0" w:color="auto"/>
            <w:right w:val="none" w:sz="0" w:space="0" w:color="auto"/>
          </w:divBdr>
        </w:div>
        <w:div w:id="88356936">
          <w:marLeft w:val="0"/>
          <w:marRight w:val="0"/>
          <w:marTop w:val="0"/>
          <w:marBottom w:val="0"/>
          <w:divBdr>
            <w:top w:val="none" w:sz="0" w:space="0" w:color="auto"/>
            <w:left w:val="none" w:sz="0" w:space="0" w:color="auto"/>
            <w:bottom w:val="none" w:sz="0" w:space="0" w:color="auto"/>
            <w:right w:val="none" w:sz="0" w:space="0" w:color="auto"/>
          </w:divBdr>
        </w:div>
        <w:div w:id="822433226">
          <w:marLeft w:val="0"/>
          <w:marRight w:val="0"/>
          <w:marTop w:val="0"/>
          <w:marBottom w:val="0"/>
          <w:divBdr>
            <w:top w:val="none" w:sz="0" w:space="0" w:color="auto"/>
            <w:left w:val="none" w:sz="0" w:space="0" w:color="auto"/>
            <w:bottom w:val="none" w:sz="0" w:space="0" w:color="auto"/>
            <w:right w:val="none" w:sz="0" w:space="0" w:color="auto"/>
          </w:divBdr>
        </w:div>
        <w:div w:id="1034844182">
          <w:marLeft w:val="0"/>
          <w:marRight w:val="0"/>
          <w:marTop w:val="0"/>
          <w:marBottom w:val="0"/>
          <w:divBdr>
            <w:top w:val="none" w:sz="0" w:space="0" w:color="auto"/>
            <w:left w:val="none" w:sz="0" w:space="0" w:color="auto"/>
            <w:bottom w:val="none" w:sz="0" w:space="0" w:color="auto"/>
            <w:right w:val="none" w:sz="0" w:space="0" w:color="auto"/>
          </w:divBdr>
        </w:div>
        <w:div w:id="510098311">
          <w:marLeft w:val="0"/>
          <w:marRight w:val="0"/>
          <w:marTop w:val="0"/>
          <w:marBottom w:val="0"/>
          <w:divBdr>
            <w:top w:val="none" w:sz="0" w:space="0" w:color="auto"/>
            <w:left w:val="none" w:sz="0" w:space="0" w:color="auto"/>
            <w:bottom w:val="none" w:sz="0" w:space="0" w:color="auto"/>
            <w:right w:val="none" w:sz="0" w:space="0" w:color="auto"/>
          </w:divBdr>
        </w:div>
        <w:div w:id="455638716">
          <w:marLeft w:val="0"/>
          <w:marRight w:val="0"/>
          <w:marTop w:val="0"/>
          <w:marBottom w:val="0"/>
          <w:divBdr>
            <w:top w:val="none" w:sz="0" w:space="0" w:color="auto"/>
            <w:left w:val="none" w:sz="0" w:space="0" w:color="auto"/>
            <w:bottom w:val="none" w:sz="0" w:space="0" w:color="auto"/>
            <w:right w:val="none" w:sz="0" w:space="0" w:color="auto"/>
          </w:divBdr>
        </w:div>
        <w:div w:id="268777775">
          <w:marLeft w:val="0"/>
          <w:marRight w:val="0"/>
          <w:marTop w:val="0"/>
          <w:marBottom w:val="0"/>
          <w:divBdr>
            <w:top w:val="none" w:sz="0" w:space="0" w:color="auto"/>
            <w:left w:val="none" w:sz="0" w:space="0" w:color="auto"/>
            <w:bottom w:val="none" w:sz="0" w:space="0" w:color="auto"/>
            <w:right w:val="none" w:sz="0" w:space="0" w:color="auto"/>
          </w:divBdr>
        </w:div>
        <w:div w:id="1537503267">
          <w:marLeft w:val="0"/>
          <w:marRight w:val="0"/>
          <w:marTop w:val="0"/>
          <w:marBottom w:val="0"/>
          <w:divBdr>
            <w:top w:val="none" w:sz="0" w:space="0" w:color="auto"/>
            <w:left w:val="none" w:sz="0" w:space="0" w:color="auto"/>
            <w:bottom w:val="none" w:sz="0" w:space="0" w:color="auto"/>
            <w:right w:val="none" w:sz="0" w:space="0" w:color="auto"/>
          </w:divBdr>
        </w:div>
        <w:div w:id="571890162">
          <w:marLeft w:val="0"/>
          <w:marRight w:val="0"/>
          <w:marTop w:val="0"/>
          <w:marBottom w:val="0"/>
          <w:divBdr>
            <w:top w:val="none" w:sz="0" w:space="0" w:color="auto"/>
            <w:left w:val="none" w:sz="0" w:space="0" w:color="auto"/>
            <w:bottom w:val="none" w:sz="0" w:space="0" w:color="auto"/>
            <w:right w:val="none" w:sz="0" w:space="0" w:color="auto"/>
          </w:divBdr>
        </w:div>
        <w:div w:id="1078134168">
          <w:marLeft w:val="0"/>
          <w:marRight w:val="0"/>
          <w:marTop w:val="0"/>
          <w:marBottom w:val="0"/>
          <w:divBdr>
            <w:top w:val="none" w:sz="0" w:space="0" w:color="auto"/>
            <w:left w:val="none" w:sz="0" w:space="0" w:color="auto"/>
            <w:bottom w:val="none" w:sz="0" w:space="0" w:color="auto"/>
            <w:right w:val="none" w:sz="0" w:space="0" w:color="auto"/>
          </w:divBdr>
        </w:div>
        <w:div w:id="445581610">
          <w:marLeft w:val="0"/>
          <w:marRight w:val="0"/>
          <w:marTop w:val="0"/>
          <w:marBottom w:val="0"/>
          <w:divBdr>
            <w:top w:val="none" w:sz="0" w:space="0" w:color="auto"/>
            <w:left w:val="none" w:sz="0" w:space="0" w:color="auto"/>
            <w:bottom w:val="none" w:sz="0" w:space="0" w:color="auto"/>
            <w:right w:val="none" w:sz="0" w:space="0" w:color="auto"/>
          </w:divBdr>
        </w:div>
        <w:div w:id="724642595">
          <w:marLeft w:val="0"/>
          <w:marRight w:val="0"/>
          <w:marTop w:val="0"/>
          <w:marBottom w:val="0"/>
          <w:divBdr>
            <w:top w:val="none" w:sz="0" w:space="0" w:color="auto"/>
            <w:left w:val="none" w:sz="0" w:space="0" w:color="auto"/>
            <w:bottom w:val="none" w:sz="0" w:space="0" w:color="auto"/>
            <w:right w:val="none" w:sz="0" w:space="0" w:color="auto"/>
          </w:divBdr>
        </w:div>
        <w:div w:id="1627159201">
          <w:marLeft w:val="0"/>
          <w:marRight w:val="0"/>
          <w:marTop w:val="0"/>
          <w:marBottom w:val="0"/>
          <w:divBdr>
            <w:top w:val="none" w:sz="0" w:space="0" w:color="auto"/>
            <w:left w:val="none" w:sz="0" w:space="0" w:color="auto"/>
            <w:bottom w:val="none" w:sz="0" w:space="0" w:color="auto"/>
            <w:right w:val="none" w:sz="0" w:space="0" w:color="auto"/>
          </w:divBdr>
        </w:div>
        <w:div w:id="643193775">
          <w:marLeft w:val="0"/>
          <w:marRight w:val="0"/>
          <w:marTop w:val="0"/>
          <w:marBottom w:val="0"/>
          <w:divBdr>
            <w:top w:val="none" w:sz="0" w:space="0" w:color="auto"/>
            <w:left w:val="none" w:sz="0" w:space="0" w:color="auto"/>
            <w:bottom w:val="none" w:sz="0" w:space="0" w:color="auto"/>
            <w:right w:val="none" w:sz="0" w:space="0" w:color="auto"/>
          </w:divBdr>
        </w:div>
        <w:div w:id="1624917389">
          <w:marLeft w:val="0"/>
          <w:marRight w:val="0"/>
          <w:marTop w:val="0"/>
          <w:marBottom w:val="0"/>
          <w:divBdr>
            <w:top w:val="none" w:sz="0" w:space="0" w:color="auto"/>
            <w:left w:val="none" w:sz="0" w:space="0" w:color="auto"/>
            <w:bottom w:val="none" w:sz="0" w:space="0" w:color="auto"/>
            <w:right w:val="none" w:sz="0" w:space="0" w:color="auto"/>
          </w:divBdr>
        </w:div>
        <w:div w:id="1158767267">
          <w:marLeft w:val="0"/>
          <w:marRight w:val="0"/>
          <w:marTop w:val="0"/>
          <w:marBottom w:val="0"/>
          <w:divBdr>
            <w:top w:val="none" w:sz="0" w:space="0" w:color="auto"/>
            <w:left w:val="none" w:sz="0" w:space="0" w:color="auto"/>
            <w:bottom w:val="none" w:sz="0" w:space="0" w:color="auto"/>
            <w:right w:val="none" w:sz="0" w:space="0" w:color="auto"/>
          </w:divBdr>
        </w:div>
        <w:div w:id="507910105">
          <w:marLeft w:val="0"/>
          <w:marRight w:val="0"/>
          <w:marTop w:val="0"/>
          <w:marBottom w:val="0"/>
          <w:divBdr>
            <w:top w:val="none" w:sz="0" w:space="0" w:color="auto"/>
            <w:left w:val="none" w:sz="0" w:space="0" w:color="auto"/>
            <w:bottom w:val="none" w:sz="0" w:space="0" w:color="auto"/>
            <w:right w:val="none" w:sz="0" w:space="0" w:color="auto"/>
          </w:divBdr>
        </w:div>
        <w:div w:id="2102604567">
          <w:marLeft w:val="0"/>
          <w:marRight w:val="0"/>
          <w:marTop w:val="0"/>
          <w:marBottom w:val="0"/>
          <w:divBdr>
            <w:top w:val="none" w:sz="0" w:space="0" w:color="auto"/>
            <w:left w:val="none" w:sz="0" w:space="0" w:color="auto"/>
            <w:bottom w:val="none" w:sz="0" w:space="0" w:color="auto"/>
            <w:right w:val="none" w:sz="0" w:space="0" w:color="auto"/>
          </w:divBdr>
        </w:div>
        <w:div w:id="2111077400">
          <w:marLeft w:val="0"/>
          <w:marRight w:val="0"/>
          <w:marTop w:val="0"/>
          <w:marBottom w:val="0"/>
          <w:divBdr>
            <w:top w:val="none" w:sz="0" w:space="0" w:color="auto"/>
            <w:left w:val="none" w:sz="0" w:space="0" w:color="auto"/>
            <w:bottom w:val="none" w:sz="0" w:space="0" w:color="auto"/>
            <w:right w:val="none" w:sz="0" w:space="0" w:color="auto"/>
          </w:divBdr>
        </w:div>
        <w:div w:id="1436637459">
          <w:marLeft w:val="0"/>
          <w:marRight w:val="0"/>
          <w:marTop w:val="0"/>
          <w:marBottom w:val="0"/>
          <w:divBdr>
            <w:top w:val="none" w:sz="0" w:space="0" w:color="auto"/>
            <w:left w:val="none" w:sz="0" w:space="0" w:color="auto"/>
            <w:bottom w:val="none" w:sz="0" w:space="0" w:color="auto"/>
            <w:right w:val="none" w:sz="0" w:space="0" w:color="auto"/>
          </w:divBdr>
        </w:div>
        <w:div w:id="1043603357">
          <w:marLeft w:val="0"/>
          <w:marRight w:val="0"/>
          <w:marTop w:val="0"/>
          <w:marBottom w:val="0"/>
          <w:divBdr>
            <w:top w:val="none" w:sz="0" w:space="0" w:color="auto"/>
            <w:left w:val="none" w:sz="0" w:space="0" w:color="auto"/>
            <w:bottom w:val="none" w:sz="0" w:space="0" w:color="auto"/>
            <w:right w:val="none" w:sz="0" w:space="0" w:color="auto"/>
          </w:divBdr>
        </w:div>
        <w:div w:id="1600793791">
          <w:marLeft w:val="0"/>
          <w:marRight w:val="0"/>
          <w:marTop w:val="0"/>
          <w:marBottom w:val="0"/>
          <w:divBdr>
            <w:top w:val="none" w:sz="0" w:space="0" w:color="auto"/>
            <w:left w:val="none" w:sz="0" w:space="0" w:color="auto"/>
            <w:bottom w:val="none" w:sz="0" w:space="0" w:color="auto"/>
            <w:right w:val="none" w:sz="0" w:space="0" w:color="auto"/>
          </w:divBdr>
        </w:div>
        <w:div w:id="1006597768">
          <w:marLeft w:val="0"/>
          <w:marRight w:val="0"/>
          <w:marTop w:val="0"/>
          <w:marBottom w:val="0"/>
          <w:divBdr>
            <w:top w:val="none" w:sz="0" w:space="0" w:color="auto"/>
            <w:left w:val="none" w:sz="0" w:space="0" w:color="auto"/>
            <w:bottom w:val="none" w:sz="0" w:space="0" w:color="auto"/>
            <w:right w:val="none" w:sz="0" w:space="0" w:color="auto"/>
          </w:divBdr>
        </w:div>
        <w:div w:id="1661735542">
          <w:marLeft w:val="0"/>
          <w:marRight w:val="0"/>
          <w:marTop w:val="0"/>
          <w:marBottom w:val="0"/>
          <w:divBdr>
            <w:top w:val="none" w:sz="0" w:space="0" w:color="auto"/>
            <w:left w:val="none" w:sz="0" w:space="0" w:color="auto"/>
            <w:bottom w:val="none" w:sz="0" w:space="0" w:color="auto"/>
            <w:right w:val="none" w:sz="0" w:space="0" w:color="auto"/>
          </w:divBdr>
        </w:div>
        <w:div w:id="1203444950">
          <w:marLeft w:val="0"/>
          <w:marRight w:val="0"/>
          <w:marTop w:val="0"/>
          <w:marBottom w:val="0"/>
          <w:divBdr>
            <w:top w:val="none" w:sz="0" w:space="0" w:color="auto"/>
            <w:left w:val="none" w:sz="0" w:space="0" w:color="auto"/>
            <w:bottom w:val="none" w:sz="0" w:space="0" w:color="auto"/>
            <w:right w:val="none" w:sz="0" w:space="0" w:color="auto"/>
          </w:divBdr>
        </w:div>
        <w:div w:id="1583249010">
          <w:marLeft w:val="0"/>
          <w:marRight w:val="0"/>
          <w:marTop w:val="0"/>
          <w:marBottom w:val="0"/>
          <w:divBdr>
            <w:top w:val="none" w:sz="0" w:space="0" w:color="auto"/>
            <w:left w:val="none" w:sz="0" w:space="0" w:color="auto"/>
            <w:bottom w:val="none" w:sz="0" w:space="0" w:color="auto"/>
            <w:right w:val="none" w:sz="0" w:space="0" w:color="auto"/>
          </w:divBdr>
        </w:div>
        <w:div w:id="620264007">
          <w:marLeft w:val="0"/>
          <w:marRight w:val="0"/>
          <w:marTop w:val="0"/>
          <w:marBottom w:val="0"/>
          <w:divBdr>
            <w:top w:val="none" w:sz="0" w:space="0" w:color="auto"/>
            <w:left w:val="none" w:sz="0" w:space="0" w:color="auto"/>
            <w:bottom w:val="none" w:sz="0" w:space="0" w:color="auto"/>
            <w:right w:val="none" w:sz="0" w:space="0" w:color="auto"/>
          </w:divBdr>
        </w:div>
        <w:div w:id="790133483">
          <w:marLeft w:val="0"/>
          <w:marRight w:val="0"/>
          <w:marTop w:val="0"/>
          <w:marBottom w:val="0"/>
          <w:divBdr>
            <w:top w:val="none" w:sz="0" w:space="0" w:color="auto"/>
            <w:left w:val="none" w:sz="0" w:space="0" w:color="auto"/>
            <w:bottom w:val="none" w:sz="0" w:space="0" w:color="auto"/>
            <w:right w:val="none" w:sz="0" w:space="0" w:color="auto"/>
          </w:divBdr>
        </w:div>
        <w:div w:id="1115902546">
          <w:marLeft w:val="0"/>
          <w:marRight w:val="0"/>
          <w:marTop w:val="0"/>
          <w:marBottom w:val="0"/>
          <w:divBdr>
            <w:top w:val="none" w:sz="0" w:space="0" w:color="auto"/>
            <w:left w:val="none" w:sz="0" w:space="0" w:color="auto"/>
            <w:bottom w:val="none" w:sz="0" w:space="0" w:color="auto"/>
            <w:right w:val="none" w:sz="0" w:space="0" w:color="auto"/>
          </w:divBdr>
        </w:div>
        <w:div w:id="883101870">
          <w:marLeft w:val="0"/>
          <w:marRight w:val="0"/>
          <w:marTop w:val="0"/>
          <w:marBottom w:val="0"/>
          <w:divBdr>
            <w:top w:val="none" w:sz="0" w:space="0" w:color="auto"/>
            <w:left w:val="none" w:sz="0" w:space="0" w:color="auto"/>
            <w:bottom w:val="none" w:sz="0" w:space="0" w:color="auto"/>
            <w:right w:val="none" w:sz="0" w:space="0" w:color="auto"/>
          </w:divBdr>
        </w:div>
        <w:div w:id="1617979696">
          <w:marLeft w:val="0"/>
          <w:marRight w:val="0"/>
          <w:marTop w:val="0"/>
          <w:marBottom w:val="0"/>
          <w:divBdr>
            <w:top w:val="none" w:sz="0" w:space="0" w:color="auto"/>
            <w:left w:val="none" w:sz="0" w:space="0" w:color="auto"/>
            <w:bottom w:val="none" w:sz="0" w:space="0" w:color="auto"/>
            <w:right w:val="none" w:sz="0" w:space="0" w:color="auto"/>
          </w:divBdr>
        </w:div>
        <w:div w:id="2082365480">
          <w:marLeft w:val="0"/>
          <w:marRight w:val="0"/>
          <w:marTop w:val="0"/>
          <w:marBottom w:val="0"/>
          <w:divBdr>
            <w:top w:val="none" w:sz="0" w:space="0" w:color="auto"/>
            <w:left w:val="none" w:sz="0" w:space="0" w:color="auto"/>
            <w:bottom w:val="none" w:sz="0" w:space="0" w:color="auto"/>
            <w:right w:val="none" w:sz="0" w:space="0" w:color="auto"/>
          </w:divBdr>
        </w:div>
        <w:div w:id="333651567">
          <w:marLeft w:val="0"/>
          <w:marRight w:val="0"/>
          <w:marTop w:val="0"/>
          <w:marBottom w:val="0"/>
          <w:divBdr>
            <w:top w:val="none" w:sz="0" w:space="0" w:color="auto"/>
            <w:left w:val="none" w:sz="0" w:space="0" w:color="auto"/>
            <w:bottom w:val="none" w:sz="0" w:space="0" w:color="auto"/>
            <w:right w:val="none" w:sz="0" w:space="0" w:color="auto"/>
          </w:divBdr>
        </w:div>
        <w:div w:id="229464973">
          <w:marLeft w:val="0"/>
          <w:marRight w:val="0"/>
          <w:marTop w:val="0"/>
          <w:marBottom w:val="0"/>
          <w:divBdr>
            <w:top w:val="none" w:sz="0" w:space="0" w:color="auto"/>
            <w:left w:val="none" w:sz="0" w:space="0" w:color="auto"/>
            <w:bottom w:val="none" w:sz="0" w:space="0" w:color="auto"/>
            <w:right w:val="none" w:sz="0" w:space="0" w:color="auto"/>
          </w:divBdr>
        </w:div>
        <w:div w:id="1145581492">
          <w:marLeft w:val="0"/>
          <w:marRight w:val="0"/>
          <w:marTop w:val="0"/>
          <w:marBottom w:val="0"/>
          <w:divBdr>
            <w:top w:val="none" w:sz="0" w:space="0" w:color="auto"/>
            <w:left w:val="none" w:sz="0" w:space="0" w:color="auto"/>
            <w:bottom w:val="none" w:sz="0" w:space="0" w:color="auto"/>
            <w:right w:val="none" w:sz="0" w:space="0" w:color="auto"/>
          </w:divBdr>
        </w:div>
        <w:div w:id="264267974">
          <w:marLeft w:val="0"/>
          <w:marRight w:val="0"/>
          <w:marTop w:val="0"/>
          <w:marBottom w:val="0"/>
          <w:divBdr>
            <w:top w:val="none" w:sz="0" w:space="0" w:color="auto"/>
            <w:left w:val="none" w:sz="0" w:space="0" w:color="auto"/>
            <w:bottom w:val="none" w:sz="0" w:space="0" w:color="auto"/>
            <w:right w:val="none" w:sz="0" w:space="0" w:color="auto"/>
          </w:divBdr>
        </w:div>
        <w:div w:id="142507565">
          <w:marLeft w:val="0"/>
          <w:marRight w:val="0"/>
          <w:marTop w:val="0"/>
          <w:marBottom w:val="0"/>
          <w:divBdr>
            <w:top w:val="none" w:sz="0" w:space="0" w:color="auto"/>
            <w:left w:val="none" w:sz="0" w:space="0" w:color="auto"/>
            <w:bottom w:val="none" w:sz="0" w:space="0" w:color="auto"/>
            <w:right w:val="none" w:sz="0" w:space="0" w:color="auto"/>
          </w:divBdr>
        </w:div>
        <w:div w:id="591401904">
          <w:marLeft w:val="0"/>
          <w:marRight w:val="0"/>
          <w:marTop w:val="0"/>
          <w:marBottom w:val="0"/>
          <w:divBdr>
            <w:top w:val="none" w:sz="0" w:space="0" w:color="auto"/>
            <w:left w:val="none" w:sz="0" w:space="0" w:color="auto"/>
            <w:bottom w:val="none" w:sz="0" w:space="0" w:color="auto"/>
            <w:right w:val="none" w:sz="0" w:space="0" w:color="auto"/>
          </w:divBdr>
        </w:div>
        <w:div w:id="1241597588">
          <w:marLeft w:val="0"/>
          <w:marRight w:val="0"/>
          <w:marTop w:val="0"/>
          <w:marBottom w:val="0"/>
          <w:divBdr>
            <w:top w:val="none" w:sz="0" w:space="0" w:color="auto"/>
            <w:left w:val="none" w:sz="0" w:space="0" w:color="auto"/>
            <w:bottom w:val="none" w:sz="0" w:space="0" w:color="auto"/>
            <w:right w:val="none" w:sz="0" w:space="0" w:color="auto"/>
          </w:divBdr>
        </w:div>
        <w:div w:id="1091439202">
          <w:marLeft w:val="0"/>
          <w:marRight w:val="0"/>
          <w:marTop w:val="0"/>
          <w:marBottom w:val="0"/>
          <w:divBdr>
            <w:top w:val="none" w:sz="0" w:space="0" w:color="auto"/>
            <w:left w:val="none" w:sz="0" w:space="0" w:color="auto"/>
            <w:bottom w:val="none" w:sz="0" w:space="0" w:color="auto"/>
            <w:right w:val="none" w:sz="0" w:space="0" w:color="auto"/>
          </w:divBdr>
        </w:div>
        <w:div w:id="1551651069">
          <w:marLeft w:val="0"/>
          <w:marRight w:val="0"/>
          <w:marTop w:val="0"/>
          <w:marBottom w:val="0"/>
          <w:divBdr>
            <w:top w:val="none" w:sz="0" w:space="0" w:color="auto"/>
            <w:left w:val="none" w:sz="0" w:space="0" w:color="auto"/>
            <w:bottom w:val="none" w:sz="0" w:space="0" w:color="auto"/>
            <w:right w:val="none" w:sz="0" w:space="0" w:color="auto"/>
          </w:divBdr>
        </w:div>
        <w:div w:id="514418100">
          <w:marLeft w:val="0"/>
          <w:marRight w:val="0"/>
          <w:marTop w:val="0"/>
          <w:marBottom w:val="0"/>
          <w:divBdr>
            <w:top w:val="none" w:sz="0" w:space="0" w:color="auto"/>
            <w:left w:val="none" w:sz="0" w:space="0" w:color="auto"/>
            <w:bottom w:val="none" w:sz="0" w:space="0" w:color="auto"/>
            <w:right w:val="none" w:sz="0" w:space="0" w:color="auto"/>
          </w:divBdr>
        </w:div>
        <w:div w:id="1206869832">
          <w:marLeft w:val="0"/>
          <w:marRight w:val="0"/>
          <w:marTop w:val="0"/>
          <w:marBottom w:val="0"/>
          <w:divBdr>
            <w:top w:val="none" w:sz="0" w:space="0" w:color="auto"/>
            <w:left w:val="none" w:sz="0" w:space="0" w:color="auto"/>
            <w:bottom w:val="none" w:sz="0" w:space="0" w:color="auto"/>
            <w:right w:val="none" w:sz="0" w:space="0" w:color="auto"/>
          </w:divBdr>
        </w:div>
        <w:div w:id="1899435633">
          <w:marLeft w:val="0"/>
          <w:marRight w:val="0"/>
          <w:marTop w:val="0"/>
          <w:marBottom w:val="0"/>
          <w:divBdr>
            <w:top w:val="none" w:sz="0" w:space="0" w:color="auto"/>
            <w:left w:val="none" w:sz="0" w:space="0" w:color="auto"/>
            <w:bottom w:val="none" w:sz="0" w:space="0" w:color="auto"/>
            <w:right w:val="none" w:sz="0" w:space="0" w:color="auto"/>
          </w:divBdr>
        </w:div>
        <w:div w:id="2067562183">
          <w:marLeft w:val="0"/>
          <w:marRight w:val="0"/>
          <w:marTop w:val="0"/>
          <w:marBottom w:val="0"/>
          <w:divBdr>
            <w:top w:val="none" w:sz="0" w:space="0" w:color="auto"/>
            <w:left w:val="none" w:sz="0" w:space="0" w:color="auto"/>
            <w:bottom w:val="none" w:sz="0" w:space="0" w:color="auto"/>
            <w:right w:val="none" w:sz="0" w:space="0" w:color="auto"/>
          </w:divBdr>
        </w:div>
        <w:div w:id="1228227456">
          <w:marLeft w:val="0"/>
          <w:marRight w:val="0"/>
          <w:marTop w:val="0"/>
          <w:marBottom w:val="0"/>
          <w:divBdr>
            <w:top w:val="none" w:sz="0" w:space="0" w:color="auto"/>
            <w:left w:val="none" w:sz="0" w:space="0" w:color="auto"/>
            <w:bottom w:val="none" w:sz="0" w:space="0" w:color="auto"/>
            <w:right w:val="none" w:sz="0" w:space="0" w:color="auto"/>
          </w:divBdr>
        </w:div>
        <w:div w:id="841507210">
          <w:marLeft w:val="0"/>
          <w:marRight w:val="0"/>
          <w:marTop w:val="0"/>
          <w:marBottom w:val="0"/>
          <w:divBdr>
            <w:top w:val="none" w:sz="0" w:space="0" w:color="auto"/>
            <w:left w:val="none" w:sz="0" w:space="0" w:color="auto"/>
            <w:bottom w:val="none" w:sz="0" w:space="0" w:color="auto"/>
            <w:right w:val="none" w:sz="0" w:space="0" w:color="auto"/>
          </w:divBdr>
        </w:div>
        <w:div w:id="2141258979">
          <w:marLeft w:val="0"/>
          <w:marRight w:val="0"/>
          <w:marTop w:val="0"/>
          <w:marBottom w:val="0"/>
          <w:divBdr>
            <w:top w:val="none" w:sz="0" w:space="0" w:color="auto"/>
            <w:left w:val="none" w:sz="0" w:space="0" w:color="auto"/>
            <w:bottom w:val="none" w:sz="0" w:space="0" w:color="auto"/>
            <w:right w:val="none" w:sz="0" w:space="0" w:color="auto"/>
          </w:divBdr>
        </w:div>
        <w:div w:id="2141923184">
          <w:marLeft w:val="0"/>
          <w:marRight w:val="0"/>
          <w:marTop w:val="0"/>
          <w:marBottom w:val="0"/>
          <w:divBdr>
            <w:top w:val="none" w:sz="0" w:space="0" w:color="auto"/>
            <w:left w:val="none" w:sz="0" w:space="0" w:color="auto"/>
            <w:bottom w:val="none" w:sz="0" w:space="0" w:color="auto"/>
            <w:right w:val="none" w:sz="0" w:space="0" w:color="auto"/>
          </w:divBdr>
        </w:div>
        <w:div w:id="310864792">
          <w:marLeft w:val="0"/>
          <w:marRight w:val="0"/>
          <w:marTop w:val="0"/>
          <w:marBottom w:val="0"/>
          <w:divBdr>
            <w:top w:val="none" w:sz="0" w:space="0" w:color="auto"/>
            <w:left w:val="none" w:sz="0" w:space="0" w:color="auto"/>
            <w:bottom w:val="none" w:sz="0" w:space="0" w:color="auto"/>
            <w:right w:val="none" w:sz="0" w:space="0" w:color="auto"/>
          </w:divBdr>
        </w:div>
        <w:div w:id="1339574621">
          <w:marLeft w:val="0"/>
          <w:marRight w:val="0"/>
          <w:marTop w:val="0"/>
          <w:marBottom w:val="0"/>
          <w:divBdr>
            <w:top w:val="none" w:sz="0" w:space="0" w:color="auto"/>
            <w:left w:val="none" w:sz="0" w:space="0" w:color="auto"/>
            <w:bottom w:val="none" w:sz="0" w:space="0" w:color="auto"/>
            <w:right w:val="none" w:sz="0" w:space="0" w:color="auto"/>
          </w:divBdr>
        </w:div>
        <w:div w:id="186454597">
          <w:marLeft w:val="0"/>
          <w:marRight w:val="0"/>
          <w:marTop w:val="0"/>
          <w:marBottom w:val="0"/>
          <w:divBdr>
            <w:top w:val="none" w:sz="0" w:space="0" w:color="auto"/>
            <w:left w:val="none" w:sz="0" w:space="0" w:color="auto"/>
            <w:bottom w:val="none" w:sz="0" w:space="0" w:color="auto"/>
            <w:right w:val="none" w:sz="0" w:space="0" w:color="auto"/>
          </w:divBdr>
        </w:div>
        <w:div w:id="1625883637">
          <w:marLeft w:val="0"/>
          <w:marRight w:val="0"/>
          <w:marTop w:val="0"/>
          <w:marBottom w:val="0"/>
          <w:divBdr>
            <w:top w:val="none" w:sz="0" w:space="0" w:color="auto"/>
            <w:left w:val="none" w:sz="0" w:space="0" w:color="auto"/>
            <w:bottom w:val="none" w:sz="0" w:space="0" w:color="auto"/>
            <w:right w:val="none" w:sz="0" w:space="0" w:color="auto"/>
          </w:divBdr>
        </w:div>
        <w:div w:id="1719821611">
          <w:marLeft w:val="0"/>
          <w:marRight w:val="0"/>
          <w:marTop w:val="0"/>
          <w:marBottom w:val="0"/>
          <w:divBdr>
            <w:top w:val="none" w:sz="0" w:space="0" w:color="auto"/>
            <w:left w:val="none" w:sz="0" w:space="0" w:color="auto"/>
            <w:bottom w:val="none" w:sz="0" w:space="0" w:color="auto"/>
            <w:right w:val="none" w:sz="0" w:space="0" w:color="auto"/>
          </w:divBdr>
        </w:div>
        <w:div w:id="981495692">
          <w:marLeft w:val="0"/>
          <w:marRight w:val="0"/>
          <w:marTop w:val="0"/>
          <w:marBottom w:val="0"/>
          <w:divBdr>
            <w:top w:val="none" w:sz="0" w:space="0" w:color="auto"/>
            <w:left w:val="none" w:sz="0" w:space="0" w:color="auto"/>
            <w:bottom w:val="none" w:sz="0" w:space="0" w:color="auto"/>
            <w:right w:val="none" w:sz="0" w:space="0" w:color="auto"/>
          </w:divBdr>
        </w:div>
        <w:div w:id="157308759">
          <w:marLeft w:val="0"/>
          <w:marRight w:val="0"/>
          <w:marTop w:val="0"/>
          <w:marBottom w:val="0"/>
          <w:divBdr>
            <w:top w:val="none" w:sz="0" w:space="0" w:color="auto"/>
            <w:left w:val="none" w:sz="0" w:space="0" w:color="auto"/>
            <w:bottom w:val="none" w:sz="0" w:space="0" w:color="auto"/>
            <w:right w:val="none" w:sz="0" w:space="0" w:color="auto"/>
          </w:divBdr>
        </w:div>
        <w:div w:id="1275333183">
          <w:marLeft w:val="0"/>
          <w:marRight w:val="0"/>
          <w:marTop w:val="0"/>
          <w:marBottom w:val="0"/>
          <w:divBdr>
            <w:top w:val="none" w:sz="0" w:space="0" w:color="auto"/>
            <w:left w:val="none" w:sz="0" w:space="0" w:color="auto"/>
            <w:bottom w:val="none" w:sz="0" w:space="0" w:color="auto"/>
            <w:right w:val="none" w:sz="0" w:space="0" w:color="auto"/>
          </w:divBdr>
        </w:div>
        <w:div w:id="185605470">
          <w:marLeft w:val="0"/>
          <w:marRight w:val="0"/>
          <w:marTop w:val="0"/>
          <w:marBottom w:val="0"/>
          <w:divBdr>
            <w:top w:val="none" w:sz="0" w:space="0" w:color="auto"/>
            <w:left w:val="none" w:sz="0" w:space="0" w:color="auto"/>
            <w:bottom w:val="none" w:sz="0" w:space="0" w:color="auto"/>
            <w:right w:val="none" w:sz="0" w:space="0" w:color="auto"/>
          </w:divBdr>
        </w:div>
        <w:div w:id="877736745">
          <w:marLeft w:val="0"/>
          <w:marRight w:val="0"/>
          <w:marTop w:val="0"/>
          <w:marBottom w:val="0"/>
          <w:divBdr>
            <w:top w:val="none" w:sz="0" w:space="0" w:color="auto"/>
            <w:left w:val="none" w:sz="0" w:space="0" w:color="auto"/>
            <w:bottom w:val="none" w:sz="0" w:space="0" w:color="auto"/>
            <w:right w:val="none" w:sz="0" w:space="0" w:color="auto"/>
          </w:divBdr>
        </w:div>
        <w:div w:id="1084838328">
          <w:marLeft w:val="0"/>
          <w:marRight w:val="0"/>
          <w:marTop w:val="0"/>
          <w:marBottom w:val="0"/>
          <w:divBdr>
            <w:top w:val="none" w:sz="0" w:space="0" w:color="auto"/>
            <w:left w:val="none" w:sz="0" w:space="0" w:color="auto"/>
            <w:bottom w:val="none" w:sz="0" w:space="0" w:color="auto"/>
            <w:right w:val="none" w:sz="0" w:space="0" w:color="auto"/>
          </w:divBdr>
        </w:div>
        <w:div w:id="790586663">
          <w:marLeft w:val="0"/>
          <w:marRight w:val="0"/>
          <w:marTop w:val="0"/>
          <w:marBottom w:val="0"/>
          <w:divBdr>
            <w:top w:val="none" w:sz="0" w:space="0" w:color="auto"/>
            <w:left w:val="none" w:sz="0" w:space="0" w:color="auto"/>
            <w:bottom w:val="none" w:sz="0" w:space="0" w:color="auto"/>
            <w:right w:val="none" w:sz="0" w:space="0" w:color="auto"/>
          </w:divBdr>
        </w:div>
        <w:div w:id="1078361618">
          <w:marLeft w:val="0"/>
          <w:marRight w:val="0"/>
          <w:marTop w:val="0"/>
          <w:marBottom w:val="0"/>
          <w:divBdr>
            <w:top w:val="none" w:sz="0" w:space="0" w:color="auto"/>
            <w:left w:val="none" w:sz="0" w:space="0" w:color="auto"/>
            <w:bottom w:val="none" w:sz="0" w:space="0" w:color="auto"/>
            <w:right w:val="none" w:sz="0" w:space="0" w:color="auto"/>
          </w:divBdr>
        </w:div>
        <w:div w:id="777992670">
          <w:marLeft w:val="0"/>
          <w:marRight w:val="0"/>
          <w:marTop w:val="0"/>
          <w:marBottom w:val="0"/>
          <w:divBdr>
            <w:top w:val="none" w:sz="0" w:space="0" w:color="auto"/>
            <w:left w:val="none" w:sz="0" w:space="0" w:color="auto"/>
            <w:bottom w:val="none" w:sz="0" w:space="0" w:color="auto"/>
            <w:right w:val="none" w:sz="0" w:space="0" w:color="auto"/>
          </w:divBdr>
        </w:div>
        <w:div w:id="232274309">
          <w:marLeft w:val="0"/>
          <w:marRight w:val="0"/>
          <w:marTop w:val="0"/>
          <w:marBottom w:val="0"/>
          <w:divBdr>
            <w:top w:val="none" w:sz="0" w:space="0" w:color="auto"/>
            <w:left w:val="none" w:sz="0" w:space="0" w:color="auto"/>
            <w:bottom w:val="none" w:sz="0" w:space="0" w:color="auto"/>
            <w:right w:val="none" w:sz="0" w:space="0" w:color="auto"/>
          </w:divBdr>
        </w:div>
        <w:div w:id="753356410">
          <w:marLeft w:val="0"/>
          <w:marRight w:val="0"/>
          <w:marTop w:val="0"/>
          <w:marBottom w:val="0"/>
          <w:divBdr>
            <w:top w:val="none" w:sz="0" w:space="0" w:color="auto"/>
            <w:left w:val="none" w:sz="0" w:space="0" w:color="auto"/>
            <w:bottom w:val="none" w:sz="0" w:space="0" w:color="auto"/>
            <w:right w:val="none" w:sz="0" w:space="0" w:color="auto"/>
          </w:divBdr>
        </w:div>
        <w:div w:id="1133214840">
          <w:marLeft w:val="0"/>
          <w:marRight w:val="0"/>
          <w:marTop w:val="0"/>
          <w:marBottom w:val="0"/>
          <w:divBdr>
            <w:top w:val="none" w:sz="0" w:space="0" w:color="auto"/>
            <w:left w:val="none" w:sz="0" w:space="0" w:color="auto"/>
            <w:bottom w:val="none" w:sz="0" w:space="0" w:color="auto"/>
            <w:right w:val="none" w:sz="0" w:space="0" w:color="auto"/>
          </w:divBdr>
        </w:div>
        <w:div w:id="787166554">
          <w:marLeft w:val="0"/>
          <w:marRight w:val="0"/>
          <w:marTop w:val="0"/>
          <w:marBottom w:val="0"/>
          <w:divBdr>
            <w:top w:val="none" w:sz="0" w:space="0" w:color="auto"/>
            <w:left w:val="none" w:sz="0" w:space="0" w:color="auto"/>
            <w:bottom w:val="none" w:sz="0" w:space="0" w:color="auto"/>
            <w:right w:val="none" w:sz="0" w:space="0" w:color="auto"/>
          </w:divBdr>
        </w:div>
        <w:div w:id="1417552789">
          <w:marLeft w:val="0"/>
          <w:marRight w:val="0"/>
          <w:marTop w:val="0"/>
          <w:marBottom w:val="0"/>
          <w:divBdr>
            <w:top w:val="none" w:sz="0" w:space="0" w:color="auto"/>
            <w:left w:val="none" w:sz="0" w:space="0" w:color="auto"/>
            <w:bottom w:val="none" w:sz="0" w:space="0" w:color="auto"/>
            <w:right w:val="none" w:sz="0" w:space="0" w:color="auto"/>
          </w:divBdr>
        </w:div>
        <w:div w:id="500892239">
          <w:marLeft w:val="0"/>
          <w:marRight w:val="0"/>
          <w:marTop w:val="0"/>
          <w:marBottom w:val="0"/>
          <w:divBdr>
            <w:top w:val="none" w:sz="0" w:space="0" w:color="auto"/>
            <w:left w:val="none" w:sz="0" w:space="0" w:color="auto"/>
            <w:bottom w:val="none" w:sz="0" w:space="0" w:color="auto"/>
            <w:right w:val="none" w:sz="0" w:space="0" w:color="auto"/>
          </w:divBdr>
        </w:div>
        <w:div w:id="742096148">
          <w:marLeft w:val="0"/>
          <w:marRight w:val="0"/>
          <w:marTop w:val="0"/>
          <w:marBottom w:val="0"/>
          <w:divBdr>
            <w:top w:val="none" w:sz="0" w:space="0" w:color="auto"/>
            <w:left w:val="none" w:sz="0" w:space="0" w:color="auto"/>
            <w:bottom w:val="none" w:sz="0" w:space="0" w:color="auto"/>
            <w:right w:val="none" w:sz="0" w:space="0" w:color="auto"/>
          </w:divBdr>
        </w:div>
        <w:div w:id="238294185">
          <w:marLeft w:val="0"/>
          <w:marRight w:val="0"/>
          <w:marTop w:val="0"/>
          <w:marBottom w:val="0"/>
          <w:divBdr>
            <w:top w:val="none" w:sz="0" w:space="0" w:color="auto"/>
            <w:left w:val="none" w:sz="0" w:space="0" w:color="auto"/>
            <w:bottom w:val="none" w:sz="0" w:space="0" w:color="auto"/>
            <w:right w:val="none" w:sz="0" w:space="0" w:color="auto"/>
          </w:divBdr>
        </w:div>
        <w:div w:id="944190386">
          <w:marLeft w:val="0"/>
          <w:marRight w:val="0"/>
          <w:marTop w:val="0"/>
          <w:marBottom w:val="0"/>
          <w:divBdr>
            <w:top w:val="none" w:sz="0" w:space="0" w:color="auto"/>
            <w:left w:val="none" w:sz="0" w:space="0" w:color="auto"/>
            <w:bottom w:val="none" w:sz="0" w:space="0" w:color="auto"/>
            <w:right w:val="none" w:sz="0" w:space="0" w:color="auto"/>
          </w:divBdr>
        </w:div>
        <w:div w:id="1017384150">
          <w:marLeft w:val="0"/>
          <w:marRight w:val="0"/>
          <w:marTop w:val="0"/>
          <w:marBottom w:val="0"/>
          <w:divBdr>
            <w:top w:val="none" w:sz="0" w:space="0" w:color="auto"/>
            <w:left w:val="none" w:sz="0" w:space="0" w:color="auto"/>
            <w:bottom w:val="none" w:sz="0" w:space="0" w:color="auto"/>
            <w:right w:val="none" w:sz="0" w:space="0" w:color="auto"/>
          </w:divBdr>
        </w:div>
        <w:div w:id="50354372">
          <w:marLeft w:val="0"/>
          <w:marRight w:val="0"/>
          <w:marTop w:val="0"/>
          <w:marBottom w:val="0"/>
          <w:divBdr>
            <w:top w:val="none" w:sz="0" w:space="0" w:color="auto"/>
            <w:left w:val="none" w:sz="0" w:space="0" w:color="auto"/>
            <w:bottom w:val="none" w:sz="0" w:space="0" w:color="auto"/>
            <w:right w:val="none" w:sz="0" w:space="0" w:color="auto"/>
          </w:divBdr>
        </w:div>
        <w:div w:id="2011448514">
          <w:marLeft w:val="0"/>
          <w:marRight w:val="0"/>
          <w:marTop w:val="0"/>
          <w:marBottom w:val="0"/>
          <w:divBdr>
            <w:top w:val="none" w:sz="0" w:space="0" w:color="auto"/>
            <w:left w:val="none" w:sz="0" w:space="0" w:color="auto"/>
            <w:bottom w:val="none" w:sz="0" w:space="0" w:color="auto"/>
            <w:right w:val="none" w:sz="0" w:space="0" w:color="auto"/>
          </w:divBdr>
        </w:div>
        <w:div w:id="1901671505">
          <w:marLeft w:val="0"/>
          <w:marRight w:val="0"/>
          <w:marTop w:val="0"/>
          <w:marBottom w:val="0"/>
          <w:divBdr>
            <w:top w:val="none" w:sz="0" w:space="0" w:color="auto"/>
            <w:left w:val="none" w:sz="0" w:space="0" w:color="auto"/>
            <w:bottom w:val="none" w:sz="0" w:space="0" w:color="auto"/>
            <w:right w:val="none" w:sz="0" w:space="0" w:color="auto"/>
          </w:divBdr>
        </w:div>
        <w:div w:id="517502449">
          <w:marLeft w:val="0"/>
          <w:marRight w:val="0"/>
          <w:marTop w:val="0"/>
          <w:marBottom w:val="0"/>
          <w:divBdr>
            <w:top w:val="none" w:sz="0" w:space="0" w:color="auto"/>
            <w:left w:val="none" w:sz="0" w:space="0" w:color="auto"/>
            <w:bottom w:val="none" w:sz="0" w:space="0" w:color="auto"/>
            <w:right w:val="none" w:sz="0" w:space="0" w:color="auto"/>
          </w:divBdr>
        </w:div>
        <w:div w:id="1146359179">
          <w:marLeft w:val="0"/>
          <w:marRight w:val="0"/>
          <w:marTop w:val="0"/>
          <w:marBottom w:val="0"/>
          <w:divBdr>
            <w:top w:val="none" w:sz="0" w:space="0" w:color="auto"/>
            <w:left w:val="none" w:sz="0" w:space="0" w:color="auto"/>
            <w:bottom w:val="none" w:sz="0" w:space="0" w:color="auto"/>
            <w:right w:val="none" w:sz="0" w:space="0" w:color="auto"/>
          </w:divBdr>
        </w:div>
        <w:div w:id="346561602">
          <w:marLeft w:val="0"/>
          <w:marRight w:val="0"/>
          <w:marTop w:val="0"/>
          <w:marBottom w:val="0"/>
          <w:divBdr>
            <w:top w:val="none" w:sz="0" w:space="0" w:color="auto"/>
            <w:left w:val="none" w:sz="0" w:space="0" w:color="auto"/>
            <w:bottom w:val="none" w:sz="0" w:space="0" w:color="auto"/>
            <w:right w:val="none" w:sz="0" w:space="0" w:color="auto"/>
          </w:divBdr>
        </w:div>
        <w:div w:id="740058303">
          <w:marLeft w:val="0"/>
          <w:marRight w:val="0"/>
          <w:marTop w:val="0"/>
          <w:marBottom w:val="0"/>
          <w:divBdr>
            <w:top w:val="none" w:sz="0" w:space="0" w:color="auto"/>
            <w:left w:val="none" w:sz="0" w:space="0" w:color="auto"/>
            <w:bottom w:val="none" w:sz="0" w:space="0" w:color="auto"/>
            <w:right w:val="none" w:sz="0" w:space="0" w:color="auto"/>
          </w:divBdr>
        </w:div>
        <w:div w:id="498888571">
          <w:marLeft w:val="0"/>
          <w:marRight w:val="0"/>
          <w:marTop w:val="0"/>
          <w:marBottom w:val="0"/>
          <w:divBdr>
            <w:top w:val="none" w:sz="0" w:space="0" w:color="auto"/>
            <w:left w:val="none" w:sz="0" w:space="0" w:color="auto"/>
            <w:bottom w:val="none" w:sz="0" w:space="0" w:color="auto"/>
            <w:right w:val="none" w:sz="0" w:space="0" w:color="auto"/>
          </w:divBdr>
        </w:div>
        <w:div w:id="1613395775">
          <w:marLeft w:val="0"/>
          <w:marRight w:val="0"/>
          <w:marTop w:val="0"/>
          <w:marBottom w:val="0"/>
          <w:divBdr>
            <w:top w:val="none" w:sz="0" w:space="0" w:color="auto"/>
            <w:left w:val="none" w:sz="0" w:space="0" w:color="auto"/>
            <w:bottom w:val="none" w:sz="0" w:space="0" w:color="auto"/>
            <w:right w:val="none" w:sz="0" w:space="0" w:color="auto"/>
          </w:divBdr>
        </w:div>
        <w:div w:id="1359428290">
          <w:marLeft w:val="0"/>
          <w:marRight w:val="0"/>
          <w:marTop w:val="0"/>
          <w:marBottom w:val="0"/>
          <w:divBdr>
            <w:top w:val="none" w:sz="0" w:space="0" w:color="auto"/>
            <w:left w:val="none" w:sz="0" w:space="0" w:color="auto"/>
            <w:bottom w:val="none" w:sz="0" w:space="0" w:color="auto"/>
            <w:right w:val="none" w:sz="0" w:space="0" w:color="auto"/>
          </w:divBdr>
        </w:div>
        <w:div w:id="956722465">
          <w:marLeft w:val="0"/>
          <w:marRight w:val="0"/>
          <w:marTop w:val="0"/>
          <w:marBottom w:val="0"/>
          <w:divBdr>
            <w:top w:val="none" w:sz="0" w:space="0" w:color="auto"/>
            <w:left w:val="none" w:sz="0" w:space="0" w:color="auto"/>
            <w:bottom w:val="none" w:sz="0" w:space="0" w:color="auto"/>
            <w:right w:val="none" w:sz="0" w:space="0" w:color="auto"/>
          </w:divBdr>
        </w:div>
        <w:div w:id="153569764">
          <w:marLeft w:val="0"/>
          <w:marRight w:val="0"/>
          <w:marTop w:val="0"/>
          <w:marBottom w:val="0"/>
          <w:divBdr>
            <w:top w:val="none" w:sz="0" w:space="0" w:color="auto"/>
            <w:left w:val="none" w:sz="0" w:space="0" w:color="auto"/>
            <w:bottom w:val="none" w:sz="0" w:space="0" w:color="auto"/>
            <w:right w:val="none" w:sz="0" w:space="0" w:color="auto"/>
          </w:divBdr>
          <w:divsChild>
            <w:div w:id="670448614">
              <w:marLeft w:val="0"/>
              <w:marRight w:val="0"/>
              <w:marTop w:val="0"/>
              <w:marBottom w:val="0"/>
              <w:divBdr>
                <w:top w:val="none" w:sz="0" w:space="0" w:color="auto"/>
                <w:left w:val="none" w:sz="0" w:space="0" w:color="auto"/>
                <w:bottom w:val="none" w:sz="0" w:space="0" w:color="auto"/>
                <w:right w:val="none" w:sz="0" w:space="0" w:color="auto"/>
              </w:divBdr>
            </w:div>
          </w:divsChild>
        </w:div>
        <w:div w:id="1140270730">
          <w:marLeft w:val="0"/>
          <w:marRight w:val="0"/>
          <w:marTop w:val="0"/>
          <w:marBottom w:val="0"/>
          <w:divBdr>
            <w:top w:val="none" w:sz="0" w:space="0" w:color="auto"/>
            <w:left w:val="none" w:sz="0" w:space="0" w:color="auto"/>
            <w:bottom w:val="none" w:sz="0" w:space="0" w:color="auto"/>
            <w:right w:val="none" w:sz="0" w:space="0" w:color="auto"/>
          </w:divBdr>
        </w:div>
        <w:div w:id="264074941">
          <w:marLeft w:val="0"/>
          <w:marRight w:val="0"/>
          <w:marTop w:val="0"/>
          <w:marBottom w:val="0"/>
          <w:divBdr>
            <w:top w:val="none" w:sz="0" w:space="0" w:color="auto"/>
            <w:left w:val="none" w:sz="0" w:space="0" w:color="auto"/>
            <w:bottom w:val="none" w:sz="0" w:space="0" w:color="auto"/>
            <w:right w:val="none" w:sz="0" w:space="0" w:color="auto"/>
          </w:divBdr>
        </w:div>
        <w:div w:id="394860137">
          <w:marLeft w:val="0"/>
          <w:marRight w:val="0"/>
          <w:marTop w:val="0"/>
          <w:marBottom w:val="0"/>
          <w:divBdr>
            <w:top w:val="none" w:sz="0" w:space="0" w:color="auto"/>
            <w:left w:val="none" w:sz="0" w:space="0" w:color="auto"/>
            <w:bottom w:val="none" w:sz="0" w:space="0" w:color="auto"/>
            <w:right w:val="none" w:sz="0" w:space="0" w:color="auto"/>
          </w:divBdr>
          <w:divsChild>
            <w:div w:id="516238528">
              <w:marLeft w:val="0"/>
              <w:marRight w:val="0"/>
              <w:marTop w:val="0"/>
              <w:marBottom w:val="0"/>
              <w:divBdr>
                <w:top w:val="none" w:sz="0" w:space="0" w:color="auto"/>
                <w:left w:val="none" w:sz="0" w:space="0" w:color="auto"/>
                <w:bottom w:val="none" w:sz="0" w:space="0" w:color="auto"/>
                <w:right w:val="none" w:sz="0" w:space="0" w:color="auto"/>
              </w:divBdr>
            </w:div>
            <w:div w:id="1739595230">
              <w:marLeft w:val="0"/>
              <w:marRight w:val="0"/>
              <w:marTop w:val="0"/>
              <w:marBottom w:val="0"/>
              <w:divBdr>
                <w:top w:val="none" w:sz="0" w:space="0" w:color="auto"/>
                <w:left w:val="none" w:sz="0" w:space="0" w:color="auto"/>
                <w:bottom w:val="none" w:sz="0" w:space="0" w:color="auto"/>
                <w:right w:val="none" w:sz="0" w:space="0" w:color="auto"/>
              </w:divBdr>
            </w:div>
            <w:div w:id="1675961617">
              <w:marLeft w:val="0"/>
              <w:marRight w:val="0"/>
              <w:marTop w:val="0"/>
              <w:marBottom w:val="0"/>
              <w:divBdr>
                <w:top w:val="none" w:sz="0" w:space="0" w:color="auto"/>
                <w:left w:val="none" w:sz="0" w:space="0" w:color="auto"/>
                <w:bottom w:val="none" w:sz="0" w:space="0" w:color="auto"/>
                <w:right w:val="none" w:sz="0" w:space="0" w:color="auto"/>
              </w:divBdr>
            </w:div>
            <w:div w:id="85080704">
              <w:marLeft w:val="0"/>
              <w:marRight w:val="0"/>
              <w:marTop w:val="0"/>
              <w:marBottom w:val="0"/>
              <w:divBdr>
                <w:top w:val="none" w:sz="0" w:space="0" w:color="auto"/>
                <w:left w:val="none" w:sz="0" w:space="0" w:color="auto"/>
                <w:bottom w:val="none" w:sz="0" w:space="0" w:color="auto"/>
                <w:right w:val="none" w:sz="0" w:space="0" w:color="auto"/>
              </w:divBdr>
            </w:div>
            <w:div w:id="1705254855">
              <w:marLeft w:val="0"/>
              <w:marRight w:val="0"/>
              <w:marTop w:val="0"/>
              <w:marBottom w:val="0"/>
              <w:divBdr>
                <w:top w:val="none" w:sz="0" w:space="0" w:color="auto"/>
                <w:left w:val="none" w:sz="0" w:space="0" w:color="auto"/>
                <w:bottom w:val="none" w:sz="0" w:space="0" w:color="auto"/>
                <w:right w:val="none" w:sz="0" w:space="0" w:color="auto"/>
              </w:divBdr>
            </w:div>
            <w:div w:id="718287239">
              <w:marLeft w:val="0"/>
              <w:marRight w:val="0"/>
              <w:marTop w:val="0"/>
              <w:marBottom w:val="0"/>
              <w:divBdr>
                <w:top w:val="none" w:sz="0" w:space="0" w:color="auto"/>
                <w:left w:val="none" w:sz="0" w:space="0" w:color="auto"/>
                <w:bottom w:val="none" w:sz="0" w:space="0" w:color="auto"/>
                <w:right w:val="none" w:sz="0" w:space="0" w:color="auto"/>
              </w:divBdr>
            </w:div>
            <w:div w:id="528570197">
              <w:marLeft w:val="0"/>
              <w:marRight w:val="0"/>
              <w:marTop w:val="0"/>
              <w:marBottom w:val="0"/>
              <w:divBdr>
                <w:top w:val="none" w:sz="0" w:space="0" w:color="auto"/>
                <w:left w:val="none" w:sz="0" w:space="0" w:color="auto"/>
                <w:bottom w:val="none" w:sz="0" w:space="0" w:color="auto"/>
                <w:right w:val="none" w:sz="0" w:space="0" w:color="auto"/>
              </w:divBdr>
            </w:div>
            <w:div w:id="1953316481">
              <w:marLeft w:val="0"/>
              <w:marRight w:val="0"/>
              <w:marTop w:val="0"/>
              <w:marBottom w:val="0"/>
              <w:divBdr>
                <w:top w:val="none" w:sz="0" w:space="0" w:color="auto"/>
                <w:left w:val="none" w:sz="0" w:space="0" w:color="auto"/>
                <w:bottom w:val="none" w:sz="0" w:space="0" w:color="auto"/>
                <w:right w:val="none" w:sz="0" w:space="0" w:color="auto"/>
              </w:divBdr>
            </w:div>
            <w:div w:id="22873815">
              <w:marLeft w:val="0"/>
              <w:marRight w:val="0"/>
              <w:marTop w:val="0"/>
              <w:marBottom w:val="0"/>
              <w:divBdr>
                <w:top w:val="none" w:sz="0" w:space="0" w:color="auto"/>
                <w:left w:val="none" w:sz="0" w:space="0" w:color="auto"/>
                <w:bottom w:val="none" w:sz="0" w:space="0" w:color="auto"/>
                <w:right w:val="none" w:sz="0" w:space="0" w:color="auto"/>
              </w:divBdr>
            </w:div>
            <w:div w:id="1893804280">
              <w:marLeft w:val="0"/>
              <w:marRight w:val="0"/>
              <w:marTop w:val="0"/>
              <w:marBottom w:val="0"/>
              <w:divBdr>
                <w:top w:val="none" w:sz="0" w:space="0" w:color="auto"/>
                <w:left w:val="none" w:sz="0" w:space="0" w:color="auto"/>
                <w:bottom w:val="none" w:sz="0" w:space="0" w:color="auto"/>
                <w:right w:val="none" w:sz="0" w:space="0" w:color="auto"/>
              </w:divBdr>
            </w:div>
            <w:div w:id="1398823505">
              <w:marLeft w:val="0"/>
              <w:marRight w:val="0"/>
              <w:marTop w:val="0"/>
              <w:marBottom w:val="0"/>
              <w:divBdr>
                <w:top w:val="none" w:sz="0" w:space="0" w:color="auto"/>
                <w:left w:val="none" w:sz="0" w:space="0" w:color="auto"/>
                <w:bottom w:val="none" w:sz="0" w:space="0" w:color="auto"/>
                <w:right w:val="none" w:sz="0" w:space="0" w:color="auto"/>
              </w:divBdr>
            </w:div>
            <w:div w:id="60180562">
              <w:marLeft w:val="0"/>
              <w:marRight w:val="0"/>
              <w:marTop w:val="0"/>
              <w:marBottom w:val="0"/>
              <w:divBdr>
                <w:top w:val="none" w:sz="0" w:space="0" w:color="auto"/>
                <w:left w:val="none" w:sz="0" w:space="0" w:color="auto"/>
                <w:bottom w:val="none" w:sz="0" w:space="0" w:color="auto"/>
                <w:right w:val="none" w:sz="0" w:space="0" w:color="auto"/>
              </w:divBdr>
            </w:div>
            <w:div w:id="82914856">
              <w:marLeft w:val="0"/>
              <w:marRight w:val="0"/>
              <w:marTop w:val="0"/>
              <w:marBottom w:val="0"/>
              <w:divBdr>
                <w:top w:val="none" w:sz="0" w:space="0" w:color="auto"/>
                <w:left w:val="none" w:sz="0" w:space="0" w:color="auto"/>
                <w:bottom w:val="none" w:sz="0" w:space="0" w:color="auto"/>
                <w:right w:val="none" w:sz="0" w:space="0" w:color="auto"/>
              </w:divBdr>
            </w:div>
            <w:div w:id="1499467864">
              <w:marLeft w:val="0"/>
              <w:marRight w:val="0"/>
              <w:marTop w:val="0"/>
              <w:marBottom w:val="0"/>
              <w:divBdr>
                <w:top w:val="none" w:sz="0" w:space="0" w:color="auto"/>
                <w:left w:val="none" w:sz="0" w:space="0" w:color="auto"/>
                <w:bottom w:val="none" w:sz="0" w:space="0" w:color="auto"/>
                <w:right w:val="none" w:sz="0" w:space="0" w:color="auto"/>
              </w:divBdr>
            </w:div>
            <w:div w:id="2137017681">
              <w:marLeft w:val="0"/>
              <w:marRight w:val="0"/>
              <w:marTop w:val="0"/>
              <w:marBottom w:val="0"/>
              <w:divBdr>
                <w:top w:val="none" w:sz="0" w:space="0" w:color="auto"/>
                <w:left w:val="none" w:sz="0" w:space="0" w:color="auto"/>
                <w:bottom w:val="none" w:sz="0" w:space="0" w:color="auto"/>
                <w:right w:val="none" w:sz="0" w:space="0" w:color="auto"/>
              </w:divBdr>
            </w:div>
            <w:div w:id="759909760">
              <w:marLeft w:val="0"/>
              <w:marRight w:val="0"/>
              <w:marTop w:val="0"/>
              <w:marBottom w:val="0"/>
              <w:divBdr>
                <w:top w:val="none" w:sz="0" w:space="0" w:color="auto"/>
                <w:left w:val="none" w:sz="0" w:space="0" w:color="auto"/>
                <w:bottom w:val="none" w:sz="0" w:space="0" w:color="auto"/>
                <w:right w:val="none" w:sz="0" w:space="0" w:color="auto"/>
              </w:divBdr>
            </w:div>
            <w:div w:id="1125385618">
              <w:marLeft w:val="0"/>
              <w:marRight w:val="0"/>
              <w:marTop w:val="0"/>
              <w:marBottom w:val="0"/>
              <w:divBdr>
                <w:top w:val="none" w:sz="0" w:space="0" w:color="auto"/>
                <w:left w:val="none" w:sz="0" w:space="0" w:color="auto"/>
                <w:bottom w:val="none" w:sz="0" w:space="0" w:color="auto"/>
                <w:right w:val="none" w:sz="0" w:space="0" w:color="auto"/>
              </w:divBdr>
            </w:div>
            <w:div w:id="934435894">
              <w:marLeft w:val="0"/>
              <w:marRight w:val="0"/>
              <w:marTop w:val="0"/>
              <w:marBottom w:val="0"/>
              <w:divBdr>
                <w:top w:val="none" w:sz="0" w:space="0" w:color="auto"/>
                <w:left w:val="none" w:sz="0" w:space="0" w:color="auto"/>
                <w:bottom w:val="none" w:sz="0" w:space="0" w:color="auto"/>
                <w:right w:val="none" w:sz="0" w:space="0" w:color="auto"/>
              </w:divBdr>
            </w:div>
            <w:div w:id="670331752">
              <w:marLeft w:val="0"/>
              <w:marRight w:val="0"/>
              <w:marTop w:val="0"/>
              <w:marBottom w:val="0"/>
              <w:divBdr>
                <w:top w:val="none" w:sz="0" w:space="0" w:color="auto"/>
                <w:left w:val="none" w:sz="0" w:space="0" w:color="auto"/>
                <w:bottom w:val="none" w:sz="0" w:space="0" w:color="auto"/>
                <w:right w:val="none" w:sz="0" w:space="0" w:color="auto"/>
              </w:divBdr>
            </w:div>
            <w:div w:id="429283255">
              <w:marLeft w:val="0"/>
              <w:marRight w:val="0"/>
              <w:marTop w:val="0"/>
              <w:marBottom w:val="0"/>
              <w:divBdr>
                <w:top w:val="none" w:sz="0" w:space="0" w:color="auto"/>
                <w:left w:val="none" w:sz="0" w:space="0" w:color="auto"/>
                <w:bottom w:val="none" w:sz="0" w:space="0" w:color="auto"/>
                <w:right w:val="none" w:sz="0" w:space="0" w:color="auto"/>
              </w:divBdr>
            </w:div>
          </w:divsChild>
        </w:div>
        <w:div w:id="5984533">
          <w:marLeft w:val="0"/>
          <w:marRight w:val="0"/>
          <w:marTop w:val="0"/>
          <w:marBottom w:val="0"/>
          <w:divBdr>
            <w:top w:val="none" w:sz="0" w:space="0" w:color="auto"/>
            <w:left w:val="none" w:sz="0" w:space="0" w:color="auto"/>
            <w:bottom w:val="none" w:sz="0" w:space="0" w:color="auto"/>
            <w:right w:val="none" w:sz="0" w:space="0" w:color="auto"/>
          </w:divBdr>
          <w:divsChild>
            <w:div w:id="1143425117">
              <w:marLeft w:val="0"/>
              <w:marRight w:val="0"/>
              <w:marTop w:val="0"/>
              <w:marBottom w:val="0"/>
              <w:divBdr>
                <w:top w:val="none" w:sz="0" w:space="0" w:color="auto"/>
                <w:left w:val="none" w:sz="0" w:space="0" w:color="auto"/>
                <w:bottom w:val="none" w:sz="0" w:space="0" w:color="auto"/>
                <w:right w:val="none" w:sz="0" w:space="0" w:color="auto"/>
              </w:divBdr>
            </w:div>
            <w:div w:id="1103306928">
              <w:marLeft w:val="0"/>
              <w:marRight w:val="0"/>
              <w:marTop w:val="0"/>
              <w:marBottom w:val="0"/>
              <w:divBdr>
                <w:top w:val="none" w:sz="0" w:space="0" w:color="auto"/>
                <w:left w:val="none" w:sz="0" w:space="0" w:color="auto"/>
                <w:bottom w:val="none" w:sz="0" w:space="0" w:color="auto"/>
                <w:right w:val="none" w:sz="0" w:space="0" w:color="auto"/>
              </w:divBdr>
            </w:div>
            <w:div w:id="410543259">
              <w:marLeft w:val="0"/>
              <w:marRight w:val="0"/>
              <w:marTop w:val="0"/>
              <w:marBottom w:val="0"/>
              <w:divBdr>
                <w:top w:val="none" w:sz="0" w:space="0" w:color="auto"/>
                <w:left w:val="none" w:sz="0" w:space="0" w:color="auto"/>
                <w:bottom w:val="none" w:sz="0" w:space="0" w:color="auto"/>
                <w:right w:val="none" w:sz="0" w:space="0" w:color="auto"/>
              </w:divBdr>
            </w:div>
            <w:div w:id="785153514">
              <w:marLeft w:val="0"/>
              <w:marRight w:val="0"/>
              <w:marTop w:val="0"/>
              <w:marBottom w:val="0"/>
              <w:divBdr>
                <w:top w:val="none" w:sz="0" w:space="0" w:color="auto"/>
                <w:left w:val="none" w:sz="0" w:space="0" w:color="auto"/>
                <w:bottom w:val="none" w:sz="0" w:space="0" w:color="auto"/>
                <w:right w:val="none" w:sz="0" w:space="0" w:color="auto"/>
              </w:divBdr>
            </w:div>
            <w:div w:id="883365868">
              <w:marLeft w:val="0"/>
              <w:marRight w:val="0"/>
              <w:marTop w:val="0"/>
              <w:marBottom w:val="0"/>
              <w:divBdr>
                <w:top w:val="none" w:sz="0" w:space="0" w:color="auto"/>
                <w:left w:val="none" w:sz="0" w:space="0" w:color="auto"/>
                <w:bottom w:val="none" w:sz="0" w:space="0" w:color="auto"/>
                <w:right w:val="none" w:sz="0" w:space="0" w:color="auto"/>
              </w:divBdr>
            </w:div>
            <w:div w:id="1208762231">
              <w:marLeft w:val="0"/>
              <w:marRight w:val="0"/>
              <w:marTop w:val="0"/>
              <w:marBottom w:val="0"/>
              <w:divBdr>
                <w:top w:val="none" w:sz="0" w:space="0" w:color="auto"/>
                <w:left w:val="none" w:sz="0" w:space="0" w:color="auto"/>
                <w:bottom w:val="none" w:sz="0" w:space="0" w:color="auto"/>
                <w:right w:val="none" w:sz="0" w:space="0" w:color="auto"/>
              </w:divBdr>
            </w:div>
            <w:div w:id="1359702097">
              <w:marLeft w:val="0"/>
              <w:marRight w:val="0"/>
              <w:marTop w:val="0"/>
              <w:marBottom w:val="0"/>
              <w:divBdr>
                <w:top w:val="none" w:sz="0" w:space="0" w:color="auto"/>
                <w:left w:val="none" w:sz="0" w:space="0" w:color="auto"/>
                <w:bottom w:val="none" w:sz="0" w:space="0" w:color="auto"/>
                <w:right w:val="none" w:sz="0" w:space="0" w:color="auto"/>
              </w:divBdr>
            </w:div>
            <w:div w:id="502205760">
              <w:marLeft w:val="0"/>
              <w:marRight w:val="0"/>
              <w:marTop w:val="0"/>
              <w:marBottom w:val="0"/>
              <w:divBdr>
                <w:top w:val="none" w:sz="0" w:space="0" w:color="auto"/>
                <w:left w:val="none" w:sz="0" w:space="0" w:color="auto"/>
                <w:bottom w:val="none" w:sz="0" w:space="0" w:color="auto"/>
                <w:right w:val="none" w:sz="0" w:space="0" w:color="auto"/>
              </w:divBdr>
            </w:div>
            <w:div w:id="1342854649">
              <w:marLeft w:val="0"/>
              <w:marRight w:val="0"/>
              <w:marTop w:val="0"/>
              <w:marBottom w:val="0"/>
              <w:divBdr>
                <w:top w:val="none" w:sz="0" w:space="0" w:color="auto"/>
                <w:left w:val="none" w:sz="0" w:space="0" w:color="auto"/>
                <w:bottom w:val="none" w:sz="0" w:space="0" w:color="auto"/>
                <w:right w:val="none" w:sz="0" w:space="0" w:color="auto"/>
              </w:divBdr>
            </w:div>
            <w:div w:id="1612709944">
              <w:marLeft w:val="0"/>
              <w:marRight w:val="0"/>
              <w:marTop w:val="0"/>
              <w:marBottom w:val="0"/>
              <w:divBdr>
                <w:top w:val="none" w:sz="0" w:space="0" w:color="auto"/>
                <w:left w:val="none" w:sz="0" w:space="0" w:color="auto"/>
                <w:bottom w:val="none" w:sz="0" w:space="0" w:color="auto"/>
                <w:right w:val="none" w:sz="0" w:space="0" w:color="auto"/>
              </w:divBdr>
            </w:div>
            <w:div w:id="2105413258">
              <w:marLeft w:val="0"/>
              <w:marRight w:val="0"/>
              <w:marTop w:val="0"/>
              <w:marBottom w:val="0"/>
              <w:divBdr>
                <w:top w:val="none" w:sz="0" w:space="0" w:color="auto"/>
                <w:left w:val="none" w:sz="0" w:space="0" w:color="auto"/>
                <w:bottom w:val="none" w:sz="0" w:space="0" w:color="auto"/>
                <w:right w:val="none" w:sz="0" w:space="0" w:color="auto"/>
              </w:divBdr>
            </w:div>
            <w:div w:id="1574854535">
              <w:marLeft w:val="0"/>
              <w:marRight w:val="0"/>
              <w:marTop w:val="0"/>
              <w:marBottom w:val="0"/>
              <w:divBdr>
                <w:top w:val="none" w:sz="0" w:space="0" w:color="auto"/>
                <w:left w:val="none" w:sz="0" w:space="0" w:color="auto"/>
                <w:bottom w:val="none" w:sz="0" w:space="0" w:color="auto"/>
                <w:right w:val="none" w:sz="0" w:space="0" w:color="auto"/>
              </w:divBdr>
            </w:div>
            <w:div w:id="1531068587">
              <w:marLeft w:val="0"/>
              <w:marRight w:val="0"/>
              <w:marTop w:val="0"/>
              <w:marBottom w:val="0"/>
              <w:divBdr>
                <w:top w:val="none" w:sz="0" w:space="0" w:color="auto"/>
                <w:left w:val="none" w:sz="0" w:space="0" w:color="auto"/>
                <w:bottom w:val="none" w:sz="0" w:space="0" w:color="auto"/>
                <w:right w:val="none" w:sz="0" w:space="0" w:color="auto"/>
              </w:divBdr>
            </w:div>
            <w:div w:id="4671156">
              <w:marLeft w:val="0"/>
              <w:marRight w:val="0"/>
              <w:marTop w:val="0"/>
              <w:marBottom w:val="0"/>
              <w:divBdr>
                <w:top w:val="none" w:sz="0" w:space="0" w:color="auto"/>
                <w:left w:val="none" w:sz="0" w:space="0" w:color="auto"/>
                <w:bottom w:val="none" w:sz="0" w:space="0" w:color="auto"/>
                <w:right w:val="none" w:sz="0" w:space="0" w:color="auto"/>
              </w:divBdr>
            </w:div>
            <w:div w:id="126752285">
              <w:marLeft w:val="0"/>
              <w:marRight w:val="0"/>
              <w:marTop w:val="0"/>
              <w:marBottom w:val="0"/>
              <w:divBdr>
                <w:top w:val="none" w:sz="0" w:space="0" w:color="auto"/>
                <w:left w:val="none" w:sz="0" w:space="0" w:color="auto"/>
                <w:bottom w:val="none" w:sz="0" w:space="0" w:color="auto"/>
                <w:right w:val="none" w:sz="0" w:space="0" w:color="auto"/>
              </w:divBdr>
            </w:div>
            <w:div w:id="1918585896">
              <w:marLeft w:val="0"/>
              <w:marRight w:val="0"/>
              <w:marTop w:val="0"/>
              <w:marBottom w:val="0"/>
              <w:divBdr>
                <w:top w:val="none" w:sz="0" w:space="0" w:color="auto"/>
                <w:left w:val="none" w:sz="0" w:space="0" w:color="auto"/>
                <w:bottom w:val="none" w:sz="0" w:space="0" w:color="auto"/>
                <w:right w:val="none" w:sz="0" w:space="0" w:color="auto"/>
              </w:divBdr>
            </w:div>
          </w:divsChild>
        </w:div>
        <w:div w:id="324014843">
          <w:marLeft w:val="0"/>
          <w:marRight w:val="0"/>
          <w:marTop w:val="0"/>
          <w:marBottom w:val="0"/>
          <w:divBdr>
            <w:top w:val="none" w:sz="0" w:space="0" w:color="auto"/>
            <w:left w:val="none" w:sz="0" w:space="0" w:color="auto"/>
            <w:bottom w:val="none" w:sz="0" w:space="0" w:color="auto"/>
            <w:right w:val="none" w:sz="0" w:space="0" w:color="auto"/>
          </w:divBdr>
          <w:divsChild>
            <w:div w:id="963922955">
              <w:marLeft w:val="0"/>
              <w:marRight w:val="0"/>
              <w:marTop w:val="0"/>
              <w:marBottom w:val="0"/>
              <w:divBdr>
                <w:top w:val="none" w:sz="0" w:space="0" w:color="auto"/>
                <w:left w:val="none" w:sz="0" w:space="0" w:color="auto"/>
                <w:bottom w:val="none" w:sz="0" w:space="0" w:color="auto"/>
                <w:right w:val="none" w:sz="0" w:space="0" w:color="auto"/>
              </w:divBdr>
            </w:div>
            <w:div w:id="1387990795">
              <w:marLeft w:val="0"/>
              <w:marRight w:val="0"/>
              <w:marTop w:val="0"/>
              <w:marBottom w:val="0"/>
              <w:divBdr>
                <w:top w:val="none" w:sz="0" w:space="0" w:color="auto"/>
                <w:left w:val="none" w:sz="0" w:space="0" w:color="auto"/>
                <w:bottom w:val="none" w:sz="0" w:space="0" w:color="auto"/>
                <w:right w:val="none" w:sz="0" w:space="0" w:color="auto"/>
              </w:divBdr>
            </w:div>
            <w:div w:id="531579505">
              <w:marLeft w:val="0"/>
              <w:marRight w:val="0"/>
              <w:marTop w:val="0"/>
              <w:marBottom w:val="0"/>
              <w:divBdr>
                <w:top w:val="none" w:sz="0" w:space="0" w:color="auto"/>
                <w:left w:val="none" w:sz="0" w:space="0" w:color="auto"/>
                <w:bottom w:val="none" w:sz="0" w:space="0" w:color="auto"/>
                <w:right w:val="none" w:sz="0" w:space="0" w:color="auto"/>
              </w:divBdr>
            </w:div>
            <w:div w:id="181479657">
              <w:marLeft w:val="0"/>
              <w:marRight w:val="0"/>
              <w:marTop w:val="0"/>
              <w:marBottom w:val="0"/>
              <w:divBdr>
                <w:top w:val="none" w:sz="0" w:space="0" w:color="auto"/>
                <w:left w:val="none" w:sz="0" w:space="0" w:color="auto"/>
                <w:bottom w:val="none" w:sz="0" w:space="0" w:color="auto"/>
                <w:right w:val="none" w:sz="0" w:space="0" w:color="auto"/>
              </w:divBdr>
            </w:div>
            <w:div w:id="284579121">
              <w:marLeft w:val="0"/>
              <w:marRight w:val="0"/>
              <w:marTop w:val="0"/>
              <w:marBottom w:val="0"/>
              <w:divBdr>
                <w:top w:val="none" w:sz="0" w:space="0" w:color="auto"/>
                <w:left w:val="none" w:sz="0" w:space="0" w:color="auto"/>
                <w:bottom w:val="none" w:sz="0" w:space="0" w:color="auto"/>
                <w:right w:val="none" w:sz="0" w:space="0" w:color="auto"/>
              </w:divBdr>
            </w:div>
            <w:div w:id="1716347916">
              <w:marLeft w:val="0"/>
              <w:marRight w:val="0"/>
              <w:marTop w:val="0"/>
              <w:marBottom w:val="0"/>
              <w:divBdr>
                <w:top w:val="none" w:sz="0" w:space="0" w:color="auto"/>
                <w:left w:val="none" w:sz="0" w:space="0" w:color="auto"/>
                <w:bottom w:val="none" w:sz="0" w:space="0" w:color="auto"/>
                <w:right w:val="none" w:sz="0" w:space="0" w:color="auto"/>
              </w:divBdr>
            </w:div>
            <w:div w:id="1419062349">
              <w:marLeft w:val="0"/>
              <w:marRight w:val="0"/>
              <w:marTop w:val="0"/>
              <w:marBottom w:val="0"/>
              <w:divBdr>
                <w:top w:val="none" w:sz="0" w:space="0" w:color="auto"/>
                <w:left w:val="none" w:sz="0" w:space="0" w:color="auto"/>
                <w:bottom w:val="none" w:sz="0" w:space="0" w:color="auto"/>
                <w:right w:val="none" w:sz="0" w:space="0" w:color="auto"/>
              </w:divBdr>
            </w:div>
            <w:div w:id="299238070">
              <w:marLeft w:val="0"/>
              <w:marRight w:val="0"/>
              <w:marTop w:val="0"/>
              <w:marBottom w:val="0"/>
              <w:divBdr>
                <w:top w:val="none" w:sz="0" w:space="0" w:color="auto"/>
                <w:left w:val="none" w:sz="0" w:space="0" w:color="auto"/>
                <w:bottom w:val="none" w:sz="0" w:space="0" w:color="auto"/>
                <w:right w:val="none" w:sz="0" w:space="0" w:color="auto"/>
              </w:divBdr>
            </w:div>
            <w:div w:id="2002655534">
              <w:marLeft w:val="0"/>
              <w:marRight w:val="0"/>
              <w:marTop w:val="0"/>
              <w:marBottom w:val="0"/>
              <w:divBdr>
                <w:top w:val="none" w:sz="0" w:space="0" w:color="auto"/>
                <w:left w:val="none" w:sz="0" w:space="0" w:color="auto"/>
                <w:bottom w:val="none" w:sz="0" w:space="0" w:color="auto"/>
                <w:right w:val="none" w:sz="0" w:space="0" w:color="auto"/>
              </w:divBdr>
            </w:div>
            <w:div w:id="162478799">
              <w:marLeft w:val="0"/>
              <w:marRight w:val="0"/>
              <w:marTop w:val="0"/>
              <w:marBottom w:val="0"/>
              <w:divBdr>
                <w:top w:val="none" w:sz="0" w:space="0" w:color="auto"/>
                <w:left w:val="none" w:sz="0" w:space="0" w:color="auto"/>
                <w:bottom w:val="none" w:sz="0" w:space="0" w:color="auto"/>
                <w:right w:val="none" w:sz="0" w:space="0" w:color="auto"/>
              </w:divBdr>
            </w:div>
            <w:div w:id="709574977">
              <w:marLeft w:val="0"/>
              <w:marRight w:val="0"/>
              <w:marTop w:val="0"/>
              <w:marBottom w:val="0"/>
              <w:divBdr>
                <w:top w:val="none" w:sz="0" w:space="0" w:color="auto"/>
                <w:left w:val="none" w:sz="0" w:space="0" w:color="auto"/>
                <w:bottom w:val="none" w:sz="0" w:space="0" w:color="auto"/>
                <w:right w:val="none" w:sz="0" w:space="0" w:color="auto"/>
              </w:divBdr>
            </w:div>
            <w:div w:id="2110881047">
              <w:marLeft w:val="0"/>
              <w:marRight w:val="0"/>
              <w:marTop w:val="0"/>
              <w:marBottom w:val="0"/>
              <w:divBdr>
                <w:top w:val="none" w:sz="0" w:space="0" w:color="auto"/>
                <w:left w:val="none" w:sz="0" w:space="0" w:color="auto"/>
                <w:bottom w:val="none" w:sz="0" w:space="0" w:color="auto"/>
                <w:right w:val="none" w:sz="0" w:space="0" w:color="auto"/>
              </w:divBdr>
            </w:div>
            <w:div w:id="450975302">
              <w:marLeft w:val="0"/>
              <w:marRight w:val="0"/>
              <w:marTop w:val="0"/>
              <w:marBottom w:val="0"/>
              <w:divBdr>
                <w:top w:val="none" w:sz="0" w:space="0" w:color="auto"/>
                <w:left w:val="none" w:sz="0" w:space="0" w:color="auto"/>
                <w:bottom w:val="none" w:sz="0" w:space="0" w:color="auto"/>
                <w:right w:val="none" w:sz="0" w:space="0" w:color="auto"/>
              </w:divBdr>
            </w:div>
            <w:div w:id="1584874562">
              <w:marLeft w:val="0"/>
              <w:marRight w:val="0"/>
              <w:marTop w:val="0"/>
              <w:marBottom w:val="0"/>
              <w:divBdr>
                <w:top w:val="none" w:sz="0" w:space="0" w:color="auto"/>
                <w:left w:val="none" w:sz="0" w:space="0" w:color="auto"/>
                <w:bottom w:val="none" w:sz="0" w:space="0" w:color="auto"/>
                <w:right w:val="none" w:sz="0" w:space="0" w:color="auto"/>
              </w:divBdr>
            </w:div>
            <w:div w:id="685516956">
              <w:marLeft w:val="0"/>
              <w:marRight w:val="0"/>
              <w:marTop w:val="0"/>
              <w:marBottom w:val="0"/>
              <w:divBdr>
                <w:top w:val="none" w:sz="0" w:space="0" w:color="auto"/>
                <w:left w:val="none" w:sz="0" w:space="0" w:color="auto"/>
                <w:bottom w:val="none" w:sz="0" w:space="0" w:color="auto"/>
                <w:right w:val="none" w:sz="0" w:space="0" w:color="auto"/>
              </w:divBdr>
            </w:div>
            <w:div w:id="1978298753">
              <w:marLeft w:val="0"/>
              <w:marRight w:val="0"/>
              <w:marTop w:val="0"/>
              <w:marBottom w:val="0"/>
              <w:divBdr>
                <w:top w:val="none" w:sz="0" w:space="0" w:color="auto"/>
                <w:left w:val="none" w:sz="0" w:space="0" w:color="auto"/>
                <w:bottom w:val="none" w:sz="0" w:space="0" w:color="auto"/>
                <w:right w:val="none" w:sz="0" w:space="0" w:color="auto"/>
              </w:divBdr>
            </w:div>
            <w:div w:id="303390377">
              <w:marLeft w:val="0"/>
              <w:marRight w:val="0"/>
              <w:marTop w:val="0"/>
              <w:marBottom w:val="0"/>
              <w:divBdr>
                <w:top w:val="none" w:sz="0" w:space="0" w:color="auto"/>
                <w:left w:val="none" w:sz="0" w:space="0" w:color="auto"/>
                <w:bottom w:val="none" w:sz="0" w:space="0" w:color="auto"/>
                <w:right w:val="none" w:sz="0" w:space="0" w:color="auto"/>
              </w:divBdr>
            </w:div>
            <w:div w:id="211499759">
              <w:marLeft w:val="0"/>
              <w:marRight w:val="0"/>
              <w:marTop w:val="0"/>
              <w:marBottom w:val="0"/>
              <w:divBdr>
                <w:top w:val="none" w:sz="0" w:space="0" w:color="auto"/>
                <w:left w:val="none" w:sz="0" w:space="0" w:color="auto"/>
                <w:bottom w:val="none" w:sz="0" w:space="0" w:color="auto"/>
                <w:right w:val="none" w:sz="0" w:space="0" w:color="auto"/>
              </w:divBdr>
            </w:div>
            <w:div w:id="1873494394">
              <w:marLeft w:val="0"/>
              <w:marRight w:val="0"/>
              <w:marTop w:val="0"/>
              <w:marBottom w:val="0"/>
              <w:divBdr>
                <w:top w:val="none" w:sz="0" w:space="0" w:color="auto"/>
                <w:left w:val="none" w:sz="0" w:space="0" w:color="auto"/>
                <w:bottom w:val="none" w:sz="0" w:space="0" w:color="auto"/>
                <w:right w:val="none" w:sz="0" w:space="0" w:color="auto"/>
              </w:divBdr>
            </w:div>
            <w:div w:id="2072926433">
              <w:marLeft w:val="0"/>
              <w:marRight w:val="0"/>
              <w:marTop w:val="0"/>
              <w:marBottom w:val="0"/>
              <w:divBdr>
                <w:top w:val="none" w:sz="0" w:space="0" w:color="auto"/>
                <w:left w:val="none" w:sz="0" w:space="0" w:color="auto"/>
                <w:bottom w:val="none" w:sz="0" w:space="0" w:color="auto"/>
                <w:right w:val="none" w:sz="0" w:space="0" w:color="auto"/>
              </w:divBdr>
            </w:div>
          </w:divsChild>
        </w:div>
        <w:div w:id="1644383475">
          <w:marLeft w:val="0"/>
          <w:marRight w:val="0"/>
          <w:marTop w:val="0"/>
          <w:marBottom w:val="0"/>
          <w:divBdr>
            <w:top w:val="none" w:sz="0" w:space="0" w:color="auto"/>
            <w:left w:val="none" w:sz="0" w:space="0" w:color="auto"/>
            <w:bottom w:val="none" w:sz="0" w:space="0" w:color="auto"/>
            <w:right w:val="none" w:sz="0" w:space="0" w:color="auto"/>
          </w:divBdr>
          <w:divsChild>
            <w:div w:id="568728158">
              <w:marLeft w:val="0"/>
              <w:marRight w:val="0"/>
              <w:marTop w:val="0"/>
              <w:marBottom w:val="0"/>
              <w:divBdr>
                <w:top w:val="none" w:sz="0" w:space="0" w:color="auto"/>
                <w:left w:val="none" w:sz="0" w:space="0" w:color="auto"/>
                <w:bottom w:val="none" w:sz="0" w:space="0" w:color="auto"/>
                <w:right w:val="none" w:sz="0" w:space="0" w:color="auto"/>
              </w:divBdr>
            </w:div>
            <w:div w:id="376854770">
              <w:marLeft w:val="0"/>
              <w:marRight w:val="0"/>
              <w:marTop w:val="0"/>
              <w:marBottom w:val="0"/>
              <w:divBdr>
                <w:top w:val="none" w:sz="0" w:space="0" w:color="auto"/>
                <w:left w:val="none" w:sz="0" w:space="0" w:color="auto"/>
                <w:bottom w:val="none" w:sz="0" w:space="0" w:color="auto"/>
                <w:right w:val="none" w:sz="0" w:space="0" w:color="auto"/>
              </w:divBdr>
            </w:div>
            <w:div w:id="1341547169">
              <w:marLeft w:val="0"/>
              <w:marRight w:val="0"/>
              <w:marTop w:val="0"/>
              <w:marBottom w:val="0"/>
              <w:divBdr>
                <w:top w:val="none" w:sz="0" w:space="0" w:color="auto"/>
                <w:left w:val="none" w:sz="0" w:space="0" w:color="auto"/>
                <w:bottom w:val="none" w:sz="0" w:space="0" w:color="auto"/>
                <w:right w:val="none" w:sz="0" w:space="0" w:color="auto"/>
              </w:divBdr>
            </w:div>
            <w:div w:id="1492019296">
              <w:marLeft w:val="0"/>
              <w:marRight w:val="0"/>
              <w:marTop w:val="0"/>
              <w:marBottom w:val="0"/>
              <w:divBdr>
                <w:top w:val="none" w:sz="0" w:space="0" w:color="auto"/>
                <w:left w:val="none" w:sz="0" w:space="0" w:color="auto"/>
                <w:bottom w:val="none" w:sz="0" w:space="0" w:color="auto"/>
                <w:right w:val="none" w:sz="0" w:space="0" w:color="auto"/>
              </w:divBdr>
            </w:div>
            <w:div w:id="1508055709">
              <w:marLeft w:val="0"/>
              <w:marRight w:val="0"/>
              <w:marTop w:val="0"/>
              <w:marBottom w:val="0"/>
              <w:divBdr>
                <w:top w:val="none" w:sz="0" w:space="0" w:color="auto"/>
                <w:left w:val="none" w:sz="0" w:space="0" w:color="auto"/>
                <w:bottom w:val="none" w:sz="0" w:space="0" w:color="auto"/>
                <w:right w:val="none" w:sz="0" w:space="0" w:color="auto"/>
              </w:divBdr>
            </w:div>
            <w:div w:id="216477441">
              <w:marLeft w:val="0"/>
              <w:marRight w:val="0"/>
              <w:marTop w:val="0"/>
              <w:marBottom w:val="0"/>
              <w:divBdr>
                <w:top w:val="none" w:sz="0" w:space="0" w:color="auto"/>
                <w:left w:val="none" w:sz="0" w:space="0" w:color="auto"/>
                <w:bottom w:val="none" w:sz="0" w:space="0" w:color="auto"/>
                <w:right w:val="none" w:sz="0" w:space="0" w:color="auto"/>
              </w:divBdr>
            </w:div>
            <w:div w:id="1446384416">
              <w:marLeft w:val="0"/>
              <w:marRight w:val="0"/>
              <w:marTop w:val="0"/>
              <w:marBottom w:val="0"/>
              <w:divBdr>
                <w:top w:val="none" w:sz="0" w:space="0" w:color="auto"/>
                <w:left w:val="none" w:sz="0" w:space="0" w:color="auto"/>
                <w:bottom w:val="none" w:sz="0" w:space="0" w:color="auto"/>
                <w:right w:val="none" w:sz="0" w:space="0" w:color="auto"/>
              </w:divBdr>
            </w:div>
            <w:div w:id="887953930">
              <w:marLeft w:val="0"/>
              <w:marRight w:val="0"/>
              <w:marTop w:val="0"/>
              <w:marBottom w:val="0"/>
              <w:divBdr>
                <w:top w:val="none" w:sz="0" w:space="0" w:color="auto"/>
                <w:left w:val="none" w:sz="0" w:space="0" w:color="auto"/>
                <w:bottom w:val="none" w:sz="0" w:space="0" w:color="auto"/>
                <w:right w:val="none" w:sz="0" w:space="0" w:color="auto"/>
              </w:divBdr>
            </w:div>
            <w:div w:id="2031568626">
              <w:marLeft w:val="0"/>
              <w:marRight w:val="0"/>
              <w:marTop w:val="0"/>
              <w:marBottom w:val="0"/>
              <w:divBdr>
                <w:top w:val="none" w:sz="0" w:space="0" w:color="auto"/>
                <w:left w:val="none" w:sz="0" w:space="0" w:color="auto"/>
                <w:bottom w:val="none" w:sz="0" w:space="0" w:color="auto"/>
                <w:right w:val="none" w:sz="0" w:space="0" w:color="auto"/>
              </w:divBdr>
            </w:div>
            <w:div w:id="1208683366">
              <w:marLeft w:val="0"/>
              <w:marRight w:val="0"/>
              <w:marTop w:val="0"/>
              <w:marBottom w:val="0"/>
              <w:divBdr>
                <w:top w:val="none" w:sz="0" w:space="0" w:color="auto"/>
                <w:left w:val="none" w:sz="0" w:space="0" w:color="auto"/>
                <w:bottom w:val="none" w:sz="0" w:space="0" w:color="auto"/>
                <w:right w:val="none" w:sz="0" w:space="0" w:color="auto"/>
              </w:divBdr>
            </w:div>
            <w:div w:id="1225994938">
              <w:marLeft w:val="0"/>
              <w:marRight w:val="0"/>
              <w:marTop w:val="0"/>
              <w:marBottom w:val="0"/>
              <w:divBdr>
                <w:top w:val="none" w:sz="0" w:space="0" w:color="auto"/>
                <w:left w:val="none" w:sz="0" w:space="0" w:color="auto"/>
                <w:bottom w:val="none" w:sz="0" w:space="0" w:color="auto"/>
                <w:right w:val="none" w:sz="0" w:space="0" w:color="auto"/>
              </w:divBdr>
            </w:div>
            <w:div w:id="805120860">
              <w:marLeft w:val="0"/>
              <w:marRight w:val="0"/>
              <w:marTop w:val="0"/>
              <w:marBottom w:val="0"/>
              <w:divBdr>
                <w:top w:val="none" w:sz="0" w:space="0" w:color="auto"/>
                <w:left w:val="none" w:sz="0" w:space="0" w:color="auto"/>
                <w:bottom w:val="none" w:sz="0" w:space="0" w:color="auto"/>
                <w:right w:val="none" w:sz="0" w:space="0" w:color="auto"/>
              </w:divBdr>
            </w:div>
            <w:div w:id="118575175">
              <w:marLeft w:val="0"/>
              <w:marRight w:val="0"/>
              <w:marTop w:val="0"/>
              <w:marBottom w:val="0"/>
              <w:divBdr>
                <w:top w:val="none" w:sz="0" w:space="0" w:color="auto"/>
                <w:left w:val="none" w:sz="0" w:space="0" w:color="auto"/>
                <w:bottom w:val="none" w:sz="0" w:space="0" w:color="auto"/>
                <w:right w:val="none" w:sz="0" w:space="0" w:color="auto"/>
              </w:divBdr>
            </w:div>
            <w:div w:id="1384014662">
              <w:marLeft w:val="0"/>
              <w:marRight w:val="0"/>
              <w:marTop w:val="0"/>
              <w:marBottom w:val="0"/>
              <w:divBdr>
                <w:top w:val="none" w:sz="0" w:space="0" w:color="auto"/>
                <w:left w:val="none" w:sz="0" w:space="0" w:color="auto"/>
                <w:bottom w:val="none" w:sz="0" w:space="0" w:color="auto"/>
                <w:right w:val="none" w:sz="0" w:space="0" w:color="auto"/>
              </w:divBdr>
            </w:div>
            <w:div w:id="744454774">
              <w:marLeft w:val="0"/>
              <w:marRight w:val="0"/>
              <w:marTop w:val="0"/>
              <w:marBottom w:val="0"/>
              <w:divBdr>
                <w:top w:val="none" w:sz="0" w:space="0" w:color="auto"/>
                <w:left w:val="none" w:sz="0" w:space="0" w:color="auto"/>
                <w:bottom w:val="none" w:sz="0" w:space="0" w:color="auto"/>
                <w:right w:val="none" w:sz="0" w:space="0" w:color="auto"/>
              </w:divBdr>
            </w:div>
            <w:div w:id="887570326">
              <w:marLeft w:val="0"/>
              <w:marRight w:val="0"/>
              <w:marTop w:val="0"/>
              <w:marBottom w:val="0"/>
              <w:divBdr>
                <w:top w:val="none" w:sz="0" w:space="0" w:color="auto"/>
                <w:left w:val="none" w:sz="0" w:space="0" w:color="auto"/>
                <w:bottom w:val="none" w:sz="0" w:space="0" w:color="auto"/>
                <w:right w:val="none" w:sz="0" w:space="0" w:color="auto"/>
              </w:divBdr>
            </w:div>
            <w:div w:id="1758282707">
              <w:marLeft w:val="0"/>
              <w:marRight w:val="0"/>
              <w:marTop w:val="0"/>
              <w:marBottom w:val="0"/>
              <w:divBdr>
                <w:top w:val="none" w:sz="0" w:space="0" w:color="auto"/>
                <w:left w:val="none" w:sz="0" w:space="0" w:color="auto"/>
                <w:bottom w:val="none" w:sz="0" w:space="0" w:color="auto"/>
                <w:right w:val="none" w:sz="0" w:space="0" w:color="auto"/>
              </w:divBdr>
            </w:div>
            <w:div w:id="78061994">
              <w:marLeft w:val="0"/>
              <w:marRight w:val="0"/>
              <w:marTop w:val="0"/>
              <w:marBottom w:val="0"/>
              <w:divBdr>
                <w:top w:val="none" w:sz="0" w:space="0" w:color="auto"/>
                <w:left w:val="none" w:sz="0" w:space="0" w:color="auto"/>
                <w:bottom w:val="none" w:sz="0" w:space="0" w:color="auto"/>
                <w:right w:val="none" w:sz="0" w:space="0" w:color="auto"/>
              </w:divBdr>
            </w:div>
            <w:div w:id="71003001">
              <w:marLeft w:val="0"/>
              <w:marRight w:val="0"/>
              <w:marTop w:val="0"/>
              <w:marBottom w:val="0"/>
              <w:divBdr>
                <w:top w:val="none" w:sz="0" w:space="0" w:color="auto"/>
                <w:left w:val="none" w:sz="0" w:space="0" w:color="auto"/>
                <w:bottom w:val="none" w:sz="0" w:space="0" w:color="auto"/>
                <w:right w:val="none" w:sz="0" w:space="0" w:color="auto"/>
              </w:divBdr>
            </w:div>
            <w:div w:id="838664955">
              <w:marLeft w:val="0"/>
              <w:marRight w:val="0"/>
              <w:marTop w:val="0"/>
              <w:marBottom w:val="0"/>
              <w:divBdr>
                <w:top w:val="none" w:sz="0" w:space="0" w:color="auto"/>
                <w:left w:val="none" w:sz="0" w:space="0" w:color="auto"/>
                <w:bottom w:val="none" w:sz="0" w:space="0" w:color="auto"/>
                <w:right w:val="none" w:sz="0" w:space="0" w:color="auto"/>
              </w:divBdr>
            </w:div>
          </w:divsChild>
        </w:div>
        <w:div w:id="620040705">
          <w:marLeft w:val="0"/>
          <w:marRight w:val="0"/>
          <w:marTop w:val="0"/>
          <w:marBottom w:val="0"/>
          <w:divBdr>
            <w:top w:val="none" w:sz="0" w:space="0" w:color="auto"/>
            <w:left w:val="none" w:sz="0" w:space="0" w:color="auto"/>
            <w:bottom w:val="none" w:sz="0" w:space="0" w:color="auto"/>
            <w:right w:val="none" w:sz="0" w:space="0" w:color="auto"/>
          </w:divBdr>
        </w:div>
        <w:div w:id="1546138544">
          <w:marLeft w:val="0"/>
          <w:marRight w:val="0"/>
          <w:marTop w:val="0"/>
          <w:marBottom w:val="0"/>
          <w:divBdr>
            <w:top w:val="none" w:sz="0" w:space="0" w:color="auto"/>
            <w:left w:val="none" w:sz="0" w:space="0" w:color="auto"/>
            <w:bottom w:val="none" w:sz="0" w:space="0" w:color="auto"/>
            <w:right w:val="none" w:sz="0" w:space="0" w:color="auto"/>
          </w:divBdr>
        </w:div>
        <w:div w:id="386101804">
          <w:marLeft w:val="0"/>
          <w:marRight w:val="0"/>
          <w:marTop w:val="0"/>
          <w:marBottom w:val="0"/>
          <w:divBdr>
            <w:top w:val="none" w:sz="0" w:space="0" w:color="auto"/>
            <w:left w:val="none" w:sz="0" w:space="0" w:color="auto"/>
            <w:bottom w:val="none" w:sz="0" w:space="0" w:color="auto"/>
            <w:right w:val="none" w:sz="0" w:space="0" w:color="auto"/>
          </w:divBdr>
        </w:div>
        <w:div w:id="609122480">
          <w:marLeft w:val="0"/>
          <w:marRight w:val="0"/>
          <w:marTop w:val="0"/>
          <w:marBottom w:val="0"/>
          <w:divBdr>
            <w:top w:val="none" w:sz="0" w:space="0" w:color="auto"/>
            <w:left w:val="none" w:sz="0" w:space="0" w:color="auto"/>
            <w:bottom w:val="none" w:sz="0" w:space="0" w:color="auto"/>
            <w:right w:val="none" w:sz="0" w:space="0" w:color="auto"/>
          </w:divBdr>
        </w:div>
        <w:div w:id="168524330">
          <w:marLeft w:val="0"/>
          <w:marRight w:val="0"/>
          <w:marTop w:val="0"/>
          <w:marBottom w:val="0"/>
          <w:divBdr>
            <w:top w:val="none" w:sz="0" w:space="0" w:color="auto"/>
            <w:left w:val="none" w:sz="0" w:space="0" w:color="auto"/>
            <w:bottom w:val="none" w:sz="0" w:space="0" w:color="auto"/>
            <w:right w:val="none" w:sz="0" w:space="0" w:color="auto"/>
          </w:divBdr>
          <w:divsChild>
            <w:div w:id="574365481">
              <w:marLeft w:val="0"/>
              <w:marRight w:val="0"/>
              <w:marTop w:val="0"/>
              <w:marBottom w:val="0"/>
              <w:divBdr>
                <w:top w:val="none" w:sz="0" w:space="0" w:color="auto"/>
                <w:left w:val="none" w:sz="0" w:space="0" w:color="auto"/>
                <w:bottom w:val="none" w:sz="0" w:space="0" w:color="auto"/>
                <w:right w:val="none" w:sz="0" w:space="0" w:color="auto"/>
              </w:divBdr>
            </w:div>
          </w:divsChild>
        </w:div>
        <w:div w:id="986085405">
          <w:marLeft w:val="0"/>
          <w:marRight w:val="0"/>
          <w:marTop w:val="0"/>
          <w:marBottom w:val="0"/>
          <w:divBdr>
            <w:top w:val="none" w:sz="0" w:space="0" w:color="auto"/>
            <w:left w:val="none" w:sz="0" w:space="0" w:color="auto"/>
            <w:bottom w:val="none" w:sz="0" w:space="0" w:color="auto"/>
            <w:right w:val="none" w:sz="0" w:space="0" w:color="auto"/>
          </w:divBdr>
        </w:div>
        <w:div w:id="505873208">
          <w:marLeft w:val="0"/>
          <w:marRight w:val="0"/>
          <w:marTop w:val="0"/>
          <w:marBottom w:val="0"/>
          <w:divBdr>
            <w:top w:val="none" w:sz="0" w:space="0" w:color="auto"/>
            <w:left w:val="none" w:sz="0" w:space="0" w:color="auto"/>
            <w:bottom w:val="none" w:sz="0" w:space="0" w:color="auto"/>
            <w:right w:val="none" w:sz="0" w:space="0" w:color="auto"/>
          </w:divBdr>
        </w:div>
        <w:div w:id="1639068182">
          <w:marLeft w:val="0"/>
          <w:marRight w:val="0"/>
          <w:marTop w:val="0"/>
          <w:marBottom w:val="0"/>
          <w:divBdr>
            <w:top w:val="none" w:sz="0" w:space="0" w:color="auto"/>
            <w:left w:val="none" w:sz="0" w:space="0" w:color="auto"/>
            <w:bottom w:val="none" w:sz="0" w:space="0" w:color="auto"/>
            <w:right w:val="none" w:sz="0" w:space="0" w:color="auto"/>
          </w:divBdr>
        </w:div>
        <w:div w:id="716051022">
          <w:marLeft w:val="0"/>
          <w:marRight w:val="0"/>
          <w:marTop w:val="0"/>
          <w:marBottom w:val="0"/>
          <w:divBdr>
            <w:top w:val="none" w:sz="0" w:space="0" w:color="auto"/>
            <w:left w:val="none" w:sz="0" w:space="0" w:color="auto"/>
            <w:bottom w:val="none" w:sz="0" w:space="0" w:color="auto"/>
            <w:right w:val="none" w:sz="0" w:space="0" w:color="auto"/>
          </w:divBdr>
        </w:div>
        <w:div w:id="1193346628">
          <w:marLeft w:val="0"/>
          <w:marRight w:val="0"/>
          <w:marTop w:val="0"/>
          <w:marBottom w:val="0"/>
          <w:divBdr>
            <w:top w:val="none" w:sz="0" w:space="0" w:color="auto"/>
            <w:left w:val="none" w:sz="0" w:space="0" w:color="auto"/>
            <w:bottom w:val="none" w:sz="0" w:space="0" w:color="auto"/>
            <w:right w:val="none" w:sz="0" w:space="0" w:color="auto"/>
          </w:divBdr>
        </w:div>
        <w:div w:id="2068994900">
          <w:marLeft w:val="0"/>
          <w:marRight w:val="0"/>
          <w:marTop w:val="0"/>
          <w:marBottom w:val="0"/>
          <w:divBdr>
            <w:top w:val="none" w:sz="0" w:space="0" w:color="auto"/>
            <w:left w:val="none" w:sz="0" w:space="0" w:color="auto"/>
            <w:bottom w:val="none" w:sz="0" w:space="0" w:color="auto"/>
            <w:right w:val="none" w:sz="0" w:space="0" w:color="auto"/>
          </w:divBdr>
        </w:div>
        <w:div w:id="1499811435">
          <w:marLeft w:val="0"/>
          <w:marRight w:val="0"/>
          <w:marTop w:val="0"/>
          <w:marBottom w:val="0"/>
          <w:divBdr>
            <w:top w:val="none" w:sz="0" w:space="0" w:color="auto"/>
            <w:left w:val="none" w:sz="0" w:space="0" w:color="auto"/>
            <w:bottom w:val="none" w:sz="0" w:space="0" w:color="auto"/>
            <w:right w:val="none" w:sz="0" w:space="0" w:color="auto"/>
          </w:divBdr>
        </w:div>
        <w:div w:id="220943046">
          <w:marLeft w:val="0"/>
          <w:marRight w:val="0"/>
          <w:marTop w:val="0"/>
          <w:marBottom w:val="0"/>
          <w:divBdr>
            <w:top w:val="none" w:sz="0" w:space="0" w:color="auto"/>
            <w:left w:val="none" w:sz="0" w:space="0" w:color="auto"/>
            <w:bottom w:val="none" w:sz="0" w:space="0" w:color="auto"/>
            <w:right w:val="none" w:sz="0" w:space="0" w:color="auto"/>
          </w:divBdr>
        </w:div>
        <w:div w:id="1063330925">
          <w:marLeft w:val="0"/>
          <w:marRight w:val="0"/>
          <w:marTop w:val="0"/>
          <w:marBottom w:val="0"/>
          <w:divBdr>
            <w:top w:val="none" w:sz="0" w:space="0" w:color="auto"/>
            <w:left w:val="none" w:sz="0" w:space="0" w:color="auto"/>
            <w:bottom w:val="none" w:sz="0" w:space="0" w:color="auto"/>
            <w:right w:val="none" w:sz="0" w:space="0" w:color="auto"/>
          </w:divBdr>
          <w:divsChild>
            <w:div w:id="152644793">
              <w:marLeft w:val="0"/>
              <w:marRight w:val="0"/>
              <w:marTop w:val="0"/>
              <w:marBottom w:val="0"/>
              <w:divBdr>
                <w:top w:val="none" w:sz="0" w:space="0" w:color="auto"/>
                <w:left w:val="none" w:sz="0" w:space="0" w:color="auto"/>
                <w:bottom w:val="none" w:sz="0" w:space="0" w:color="auto"/>
                <w:right w:val="none" w:sz="0" w:space="0" w:color="auto"/>
              </w:divBdr>
            </w:div>
          </w:divsChild>
        </w:div>
        <w:div w:id="1953702365">
          <w:marLeft w:val="0"/>
          <w:marRight w:val="0"/>
          <w:marTop w:val="0"/>
          <w:marBottom w:val="0"/>
          <w:divBdr>
            <w:top w:val="none" w:sz="0" w:space="0" w:color="auto"/>
            <w:left w:val="none" w:sz="0" w:space="0" w:color="auto"/>
            <w:bottom w:val="none" w:sz="0" w:space="0" w:color="auto"/>
            <w:right w:val="none" w:sz="0" w:space="0" w:color="auto"/>
          </w:divBdr>
        </w:div>
        <w:div w:id="627903723">
          <w:marLeft w:val="0"/>
          <w:marRight w:val="0"/>
          <w:marTop w:val="0"/>
          <w:marBottom w:val="0"/>
          <w:divBdr>
            <w:top w:val="none" w:sz="0" w:space="0" w:color="auto"/>
            <w:left w:val="none" w:sz="0" w:space="0" w:color="auto"/>
            <w:bottom w:val="none" w:sz="0" w:space="0" w:color="auto"/>
            <w:right w:val="none" w:sz="0" w:space="0" w:color="auto"/>
          </w:divBdr>
        </w:div>
        <w:div w:id="778720672">
          <w:marLeft w:val="0"/>
          <w:marRight w:val="0"/>
          <w:marTop w:val="0"/>
          <w:marBottom w:val="0"/>
          <w:divBdr>
            <w:top w:val="none" w:sz="0" w:space="0" w:color="auto"/>
            <w:left w:val="none" w:sz="0" w:space="0" w:color="auto"/>
            <w:bottom w:val="none" w:sz="0" w:space="0" w:color="auto"/>
            <w:right w:val="none" w:sz="0" w:space="0" w:color="auto"/>
          </w:divBdr>
        </w:div>
        <w:div w:id="1842429423">
          <w:marLeft w:val="0"/>
          <w:marRight w:val="0"/>
          <w:marTop w:val="0"/>
          <w:marBottom w:val="0"/>
          <w:divBdr>
            <w:top w:val="none" w:sz="0" w:space="0" w:color="auto"/>
            <w:left w:val="none" w:sz="0" w:space="0" w:color="auto"/>
            <w:bottom w:val="none" w:sz="0" w:space="0" w:color="auto"/>
            <w:right w:val="none" w:sz="0" w:space="0" w:color="auto"/>
          </w:divBdr>
        </w:div>
        <w:div w:id="173424670">
          <w:marLeft w:val="0"/>
          <w:marRight w:val="0"/>
          <w:marTop w:val="0"/>
          <w:marBottom w:val="0"/>
          <w:divBdr>
            <w:top w:val="none" w:sz="0" w:space="0" w:color="auto"/>
            <w:left w:val="none" w:sz="0" w:space="0" w:color="auto"/>
            <w:bottom w:val="none" w:sz="0" w:space="0" w:color="auto"/>
            <w:right w:val="none" w:sz="0" w:space="0" w:color="auto"/>
          </w:divBdr>
        </w:div>
        <w:div w:id="1777019559">
          <w:marLeft w:val="0"/>
          <w:marRight w:val="0"/>
          <w:marTop w:val="0"/>
          <w:marBottom w:val="0"/>
          <w:divBdr>
            <w:top w:val="none" w:sz="0" w:space="0" w:color="auto"/>
            <w:left w:val="none" w:sz="0" w:space="0" w:color="auto"/>
            <w:bottom w:val="none" w:sz="0" w:space="0" w:color="auto"/>
            <w:right w:val="none" w:sz="0" w:space="0" w:color="auto"/>
          </w:divBdr>
        </w:div>
        <w:div w:id="1472870567">
          <w:marLeft w:val="0"/>
          <w:marRight w:val="0"/>
          <w:marTop w:val="0"/>
          <w:marBottom w:val="0"/>
          <w:divBdr>
            <w:top w:val="none" w:sz="0" w:space="0" w:color="auto"/>
            <w:left w:val="none" w:sz="0" w:space="0" w:color="auto"/>
            <w:bottom w:val="none" w:sz="0" w:space="0" w:color="auto"/>
            <w:right w:val="none" w:sz="0" w:space="0" w:color="auto"/>
          </w:divBdr>
        </w:div>
        <w:div w:id="69083941">
          <w:marLeft w:val="0"/>
          <w:marRight w:val="0"/>
          <w:marTop w:val="0"/>
          <w:marBottom w:val="0"/>
          <w:divBdr>
            <w:top w:val="none" w:sz="0" w:space="0" w:color="auto"/>
            <w:left w:val="none" w:sz="0" w:space="0" w:color="auto"/>
            <w:bottom w:val="none" w:sz="0" w:space="0" w:color="auto"/>
            <w:right w:val="none" w:sz="0" w:space="0" w:color="auto"/>
          </w:divBdr>
          <w:divsChild>
            <w:div w:id="2073114815">
              <w:marLeft w:val="0"/>
              <w:marRight w:val="0"/>
              <w:marTop w:val="0"/>
              <w:marBottom w:val="0"/>
              <w:divBdr>
                <w:top w:val="none" w:sz="0" w:space="0" w:color="auto"/>
                <w:left w:val="none" w:sz="0" w:space="0" w:color="auto"/>
                <w:bottom w:val="none" w:sz="0" w:space="0" w:color="auto"/>
                <w:right w:val="none" w:sz="0" w:space="0" w:color="auto"/>
              </w:divBdr>
            </w:div>
          </w:divsChild>
        </w:div>
        <w:div w:id="1348482881">
          <w:marLeft w:val="0"/>
          <w:marRight w:val="0"/>
          <w:marTop w:val="0"/>
          <w:marBottom w:val="0"/>
          <w:divBdr>
            <w:top w:val="none" w:sz="0" w:space="0" w:color="auto"/>
            <w:left w:val="none" w:sz="0" w:space="0" w:color="auto"/>
            <w:bottom w:val="none" w:sz="0" w:space="0" w:color="auto"/>
            <w:right w:val="none" w:sz="0" w:space="0" w:color="auto"/>
          </w:divBdr>
        </w:div>
        <w:div w:id="1336565826">
          <w:marLeft w:val="0"/>
          <w:marRight w:val="0"/>
          <w:marTop w:val="0"/>
          <w:marBottom w:val="0"/>
          <w:divBdr>
            <w:top w:val="none" w:sz="0" w:space="0" w:color="auto"/>
            <w:left w:val="none" w:sz="0" w:space="0" w:color="auto"/>
            <w:bottom w:val="none" w:sz="0" w:space="0" w:color="auto"/>
            <w:right w:val="none" w:sz="0" w:space="0" w:color="auto"/>
          </w:divBdr>
        </w:div>
        <w:div w:id="1550533562">
          <w:marLeft w:val="0"/>
          <w:marRight w:val="0"/>
          <w:marTop w:val="0"/>
          <w:marBottom w:val="0"/>
          <w:divBdr>
            <w:top w:val="none" w:sz="0" w:space="0" w:color="auto"/>
            <w:left w:val="none" w:sz="0" w:space="0" w:color="auto"/>
            <w:bottom w:val="none" w:sz="0" w:space="0" w:color="auto"/>
            <w:right w:val="none" w:sz="0" w:space="0" w:color="auto"/>
          </w:divBdr>
        </w:div>
        <w:div w:id="2026788019">
          <w:marLeft w:val="0"/>
          <w:marRight w:val="0"/>
          <w:marTop w:val="0"/>
          <w:marBottom w:val="0"/>
          <w:divBdr>
            <w:top w:val="none" w:sz="0" w:space="0" w:color="auto"/>
            <w:left w:val="none" w:sz="0" w:space="0" w:color="auto"/>
            <w:bottom w:val="none" w:sz="0" w:space="0" w:color="auto"/>
            <w:right w:val="none" w:sz="0" w:space="0" w:color="auto"/>
          </w:divBdr>
          <w:divsChild>
            <w:div w:id="1367440706">
              <w:marLeft w:val="0"/>
              <w:marRight w:val="0"/>
              <w:marTop w:val="0"/>
              <w:marBottom w:val="0"/>
              <w:divBdr>
                <w:top w:val="none" w:sz="0" w:space="0" w:color="auto"/>
                <w:left w:val="none" w:sz="0" w:space="0" w:color="auto"/>
                <w:bottom w:val="none" w:sz="0" w:space="0" w:color="auto"/>
                <w:right w:val="none" w:sz="0" w:space="0" w:color="auto"/>
              </w:divBdr>
            </w:div>
          </w:divsChild>
        </w:div>
        <w:div w:id="1725523274">
          <w:marLeft w:val="0"/>
          <w:marRight w:val="0"/>
          <w:marTop w:val="0"/>
          <w:marBottom w:val="0"/>
          <w:divBdr>
            <w:top w:val="none" w:sz="0" w:space="0" w:color="auto"/>
            <w:left w:val="none" w:sz="0" w:space="0" w:color="auto"/>
            <w:bottom w:val="none" w:sz="0" w:space="0" w:color="auto"/>
            <w:right w:val="none" w:sz="0" w:space="0" w:color="auto"/>
          </w:divBdr>
        </w:div>
        <w:div w:id="2050110721">
          <w:marLeft w:val="0"/>
          <w:marRight w:val="0"/>
          <w:marTop w:val="0"/>
          <w:marBottom w:val="0"/>
          <w:divBdr>
            <w:top w:val="none" w:sz="0" w:space="0" w:color="auto"/>
            <w:left w:val="none" w:sz="0" w:space="0" w:color="auto"/>
            <w:bottom w:val="none" w:sz="0" w:space="0" w:color="auto"/>
            <w:right w:val="none" w:sz="0" w:space="0" w:color="auto"/>
          </w:divBdr>
        </w:div>
        <w:div w:id="34695423">
          <w:marLeft w:val="0"/>
          <w:marRight w:val="0"/>
          <w:marTop w:val="0"/>
          <w:marBottom w:val="0"/>
          <w:divBdr>
            <w:top w:val="none" w:sz="0" w:space="0" w:color="auto"/>
            <w:left w:val="none" w:sz="0" w:space="0" w:color="auto"/>
            <w:bottom w:val="none" w:sz="0" w:space="0" w:color="auto"/>
            <w:right w:val="none" w:sz="0" w:space="0" w:color="auto"/>
          </w:divBdr>
        </w:div>
        <w:div w:id="73547914">
          <w:marLeft w:val="0"/>
          <w:marRight w:val="0"/>
          <w:marTop w:val="0"/>
          <w:marBottom w:val="0"/>
          <w:divBdr>
            <w:top w:val="none" w:sz="0" w:space="0" w:color="auto"/>
            <w:left w:val="none" w:sz="0" w:space="0" w:color="auto"/>
            <w:bottom w:val="none" w:sz="0" w:space="0" w:color="auto"/>
            <w:right w:val="none" w:sz="0" w:space="0" w:color="auto"/>
          </w:divBdr>
          <w:divsChild>
            <w:div w:id="673460651">
              <w:marLeft w:val="0"/>
              <w:marRight w:val="0"/>
              <w:marTop w:val="0"/>
              <w:marBottom w:val="0"/>
              <w:divBdr>
                <w:top w:val="none" w:sz="0" w:space="0" w:color="auto"/>
                <w:left w:val="none" w:sz="0" w:space="0" w:color="auto"/>
                <w:bottom w:val="none" w:sz="0" w:space="0" w:color="auto"/>
                <w:right w:val="none" w:sz="0" w:space="0" w:color="auto"/>
              </w:divBdr>
            </w:div>
          </w:divsChild>
        </w:div>
        <w:div w:id="69426795">
          <w:marLeft w:val="0"/>
          <w:marRight w:val="0"/>
          <w:marTop w:val="0"/>
          <w:marBottom w:val="0"/>
          <w:divBdr>
            <w:top w:val="none" w:sz="0" w:space="0" w:color="auto"/>
            <w:left w:val="none" w:sz="0" w:space="0" w:color="auto"/>
            <w:bottom w:val="none" w:sz="0" w:space="0" w:color="auto"/>
            <w:right w:val="none" w:sz="0" w:space="0" w:color="auto"/>
          </w:divBdr>
        </w:div>
        <w:div w:id="1591695477">
          <w:marLeft w:val="0"/>
          <w:marRight w:val="0"/>
          <w:marTop w:val="0"/>
          <w:marBottom w:val="0"/>
          <w:divBdr>
            <w:top w:val="none" w:sz="0" w:space="0" w:color="auto"/>
            <w:left w:val="none" w:sz="0" w:space="0" w:color="auto"/>
            <w:bottom w:val="none" w:sz="0" w:space="0" w:color="auto"/>
            <w:right w:val="none" w:sz="0" w:space="0" w:color="auto"/>
          </w:divBdr>
          <w:divsChild>
            <w:div w:id="1706445204">
              <w:marLeft w:val="0"/>
              <w:marRight w:val="0"/>
              <w:marTop w:val="0"/>
              <w:marBottom w:val="0"/>
              <w:divBdr>
                <w:top w:val="none" w:sz="0" w:space="0" w:color="auto"/>
                <w:left w:val="none" w:sz="0" w:space="0" w:color="auto"/>
                <w:bottom w:val="none" w:sz="0" w:space="0" w:color="auto"/>
                <w:right w:val="none" w:sz="0" w:space="0" w:color="auto"/>
              </w:divBdr>
            </w:div>
            <w:div w:id="1314677880">
              <w:marLeft w:val="0"/>
              <w:marRight w:val="0"/>
              <w:marTop w:val="0"/>
              <w:marBottom w:val="0"/>
              <w:divBdr>
                <w:top w:val="none" w:sz="0" w:space="0" w:color="auto"/>
                <w:left w:val="none" w:sz="0" w:space="0" w:color="auto"/>
                <w:bottom w:val="none" w:sz="0" w:space="0" w:color="auto"/>
                <w:right w:val="none" w:sz="0" w:space="0" w:color="auto"/>
              </w:divBdr>
            </w:div>
            <w:div w:id="1908226247">
              <w:marLeft w:val="0"/>
              <w:marRight w:val="0"/>
              <w:marTop w:val="0"/>
              <w:marBottom w:val="0"/>
              <w:divBdr>
                <w:top w:val="none" w:sz="0" w:space="0" w:color="auto"/>
                <w:left w:val="none" w:sz="0" w:space="0" w:color="auto"/>
                <w:bottom w:val="none" w:sz="0" w:space="0" w:color="auto"/>
                <w:right w:val="none" w:sz="0" w:space="0" w:color="auto"/>
              </w:divBdr>
            </w:div>
            <w:div w:id="865993248">
              <w:marLeft w:val="0"/>
              <w:marRight w:val="0"/>
              <w:marTop w:val="0"/>
              <w:marBottom w:val="0"/>
              <w:divBdr>
                <w:top w:val="none" w:sz="0" w:space="0" w:color="auto"/>
                <w:left w:val="none" w:sz="0" w:space="0" w:color="auto"/>
                <w:bottom w:val="none" w:sz="0" w:space="0" w:color="auto"/>
                <w:right w:val="none" w:sz="0" w:space="0" w:color="auto"/>
              </w:divBdr>
            </w:div>
            <w:div w:id="322777088">
              <w:marLeft w:val="0"/>
              <w:marRight w:val="0"/>
              <w:marTop w:val="0"/>
              <w:marBottom w:val="0"/>
              <w:divBdr>
                <w:top w:val="none" w:sz="0" w:space="0" w:color="auto"/>
                <w:left w:val="none" w:sz="0" w:space="0" w:color="auto"/>
                <w:bottom w:val="none" w:sz="0" w:space="0" w:color="auto"/>
                <w:right w:val="none" w:sz="0" w:space="0" w:color="auto"/>
              </w:divBdr>
            </w:div>
            <w:div w:id="247422107">
              <w:marLeft w:val="0"/>
              <w:marRight w:val="0"/>
              <w:marTop w:val="0"/>
              <w:marBottom w:val="0"/>
              <w:divBdr>
                <w:top w:val="none" w:sz="0" w:space="0" w:color="auto"/>
                <w:left w:val="none" w:sz="0" w:space="0" w:color="auto"/>
                <w:bottom w:val="none" w:sz="0" w:space="0" w:color="auto"/>
                <w:right w:val="none" w:sz="0" w:space="0" w:color="auto"/>
              </w:divBdr>
            </w:div>
            <w:div w:id="1192301570">
              <w:marLeft w:val="0"/>
              <w:marRight w:val="0"/>
              <w:marTop w:val="0"/>
              <w:marBottom w:val="0"/>
              <w:divBdr>
                <w:top w:val="none" w:sz="0" w:space="0" w:color="auto"/>
                <w:left w:val="none" w:sz="0" w:space="0" w:color="auto"/>
                <w:bottom w:val="none" w:sz="0" w:space="0" w:color="auto"/>
                <w:right w:val="none" w:sz="0" w:space="0" w:color="auto"/>
              </w:divBdr>
            </w:div>
            <w:div w:id="759449301">
              <w:marLeft w:val="0"/>
              <w:marRight w:val="0"/>
              <w:marTop w:val="0"/>
              <w:marBottom w:val="0"/>
              <w:divBdr>
                <w:top w:val="none" w:sz="0" w:space="0" w:color="auto"/>
                <w:left w:val="none" w:sz="0" w:space="0" w:color="auto"/>
                <w:bottom w:val="none" w:sz="0" w:space="0" w:color="auto"/>
                <w:right w:val="none" w:sz="0" w:space="0" w:color="auto"/>
              </w:divBdr>
            </w:div>
            <w:div w:id="1857041811">
              <w:marLeft w:val="0"/>
              <w:marRight w:val="0"/>
              <w:marTop w:val="0"/>
              <w:marBottom w:val="0"/>
              <w:divBdr>
                <w:top w:val="none" w:sz="0" w:space="0" w:color="auto"/>
                <w:left w:val="none" w:sz="0" w:space="0" w:color="auto"/>
                <w:bottom w:val="none" w:sz="0" w:space="0" w:color="auto"/>
                <w:right w:val="none" w:sz="0" w:space="0" w:color="auto"/>
              </w:divBdr>
            </w:div>
            <w:div w:id="1581790273">
              <w:marLeft w:val="0"/>
              <w:marRight w:val="0"/>
              <w:marTop w:val="0"/>
              <w:marBottom w:val="0"/>
              <w:divBdr>
                <w:top w:val="none" w:sz="0" w:space="0" w:color="auto"/>
                <w:left w:val="none" w:sz="0" w:space="0" w:color="auto"/>
                <w:bottom w:val="none" w:sz="0" w:space="0" w:color="auto"/>
                <w:right w:val="none" w:sz="0" w:space="0" w:color="auto"/>
              </w:divBdr>
            </w:div>
            <w:div w:id="846555125">
              <w:marLeft w:val="0"/>
              <w:marRight w:val="0"/>
              <w:marTop w:val="0"/>
              <w:marBottom w:val="0"/>
              <w:divBdr>
                <w:top w:val="none" w:sz="0" w:space="0" w:color="auto"/>
                <w:left w:val="none" w:sz="0" w:space="0" w:color="auto"/>
                <w:bottom w:val="none" w:sz="0" w:space="0" w:color="auto"/>
                <w:right w:val="none" w:sz="0" w:space="0" w:color="auto"/>
              </w:divBdr>
            </w:div>
            <w:div w:id="992638152">
              <w:marLeft w:val="0"/>
              <w:marRight w:val="0"/>
              <w:marTop w:val="0"/>
              <w:marBottom w:val="0"/>
              <w:divBdr>
                <w:top w:val="none" w:sz="0" w:space="0" w:color="auto"/>
                <w:left w:val="none" w:sz="0" w:space="0" w:color="auto"/>
                <w:bottom w:val="none" w:sz="0" w:space="0" w:color="auto"/>
                <w:right w:val="none" w:sz="0" w:space="0" w:color="auto"/>
              </w:divBdr>
            </w:div>
            <w:div w:id="1467813079">
              <w:marLeft w:val="0"/>
              <w:marRight w:val="0"/>
              <w:marTop w:val="0"/>
              <w:marBottom w:val="0"/>
              <w:divBdr>
                <w:top w:val="none" w:sz="0" w:space="0" w:color="auto"/>
                <w:left w:val="none" w:sz="0" w:space="0" w:color="auto"/>
                <w:bottom w:val="none" w:sz="0" w:space="0" w:color="auto"/>
                <w:right w:val="none" w:sz="0" w:space="0" w:color="auto"/>
              </w:divBdr>
            </w:div>
            <w:div w:id="587428239">
              <w:marLeft w:val="0"/>
              <w:marRight w:val="0"/>
              <w:marTop w:val="0"/>
              <w:marBottom w:val="0"/>
              <w:divBdr>
                <w:top w:val="none" w:sz="0" w:space="0" w:color="auto"/>
                <w:left w:val="none" w:sz="0" w:space="0" w:color="auto"/>
                <w:bottom w:val="none" w:sz="0" w:space="0" w:color="auto"/>
                <w:right w:val="none" w:sz="0" w:space="0" w:color="auto"/>
              </w:divBdr>
            </w:div>
            <w:div w:id="921763927">
              <w:marLeft w:val="0"/>
              <w:marRight w:val="0"/>
              <w:marTop w:val="0"/>
              <w:marBottom w:val="0"/>
              <w:divBdr>
                <w:top w:val="none" w:sz="0" w:space="0" w:color="auto"/>
                <w:left w:val="none" w:sz="0" w:space="0" w:color="auto"/>
                <w:bottom w:val="none" w:sz="0" w:space="0" w:color="auto"/>
                <w:right w:val="none" w:sz="0" w:space="0" w:color="auto"/>
              </w:divBdr>
            </w:div>
            <w:div w:id="159081680">
              <w:marLeft w:val="0"/>
              <w:marRight w:val="0"/>
              <w:marTop w:val="0"/>
              <w:marBottom w:val="0"/>
              <w:divBdr>
                <w:top w:val="none" w:sz="0" w:space="0" w:color="auto"/>
                <w:left w:val="none" w:sz="0" w:space="0" w:color="auto"/>
                <w:bottom w:val="none" w:sz="0" w:space="0" w:color="auto"/>
                <w:right w:val="none" w:sz="0" w:space="0" w:color="auto"/>
              </w:divBdr>
            </w:div>
            <w:div w:id="442581155">
              <w:marLeft w:val="0"/>
              <w:marRight w:val="0"/>
              <w:marTop w:val="0"/>
              <w:marBottom w:val="0"/>
              <w:divBdr>
                <w:top w:val="none" w:sz="0" w:space="0" w:color="auto"/>
                <w:left w:val="none" w:sz="0" w:space="0" w:color="auto"/>
                <w:bottom w:val="none" w:sz="0" w:space="0" w:color="auto"/>
                <w:right w:val="none" w:sz="0" w:space="0" w:color="auto"/>
              </w:divBdr>
            </w:div>
            <w:div w:id="1394356728">
              <w:marLeft w:val="0"/>
              <w:marRight w:val="0"/>
              <w:marTop w:val="0"/>
              <w:marBottom w:val="0"/>
              <w:divBdr>
                <w:top w:val="none" w:sz="0" w:space="0" w:color="auto"/>
                <w:left w:val="none" w:sz="0" w:space="0" w:color="auto"/>
                <w:bottom w:val="none" w:sz="0" w:space="0" w:color="auto"/>
                <w:right w:val="none" w:sz="0" w:space="0" w:color="auto"/>
              </w:divBdr>
            </w:div>
            <w:div w:id="366756569">
              <w:marLeft w:val="0"/>
              <w:marRight w:val="0"/>
              <w:marTop w:val="0"/>
              <w:marBottom w:val="0"/>
              <w:divBdr>
                <w:top w:val="none" w:sz="0" w:space="0" w:color="auto"/>
                <w:left w:val="none" w:sz="0" w:space="0" w:color="auto"/>
                <w:bottom w:val="none" w:sz="0" w:space="0" w:color="auto"/>
                <w:right w:val="none" w:sz="0" w:space="0" w:color="auto"/>
              </w:divBdr>
            </w:div>
            <w:div w:id="367994814">
              <w:marLeft w:val="0"/>
              <w:marRight w:val="0"/>
              <w:marTop w:val="0"/>
              <w:marBottom w:val="0"/>
              <w:divBdr>
                <w:top w:val="none" w:sz="0" w:space="0" w:color="auto"/>
                <w:left w:val="none" w:sz="0" w:space="0" w:color="auto"/>
                <w:bottom w:val="none" w:sz="0" w:space="0" w:color="auto"/>
                <w:right w:val="none" w:sz="0" w:space="0" w:color="auto"/>
              </w:divBdr>
            </w:div>
            <w:div w:id="743071812">
              <w:marLeft w:val="0"/>
              <w:marRight w:val="0"/>
              <w:marTop w:val="0"/>
              <w:marBottom w:val="0"/>
              <w:divBdr>
                <w:top w:val="none" w:sz="0" w:space="0" w:color="auto"/>
                <w:left w:val="none" w:sz="0" w:space="0" w:color="auto"/>
                <w:bottom w:val="none" w:sz="0" w:space="0" w:color="auto"/>
                <w:right w:val="none" w:sz="0" w:space="0" w:color="auto"/>
              </w:divBdr>
            </w:div>
            <w:div w:id="1078213461">
              <w:marLeft w:val="0"/>
              <w:marRight w:val="0"/>
              <w:marTop w:val="0"/>
              <w:marBottom w:val="0"/>
              <w:divBdr>
                <w:top w:val="none" w:sz="0" w:space="0" w:color="auto"/>
                <w:left w:val="none" w:sz="0" w:space="0" w:color="auto"/>
                <w:bottom w:val="none" w:sz="0" w:space="0" w:color="auto"/>
                <w:right w:val="none" w:sz="0" w:space="0" w:color="auto"/>
              </w:divBdr>
            </w:div>
            <w:div w:id="1122961704">
              <w:marLeft w:val="0"/>
              <w:marRight w:val="0"/>
              <w:marTop w:val="0"/>
              <w:marBottom w:val="0"/>
              <w:divBdr>
                <w:top w:val="none" w:sz="0" w:space="0" w:color="auto"/>
                <w:left w:val="none" w:sz="0" w:space="0" w:color="auto"/>
                <w:bottom w:val="none" w:sz="0" w:space="0" w:color="auto"/>
                <w:right w:val="none" w:sz="0" w:space="0" w:color="auto"/>
              </w:divBdr>
            </w:div>
            <w:div w:id="1003623687">
              <w:marLeft w:val="0"/>
              <w:marRight w:val="0"/>
              <w:marTop w:val="0"/>
              <w:marBottom w:val="0"/>
              <w:divBdr>
                <w:top w:val="none" w:sz="0" w:space="0" w:color="auto"/>
                <w:left w:val="none" w:sz="0" w:space="0" w:color="auto"/>
                <w:bottom w:val="none" w:sz="0" w:space="0" w:color="auto"/>
                <w:right w:val="none" w:sz="0" w:space="0" w:color="auto"/>
              </w:divBdr>
            </w:div>
            <w:div w:id="915087678">
              <w:marLeft w:val="0"/>
              <w:marRight w:val="0"/>
              <w:marTop w:val="0"/>
              <w:marBottom w:val="0"/>
              <w:divBdr>
                <w:top w:val="none" w:sz="0" w:space="0" w:color="auto"/>
                <w:left w:val="none" w:sz="0" w:space="0" w:color="auto"/>
                <w:bottom w:val="none" w:sz="0" w:space="0" w:color="auto"/>
                <w:right w:val="none" w:sz="0" w:space="0" w:color="auto"/>
              </w:divBdr>
            </w:div>
            <w:div w:id="1284460681">
              <w:marLeft w:val="0"/>
              <w:marRight w:val="0"/>
              <w:marTop w:val="0"/>
              <w:marBottom w:val="0"/>
              <w:divBdr>
                <w:top w:val="none" w:sz="0" w:space="0" w:color="auto"/>
                <w:left w:val="none" w:sz="0" w:space="0" w:color="auto"/>
                <w:bottom w:val="none" w:sz="0" w:space="0" w:color="auto"/>
                <w:right w:val="none" w:sz="0" w:space="0" w:color="auto"/>
              </w:divBdr>
            </w:div>
            <w:div w:id="845367216">
              <w:marLeft w:val="0"/>
              <w:marRight w:val="0"/>
              <w:marTop w:val="0"/>
              <w:marBottom w:val="0"/>
              <w:divBdr>
                <w:top w:val="none" w:sz="0" w:space="0" w:color="auto"/>
                <w:left w:val="none" w:sz="0" w:space="0" w:color="auto"/>
                <w:bottom w:val="none" w:sz="0" w:space="0" w:color="auto"/>
                <w:right w:val="none" w:sz="0" w:space="0" w:color="auto"/>
              </w:divBdr>
            </w:div>
            <w:div w:id="893279143">
              <w:marLeft w:val="0"/>
              <w:marRight w:val="0"/>
              <w:marTop w:val="0"/>
              <w:marBottom w:val="0"/>
              <w:divBdr>
                <w:top w:val="none" w:sz="0" w:space="0" w:color="auto"/>
                <w:left w:val="none" w:sz="0" w:space="0" w:color="auto"/>
                <w:bottom w:val="none" w:sz="0" w:space="0" w:color="auto"/>
                <w:right w:val="none" w:sz="0" w:space="0" w:color="auto"/>
              </w:divBdr>
            </w:div>
            <w:div w:id="1262490037">
              <w:marLeft w:val="0"/>
              <w:marRight w:val="0"/>
              <w:marTop w:val="0"/>
              <w:marBottom w:val="0"/>
              <w:divBdr>
                <w:top w:val="none" w:sz="0" w:space="0" w:color="auto"/>
                <w:left w:val="none" w:sz="0" w:space="0" w:color="auto"/>
                <w:bottom w:val="none" w:sz="0" w:space="0" w:color="auto"/>
                <w:right w:val="none" w:sz="0" w:space="0" w:color="auto"/>
              </w:divBdr>
            </w:div>
            <w:div w:id="1786346943">
              <w:marLeft w:val="0"/>
              <w:marRight w:val="0"/>
              <w:marTop w:val="0"/>
              <w:marBottom w:val="0"/>
              <w:divBdr>
                <w:top w:val="none" w:sz="0" w:space="0" w:color="auto"/>
                <w:left w:val="none" w:sz="0" w:space="0" w:color="auto"/>
                <w:bottom w:val="none" w:sz="0" w:space="0" w:color="auto"/>
                <w:right w:val="none" w:sz="0" w:space="0" w:color="auto"/>
              </w:divBdr>
            </w:div>
            <w:div w:id="955140856">
              <w:marLeft w:val="0"/>
              <w:marRight w:val="0"/>
              <w:marTop w:val="0"/>
              <w:marBottom w:val="0"/>
              <w:divBdr>
                <w:top w:val="none" w:sz="0" w:space="0" w:color="auto"/>
                <w:left w:val="none" w:sz="0" w:space="0" w:color="auto"/>
                <w:bottom w:val="none" w:sz="0" w:space="0" w:color="auto"/>
                <w:right w:val="none" w:sz="0" w:space="0" w:color="auto"/>
              </w:divBdr>
            </w:div>
            <w:div w:id="989093100">
              <w:marLeft w:val="0"/>
              <w:marRight w:val="0"/>
              <w:marTop w:val="0"/>
              <w:marBottom w:val="0"/>
              <w:divBdr>
                <w:top w:val="none" w:sz="0" w:space="0" w:color="auto"/>
                <w:left w:val="none" w:sz="0" w:space="0" w:color="auto"/>
                <w:bottom w:val="none" w:sz="0" w:space="0" w:color="auto"/>
                <w:right w:val="none" w:sz="0" w:space="0" w:color="auto"/>
              </w:divBdr>
            </w:div>
            <w:div w:id="1568951524">
              <w:marLeft w:val="0"/>
              <w:marRight w:val="0"/>
              <w:marTop w:val="0"/>
              <w:marBottom w:val="0"/>
              <w:divBdr>
                <w:top w:val="none" w:sz="0" w:space="0" w:color="auto"/>
                <w:left w:val="none" w:sz="0" w:space="0" w:color="auto"/>
                <w:bottom w:val="none" w:sz="0" w:space="0" w:color="auto"/>
                <w:right w:val="none" w:sz="0" w:space="0" w:color="auto"/>
              </w:divBdr>
            </w:div>
            <w:div w:id="1697152220">
              <w:marLeft w:val="0"/>
              <w:marRight w:val="0"/>
              <w:marTop w:val="0"/>
              <w:marBottom w:val="0"/>
              <w:divBdr>
                <w:top w:val="none" w:sz="0" w:space="0" w:color="auto"/>
                <w:left w:val="none" w:sz="0" w:space="0" w:color="auto"/>
                <w:bottom w:val="none" w:sz="0" w:space="0" w:color="auto"/>
                <w:right w:val="none" w:sz="0" w:space="0" w:color="auto"/>
              </w:divBdr>
            </w:div>
            <w:div w:id="1076778529">
              <w:marLeft w:val="0"/>
              <w:marRight w:val="0"/>
              <w:marTop w:val="0"/>
              <w:marBottom w:val="0"/>
              <w:divBdr>
                <w:top w:val="none" w:sz="0" w:space="0" w:color="auto"/>
                <w:left w:val="none" w:sz="0" w:space="0" w:color="auto"/>
                <w:bottom w:val="none" w:sz="0" w:space="0" w:color="auto"/>
                <w:right w:val="none" w:sz="0" w:space="0" w:color="auto"/>
              </w:divBdr>
            </w:div>
            <w:div w:id="1448936564">
              <w:marLeft w:val="0"/>
              <w:marRight w:val="0"/>
              <w:marTop w:val="0"/>
              <w:marBottom w:val="0"/>
              <w:divBdr>
                <w:top w:val="none" w:sz="0" w:space="0" w:color="auto"/>
                <w:left w:val="none" w:sz="0" w:space="0" w:color="auto"/>
                <w:bottom w:val="none" w:sz="0" w:space="0" w:color="auto"/>
                <w:right w:val="none" w:sz="0" w:space="0" w:color="auto"/>
              </w:divBdr>
            </w:div>
            <w:div w:id="1509825974">
              <w:marLeft w:val="0"/>
              <w:marRight w:val="0"/>
              <w:marTop w:val="0"/>
              <w:marBottom w:val="0"/>
              <w:divBdr>
                <w:top w:val="none" w:sz="0" w:space="0" w:color="auto"/>
                <w:left w:val="none" w:sz="0" w:space="0" w:color="auto"/>
                <w:bottom w:val="none" w:sz="0" w:space="0" w:color="auto"/>
                <w:right w:val="none" w:sz="0" w:space="0" w:color="auto"/>
              </w:divBdr>
            </w:div>
            <w:div w:id="1685860954">
              <w:marLeft w:val="0"/>
              <w:marRight w:val="0"/>
              <w:marTop w:val="0"/>
              <w:marBottom w:val="0"/>
              <w:divBdr>
                <w:top w:val="none" w:sz="0" w:space="0" w:color="auto"/>
                <w:left w:val="none" w:sz="0" w:space="0" w:color="auto"/>
                <w:bottom w:val="none" w:sz="0" w:space="0" w:color="auto"/>
                <w:right w:val="none" w:sz="0" w:space="0" w:color="auto"/>
              </w:divBdr>
            </w:div>
            <w:div w:id="768428360">
              <w:marLeft w:val="0"/>
              <w:marRight w:val="0"/>
              <w:marTop w:val="0"/>
              <w:marBottom w:val="0"/>
              <w:divBdr>
                <w:top w:val="none" w:sz="0" w:space="0" w:color="auto"/>
                <w:left w:val="none" w:sz="0" w:space="0" w:color="auto"/>
                <w:bottom w:val="none" w:sz="0" w:space="0" w:color="auto"/>
                <w:right w:val="none" w:sz="0" w:space="0" w:color="auto"/>
              </w:divBdr>
            </w:div>
            <w:div w:id="1541238260">
              <w:marLeft w:val="0"/>
              <w:marRight w:val="0"/>
              <w:marTop w:val="0"/>
              <w:marBottom w:val="0"/>
              <w:divBdr>
                <w:top w:val="none" w:sz="0" w:space="0" w:color="auto"/>
                <w:left w:val="none" w:sz="0" w:space="0" w:color="auto"/>
                <w:bottom w:val="none" w:sz="0" w:space="0" w:color="auto"/>
                <w:right w:val="none" w:sz="0" w:space="0" w:color="auto"/>
              </w:divBdr>
            </w:div>
            <w:div w:id="1088230450">
              <w:marLeft w:val="0"/>
              <w:marRight w:val="0"/>
              <w:marTop w:val="0"/>
              <w:marBottom w:val="0"/>
              <w:divBdr>
                <w:top w:val="none" w:sz="0" w:space="0" w:color="auto"/>
                <w:left w:val="none" w:sz="0" w:space="0" w:color="auto"/>
                <w:bottom w:val="none" w:sz="0" w:space="0" w:color="auto"/>
                <w:right w:val="none" w:sz="0" w:space="0" w:color="auto"/>
              </w:divBdr>
            </w:div>
            <w:div w:id="1406103845">
              <w:marLeft w:val="0"/>
              <w:marRight w:val="0"/>
              <w:marTop w:val="0"/>
              <w:marBottom w:val="0"/>
              <w:divBdr>
                <w:top w:val="none" w:sz="0" w:space="0" w:color="auto"/>
                <w:left w:val="none" w:sz="0" w:space="0" w:color="auto"/>
                <w:bottom w:val="none" w:sz="0" w:space="0" w:color="auto"/>
                <w:right w:val="none" w:sz="0" w:space="0" w:color="auto"/>
              </w:divBdr>
            </w:div>
            <w:div w:id="1217623348">
              <w:marLeft w:val="0"/>
              <w:marRight w:val="0"/>
              <w:marTop w:val="0"/>
              <w:marBottom w:val="0"/>
              <w:divBdr>
                <w:top w:val="none" w:sz="0" w:space="0" w:color="auto"/>
                <w:left w:val="none" w:sz="0" w:space="0" w:color="auto"/>
                <w:bottom w:val="none" w:sz="0" w:space="0" w:color="auto"/>
                <w:right w:val="none" w:sz="0" w:space="0" w:color="auto"/>
              </w:divBdr>
            </w:div>
            <w:div w:id="138035327">
              <w:marLeft w:val="0"/>
              <w:marRight w:val="0"/>
              <w:marTop w:val="0"/>
              <w:marBottom w:val="0"/>
              <w:divBdr>
                <w:top w:val="none" w:sz="0" w:space="0" w:color="auto"/>
                <w:left w:val="none" w:sz="0" w:space="0" w:color="auto"/>
                <w:bottom w:val="none" w:sz="0" w:space="0" w:color="auto"/>
                <w:right w:val="none" w:sz="0" w:space="0" w:color="auto"/>
              </w:divBdr>
            </w:div>
            <w:div w:id="1648322361">
              <w:marLeft w:val="0"/>
              <w:marRight w:val="0"/>
              <w:marTop w:val="0"/>
              <w:marBottom w:val="0"/>
              <w:divBdr>
                <w:top w:val="none" w:sz="0" w:space="0" w:color="auto"/>
                <w:left w:val="none" w:sz="0" w:space="0" w:color="auto"/>
                <w:bottom w:val="none" w:sz="0" w:space="0" w:color="auto"/>
                <w:right w:val="none" w:sz="0" w:space="0" w:color="auto"/>
              </w:divBdr>
            </w:div>
            <w:div w:id="452016086">
              <w:marLeft w:val="0"/>
              <w:marRight w:val="0"/>
              <w:marTop w:val="0"/>
              <w:marBottom w:val="0"/>
              <w:divBdr>
                <w:top w:val="none" w:sz="0" w:space="0" w:color="auto"/>
                <w:left w:val="none" w:sz="0" w:space="0" w:color="auto"/>
                <w:bottom w:val="none" w:sz="0" w:space="0" w:color="auto"/>
                <w:right w:val="none" w:sz="0" w:space="0" w:color="auto"/>
              </w:divBdr>
            </w:div>
            <w:div w:id="489103229">
              <w:marLeft w:val="0"/>
              <w:marRight w:val="0"/>
              <w:marTop w:val="0"/>
              <w:marBottom w:val="0"/>
              <w:divBdr>
                <w:top w:val="none" w:sz="0" w:space="0" w:color="auto"/>
                <w:left w:val="none" w:sz="0" w:space="0" w:color="auto"/>
                <w:bottom w:val="none" w:sz="0" w:space="0" w:color="auto"/>
                <w:right w:val="none" w:sz="0" w:space="0" w:color="auto"/>
              </w:divBdr>
            </w:div>
            <w:div w:id="274212108">
              <w:marLeft w:val="0"/>
              <w:marRight w:val="0"/>
              <w:marTop w:val="0"/>
              <w:marBottom w:val="0"/>
              <w:divBdr>
                <w:top w:val="none" w:sz="0" w:space="0" w:color="auto"/>
                <w:left w:val="none" w:sz="0" w:space="0" w:color="auto"/>
                <w:bottom w:val="none" w:sz="0" w:space="0" w:color="auto"/>
                <w:right w:val="none" w:sz="0" w:space="0" w:color="auto"/>
              </w:divBdr>
            </w:div>
            <w:div w:id="1167787560">
              <w:marLeft w:val="0"/>
              <w:marRight w:val="0"/>
              <w:marTop w:val="0"/>
              <w:marBottom w:val="0"/>
              <w:divBdr>
                <w:top w:val="none" w:sz="0" w:space="0" w:color="auto"/>
                <w:left w:val="none" w:sz="0" w:space="0" w:color="auto"/>
                <w:bottom w:val="none" w:sz="0" w:space="0" w:color="auto"/>
                <w:right w:val="none" w:sz="0" w:space="0" w:color="auto"/>
              </w:divBdr>
            </w:div>
            <w:div w:id="1039208302">
              <w:marLeft w:val="0"/>
              <w:marRight w:val="0"/>
              <w:marTop w:val="0"/>
              <w:marBottom w:val="0"/>
              <w:divBdr>
                <w:top w:val="none" w:sz="0" w:space="0" w:color="auto"/>
                <w:left w:val="none" w:sz="0" w:space="0" w:color="auto"/>
                <w:bottom w:val="none" w:sz="0" w:space="0" w:color="auto"/>
                <w:right w:val="none" w:sz="0" w:space="0" w:color="auto"/>
              </w:divBdr>
            </w:div>
            <w:div w:id="2111076944">
              <w:marLeft w:val="0"/>
              <w:marRight w:val="0"/>
              <w:marTop w:val="0"/>
              <w:marBottom w:val="0"/>
              <w:divBdr>
                <w:top w:val="none" w:sz="0" w:space="0" w:color="auto"/>
                <w:left w:val="none" w:sz="0" w:space="0" w:color="auto"/>
                <w:bottom w:val="none" w:sz="0" w:space="0" w:color="auto"/>
                <w:right w:val="none" w:sz="0" w:space="0" w:color="auto"/>
              </w:divBdr>
            </w:div>
            <w:div w:id="213007863">
              <w:marLeft w:val="0"/>
              <w:marRight w:val="0"/>
              <w:marTop w:val="0"/>
              <w:marBottom w:val="0"/>
              <w:divBdr>
                <w:top w:val="none" w:sz="0" w:space="0" w:color="auto"/>
                <w:left w:val="none" w:sz="0" w:space="0" w:color="auto"/>
                <w:bottom w:val="none" w:sz="0" w:space="0" w:color="auto"/>
                <w:right w:val="none" w:sz="0" w:space="0" w:color="auto"/>
              </w:divBdr>
            </w:div>
            <w:div w:id="1169253120">
              <w:marLeft w:val="0"/>
              <w:marRight w:val="0"/>
              <w:marTop w:val="0"/>
              <w:marBottom w:val="0"/>
              <w:divBdr>
                <w:top w:val="none" w:sz="0" w:space="0" w:color="auto"/>
                <w:left w:val="none" w:sz="0" w:space="0" w:color="auto"/>
                <w:bottom w:val="none" w:sz="0" w:space="0" w:color="auto"/>
                <w:right w:val="none" w:sz="0" w:space="0" w:color="auto"/>
              </w:divBdr>
            </w:div>
            <w:div w:id="757558461">
              <w:marLeft w:val="0"/>
              <w:marRight w:val="0"/>
              <w:marTop w:val="0"/>
              <w:marBottom w:val="0"/>
              <w:divBdr>
                <w:top w:val="none" w:sz="0" w:space="0" w:color="auto"/>
                <w:left w:val="none" w:sz="0" w:space="0" w:color="auto"/>
                <w:bottom w:val="none" w:sz="0" w:space="0" w:color="auto"/>
                <w:right w:val="none" w:sz="0" w:space="0" w:color="auto"/>
              </w:divBdr>
            </w:div>
            <w:div w:id="1226989625">
              <w:marLeft w:val="0"/>
              <w:marRight w:val="0"/>
              <w:marTop w:val="0"/>
              <w:marBottom w:val="0"/>
              <w:divBdr>
                <w:top w:val="none" w:sz="0" w:space="0" w:color="auto"/>
                <w:left w:val="none" w:sz="0" w:space="0" w:color="auto"/>
                <w:bottom w:val="none" w:sz="0" w:space="0" w:color="auto"/>
                <w:right w:val="none" w:sz="0" w:space="0" w:color="auto"/>
              </w:divBdr>
            </w:div>
            <w:div w:id="283197977">
              <w:marLeft w:val="0"/>
              <w:marRight w:val="0"/>
              <w:marTop w:val="0"/>
              <w:marBottom w:val="0"/>
              <w:divBdr>
                <w:top w:val="none" w:sz="0" w:space="0" w:color="auto"/>
                <w:left w:val="none" w:sz="0" w:space="0" w:color="auto"/>
                <w:bottom w:val="none" w:sz="0" w:space="0" w:color="auto"/>
                <w:right w:val="none" w:sz="0" w:space="0" w:color="auto"/>
              </w:divBdr>
            </w:div>
            <w:div w:id="1682123436">
              <w:marLeft w:val="0"/>
              <w:marRight w:val="0"/>
              <w:marTop w:val="0"/>
              <w:marBottom w:val="0"/>
              <w:divBdr>
                <w:top w:val="none" w:sz="0" w:space="0" w:color="auto"/>
                <w:left w:val="none" w:sz="0" w:space="0" w:color="auto"/>
                <w:bottom w:val="none" w:sz="0" w:space="0" w:color="auto"/>
                <w:right w:val="none" w:sz="0" w:space="0" w:color="auto"/>
              </w:divBdr>
            </w:div>
            <w:div w:id="361907886">
              <w:marLeft w:val="0"/>
              <w:marRight w:val="0"/>
              <w:marTop w:val="0"/>
              <w:marBottom w:val="0"/>
              <w:divBdr>
                <w:top w:val="none" w:sz="0" w:space="0" w:color="auto"/>
                <w:left w:val="none" w:sz="0" w:space="0" w:color="auto"/>
                <w:bottom w:val="none" w:sz="0" w:space="0" w:color="auto"/>
                <w:right w:val="none" w:sz="0" w:space="0" w:color="auto"/>
              </w:divBdr>
            </w:div>
            <w:div w:id="345375049">
              <w:marLeft w:val="0"/>
              <w:marRight w:val="0"/>
              <w:marTop w:val="0"/>
              <w:marBottom w:val="0"/>
              <w:divBdr>
                <w:top w:val="none" w:sz="0" w:space="0" w:color="auto"/>
                <w:left w:val="none" w:sz="0" w:space="0" w:color="auto"/>
                <w:bottom w:val="none" w:sz="0" w:space="0" w:color="auto"/>
                <w:right w:val="none" w:sz="0" w:space="0" w:color="auto"/>
              </w:divBdr>
            </w:div>
            <w:div w:id="1613169110">
              <w:marLeft w:val="0"/>
              <w:marRight w:val="0"/>
              <w:marTop w:val="0"/>
              <w:marBottom w:val="0"/>
              <w:divBdr>
                <w:top w:val="none" w:sz="0" w:space="0" w:color="auto"/>
                <w:left w:val="none" w:sz="0" w:space="0" w:color="auto"/>
                <w:bottom w:val="none" w:sz="0" w:space="0" w:color="auto"/>
                <w:right w:val="none" w:sz="0" w:space="0" w:color="auto"/>
              </w:divBdr>
            </w:div>
            <w:div w:id="1771466113">
              <w:marLeft w:val="0"/>
              <w:marRight w:val="0"/>
              <w:marTop w:val="0"/>
              <w:marBottom w:val="0"/>
              <w:divBdr>
                <w:top w:val="none" w:sz="0" w:space="0" w:color="auto"/>
                <w:left w:val="none" w:sz="0" w:space="0" w:color="auto"/>
                <w:bottom w:val="none" w:sz="0" w:space="0" w:color="auto"/>
                <w:right w:val="none" w:sz="0" w:space="0" w:color="auto"/>
              </w:divBdr>
            </w:div>
            <w:div w:id="86124396">
              <w:marLeft w:val="0"/>
              <w:marRight w:val="0"/>
              <w:marTop w:val="0"/>
              <w:marBottom w:val="0"/>
              <w:divBdr>
                <w:top w:val="none" w:sz="0" w:space="0" w:color="auto"/>
                <w:left w:val="none" w:sz="0" w:space="0" w:color="auto"/>
                <w:bottom w:val="none" w:sz="0" w:space="0" w:color="auto"/>
                <w:right w:val="none" w:sz="0" w:space="0" w:color="auto"/>
              </w:divBdr>
            </w:div>
            <w:div w:id="1920285512">
              <w:marLeft w:val="0"/>
              <w:marRight w:val="0"/>
              <w:marTop w:val="0"/>
              <w:marBottom w:val="0"/>
              <w:divBdr>
                <w:top w:val="none" w:sz="0" w:space="0" w:color="auto"/>
                <w:left w:val="none" w:sz="0" w:space="0" w:color="auto"/>
                <w:bottom w:val="none" w:sz="0" w:space="0" w:color="auto"/>
                <w:right w:val="none" w:sz="0" w:space="0" w:color="auto"/>
              </w:divBdr>
            </w:div>
            <w:div w:id="1284772620">
              <w:marLeft w:val="0"/>
              <w:marRight w:val="0"/>
              <w:marTop w:val="0"/>
              <w:marBottom w:val="0"/>
              <w:divBdr>
                <w:top w:val="none" w:sz="0" w:space="0" w:color="auto"/>
                <w:left w:val="none" w:sz="0" w:space="0" w:color="auto"/>
                <w:bottom w:val="none" w:sz="0" w:space="0" w:color="auto"/>
                <w:right w:val="none" w:sz="0" w:space="0" w:color="auto"/>
              </w:divBdr>
            </w:div>
            <w:div w:id="1091391133">
              <w:marLeft w:val="0"/>
              <w:marRight w:val="0"/>
              <w:marTop w:val="0"/>
              <w:marBottom w:val="0"/>
              <w:divBdr>
                <w:top w:val="none" w:sz="0" w:space="0" w:color="auto"/>
                <w:left w:val="none" w:sz="0" w:space="0" w:color="auto"/>
                <w:bottom w:val="none" w:sz="0" w:space="0" w:color="auto"/>
                <w:right w:val="none" w:sz="0" w:space="0" w:color="auto"/>
              </w:divBdr>
            </w:div>
            <w:div w:id="1953126171">
              <w:marLeft w:val="0"/>
              <w:marRight w:val="0"/>
              <w:marTop w:val="0"/>
              <w:marBottom w:val="0"/>
              <w:divBdr>
                <w:top w:val="none" w:sz="0" w:space="0" w:color="auto"/>
                <w:left w:val="none" w:sz="0" w:space="0" w:color="auto"/>
                <w:bottom w:val="none" w:sz="0" w:space="0" w:color="auto"/>
                <w:right w:val="none" w:sz="0" w:space="0" w:color="auto"/>
              </w:divBdr>
            </w:div>
            <w:div w:id="1355425043">
              <w:marLeft w:val="0"/>
              <w:marRight w:val="0"/>
              <w:marTop w:val="0"/>
              <w:marBottom w:val="0"/>
              <w:divBdr>
                <w:top w:val="none" w:sz="0" w:space="0" w:color="auto"/>
                <w:left w:val="none" w:sz="0" w:space="0" w:color="auto"/>
                <w:bottom w:val="none" w:sz="0" w:space="0" w:color="auto"/>
                <w:right w:val="none" w:sz="0" w:space="0" w:color="auto"/>
              </w:divBdr>
            </w:div>
            <w:div w:id="1687515854">
              <w:marLeft w:val="0"/>
              <w:marRight w:val="0"/>
              <w:marTop w:val="0"/>
              <w:marBottom w:val="0"/>
              <w:divBdr>
                <w:top w:val="none" w:sz="0" w:space="0" w:color="auto"/>
                <w:left w:val="none" w:sz="0" w:space="0" w:color="auto"/>
                <w:bottom w:val="none" w:sz="0" w:space="0" w:color="auto"/>
                <w:right w:val="none" w:sz="0" w:space="0" w:color="auto"/>
              </w:divBdr>
            </w:div>
            <w:div w:id="2119569303">
              <w:marLeft w:val="0"/>
              <w:marRight w:val="0"/>
              <w:marTop w:val="0"/>
              <w:marBottom w:val="0"/>
              <w:divBdr>
                <w:top w:val="none" w:sz="0" w:space="0" w:color="auto"/>
                <w:left w:val="none" w:sz="0" w:space="0" w:color="auto"/>
                <w:bottom w:val="none" w:sz="0" w:space="0" w:color="auto"/>
                <w:right w:val="none" w:sz="0" w:space="0" w:color="auto"/>
              </w:divBdr>
            </w:div>
            <w:div w:id="472407890">
              <w:marLeft w:val="0"/>
              <w:marRight w:val="0"/>
              <w:marTop w:val="0"/>
              <w:marBottom w:val="0"/>
              <w:divBdr>
                <w:top w:val="none" w:sz="0" w:space="0" w:color="auto"/>
                <w:left w:val="none" w:sz="0" w:space="0" w:color="auto"/>
                <w:bottom w:val="none" w:sz="0" w:space="0" w:color="auto"/>
                <w:right w:val="none" w:sz="0" w:space="0" w:color="auto"/>
              </w:divBdr>
            </w:div>
            <w:div w:id="1891647717">
              <w:marLeft w:val="0"/>
              <w:marRight w:val="0"/>
              <w:marTop w:val="0"/>
              <w:marBottom w:val="0"/>
              <w:divBdr>
                <w:top w:val="none" w:sz="0" w:space="0" w:color="auto"/>
                <w:left w:val="none" w:sz="0" w:space="0" w:color="auto"/>
                <w:bottom w:val="none" w:sz="0" w:space="0" w:color="auto"/>
                <w:right w:val="none" w:sz="0" w:space="0" w:color="auto"/>
              </w:divBdr>
            </w:div>
            <w:div w:id="873350522">
              <w:marLeft w:val="0"/>
              <w:marRight w:val="0"/>
              <w:marTop w:val="0"/>
              <w:marBottom w:val="0"/>
              <w:divBdr>
                <w:top w:val="none" w:sz="0" w:space="0" w:color="auto"/>
                <w:left w:val="none" w:sz="0" w:space="0" w:color="auto"/>
                <w:bottom w:val="none" w:sz="0" w:space="0" w:color="auto"/>
                <w:right w:val="none" w:sz="0" w:space="0" w:color="auto"/>
              </w:divBdr>
            </w:div>
            <w:div w:id="2005349948">
              <w:marLeft w:val="0"/>
              <w:marRight w:val="0"/>
              <w:marTop w:val="0"/>
              <w:marBottom w:val="0"/>
              <w:divBdr>
                <w:top w:val="none" w:sz="0" w:space="0" w:color="auto"/>
                <w:left w:val="none" w:sz="0" w:space="0" w:color="auto"/>
                <w:bottom w:val="none" w:sz="0" w:space="0" w:color="auto"/>
                <w:right w:val="none" w:sz="0" w:space="0" w:color="auto"/>
              </w:divBdr>
            </w:div>
            <w:div w:id="654838191">
              <w:marLeft w:val="0"/>
              <w:marRight w:val="0"/>
              <w:marTop w:val="0"/>
              <w:marBottom w:val="0"/>
              <w:divBdr>
                <w:top w:val="none" w:sz="0" w:space="0" w:color="auto"/>
                <w:left w:val="none" w:sz="0" w:space="0" w:color="auto"/>
                <w:bottom w:val="none" w:sz="0" w:space="0" w:color="auto"/>
                <w:right w:val="none" w:sz="0" w:space="0" w:color="auto"/>
              </w:divBdr>
            </w:div>
            <w:div w:id="53701400">
              <w:marLeft w:val="0"/>
              <w:marRight w:val="0"/>
              <w:marTop w:val="0"/>
              <w:marBottom w:val="0"/>
              <w:divBdr>
                <w:top w:val="none" w:sz="0" w:space="0" w:color="auto"/>
                <w:left w:val="none" w:sz="0" w:space="0" w:color="auto"/>
                <w:bottom w:val="none" w:sz="0" w:space="0" w:color="auto"/>
                <w:right w:val="none" w:sz="0" w:space="0" w:color="auto"/>
              </w:divBdr>
            </w:div>
            <w:div w:id="558782459">
              <w:marLeft w:val="0"/>
              <w:marRight w:val="0"/>
              <w:marTop w:val="0"/>
              <w:marBottom w:val="0"/>
              <w:divBdr>
                <w:top w:val="none" w:sz="0" w:space="0" w:color="auto"/>
                <w:left w:val="none" w:sz="0" w:space="0" w:color="auto"/>
                <w:bottom w:val="none" w:sz="0" w:space="0" w:color="auto"/>
                <w:right w:val="none" w:sz="0" w:space="0" w:color="auto"/>
              </w:divBdr>
            </w:div>
            <w:div w:id="1443109718">
              <w:marLeft w:val="0"/>
              <w:marRight w:val="0"/>
              <w:marTop w:val="0"/>
              <w:marBottom w:val="0"/>
              <w:divBdr>
                <w:top w:val="none" w:sz="0" w:space="0" w:color="auto"/>
                <w:left w:val="none" w:sz="0" w:space="0" w:color="auto"/>
                <w:bottom w:val="none" w:sz="0" w:space="0" w:color="auto"/>
                <w:right w:val="none" w:sz="0" w:space="0" w:color="auto"/>
              </w:divBdr>
            </w:div>
            <w:div w:id="809053301">
              <w:marLeft w:val="0"/>
              <w:marRight w:val="0"/>
              <w:marTop w:val="0"/>
              <w:marBottom w:val="0"/>
              <w:divBdr>
                <w:top w:val="none" w:sz="0" w:space="0" w:color="auto"/>
                <w:left w:val="none" w:sz="0" w:space="0" w:color="auto"/>
                <w:bottom w:val="none" w:sz="0" w:space="0" w:color="auto"/>
                <w:right w:val="none" w:sz="0" w:space="0" w:color="auto"/>
              </w:divBdr>
            </w:div>
            <w:div w:id="255097127">
              <w:marLeft w:val="0"/>
              <w:marRight w:val="0"/>
              <w:marTop w:val="0"/>
              <w:marBottom w:val="0"/>
              <w:divBdr>
                <w:top w:val="none" w:sz="0" w:space="0" w:color="auto"/>
                <w:left w:val="none" w:sz="0" w:space="0" w:color="auto"/>
                <w:bottom w:val="none" w:sz="0" w:space="0" w:color="auto"/>
                <w:right w:val="none" w:sz="0" w:space="0" w:color="auto"/>
              </w:divBdr>
            </w:div>
            <w:div w:id="1783912553">
              <w:marLeft w:val="0"/>
              <w:marRight w:val="0"/>
              <w:marTop w:val="0"/>
              <w:marBottom w:val="0"/>
              <w:divBdr>
                <w:top w:val="none" w:sz="0" w:space="0" w:color="auto"/>
                <w:left w:val="none" w:sz="0" w:space="0" w:color="auto"/>
                <w:bottom w:val="none" w:sz="0" w:space="0" w:color="auto"/>
                <w:right w:val="none" w:sz="0" w:space="0" w:color="auto"/>
              </w:divBdr>
            </w:div>
            <w:div w:id="1678270170">
              <w:marLeft w:val="0"/>
              <w:marRight w:val="0"/>
              <w:marTop w:val="0"/>
              <w:marBottom w:val="0"/>
              <w:divBdr>
                <w:top w:val="none" w:sz="0" w:space="0" w:color="auto"/>
                <w:left w:val="none" w:sz="0" w:space="0" w:color="auto"/>
                <w:bottom w:val="none" w:sz="0" w:space="0" w:color="auto"/>
                <w:right w:val="none" w:sz="0" w:space="0" w:color="auto"/>
              </w:divBdr>
            </w:div>
            <w:div w:id="15543851">
              <w:marLeft w:val="0"/>
              <w:marRight w:val="0"/>
              <w:marTop w:val="0"/>
              <w:marBottom w:val="0"/>
              <w:divBdr>
                <w:top w:val="none" w:sz="0" w:space="0" w:color="auto"/>
                <w:left w:val="none" w:sz="0" w:space="0" w:color="auto"/>
                <w:bottom w:val="none" w:sz="0" w:space="0" w:color="auto"/>
                <w:right w:val="none" w:sz="0" w:space="0" w:color="auto"/>
              </w:divBdr>
            </w:div>
            <w:div w:id="727848964">
              <w:marLeft w:val="0"/>
              <w:marRight w:val="0"/>
              <w:marTop w:val="0"/>
              <w:marBottom w:val="0"/>
              <w:divBdr>
                <w:top w:val="none" w:sz="0" w:space="0" w:color="auto"/>
                <w:left w:val="none" w:sz="0" w:space="0" w:color="auto"/>
                <w:bottom w:val="none" w:sz="0" w:space="0" w:color="auto"/>
                <w:right w:val="none" w:sz="0" w:space="0" w:color="auto"/>
              </w:divBdr>
            </w:div>
            <w:div w:id="1550653568">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078138744">
              <w:marLeft w:val="0"/>
              <w:marRight w:val="0"/>
              <w:marTop w:val="0"/>
              <w:marBottom w:val="0"/>
              <w:divBdr>
                <w:top w:val="none" w:sz="0" w:space="0" w:color="auto"/>
                <w:left w:val="none" w:sz="0" w:space="0" w:color="auto"/>
                <w:bottom w:val="none" w:sz="0" w:space="0" w:color="auto"/>
                <w:right w:val="none" w:sz="0" w:space="0" w:color="auto"/>
              </w:divBdr>
            </w:div>
            <w:div w:id="1802453764">
              <w:marLeft w:val="0"/>
              <w:marRight w:val="0"/>
              <w:marTop w:val="0"/>
              <w:marBottom w:val="0"/>
              <w:divBdr>
                <w:top w:val="none" w:sz="0" w:space="0" w:color="auto"/>
                <w:left w:val="none" w:sz="0" w:space="0" w:color="auto"/>
                <w:bottom w:val="none" w:sz="0" w:space="0" w:color="auto"/>
                <w:right w:val="none" w:sz="0" w:space="0" w:color="auto"/>
              </w:divBdr>
            </w:div>
            <w:div w:id="4407344">
              <w:marLeft w:val="0"/>
              <w:marRight w:val="0"/>
              <w:marTop w:val="0"/>
              <w:marBottom w:val="0"/>
              <w:divBdr>
                <w:top w:val="none" w:sz="0" w:space="0" w:color="auto"/>
                <w:left w:val="none" w:sz="0" w:space="0" w:color="auto"/>
                <w:bottom w:val="none" w:sz="0" w:space="0" w:color="auto"/>
                <w:right w:val="none" w:sz="0" w:space="0" w:color="auto"/>
              </w:divBdr>
            </w:div>
            <w:div w:id="94862096">
              <w:marLeft w:val="0"/>
              <w:marRight w:val="0"/>
              <w:marTop w:val="0"/>
              <w:marBottom w:val="0"/>
              <w:divBdr>
                <w:top w:val="none" w:sz="0" w:space="0" w:color="auto"/>
                <w:left w:val="none" w:sz="0" w:space="0" w:color="auto"/>
                <w:bottom w:val="none" w:sz="0" w:space="0" w:color="auto"/>
                <w:right w:val="none" w:sz="0" w:space="0" w:color="auto"/>
              </w:divBdr>
            </w:div>
            <w:div w:id="1147554669">
              <w:marLeft w:val="0"/>
              <w:marRight w:val="0"/>
              <w:marTop w:val="0"/>
              <w:marBottom w:val="0"/>
              <w:divBdr>
                <w:top w:val="none" w:sz="0" w:space="0" w:color="auto"/>
                <w:left w:val="none" w:sz="0" w:space="0" w:color="auto"/>
                <w:bottom w:val="none" w:sz="0" w:space="0" w:color="auto"/>
                <w:right w:val="none" w:sz="0" w:space="0" w:color="auto"/>
              </w:divBdr>
            </w:div>
            <w:div w:id="958222660">
              <w:marLeft w:val="0"/>
              <w:marRight w:val="0"/>
              <w:marTop w:val="0"/>
              <w:marBottom w:val="0"/>
              <w:divBdr>
                <w:top w:val="none" w:sz="0" w:space="0" w:color="auto"/>
                <w:left w:val="none" w:sz="0" w:space="0" w:color="auto"/>
                <w:bottom w:val="none" w:sz="0" w:space="0" w:color="auto"/>
                <w:right w:val="none" w:sz="0" w:space="0" w:color="auto"/>
              </w:divBdr>
            </w:div>
            <w:div w:id="1158693758">
              <w:marLeft w:val="0"/>
              <w:marRight w:val="0"/>
              <w:marTop w:val="0"/>
              <w:marBottom w:val="0"/>
              <w:divBdr>
                <w:top w:val="none" w:sz="0" w:space="0" w:color="auto"/>
                <w:left w:val="none" w:sz="0" w:space="0" w:color="auto"/>
                <w:bottom w:val="none" w:sz="0" w:space="0" w:color="auto"/>
                <w:right w:val="none" w:sz="0" w:space="0" w:color="auto"/>
              </w:divBdr>
            </w:div>
            <w:div w:id="1498840389">
              <w:marLeft w:val="0"/>
              <w:marRight w:val="0"/>
              <w:marTop w:val="0"/>
              <w:marBottom w:val="0"/>
              <w:divBdr>
                <w:top w:val="none" w:sz="0" w:space="0" w:color="auto"/>
                <w:left w:val="none" w:sz="0" w:space="0" w:color="auto"/>
                <w:bottom w:val="none" w:sz="0" w:space="0" w:color="auto"/>
                <w:right w:val="none" w:sz="0" w:space="0" w:color="auto"/>
              </w:divBdr>
            </w:div>
            <w:div w:id="1831021709">
              <w:marLeft w:val="0"/>
              <w:marRight w:val="0"/>
              <w:marTop w:val="0"/>
              <w:marBottom w:val="0"/>
              <w:divBdr>
                <w:top w:val="none" w:sz="0" w:space="0" w:color="auto"/>
                <w:left w:val="none" w:sz="0" w:space="0" w:color="auto"/>
                <w:bottom w:val="none" w:sz="0" w:space="0" w:color="auto"/>
                <w:right w:val="none" w:sz="0" w:space="0" w:color="auto"/>
              </w:divBdr>
            </w:div>
            <w:div w:id="861480417">
              <w:marLeft w:val="0"/>
              <w:marRight w:val="0"/>
              <w:marTop w:val="0"/>
              <w:marBottom w:val="0"/>
              <w:divBdr>
                <w:top w:val="none" w:sz="0" w:space="0" w:color="auto"/>
                <w:left w:val="none" w:sz="0" w:space="0" w:color="auto"/>
                <w:bottom w:val="none" w:sz="0" w:space="0" w:color="auto"/>
                <w:right w:val="none" w:sz="0" w:space="0" w:color="auto"/>
              </w:divBdr>
            </w:div>
            <w:div w:id="845170862">
              <w:marLeft w:val="0"/>
              <w:marRight w:val="0"/>
              <w:marTop w:val="0"/>
              <w:marBottom w:val="0"/>
              <w:divBdr>
                <w:top w:val="none" w:sz="0" w:space="0" w:color="auto"/>
                <w:left w:val="none" w:sz="0" w:space="0" w:color="auto"/>
                <w:bottom w:val="none" w:sz="0" w:space="0" w:color="auto"/>
                <w:right w:val="none" w:sz="0" w:space="0" w:color="auto"/>
              </w:divBdr>
            </w:div>
            <w:div w:id="1367637813">
              <w:marLeft w:val="0"/>
              <w:marRight w:val="0"/>
              <w:marTop w:val="0"/>
              <w:marBottom w:val="0"/>
              <w:divBdr>
                <w:top w:val="none" w:sz="0" w:space="0" w:color="auto"/>
                <w:left w:val="none" w:sz="0" w:space="0" w:color="auto"/>
                <w:bottom w:val="none" w:sz="0" w:space="0" w:color="auto"/>
                <w:right w:val="none" w:sz="0" w:space="0" w:color="auto"/>
              </w:divBdr>
            </w:div>
            <w:div w:id="1162625621">
              <w:marLeft w:val="0"/>
              <w:marRight w:val="0"/>
              <w:marTop w:val="0"/>
              <w:marBottom w:val="0"/>
              <w:divBdr>
                <w:top w:val="none" w:sz="0" w:space="0" w:color="auto"/>
                <w:left w:val="none" w:sz="0" w:space="0" w:color="auto"/>
                <w:bottom w:val="none" w:sz="0" w:space="0" w:color="auto"/>
                <w:right w:val="none" w:sz="0" w:space="0" w:color="auto"/>
              </w:divBdr>
            </w:div>
            <w:div w:id="1200625128">
              <w:marLeft w:val="0"/>
              <w:marRight w:val="0"/>
              <w:marTop w:val="0"/>
              <w:marBottom w:val="0"/>
              <w:divBdr>
                <w:top w:val="none" w:sz="0" w:space="0" w:color="auto"/>
                <w:left w:val="none" w:sz="0" w:space="0" w:color="auto"/>
                <w:bottom w:val="none" w:sz="0" w:space="0" w:color="auto"/>
                <w:right w:val="none" w:sz="0" w:space="0" w:color="auto"/>
              </w:divBdr>
            </w:div>
            <w:div w:id="31465099">
              <w:marLeft w:val="0"/>
              <w:marRight w:val="0"/>
              <w:marTop w:val="0"/>
              <w:marBottom w:val="0"/>
              <w:divBdr>
                <w:top w:val="none" w:sz="0" w:space="0" w:color="auto"/>
                <w:left w:val="none" w:sz="0" w:space="0" w:color="auto"/>
                <w:bottom w:val="none" w:sz="0" w:space="0" w:color="auto"/>
                <w:right w:val="none" w:sz="0" w:space="0" w:color="auto"/>
              </w:divBdr>
            </w:div>
            <w:div w:id="1126050049">
              <w:marLeft w:val="0"/>
              <w:marRight w:val="0"/>
              <w:marTop w:val="0"/>
              <w:marBottom w:val="0"/>
              <w:divBdr>
                <w:top w:val="none" w:sz="0" w:space="0" w:color="auto"/>
                <w:left w:val="none" w:sz="0" w:space="0" w:color="auto"/>
                <w:bottom w:val="none" w:sz="0" w:space="0" w:color="auto"/>
                <w:right w:val="none" w:sz="0" w:space="0" w:color="auto"/>
              </w:divBdr>
            </w:div>
            <w:div w:id="516818961">
              <w:marLeft w:val="0"/>
              <w:marRight w:val="0"/>
              <w:marTop w:val="0"/>
              <w:marBottom w:val="0"/>
              <w:divBdr>
                <w:top w:val="none" w:sz="0" w:space="0" w:color="auto"/>
                <w:left w:val="none" w:sz="0" w:space="0" w:color="auto"/>
                <w:bottom w:val="none" w:sz="0" w:space="0" w:color="auto"/>
                <w:right w:val="none" w:sz="0" w:space="0" w:color="auto"/>
              </w:divBdr>
            </w:div>
            <w:div w:id="1948611941">
              <w:marLeft w:val="0"/>
              <w:marRight w:val="0"/>
              <w:marTop w:val="0"/>
              <w:marBottom w:val="0"/>
              <w:divBdr>
                <w:top w:val="none" w:sz="0" w:space="0" w:color="auto"/>
                <w:left w:val="none" w:sz="0" w:space="0" w:color="auto"/>
                <w:bottom w:val="none" w:sz="0" w:space="0" w:color="auto"/>
                <w:right w:val="none" w:sz="0" w:space="0" w:color="auto"/>
              </w:divBdr>
            </w:div>
            <w:div w:id="1057894102">
              <w:marLeft w:val="0"/>
              <w:marRight w:val="0"/>
              <w:marTop w:val="0"/>
              <w:marBottom w:val="0"/>
              <w:divBdr>
                <w:top w:val="none" w:sz="0" w:space="0" w:color="auto"/>
                <w:left w:val="none" w:sz="0" w:space="0" w:color="auto"/>
                <w:bottom w:val="none" w:sz="0" w:space="0" w:color="auto"/>
                <w:right w:val="none" w:sz="0" w:space="0" w:color="auto"/>
              </w:divBdr>
            </w:div>
            <w:div w:id="1636370515">
              <w:marLeft w:val="0"/>
              <w:marRight w:val="0"/>
              <w:marTop w:val="0"/>
              <w:marBottom w:val="0"/>
              <w:divBdr>
                <w:top w:val="none" w:sz="0" w:space="0" w:color="auto"/>
                <w:left w:val="none" w:sz="0" w:space="0" w:color="auto"/>
                <w:bottom w:val="none" w:sz="0" w:space="0" w:color="auto"/>
                <w:right w:val="none" w:sz="0" w:space="0" w:color="auto"/>
              </w:divBdr>
            </w:div>
            <w:div w:id="1408959132">
              <w:marLeft w:val="0"/>
              <w:marRight w:val="0"/>
              <w:marTop w:val="0"/>
              <w:marBottom w:val="0"/>
              <w:divBdr>
                <w:top w:val="none" w:sz="0" w:space="0" w:color="auto"/>
                <w:left w:val="none" w:sz="0" w:space="0" w:color="auto"/>
                <w:bottom w:val="none" w:sz="0" w:space="0" w:color="auto"/>
                <w:right w:val="none" w:sz="0" w:space="0" w:color="auto"/>
              </w:divBdr>
            </w:div>
            <w:div w:id="435949635">
              <w:marLeft w:val="0"/>
              <w:marRight w:val="0"/>
              <w:marTop w:val="0"/>
              <w:marBottom w:val="0"/>
              <w:divBdr>
                <w:top w:val="none" w:sz="0" w:space="0" w:color="auto"/>
                <w:left w:val="none" w:sz="0" w:space="0" w:color="auto"/>
                <w:bottom w:val="none" w:sz="0" w:space="0" w:color="auto"/>
                <w:right w:val="none" w:sz="0" w:space="0" w:color="auto"/>
              </w:divBdr>
            </w:div>
            <w:div w:id="1802765395">
              <w:marLeft w:val="0"/>
              <w:marRight w:val="0"/>
              <w:marTop w:val="0"/>
              <w:marBottom w:val="0"/>
              <w:divBdr>
                <w:top w:val="none" w:sz="0" w:space="0" w:color="auto"/>
                <w:left w:val="none" w:sz="0" w:space="0" w:color="auto"/>
                <w:bottom w:val="none" w:sz="0" w:space="0" w:color="auto"/>
                <w:right w:val="none" w:sz="0" w:space="0" w:color="auto"/>
              </w:divBdr>
            </w:div>
            <w:div w:id="1644578897">
              <w:marLeft w:val="0"/>
              <w:marRight w:val="0"/>
              <w:marTop w:val="0"/>
              <w:marBottom w:val="0"/>
              <w:divBdr>
                <w:top w:val="none" w:sz="0" w:space="0" w:color="auto"/>
                <w:left w:val="none" w:sz="0" w:space="0" w:color="auto"/>
                <w:bottom w:val="none" w:sz="0" w:space="0" w:color="auto"/>
                <w:right w:val="none" w:sz="0" w:space="0" w:color="auto"/>
              </w:divBdr>
            </w:div>
            <w:div w:id="1570845310">
              <w:marLeft w:val="0"/>
              <w:marRight w:val="0"/>
              <w:marTop w:val="0"/>
              <w:marBottom w:val="0"/>
              <w:divBdr>
                <w:top w:val="none" w:sz="0" w:space="0" w:color="auto"/>
                <w:left w:val="none" w:sz="0" w:space="0" w:color="auto"/>
                <w:bottom w:val="none" w:sz="0" w:space="0" w:color="auto"/>
                <w:right w:val="none" w:sz="0" w:space="0" w:color="auto"/>
              </w:divBdr>
            </w:div>
            <w:div w:id="442042228">
              <w:marLeft w:val="0"/>
              <w:marRight w:val="0"/>
              <w:marTop w:val="0"/>
              <w:marBottom w:val="0"/>
              <w:divBdr>
                <w:top w:val="none" w:sz="0" w:space="0" w:color="auto"/>
                <w:left w:val="none" w:sz="0" w:space="0" w:color="auto"/>
                <w:bottom w:val="none" w:sz="0" w:space="0" w:color="auto"/>
                <w:right w:val="none" w:sz="0" w:space="0" w:color="auto"/>
              </w:divBdr>
            </w:div>
            <w:div w:id="1846701240">
              <w:marLeft w:val="0"/>
              <w:marRight w:val="0"/>
              <w:marTop w:val="0"/>
              <w:marBottom w:val="0"/>
              <w:divBdr>
                <w:top w:val="none" w:sz="0" w:space="0" w:color="auto"/>
                <w:left w:val="none" w:sz="0" w:space="0" w:color="auto"/>
                <w:bottom w:val="none" w:sz="0" w:space="0" w:color="auto"/>
                <w:right w:val="none" w:sz="0" w:space="0" w:color="auto"/>
              </w:divBdr>
            </w:div>
            <w:div w:id="107354575">
              <w:marLeft w:val="0"/>
              <w:marRight w:val="0"/>
              <w:marTop w:val="0"/>
              <w:marBottom w:val="0"/>
              <w:divBdr>
                <w:top w:val="none" w:sz="0" w:space="0" w:color="auto"/>
                <w:left w:val="none" w:sz="0" w:space="0" w:color="auto"/>
                <w:bottom w:val="none" w:sz="0" w:space="0" w:color="auto"/>
                <w:right w:val="none" w:sz="0" w:space="0" w:color="auto"/>
              </w:divBdr>
            </w:div>
            <w:div w:id="686640558">
              <w:marLeft w:val="0"/>
              <w:marRight w:val="0"/>
              <w:marTop w:val="0"/>
              <w:marBottom w:val="0"/>
              <w:divBdr>
                <w:top w:val="none" w:sz="0" w:space="0" w:color="auto"/>
                <w:left w:val="none" w:sz="0" w:space="0" w:color="auto"/>
                <w:bottom w:val="none" w:sz="0" w:space="0" w:color="auto"/>
                <w:right w:val="none" w:sz="0" w:space="0" w:color="auto"/>
              </w:divBdr>
            </w:div>
            <w:div w:id="993024052">
              <w:marLeft w:val="0"/>
              <w:marRight w:val="0"/>
              <w:marTop w:val="0"/>
              <w:marBottom w:val="0"/>
              <w:divBdr>
                <w:top w:val="none" w:sz="0" w:space="0" w:color="auto"/>
                <w:left w:val="none" w:sz="0" w:space="0" w:color="auto"/>
                <w:bottom w:val="none" w:sz="0" w:space="0" w:color="auto"/>
                <w:right w:val="none" w:sz="0" w:space="0" w:color="auto"/>
              </w:divBdr>
            </w:div>
            <w:div w:id="1507744572">
              <w:marLeft w:val="0"/>
              <w:marRight w:val="0"/>
              <w:marTop w:val="0"/>
              <w:marBottom w:val="0"/>
              <w:divBdr>
                <w:top w:val="none" w:sz="0" w:space="0" w:color="auto"/>
                <w:left w:val="none" w:sz="0" w:space="0" w:color="auto"/>
                <w:bottom w:val="none" w:sz="0" w:space="0" w:color="auto"/>
                <w:right w:val="none" w:sz="0" w:space="0" w:color="auto"/>
              </w:divBdr>
            </w:div>
            <w:div w:id="486557400">
              <w:marLeft w:val="0"/>
              <w:marRight w:val="0"/>
              <w:marTop w:val="0"/>
              <w:marBottom w:val="0"/>
              <w:divBdr>
                <w:top w:val="none" w:sz="0" w:space="0" w:color="auto"/>
                <w:left w:val="none" w:sz="0" w:space="0" w:color="auto"/>
                <w:bottom w:val="none" w:sz="0" w:space="0" w:color="auto"/>
                <w:right w:val="none" w:sz="0" w:space="0" w:color="auto"/>
              </w:divBdr>
            </w:div>
            <w:div w:id="2065835794">
              <w:marLeft w:val="0"/>
              <w:marRight w:val="0"/>
              <w:marTop w:val="0"/>
              <w:marBottom w:val="0"/>
              <w:divBdr>
                <w:top w:val="none" w:sz="0" w:space="0" w:color="auto"/>
                <w:left w:val="none" w:sz="0" w:space="0" w:color="auto"/>
                <w:bottom w:val="none" w:sz="0" w:space="0" w:color="auto"/>
                <w:right w:val="none" w:sz="0" w:space="0" w:color="auto"/>
              </w:divBdr>
            </w:div>
            <w:div w:id="1653681260">
              <w:marLeft w:val="0"/>
              <w:marRight w:val="0"/>
              <w:marTop w:val="0"/>
              <w:marBottom w:val="0"/>
              <w:divBdr>
                <w:top w:val="none" w:sz="0" w:space="0" w:color="auto"/>
                <w:left w:val="none" w:sz="0" w:space="0" w:color="auto"/>
                <w:bottom w:val="none" w:sz="0" w:space="0" w:color="auto"/>
                <w:right w:val="none" w:sz="0" w:space="0" w:color="auto"/>
              </w:divBdr>
            </w:div>
            <w:div w:id="1046445401">
              <w:marLeft w:val="0"/>
              <w:marRight w:val="0"/>
              <w:marTop w:val="0"/>
              <w:marBottom w:val="0"/>
              <w:divBdr>
                <w:top w:val="none" w:sz="0" w:space="0" w:color="auto"/>
                <w:left w:val="none" w:sz="0" w:space="0" w:color="auto"/>
                <w:bottom w:val="none" w:sz="0" w:space="0" w:color="auto"/>
                <w:right w:val="none" w:sz="0" w:space="0" w:color="auto"/>
              </w:divBdr>
            </w:div>
            <w:div w:id="1869831739">
              <w:marLeft w:val="0"/>
              <w:marRight w:val="0"/>
              <w:marTop w:val="0"/>
              <w:marBottom w:val="0"/>
              <w:divBdr>
                <w:top w:val="none" w:sz="0" w:space="0" w:color="auto"/>
                <w:left w:val="none" w:sz="0" w:space="0" w:color="auto"/>
                <w:bottom w:val="none" w:sz="0" w:space="0" w:color="auto"/>
                <w:right w:val="none" w:sz="0" w:space="0" w:color="auto"/>
              </w:divBdr>
            </w:div>
            <w:div w:id="547689084">
              <w:marLeft w:val="0"/>
              <w:marRight w:val="0"/>
              <w:marTop w:val="0"/>
              <w:marBottom w:val="0"/>
              <w:divBdr>
                <w:top w:val="none" w:sz="0" w:space="0" w:color="auto"/>
                <w:left w:val="none" w:sz="0" w:space="0" w:color="auto"/>
                <w:bottom w:val="none" w:sz="0" w:space="0" w:color="auto"/>
                <w:right w:val="none" w:sz="0" w:space="0" w:color="auto"/>
              </w:divBdr>
            </w:div>
            <w:div w:id="930746833">
              <w:marLeft w:val="0"/>
              <w:marRight w:val="0"/>
              <w:marTop w:val="0"/>
              <w:marBottom w:val="0"/>
              <w:divBdr>
                <w:top w:val="none" w:sz="0" w:space="0" w:color="auto"/>
                <w:left w:val="none" w:sz="0" w:space="0" w:color="auto"/>
                <w:bottom w:val="none" w:sz="0" w:space="0" w:color="auto"/>
                <w:right w:val="none" w:sz="0" w:space="0" w:color="auto"/>
              </w:divBdr>
            </w:div>
            <w:div w:id="76176783">
              <w:marLeft w:val="0"/>
              <w:marRight w:val="0"/>
              <w:marTop w:val="0"/>
              <w:marBottom w:val="0"/>
              <w:divBdr>
                <w:top w:val="none" w:sz="0" w:space="0" w:color="auto"/>
                <w:left w:val="none" w:sz="0" w:space="0" w:color="auto"/>
                <w:bottom w:val="none" w:sz="0" w:space="0" w:color="auto"/>
                <w:right w:val="none" w:sz="0" w:space="0" w:color="auto"/>
              </w:divBdr>
            </w:div>
            <w:div w:id="1484128546">
              <w:marLeft w:val="0"/>
              <w:marRight w:val="0"/>
              <w:marTop w:val="0"/>
              <w:marBottom w:val="0"/>
              <w:divBdr>
                <w:top w:val="none" w:sz="0" w:space="0" w:color="auto"/>
                <w:left w:val="none" w:sz="0" w:space="0" w:color="auto"/>
                <w:bottom w:val="none" w:sz="0" w:space="0" w:color="auto"/>
                <w:right w:val="none" w:sz="0" w:space="0" w:color="auto"/>
              </w:divBdr>
            </w:div>
            <w:div w:id="2083142116">
              <w:marLeft w:val="0"/>
              <w:marRight w:val="0"/>
              <w:marTop w:val="0"/>
              <w:marBottom w:val="0"/>
              <w:divBdr>
                <w:top w:val="none" w:sz="0" w:space="0" w:color="auto"/>
                <w:left w:val="none" w:sz="0" w:space="0" w:color="auto"/>
                <w:bottom w:val="none" w:sz="0" w:space="0" w:color="auto"/>
                <w:right w:val="none" w:sz="0" w:space="0" w:color="auto"/>
              </w:divBdr>
            </w:div>
            <w:div w:id="2076973718">
              <w:marLeft w:val="0"/>
              <w:marRight w:val="0"/>
              <w:marTop w:val="0"/>
              <w:marBottom w:val="0"/>
              <w:divBdr>
                <w:top w:val="none" w:sz="0" w:space="0" w:color="auto"/>
                <w:left w:val="none" w:sz="0" w:space="0" w:color="auto"/>
                <w:bottom w:val="none" w:sz="0" w:space="0" w:color="auto"/>
                <w:right w:val="none" w:sz="0" w:space="0" w:color="auto"/>
              </w:divBdr>
            </w:div>
            <w:div w:id="91366899">
              <w:marLeft w:val="0"/>
              <w:marRight w:val="0"/>
              <w:marTop w:val="0"/>
              <w:marBottom w:val="0"/>
              <w:divBdr>
                <w:top w:val="none" w:sz="0" w:space="0" w:color="auto"/>
                <w:left w:val="none" w:sz="0" w:space="0" w:color="auto"/>
                <w:bottom w:val="none" w:sz="0" w:space="0" w:color="auto"/>
                <w:right w:val="none" w:sz="0" w:space="0" w:color="auto"/>
              </w:divBdr>
            </w:div>
            <w:div w:id="1554580609">
              <w:marLeft w:val="0"/>
              <w:marRight w:val="0"/>
              <w:marTop w:val="0"/>
              <w:marBottom w:val="0"/>
              <w:divBdr>
                <w:top w:val="none" w:sz="0" w:space="0" w:color="auto"/>
                <w:left w:val="none" w:sz="0" w:space="0" w:color="auto"/>
                <w:bottom w:val="none" w:sz="0" w:space="0" w:color="auto"/>
                <w:right w:val="none" w:sz="0" w:space="0" w:color="auto"/>
              </w:divBdr>
            </w:div>
            <w:div w:id="1345329469">
              <w:marLeft w:val="0"/>
              <w:marRight w:val="0"/>
              <w:marTop w:val="0"/>
              <w:marBottom w:val="0"/>
              <w:divBdr>
                <w:top w:val="none" w:sz="0" w:space="0" w:color="auto"/>
                <w:left w:val="none" w:sz="0" w:space="0" w:color="auto"/>
                <w:bottom w:val="none" w:sz="0" w:space="0" w:color="auto"/>
                <w:right w:val="none" w:sz="0" w:space="0" w:color="auto"/>
              </w:divBdr>
            </w:div>
            <w:div w:id="1513182801">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110515894">
              <w:marLeft w:val="0"/>
              <w:marRight w:val="0"/>
              <w:marTop w:val="0"/>
              <w:marBottom w:val="0"/>
              <w:divBdr>
                <w:top w:val="none" w:sz="0" w:space="0" w:color="auto"/>
                <w:left w:val="none" w:sz="0" w:space="0" w:color="auto"/>
                <w:bottom w:val="none" w:sz="0" w:space="0" w:color="auto"/>
                <w:right w:val="none" w:sz="0" w:space="0" w:color="auto"/>
              </w:divBdr>
            </w:div>
            <w:div w:id="361977118">
              <w:marLeft w:val="0"/>
              <w:marRight w:val="0"/>
              <w:marTop w:val="0"/>
              <w:marBottom w:val="0"/>
              <w:divBdr>
                <w:top w:val="none" w:sz="0" w:space="0" w:color="auto"/>
                <w:left w:val="none" w:sz="0" w:space="0" w:color="auto"/>
                <w:bottom w:val="none" w:sz="0" w:space="0" w:color="auto"/>
                <w:right w:val="none" w:sz="0" w:space="0" w:color="auto"/>
              </w:divBdr>
            </w:div>
            <w:div w:id="1974289246">
              <w:marLeft w:val="0"/>
              <w:marRight w:val="0"/>
              <w:marTop w:val="0"/>
              <w:marBottom w:val="0"/>
              <w:divBdr>
                <w:top w:val="none" w:sz="0" w:space="0" w:color="auto"/>
                <w:left w:val="none" w:sz="0" w:space="0" w:color="auto"/>
                <w:bottom w:val="none" w:sz="0" w:space="0" w:color="auto"/>
                <w:right w:val="none" w:sz="0" w:space="0" w:color="auto"/>
              </w:divBdr>
            </w:div>
          </w:divsChild>
        </w:div>
        <w:div w:id="882640885">
          <w:marLeft w:val="0"/>
          <w:marRight w:val="0"/>
          <w:marTop w:val="0"/>
          <w:marBottom w:val="0"/>
          <w:divBdr>
            <w:top w:val="none" w:sz="0" w:space="0" w:color="auto"/>
            <w:left w:val="none" w:sz="0" w:space="0" w:color="auto"/>
            <w:bottom w:val="none" w:sz="0" w:space="0" w:color="auto"/>
            <w:right w:val="none" w:sz="0" w:space="0" w:color="auto"/>
          </w:divBdr>
        </w:div>
        <w:div w:id="227307253">
          <w:marLeft w:val="0"/>
          <w:marRight w:val="0"/>
          <w:marTop w:val="0"/>
          <w:marBottom w:val="0"/>
          <w:divBdr>
            <w:top w:val="none" w:sz="0" w:space="0" w:color="auto"/>
            <w:left w:val="none" w:sz="0" w:space="0" w:color="auto"/>
            <w:bottom w:val="none" w:sz="0" w:space="0" w:color="auto"/>
            <w:right w:val="none" w:sz="0" w:space="0" w:color="auto"/>
          </w:divBdr>
        </w:div>
        <w:div w:id="1496534812">
          <w:marLeft w:val="0"/>
          <w:marRight w:val="0"/>
          <w:marTop w:val="0"/>
          <w:marBottom w:val="0"/>
          <w:divBdr>
            <w:top w:val="none" w:sz="0" w:space="0" w:color="auto"/>
            <w:left w:val="none" w:sz="0" w:space="0" w:color="auto"/>
            <w:bottom w:val="none" w:sz="0" w:space="0" w:color="auto"/>
            <w:right w:val="none" w:sz="0" w:space="0" w:color="auto"/>
          </w:divBdr>
        </w:div>
        <w:div w:id="246884667">
          <w:marLeft w:val="0"/>
          <w:marRight w:val="0"/>
          <w:marTop w:val="0"/>
          <w:marBottom w:val="0"/>
          <w:divBdr>
            <w:top w:val="none" w:sz="0" w:space="0" w:color="auto"/>
            <w:left w:val="none" w:sz="0" w:space="0" w:color="auto"/>
            <w:bottom w:val="none" w:sz="0" w:space="0" w:color="auto"/>
            <w:right w:val="none" w:sz="0" w:space="0" w:color="auto"/>
          </w:divBdr>
          <w:divsChild>
            <w:div w:id="2126078426">
              <w:marLeft w:val="0"/>
              <w:marRight w:val="0"/>
              <w:marTop w:val="0"/>
              <w:marBottom w:val="0"/>
              <w:divBdr>
                <w:top w:val="none" w:sz="0" w:space="0" w:color="auto"/>
                <w:left w:val="none" w:sz="0" w:space="0" w:color="auto"/>
                <w:bottom w:val="none" w:sz="0" w:space="0" w:color="auto"/>
                <w:right w:val="none" w:sz="0" w:space="0" w:color="auto"/>
              </w:divBdr>
            </w:div>
          </w:divsChild>
        </w:div>
        <w:div w:id="1669940127">
          <w:marLeft w:val="0"/>
          <w:marRight w:val="0"/>
          <w:marTop w:val="0"/>
          <w:marBottom w:val="0"/>
          <w:divBdr>
            <w:top w:val="none" w:sz="0" w:space="0" w:color="auto"/>
            <w:left w:val="none" w:sz="0" w:space="0" w:color="auto"/>
            <w:bottom w:val="none" w:sz="0" w:space="0" w:color="auto"/>
            <w:right w:val="none" w:sz="0" w:space="0" w:color="auto"/>
          </w:divBdr>
        </w:div>
        <w:div w:id="873076752">
          <w:marLeft w:val="0"/>
          <w:marRight w:val="0"/>
          <w:marTop w:val="0"/>
          <w:marBottom w:val="0"/>
          <w:divBdr>
            <w:top w:val="none" w:sz="0" w:space="0" w:color="auto"/>
            <w:left w:val="none" w:sz="0" w:space="0" w:color="auto"/>
            <w:bottom w:val="none" w:sz="0" w:space="0" w:color="auto"/>
            <w:right w:val="none" w:sz="0" w:space="0" w:color="auto"/>
          </w:divBdr>
        </w:div>
        <w:div w:id="1511213793">
          <w:marLeft w:val="0"/>
          <w:marRight w:val="0"/>
          <w:marTop w:val="0"/>
          <w:marBottom w:val="0"/>
          <w:divBdr>
            <w:top w:val="none" w:sz="0" w:space="0" w:color="auto"/>
            <w:left w:val="none" w:sz="0" w:space="0" w:color="auto"/>
            <w:bottom w:val="none" w:sz="0" w:space="0" w:color="auto"/>
            <w:right w:val="none" w:sz="0" w:space="0" w:color="auto"/>
          </w:divBdr>
        </w:div>
        <w:div w:id="377553692">
          <w:marLeft w:val="0"/>
          <w:marRight w:val="0"/>
          <w:marTop w:val="0"/>
          <w:marBottom w:val="0"/>
          <w:divBdr>
            <w:top w:val="none" w:sz="0" w:space="0" w:color="auto"/>
            <w:left w:val="none" w:sz="0" w:space="0" w:color="auto"/>
            <w:bottom w:val="none" w:sz="0" w:space="0" w:color="auto"/>
            <w:right w:val="none" w:sz="0" w:space="0" w:color="auto"/>
          </w:divBdr>
        </w:div>
        <w:div w:id="1449660627">
          <w:marLeft w:val="0"/>
          <w:marRight w:val="0"/>
          <w:marTop w:val="0"/>
          <w:marBottom w:val="0"/>
          <w:divBdr>
            <w:top w:val="none" w:sz="0" w:space="0" w:color="auto"/>
            <w:left w:val="none" w:sz="0" w:space="0" w:color="auto"/>
            <w:bottom w:val="none" w:sz="0" w:space="0" w:color="auto"/>
            <w:right w:val="none" w:sz="0" w:space="0" w:color="auto"/>
          </w:divBdr>
        </w:div>
        <w:div w:id="1942180863">
          <w:marLeft w:val="0"/>
          <w:marRight w:val="0"/>
          <w:marTop w:val="0"/>
          <w:marBottom w:val="0"/>
          <w:divBdr>
            <w:top w:val="none" w:sz="0" w:space="0" w:color="auto"/>
            <w:left w:val="none" w:sz="0" w:space="0" w:color="auto"/>
            <w:bottom w:val="none" w:sz="0" w:space="0" w:color="auto"/>
            <w:right w:val="none" w:sz="0" w:space="0" w:color="auto"/>
          </w:divBdr>
        </w:div>
        <w:div w:id="2079012564">
          <w:marLeft w:val="0"/>
          <w:marRight w:val="0"/>
          <w:marTop w:val="0"/>
          <w:marBottom w:val="0"/>
          <w:divBdr>
            <w:top w:val="none" w:sz="0" w:space="0" w:color="auto"/>
            <w:left w:val="none" w:sz="0" w:space="0" w:color="auto"/>
            <w:bottom w:val="none" w:sz="0" w:space="0" w:color="auto"/>
            <w:right w:val="none" w:sz="0" w:space="0" w:color="auto"/>
          </w:divBdr>
        </w:div>
        <w:div w:id="1833132618">
          <w:marLeft w:val="0"/>
          <w:marRight w:val="0"/>
          <w:marTop w:val="0"/>
          <w:marBottom w:val="0"/>
          <w:divBdr>
            <w:top w:val="none" w:sz="0" w:space="0" w:color="auto"/>
            <w:left w:val="none" w:sz="0" w:space="0" w:color="auto"/>
            <w:bottom w:val="none" w:sz="0" w:space="0" w:color="auto"/>
            <w:right w:val="none" w:sz="0" w:space="0" w:color="auto"/>
          </w:divBdr>
        </w:div>
        <w:div w:id="285813720">
          <w:marLeft w:val="0"/>
          <w:marRight w:val="0"/>
          <w:marTop w:val="0"/>
          <w:marBottom w:val="0"/>
          <w:divBdr>
            <w:top w:val="none" w:sz="0" w:space="0" w:color="auto"/>
            <w:left w:val="none" w:sz="0" w:space="0" w:color="auto"/>
            <w:bottom w:val="none" w:sz="0" w:space="0" w:color="auto"/>
            <w:right w:val="none" w:sz="0" w:space="0" w:color="auto"/>
          </w:divBdr>
          <w:divsChild>
            <w:div w:id="1743410115">
              <w:marLeft w:val="0"/>
              <w:marRight w:val="0"/>
              <w:marTop w:val="0"/>
              <w:marBottom w:val="0"/>
              <w:divBdr>
                <w:top w:val="none" w:sz="0" w:space="0" w:color="auto"/>
                <w:left w:val="none" w:sz="0" w:space="0" w:color="auto"/>
                <w:bottom w:val="none" w:sz="0" w:space="0" w:color="auto"/>
                <w:right w:val="none" w:sz="0" w:space="0" w:color="auto"/>
              </w:divBdr>
            </w:div>
          </w:divsChild>
        </w:div>
        <w:div w:id="554199201">
          <w:marLeft w:val="0"/>
          <w:marRight w:val="0"/>
          <w:marTop w:val="0"/>
          <w:marBottom w:val="0"/>
          <w:divBdr>
            <w:top w:val="none" w:sz="0" w:space="0" w:color="auto"/>
            <w:left w:val="none" w:sz="0" w:space="0" w:color="auto"/>
            <w:bottom w:val="none" w:sz="0" w:space="0" w:color="auto"/>
            <w:right w:val="none" w:sz="0" w:space="0" w:color="auto"/>
          </w:divBdr>
        </w:div>
        <w:div w:id="2100056154">
          <w:marLeft w:val="0"/>
          <w:marRight w:val="0"/>
          <w:marTop w:val="0"/>
          <w:marBottom w:val="0"/>
          <w:divBdr>
            <w:top w:val="none" w:sz="0" w:space="0" w:color="auto"/>
            <w:left w:val="none" w:sz="0" w:space="0" w:color="auto"/>
            <w:bottom w:val="none" w:sz="0" w:space="0" w:color="auto"/>
            <w:right w:val="none" w:sz="0" w:space="0" w:color="auto"/>
          </w:divBdr>
        </w:div>
        <w:div w:id="647704815">
          <w:marLeft w:val="0"/>
          <w:marRight w:val="0"/>
          <w:marTop w:val="0"/>
          <w:marBottom w:val="0"/>
          <w:divBdr>
            <w:top w:val="none" w:sz="0" w:space="0" w:color="auto"/>
            <w:left w:val="none" w:sz="0" w:space="0" w:color="auto"/>
            <w:bottom w:val="none" w:sz="0" w:space="0" w:color="auto"/>
            <w:right w:val="none" w:sz="0" w:space="0" w:color="auto"/>
          </w:divBdr>
          <w:divsChild>
            <w:div w:id="1906598903">
              <w:marLeft w:val="0"/>
              <w:marRight w:val="0"/>
              <w:marTop w:val="0"/>
              <w:marBottom w:val="0"/>
              <w:divBdr>
                <w:top w:val="none" w:sz="0" w:space="0" w:color="auto"/>
                <w:left w:val="none" w:sz="0" w:space="0" w:color="auto"/>
                <w:bottom w:val="none" w:sz="0" w:space="0" w:color="auto"/>
                <w:right w:val="none" w:sz="0" w:space="0" w:color="auto"/>
              </w:divBdr>
              <w:divsChild>
                <w:div w:id="590546777">
                  <w:marLeft w:val="0"/>
                  <w:marRight w:val="0"/>
                  <w:marTop w:val="0"/>
                  <w:marBottom w:val="0"/>
                  <w:divBdr>
                    <w:top w:val="none" w:sz="0" w:space="0" w:color="auto"/>
                    <w:left w:val="none" w:sz="0" w:space="0" w:color="auto"/>
                    <w:bottom w:val="none" w:sz="0" w:space="0" w:color="auto"/>
                    <w:right w:val="none" w:sz="0" w:space="0" w:color="auto"/>
                  </w:divBdr>
                </w:div>
                <w:div w:id="2033264750">
                  <w:marLeft w:val="0"/>
                  <w:marRight w:val="0"/>
                  <w:marTop w:val="0"/>
                  <w:marBottom w:val="0"/>
                  <w:divBdr>
                    <w:top w:val="none" w:sz="0" w:space="0" w:color="auto"/>
                    <w:left w:val="none" w:sz="0" w:space="0" w:color="auto"/>
                    <w:bottom w:val="none" w:sz="0" w:space="0" w:color="auto"/>
                    <w:right w:val="none" w:sz="0" w:space="0" w:color="auto"/>
                  </w:divBdr>
                </w:div>
                <w:div w:id="260067565">
                  <w:marLeft w:val="0"/>
                  <w:marRight w:val="0"/>
                  <w:marTop w:val="0"/>
                  <w:marBottom w:val="0"/>
                  <w:divBdr>
                    <w:top w:val="none" w:sz="0" w:space="0" w:color="auto"/>
                    <w:left w:val="none" w:sz="0" w:space="0" w:color="auto"/>
                    <w:bottom w:val="none" w:sz="0" w:space="0" w:color="auto"/>
                    <w:right w:val="none" w:sz="0" w:space="0" w:color="auto"/>
                  </w:divBdr>
                </w:div>
                <w:div w:id="870531747">
                  <w:marLeft w:val="0"/>
                  <w:marRight w:val="0"/>
                  <w:marTop w:val="0"/>
                  <w:marBottom w:val="0"/>
                  <w:divBdr>
                    <w:top w:val="none" w:sz="0" w:space="0" w:color="auto"/>
                    <w:left w:val="none" w:sz="0" w:space="0" w:color="auto"/>
                    <w:bottom w:val="none" w:sz="0" w:space="0" w:color="auto"/>
                    <w:right w:val="none" w:sz="0" w:space="0" w:color="auto"/>
                  </w:divBdr>
                </w:div>
                <w:div w:id="15734364">
                  <w:marLeft w:val="0"/>
                  <w:marRight w:val="0"/>
                  <w:marTop w:val="0"/>
                  <w:marBottom w:val="0"/>
                  <w:divBdr>
                    <w:top w:val="none" w:sz="0" w:space="0" w:color="auto"/>
                    <w:left w:val="none" w:sz="0" w:space="0" w:color="auto"/>
                    <w:bottom w:val="none" w:sz="0" w:space="0" w:color="auto"/>
                    <w:right w:val="none" w:sz="0" w:space="0" w:color="auto"/>
                  </w:divBdr>
                </w:div>
                <w:div w:id="1179655258">
                  <w:marLeft w:val="0"/>
                  <w:marRight w:val="0"/>
                  <w:marTop w:val="0"/>
                  <w:marBottom w:val="0"/>
                  <w:divBdr>
                    <w:top w:val="none" w:sz="0" w:space="0" w:color="auto"/>
                    <w:left w:val="none" w:sz="0" w:space="0" w:color="auto"/>
                    <w:bottom w:val="none" w:sz="0" w:space="0" w:color="auto"/>
                    <w:right w:val="none" w:sz="0" w:space="0" w:color="auto"/>
                  </w:divBdr>
                </w:div>
                <w:div w:id="1205752309">
                  <w:marLeft w:val="0"/>
                  <w:marRight w:val="0"/>
                  <w:marTop w:val="0"/>
                  <w:marBottom w:val="0"/>
                  <w:divBdr>
                    <w:top w:val="none" w:sz="0" w:space="0" w:color="auto"/>
                    <w:left w:val="none" w:sz="0" w:space="0" w:color="auto"/>
                    <w:bottom w:val="none" w:sz="0" w:space="0" w:color="auto"/>
                    <w:right w:val="none" w:sz="0" w:space="0" w:color="auto"/>
                  </w:divBdr>
                </w:div>
                <w:div w:id="1087842169">
                  <w:marLeft w:val="0"/>
                  <w:marRight w:val="0"/>
                  <w:marTop w:val="0"/>
                  <w:marBottom w:val="0"/>
                  <w:divBdr>
                    <w:top w:val="none" w:sz="0" w:space="0" w:color="auto"/>
                    <w:left w:val="none" w:sz="0" w:space="0" w:color="auto"/>
                    <w:bottom w:val="none" w:sz="0" w:space="0" w:color="auto"/>
                    <w:right w:val="none" w:sz="0" w:space="0" w:color="auto"/>
                  </w:divBdr>
                </w:div>
                <w:div w:id="1612319084">
                  <w:marLeft w:val="0"/>
                  <w:marRight w:val="0"/>
                  <w:marTop w:val="0"/>
                  <w:marBottom w:val="0"/>
                  <w:divBdr>
                    <w:top w:val="none" w:sz="0" w:space="0" w:color="auto"/>
                    <w:left w:val="none" w:sz="0" w:space="0" w:color="auto"/>
                    <w:bottom w:val="none" w:sz="0" w:space="0" w:color="auto"/>
                    <w:right w:val="none" w:sz="0" w:space="0" w:color="auto"/>
                  </w:divBdr>
                </w:div>
                <w:div w:id="134878056">
                  <w:marLeft w:val="0"/>
                  <w:marRight w:val="0"/>
                  <w:marTop w:val="0"/>
                  <w:marBottom w:val="0"/>
                  <w:divBdr>
                    <w:top w:val="none" w:sz="0" w:space="0" w:color="auto"/>
                    <w:left w:val="none" w:sz="0" w:space="0" w:color="auto"/>
                    <w:bottom w:val="none" w:sz="0" w:space="0" w:color="auto"/>
                    <w:right w:val="none" w:sz="0" w:space="0" w:color="auto"/>
                  </w:divBdr>
                </w:div>
                <w:div w:id="372072224">
                  <w:marLeft w:val="0"/>
                  <w:marRight w:val="0"/>
                  <w:marTop w:val="0"/>
                  <w:marBottom w:val="0"/>
                  <w:divBdr>
                    <w:top w:val="none" w:sz="0" w:space="0" w:color="auto"/>
                    <w:left w:val="none" w:sz="0" w:space="0" w:color="auto"/>
                    <w:bottom w:val="none" w:sz="0" w:space="0" w:color="auto"/>
                    <w:right w:val="none" w:sz="0" w:space="0" w:color="auto"/>
                  </w:divBdr>
                </w:div>
                <w:div w:id="1909460047">
                  <w:marLeft w:val="0"/>
                  <w:marRight w:val="0"/>
                  <w:marTop w:val="0"/>
                  <w:marBottom w:val="0"/>
                  <w:divBdr>
                    <w:top w:val="none" w:sz="0" w:space="0" w:color="auto"/>
                    <w:left w:val="none" w:sz="0" w:space="0" w:color="auto"/>
                    <w:bottom w:val="none" w:sz="0" w:space="0" w:color="auto"/>
                    <w:right w:val="none" w:sz="0" w:space="0" w:color="auto"/>
                  </w:divBdr>
                </w:div>
                <w:div w:id="1104153613">
                  <w:marLeft w:val="0"/>
                  <w:marRight w:val="0"/>
                  <w:marTop w:val="0"/>
                  <w:marBottom w:val="0"/>
                  <w:divBdr>
                    <w:top w:val="none" w:sz="0" w:space="0" w:color="auto"/>
                    <w:left w:val="none" w:sz="0" w:space="0" w:color="auto"/>
                    <w:bottom w:val="none" w:sz="0" w:space="0" w:color="auto"/>
                    <w:right w:val="none" w:sz="0" w:space="0" w:color="auto"/>
                  </w:divBdr>
                </w:div>
                <w:div w:id="1732848182">
                  <w:marLeft w:val="0"/>
                  <w:marRight w:val="0"/>
                  <w:marTop w:val="0"/>
                  <w:marBottom w:val="0"/>
                  <w:divBdr>
                    <w:top w:val="none" w:sz="0" w:space="0" w:color="auto"/>
                    <w:left w:val="none" w:sz="0" w:space="0" w:color="auto"/>
                    <w:bottom w:val="none" w:sz="0" w:space="0" w:color="auto"/>
                    <w:right w:val="none" w:sz="0" w:space="0" w:color="auto"/>
                  </w:divBdr>
                </w:div>
                <w:div w:id="1956331431">
                  <w:marLeft w:val="0"/>
                  <w:marRight w:val="0"/>
                  <w:marTop w:val="0"/>
                  <w:marBottom w:val="0"/>
                  <w:divBdr>
                    <w:top w:val="none" w:sz="0" w:space="0" w:color="auto"/>
                    <w:left w:val="none" w:sz="0" w:space="0" w:color="auto"/>
                    <w:bottom w:val="none" w:sz="0" w:space="0" w:color="auto"/>
                    <w:right w:val="none" w:sz="0" w:space="0" w:color="auto"/>
                  </w:divBdr>
                </w:div>
                <w:div w:id="121776689">
                  <w:marLeft w:val="0"/>
                  <w:marRight w:val="0"/>
                  <w:marTop w:val="0"/>
                  <w:marBottom w:val="0"/>
                  <w:divBdr>
                    <w:top w:val="none" w:sz="0" w:space="0" w:color="auto"/>
                    <w:left w:val="none" w:sz="0" w:space="0" w:color="auto"/>
                    <w:bottom w:val="none" w:sz="0" w:space="0" w:color="auto"/>
                    <w:right w:val="none" w:sz="0" w:space="0" w:color="auto"/>
                  </w:divBdr>
                </w:div>
                <w:div w:id="737872071">
                  <w:marLeft w:val="0"/>
                  <w:marRight w:val="0"/>
                  <w:marTop w:val="0"/>
                  <w:marBottom w:val="0"/>
                  <w:divBdr>
                    <w:top w:val="none" w:sz="0" w:space="0" w:color="auto"/>
                    <w:left w:val="none" w:sz="0" w:space="0" w:color="auto"/>
                    <w:bottom w:val="none" w:sz="0" w:space="0" w:color="auto"/>
                    <w:right w:val="none" w:sz="0" w:space="0" w:color="auto"/>
                  </w:divBdr>
                </w:div>
                <w:div w:id="1025905585">
                  <w:marLeft w:val="0"/>
                  <w:marRight w:val="0"/>
                  <w:marTop w:val="0"/>
                  <w:marBottom w:val="0"/>
                  <w:divBdr>
                    <w:top w:val="none" w:sz="0" w:space="0" w:color="auto"/>
                    <w:left w:val="none" w:sz="0" w:space="0" w:color="auto"/>
                    <w:bottom w:val="none" w:sz="0" w:space="0" w:color="auto"/>
                    <w:right w:val="none" w:sz="0" w:space="0" w:color="auto"/>
                  </w:divBdr>
                </w:div>
                <w:div w:id="195124870">
                  <w:marLeft w:val="0"/>
                  <w:marRight w:val="0"/>
                  <w:marTop w:val="0"/>
                  <w:marBottom w:val="0"/>
                  <w:divBdr>
                    <w:top w:val="none" w:sz="0" w:space="0" w:color="auto"/>
                    <w:left w:val="none" w:sz="0" w:space="0" w:color="auto"/>
                    <w:bottom w:val="none" w:sz="0" w:space="0" w:color="auto"/>
                    <w:right w:val="none" w:sz="0" w:space="0" w:color="auto"/>
                  </w:divBdr>
                </w:div>
                <w:div w:id="1846163460">
                  <w:marLeft w:val="0"/>
                  <w:marRight w:val="0"/>
                  <w:marTop w:val="0"/>
                  <w:marBottom w:val="0"/>
                  <w:divBdr>
                    <w:top w:val="none" w:sz="0" w:space="0" w:color="auto"/>
                    <w:left w:val="none" w:sz="0" w:space="0" w:color="auto"/>
                    <w:bottom w:val="none" w:sz="0" w:space="0" w:color="auto"/>
                    <w:right w:val="none" w:sz="0" w:space="0" w:color="auto"/>
                  </w:divBdr>
                </w:div>
                <w:div w:id="2018998779">
                  <w:marLeft w:val="0"/>
                  <w:marRight w:val="0"/>
                  <w:marTop w:val="0"/>
                  <w:marBottom w:val="0"/>
                  <w:divBdr>
                    <w:top w:val="none" w:sz="0" w:space="0" w:color="auto"/>
                    <w:left w:val="none" w:sz="0" w:space="0" w:color="auto"/>
                    <w:bottom w:val="none" w:sz="0" w:space="0" w:color="auto"/>
                    <w:right w:val="none" w:sz="0" w:space="0" w:color="auto"/>
                  </w:divBdr>
                </w:div>
                <w:div w:id="1043096142">
                  <w:marLeft w:val="0"/>
                  <w:marRight w:val="0"/>
                  <w:marTop w:val="0"/>
                  <w:marBottom w:val="0"/>
                  <w:divBdr>
                    <w:top w:val="none" w:sz="0" w:space="0" w:color="auto"/>
                    <w:left w:val="none" w:sz="0" w:space="0" w:color="auto"/>
                    <w:bottom w:val="none" w:sz="0" w:space="0" w:color="auto"/>
                    <w:right w:val="none" w:sz="0" w:space="0" w:color="auto"/>
                  </w:divBdr>
                </w:div>
                <w:div w:id="1920141599">
                  <w:marLeft w:val="0"/>
                  <w:marRight w:val="0"/>
                  <w:marTop w:val="0"/>
                  <w:marBottom w:val="0"/>
                  <w:divBdr>
                    <w:top w:val="none" w:sz="0" w:space="0" w:color="auto"/>
                    <w:left w:val="none" w:sz="0" w:space="0" w:color="auto"/>
                    <w:bottom w:val="none" w:sz="0" w:space="0" w:color="auto"/>
                    <w:right w:val="none" w:sz="0" w:space="0" w:color="auto"/>
                  </w:divBdr>
                </w:div>
                <w:div w:id="1758406541">
                  <w:marLeft w:val="0"/>
                  <w:marRight w:val="0"/>
                  <w:marTop w:val="0"/>
                  <w:marBottom w:val="0"/>
                  <w:divBdr>
                    <w:top w:val="none" w:sz="0" w:space="0" w:color="auto"/>
                    <w:left w:val="none" w:sz="0" w:space="0" w:color="auto"/>
                    <w:bottom w:val="none" w:sz="0" w:space="0" w:color="auto"/>
                    <w:right w:val="none" w:sz="0" w:space="0" w:color="auto"/>
                  </w:divBdr>
                </w:div>
                <w:div w:id="1476951144">
                  <w:marLeft w:val="0"/>
                  <w:marRight w:val="0"/>
                  <w:marTop w:val="0"/>
                  <w:marBottom w:val="0"/>
                  <w:divBdr>
                    <w:top w:val="none" w:sz="0" w:space="0" w:color="auto"/>
                    <w:left w:val="none" w:sz="0" w:space="0" w:color="auto"/>
                    <w:bottom w:val="none" w:sz="0" w:space="0" w:color="auto"/>
                    <w:right w:val="none" w:sz="0" w:space="0" w:color="auto"/>
                  </w:divBdr>
                </w:div>
                <w:div w:id="1018577914">
                  <w:marLeft w:val="0"/>
                  <w:marRight w:val="0"/>
                  <w:marTop w:val="0"/>
                  <w:marBottom w:val="0"/>
                  <w:divBdr>
                    <w:top w:val="none" w:sz="0" w:space="0" w:color="auto"/>
                    <w:left w:val="none" w:sz="0" w:space="0" w:color="auto"/>
                    <w:bottom w:val="none" w:sz="0" w:space="0" w:color="auto"/>
                    <w:right w:val="none" w:sz="0" w:space="0" w:color="auto"/>
                  </w:divBdr>
                </w:div>
                <w:div w:id="1658262871">
                  <w:marLeft w:val="0"/>
                  <w:marRight w:val="0"/>
                  <w:marTop w:val="0"/>
                  <w:marBottom w:val="0"/>
                  <w:divBdr>
                    <w:top w:val="none" w:sz="0" w:space="0" w:color="auto"/>
                    <w:left w:val="none" w:sz="0" w:space="0" w:color="auto"/>
                    <w:bottom w:val="none" w:sz="0" w:space="0" w:color="auto"/>
                    <w:right w:val="none" w:sz="0" w:space="0" w:color="auto"/>
                  </w:divBdr>
                </w:div>
                <w:div w:id="921988745">
                  <w:marLeft w:val="0"/>
                  <w:marRight w:val="0"/>
                  <w:marTop w:val="0"/>
                  <w:marBottom w:val="0"/>
                  <w:divBdr>
                    <w:top w:val="none" w:sz="0" w:space="0" w:color="auto"/>
                    <w:left w:val="none" w:sz="0" w:space="0" w:color="auto"/>
                    <w:bottom w:val="none" w:sz="0" w:space="0" w:color="auto"/>
                    <w:right w:val="none" w:sz="0" w:space="0" w:color="auto"/>
                  </w:divBdr>
                </w:div>
                <w:div w:id="562251871">
                  <w:marLeft w:val="0"/>
                  <w:marRight w:val="0"/>
                  <w:marTop w:val="0"/>
                  <w:marBottom w:val="0"/>
                  <w:divBdr>
                    <w:top w:val="none" w:sz="0" w:space="0" w:color="auto"/>
                    <w:left w:val="none" w:sz="0" w:space="0" w:color="auto"/>
                    <w:bottom w:val="none" w:sz="0" w:space="0" w:color="auto"/>
                    <w:right w:val="none" w:sz="0" w:space="0" w:color="auto"/>
                  </w:divBdr>
                </w:div>
                <w:div w:id="2130778748">
                  <w:marLeft w:val="0"/>
                  <w:marRight w:val="0"/>
                  <w:marTop w:val="0"/>
                  <w:marBottom w:val="0"/>
                  <w:divBdr>
                    <w:top w:val="none" w:sz="0" w:space="0" w:color="auto"/>
                    <w:left w:val="none" w:sz="0" w:space="0" w:color="auto"/>
                    <w:bottom w:val="none" w:sz="0" w:space="0" w:color="auto"/>
                    <w:right w:val="none" w:sz="0" w:space="0" w:color="auto"/>
                  </w:divBdr>
                </w:div>
                <w:div w:id="6509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750">
          <w:marLeft w:val="0"/>
          <w:marRight w:val="0"/>
          <w:marTop w:val="0"/>
          <w:marBottom w:val="0"/>
          <w:divBdr>
            <w:top w:val="none" w:sz="0" w:space="0" w:color="auto"/>
            <w:left w:val="none" w:sz="0" w:space="0" w:color="auto"/>
            <w:bottom w:val="none" w:sz="0" w:space="0" w:color="auto"/>
            <w:right w:val="none" w:sz="0" w:space="0" w:color="auto"/>
          </w:divBdr>
        </w:div>
        <w:div w:id="1272518526">
          <w:marLeft w:val="0"/>
          <w:marRight w:val="0"/>
          <w:marTop w:val="0"/>
          <w:marBottom w:val="0"/>
          <w:divBdr>
            <w:top w:val="none" w:sz="0" w:space="0" w:color="auto"/>
            <w:left w:val="none" w:sz="0" w:space="0" w:color="auto"/>
            <w:bottom w:val="none" w:sz="0" w:space="0" w:color="auto"/>
            <w:right w:val="none" w:sz="0" w:space="0" w:color="auto"/>
          </w:divBdr>
        </w:div>
        <w:div w:id="1159811938">
          <w:marLeft w:val="0"/>
          <w:marRight w:val="0"/>
          <w:marTop w:val="0"/>
          <w:marBottom w:val="0"/>
          <w:divBdr>
            <w:top w:val="none" w:sz="0" w:space="0" w:color="auto"/>
            <w:left w:val="none" w:sz="0" w:space="0" w:color="auto"/>
            <w:bottom w:val="none" w:sz="0" w:space="0" w:color="auto"/>
            <w:right w:val="none" w:sz="0" w:space="0" w:color="auto"/>
          </w:divBdr>
        </w:div>
        <w:div w:id="1846826642">
          <w:marLeft w:val="0"/>
          <w:marRight w:val="0"/>
          <w:marTop w:val="0"/>
          <w:marBottom w:val="0"/>
          <w:divBdr>
            <w:top w:val="none" w:sz="0" w:space="0" w:color="auto"/>
            <w:left w:val="none" w:sz="0" w:space="0" w:color="auto"/>
            <w:bottom w:val="none" w:sz="0" w:space="0" w:color="auto"/>
            <w:right w:val="none" w:sz="0" w:space="0" w:color="auto"/>
          </w:divBdr>
        </w:div>
        <w:div w:id="2066878331">
          <w:marLeft w:val="0"/>
          <w:marRight w:val="0"/>
          <w:marTop w:val="0"/>
          <w:marBottom w:val="0"/>
          <w:divBdr>
            <w:top w:val="none" w:sz="0" w:space="0" w:color="auto"/>
            <w:left w:val="none" w:sz="0" w:space="0" w:color="auto"/>
            <w:bottom w:val="none" w:sz="0" w:space="0" w:color="auto"/>
            <w:right w:val="none" w:sz="0" w:space="0" w:color="auto"/>
          </w:divBdr>
          <w:divsChild>
            <w:div w:id="1368875929">
              <w:marLeft w:val="0"/>
              <w:marRight w:val="0"/>
              <w:marTop w:val="0"/>
              <w:marBottom w:val="0"/>
              <w:divBdr>
                <w:top w:val="none" w:sz="0" w:space="0" w:color="auto"/>
                <w:left w:val="none" w:sz="0" w:space="0" w:color="auto"/>
                <w:bottom w:val="none" w:sz="0" w:space="0" w:color="auto"/>
                <w:right w:val="none" w:sz="0" w:space="0" w:color="auto"/>
              </w:divBdr>
            </w:div>
          </w:divsChild>
        </w:div>
        <w:div w:id="1698313768">
          <w:marLeft w:val="0"/>
          <w:marRight w:val="0"/>
          <w:marTop w:val="0"/>
          <w:marBottom w:val="0"/>
          <w:divBdr>
            <w:top w:val="none" w:sz="0" w:space="0" w:color="auto"/>
            <w:left w:val="none" w:sz="0" w:space="0" w:color="auto"/>
            <w:bottom w:val="none" w:sz="0" w:space="0" w:color="auto"/>
            <w:right w:val="none" w:sz="0" w:space="0" w:color="auto"/>
          </w:divBdr>
        </w:div>
        <w:div w:id="523445768">
          <w:marLeft w:val="0"/>
          <w:marRight w:val="0"/>
          <w:marTop w:val="0"/>
          <w:marBottom w:val="0"/>
          <w:divBdr>
            <w:top w:val="none" w:sz="0" w:space="0" w:color="auto"/>
            <w:left w:val="none" w:sz="0" w:space="0" w:color="auto"/>
            <w:bottom w:val="none" w:sz="0" w:space="0" w:color="auto"/>
            <w:right w:val="none" w:sz="0" w:space="0" w:color="auto"/>
          </w:divBdr>
          <w:divsChild>
            <w:div w:id="1691301479">
              <w:marLeft w:val="0"/>
              <w:marRight w:val="0"/>
              <w:marTop w:val="0"/>
              <w:marBottom w:val="0"/>
              <w:divBdr>
                <w:top w:val="none" w:sz="0" w:space="0" w:color="auto"/>
                <w:left w:val="none" w:sz="0" w:space="0" w:color="auto"/>
                <w:bottom w:val="none" w:sz="0" w:space="0" w:color="auto"/>
                <w:right w:val="none" w:sz="0" w:space="0" w:color="auto"/>
              </w:divBdr>
              <w:divsChild>
                <w:div w:id="988244694">
                  <w:marLeft w:val="0"/>
                  <w:marRight w:val="0"/>
                  <w:marTop w:val="0"/>
                  <w:marBottom w:val="0"/>
                  <w:divBdr>
                    <w:top w:val="none" w:sz="0" w:space="0" w:color="auto"/>
                    <w:left w:val="none" w:sz="0" w:space="0" w:color="auto"/>
                    <w:bottom w:val="none" w:sz="0" w:space="0" w:color="auto"/>
                    <w:right w:val="none" w:sz="0" w:space="0" w:color="auto"/>
                  </w:divBdr>
                </w:div>
                <w:div w:id="1321153078">
                  <w:marLeft w:val="0"/>
                  <w:marRight w:val="0"/>
                  <w:marTop w:val="0"/>
                  <w:marBottom w:val="0"/>
                  <w:divBdr>
                    <w:top w:val="none" w:sz="0" w:space="0" w:color="auto"/>
                    <w:left w:val="none" w:sz="0" w:space="0" w:color="auto"/>
                    <w:bottom w:val="none" w:sz="0" w:space="0" w:color="auto"/>
                    <w:right w:val="none" w:sz="0" w:space="0" w:color="auto"/>
                  </w:divBdr>
                </w:div>
                <w:div w:id="1523779610">
                  <w:marLeft w:val="0"/>
                  <w:marRight w:val="0"/>
                  <w:marTop w:val="0"/>
                  <w:marBottom w:val="0"/>
                  <w:divBdr>
                    <w:top w:val="none" w:sz="0" w:space="0" w:color="auto"/>
                    <w:left w:val="none" w:sz="0" w:space="0" w:color="auto"/>
                    <w:bottom w:val="none" w:sz="0" w:space="0" w:color="auto"/>
                    <w:right w:val="none" w:sz="0" w:space="0" w:color="auto"/>
                  </w:divBdr>
                </w:div>
                <w:div w:id="1515027962">
                  <w:marLeft w:val="0"/>
                  <w:marRight w:val="0"/>
                  <w:marTop w:val="0"/>
                  <w:marBottom w:val="0"/>
                  <w:divBdr>
                    <w:top w:val="none" w:sz="0" w:space="0" w:color="auto"/>
                    <w:left w:val="none" w:sz="0" w:space="0" w:color="auto"/>
                    <w:bottom w:val="none" w:sz="0" w:space="0" w:color="auto"/>
                    <w:right w:val="none" w:sz="0" w:space="0" w:color="auto"/>
                  </w:divBdr>
                </w:div>
                <w:div w:id="237176724">
                  <w:marLeft w:val="0"/>
                  <w:marRight w:val="0"/>
                  <w:marTop w:val="0"/>
                  <w:marBottom w:val="0"/>
                  <w:divBdr>
                    <w:top w:val="none" w:sz="0" w:space="0" w:color="auto"/>
                    <w:left w:val="none" w:sz="0" w:space="0" w:color="auto"/>
                    <w:bottom w:val="none" w:sz="0" w:space="0" w:color="auto"/>
                    <w:right w:val="none" w:sz="0" w:space="0" w:color="auto"/>
                  </w:divBdr>
                </w:div>
                <w:div w:id="1443644883">
                  <w:marLeft w:val="0"/>
                  <w:marRight w:val="0"/>
                  <w:marTop w:val="0"/>
                  <w:marBottom w:val="0"/>
                  <w:divBdr>
                    <w:top w:val="none" w:sz="0" w:space="0" w:color="auto"/>
                    <w:left w:val="none" w:sz="0" w:space="0" w:color="auto"/>
                    <w:bottom w:val="none" w:sz="0" w:space="0" w:color="auto"/>
                    <w:right w:val="none" w:sz="0" w:space="0" w:color="auto"/>
                  </w:divBdr>
                </w:div>
                <w:div w:id="1405227950">
                  <w:marLeft w:val="0"/>
                  <w:marRight w:val="0"/>
                  <w:marTop w:val="0"/>
                  <w:marBottom w:val="0"/>
                  <w:divBdr>
                    <w:top w:val="none" w:sz="0" w:space="0" w:color="auto"/>
                    <w:left w:val="none" w:sz="0" w:space="0" w:color="auto"/>
                    <w:bottom w:val="none" w:sz="0" w:space="0" w:color="auto"/>
                    <w:right w:val="none" w:sz="0" w:space="0" w:color="auto"/>
                  </w:divBdr>
                </w:div>
                <w:div w:id="2046902376">
                  <w:marLeft w:val="0"/>
                  <w:marRight w:val="0"/>
                  <w:marTop w:val="0"/>
                  <w:marBottom w:val="0"/>
                  <w:divBdr>
                    <w:top w:val="none" w:sz="0" w:space="0" w:color="auto"/>
                    <w:left w:val="none" w:sz="0" w:space="0" w:color="auto"/>
                    <w:bottom w:val="none" w:sz="0" w:space="0" w:color="auto"/>
                    <w:right w:val="none" w:sz="0" w:space="0" w:color="auto"/>
                  </w:divBdr>
                </w:div>
                <w:div w:id="1705671078">
                  <w:marLeft w:val="0"/>
                  <w:marRight w:val="0"/>
                  <w:marTop w:val="0"/>
                  <w:marBottom w:val="0"/>
                  <w:divBdr>
                    <w:top w:val="none" w:sz="0" w:space="0" w:color="auto"/>
                    <w:left w:val="none" w:sz="0" w:space="0" w:color="auto"/>
                    <w:bottom w:val="none" w:sz="0" w:space="0" w:color="auto"/>
                    <w:right w:val="none" w:sz="0" w:space="0" w:color="auto"/>
                  </w:divBdr>
                </w:div>
                <w:div w:id="156574681">
                  <w:marLeft w:val="0"/>
                  <w:marRight w:val="0"/>
                  <w:marTop w:val="0"/>
                  <w:marBottom w:val="0"/>
                  <w:divBdr>
                    <w:top w:val="none" w:sz="0" w:space="0" w:color="auto"/>
                    <w:left w:val="none" w:sz="0" w:space="0" w:color="auto"/>
                    <w:bottom w:val="none" w:sz="0" w:space="0" w:color="auto"/>
                    <w:right w:val="none" w:sz="0" w:space="0" w:color="auto"/>
                  </w:divBdr>
                </w:div>
                <w:div w:id="1321081265">
                  <w:marLeft w:val="0"/>
                  <w:marRight w:val="0"/>
                  <w:marTop w:val="0"/>
                  <w:marBottom w:val="0"/>
                  <w:divBdr>
                    <w:top w:val="none" w:sz="0" w:space="0" w:color="auto"/>
                    <w:left w:val="none" w:sz="0" w:space="0" w:color="auto"/>
                    <w:bottom w:val="none" w:sz="0" w:space="0" w:color="auto"/>
                    <w:right w:val="none" w:sz="0" w:space="0" w:color="auto"/>
                  </w:divBdr>
                </w:div>
                <w:div w:id="956721763">
                  <w:marLeft w:val="0"/>
                  <w:marRight w:val="0"/>
                  <w:marTop w:val="0"/>
                  <w:marBottom w:val="0"/>
                  <w:divBdr>
                    <w:top w:val="none" w:sz="0" w:space="0" w:color="auto"/>
                    <w:left w:val="none" w:sz="0" w:space="0" w:color="auto"/>
                    <w:bottom w:val="none" w:sz="0" w:space="0" w:color="auto"/>
                    <w:right w:val="none" w:sz="0" w:space="0" w:color="auto"/>
                  </w:divBdr>
                </w:div>
                <w:div w:id="1968509748">
                  <w:marLeft w:val="0"/>
                  <w:marRight w:val="0"/>
                  <w:marTop w:val="0"/>
                  <w:marBottom w:val="0"/>
                  <w:divBdr>
                    <w:top w:val="none" w:sz="0" w:space="0" w:color="auto"/>
                    <w:left w:val="none" w:sz="0" w:space="0" w:color="auto"/>
                    <w:bottom w:val="none" w:sz="0" w:space="0" w:color="auto"/>
                    <w:right w:val="none" w:sz="0" w:space="0" w:color="auto"/>
                  </w:divBdr>
                </w:div>
                <w:div w:id="1033965774">
                  <w:marLeft w:val="0"/>
                  <w:marRight w:val="0"/>
                  <w:marTop w:val="0"/>
                  <w:marBottom w:val="0"/>
                  <w:divBdr>
                    <w:top w:val="none" w:sz="0" w:space="0" w:color="auto"/>
                    <w:left w:val="none" w:sz="0" w:space="0" w:color="auto"/>
                    <w:bottom w:val="none" w:sz="0" w:space="0" w:color="auto"/>
                    <w:right w:val="none" w:sz="0" w:space="0" w:color="auto"/>
                  </w:divBdr>
                </w:div>
                <w:div w:id="771709737">
                  <w:marLeft w:val="0"/>
                  <w:marRight w:val="0"/>
                  <w:marTop w:val="0"/>
                  <w:marBottom w:val="0"/>
                  <w:divBdr>
                    <w:top w:val="none" w:sz="0" w:space="0" w:color="auto"/>
                    <w:left w:val="none" w:sz="0" w:space="0" w:color="auto"/>
                    <w:bottom w:val="none" w:sz="0" w:space="0" w:color="auto"/>
                    <w:right w:val="none" w:sz="0" w:space="0" w:color="auto"/>
                  </w:divBdr>
                </w:div>
                <w:div w:id="1671055813">
                  <w:marLeft w:val="0"/>
                  <w:marRight w:val="0"/>
                  <w:marTop w:val="0"/>
                  <w:marBottom w:val="0"/>
                  <w:divBdr>
                    <w:top w:val="none" w:sz="0" w:space="0" w:color="auto"/>
                    <w:left w:val="none" w:sz="0" w:space="0" w:color="auto"/>
                    <w:bottom w:val="none" w:sz="0" w:space="0" w:color="auto"/>
                    <w:right w:val="none" w:sz="0" w:space="0" w:color="auto"/>
                  </w:divBdr>
                </w:div>
                <w:div w:id="753472684">
                  <w:marLeft w:val="0"/>
                  <w:marRight w:val="0"/>
                  <w:marTop w:val="0"/>
                  <w:marBottom w:val="0"/>
                  <w:divBdr>
                    <w:top w:val="none" w:sz="0" w:space="0" w:color="auto"/>
                    <w:left w:val="none" w:sz="0" w:space="0" w:color="auto"/>
                    <w:bottom w:val="none" w:sz="0" w:space="0" w:color="auto"/>
                    <w:right w:val="none" w:sz="0" w:space="0" w:color="auto"/>
                  </w:divBdr>
                </w:div>
                <w:div w:id="195893938">
                  <w:marLeft w:val="0"/>
                  <w:marRight w:val="0"/>
                  <w:marTop w:val="0"/>
                  <w:marBottom w:val="0"/>
                  <w:divBdr>
                    <w:top w:val="none" w:sz="0" w:space="0" w:color="auto"/>
                    <w:left w:val="none" w:sz="0" w:space="0" w:color="auto"/>
                    <w:bottom w:val="none" w:sz="0" w:space="0" w:color="auto"/>
                    <w:right w:val="none" w:sz="0" w:space="0" w:color="auto"/>
                  </w:divBdr>
                </w:div>
                <w:div w:id="685904008">
                  <w:marLeft w:val="0"/>
                  <w:marRight w:val="0"/>
                  <w:marTop w:val="0"/>
                  <w:marBottom w:val="0"/>
                  <w:divBdr>
                    <w:top w:val="none" w:sz="0" w:space="0" w:color="auto"/>
                    <w:left w:val="none" w:sz="0" w:space="0" w:color="auto"/>
                    <w:bottom w:val="none" w:sz="0" w:space="0" w:color="auto"/>
                    <w:right w:val="none" w:sz="0" w:space="0" w:color="auto"/>
                  </w:divBdr>
                </w:div>
                <w:div w:id="1112015803">
                  <w:marLeft w:val="0"/>
                  <w:marRight w:val="0"/>
                  <w:marTop w:val="0"/>
                  <w:marBottom w:val="0"/>
                  <w:divBdr>
                    <w:top w:val="none" w:sz="0" w:space="0" w:color="auto"/>
                    <w:left w:val="none" w:sz="0" w:space="0" w:color="auto"/>
                    <w:bottom w:val="none" w:sz="0" w:space="0" w:color="auto"/>
                    <w:right w:val="none" w:sz="0" w:space="0" w:color="auto"/>
                  </w:divBdr>
                </w:div>
                <w:div w:id="577247814">
                  <w:marLeft w:val="0"/>
                  <w:marRight w:val="0"/>
                  <w:marTop w:val="0"/>
                  <w:marBottom w:val="0"/>
                  <w:divBdr>
                    <w:top w:val="none" w:sz="0" w:space="0" w:color="auto"/>
                    <w:left w:val="none" w:sz="0" w:space="0" w:color="auto"/>
                    <w:bottom w:val="none" w:sz="0" w:space="0" w:color="auto"/>
                    <w:right w:val="none" w:sz="0" w:space="0" w:color="auto"/>
                  </w:divBdr>
                </w:div>
                <w:div w:id="1883250197">
                  <w:marLeft w:val="0"/>
                  <w:marRight w:val="0"/>
                  <w:marTop w:val="0"/>
                  <w:marBottom w:val="0"/>
                  <w:divBdr>
                    <w:top w:val="none" w:sz="0" w:space="0" w:color="auto"/>
                    <w:left w:val="none" w:sz="0" w:space="0" w:color="auto"/>
                    <w:bottom w:val="none" w:sz="0" w:space="0" w:color="auto"/>
                    <w:right w:val="none" w:sz="0" w:space="0" w:color="auto"/>
                  </w:divBdr>
                </w:div>
                <w:div w:id="476340934">
                  <w:marLeft w:val="0"/>
                  <w:marRight w:val="0"/>
                  <w:marTop w:val="0"/>
                  <w:marBottom w:val="0"/>
                  <w:divBdr>
                    <w:top w:val="none" w:sz="0" w:space="0" w:color="auto"/>
                    <w:left w:val="none" w:sz="0" w:space="0" w:color="auto"/>
                    <w:bottom w:val="none" w:sz="0" w:space="0" w:color="auto"/>
                    <w:right w:val="none" w:sz="0" w:space="0" w:color="auto"/>
                  </w:divBdr>
                </w:div>
                <w:div w:id="1609041722">
                  <w:marLeft w:val="0"/>
                  <w:marRight w:val="0"/>
                  <w:marTop w:val="0"/>
                  <w:marBottom w:val="0"/>
                  <w:divBdr>
                    <w:top w:val="none" w:sz="0" w:space="0" w:color="auto"/>
                    <w:left w:val="none" w:sz="0" w:space="0" w:color="auto"/>
                    <w:bottom w:val="none" w:sz="0" w:space="0" w:color="auto"/>
                    <w:right w:val="none" w:sz="0" w:space="0" w:color="auto"/>
                  </w:divBdr>
                </w:div>
                <w:div w:id="1366171535">
                  <w:marLeft w:val="0"/>
                  <w:marRight w:val="0"/>
                  <w:marTop w:val="0"/>
                  <w:marBottom w:val="0"/>
                  <w:divBdr>
                    <w:top w:val="none" w:sz="0" w:space="0" w:color="auto"/>
                    <w:left w:val="none" w:sz="0" w:space="0" w:color="auto"/>
                    <w:bottom w:val="none" w:sz="0" w:space="0" w:color="auto"/>
                    <w:right w:val="none" w:sz="0" w:space="0" w:color="auto"/>
                  </w:divBdr>
                </w:div>
                <w:div w:id="1370688385">
                  <w:marLeft w:val="0"/>
                  <w:marRight w:val="0"/>
                  <w:marTop w:val="0"/>
                  <w:marBottom w:val="0"/>
                  <w:divBdr>
                    <w:top w:val="none" w:sz="0" w:space="0" w:color="auto"/>
                    <w:left w:val="none" w:sz="0" w:space="0" w:color="auto"/>
                    <w:bottom w:val="none" w:sz="0" w:space="0" w:color="auto"/>
                    <w:right w:val="none" w:sz="0" w:space="0" w:color="auto"/>
                  </w:divBdr>
                </w:div>
                <w:div w:id="1833132248">
                  <w:marLeft w:val="0"/>
                  <w:marRight w:val="0"/>
                  <w:marTop w:val="0"/>
                  <w:marBottom w:val="0"/>
                  <w:divBdr>
                    <w:top w:val="none" w:sz="0" w:space="0" w:color="auto"/>
                    <w:left w:val="none" w:sz="0" w:space="0" w:color="auto"/>
                    <w:bottom w:val="none" w:sz="0" w:space="0" w:color="auto"/>
                    <w:right w:val="none" w:sz="0" w:space="0" w:color="auto"/>
                  </w:divBdr>
                </w:div>
                <w:div w:id="1925797585">
                  <w:marLeft w:val="0"/>
                  <w:marRight w:val="0"/>
                  <w:marTop w:val="0"/>
                  <w:marBottom w:val="0"/>
                  <w:divBdr>
                    <w:top w:val="none" w:sz="0" w:space="0" w:color="auto"/>
                    <w:left w:val="none" w:sz="0" w:space="0" w:color="auto"/>
                    <w:bottom w:val="none" w:sz="0" w:space="0" w:color="auto"/>
                    <w:right w:val="none" w:sz="0" w:space="0" w:color="auto"/>
                  </w:divBdr>
                </w:div>
                <w:div w:id="1101992131">
                  <w:marLeft w:val="0"/>
                  <w:marRight w:val="0"/>
                  <w:marTop w:val="0"/>
                  <w:marBottom w:val="0"/>
                  <w:divBdr>
                    <w:top w:val="none" w:sz="0" w:space="0" w:color="auto"/>
                    <w:left w:val="none" w:sz="0" w:space="0" w:color="auto"/>
                    <w:bottom w:val="none" w:sz="0" w:space="0" w:color="auto"/>
                    <w:right w:val="none" w:sz="0" w:space="0" w:color="auto"/>
                  </w:divBdr>
                </w:div>
                <w:div w:id="281155583">
                  <w:marLeft w:val="0"/>
                  <w:marRight w:val="0"/>
                  <w:marTop w:val="0"/>
                  <w:marBottom w:val="0"/>
                  <w:divBdr>
                    <w:top w:val="none" w:sz="0" w:space="0" w:color="auto"/>
                    <w:left w:val="none" w:sz="0" w:space="0" w:color="auto"/>
                    <w:bottom w:val="none" w:sz="0" w:space="0" w:color="auto"/>
                    <w:right w:val="none" w:sz="0" w:space="0" w:color="auto"/>
                  </w:divBdr>
                </w:div>
                <w:div w:id="490412971">
                  <w:marLeft w:val="0"/>
                  <w:marRight w:val="0"/>
                  <w:marTop w:val="0"/>
                  <w:marBottom w:val="0"/>
                  <w:divBdr>
                    <w:top w:val="none" w:sz="0" w:space="0" w:color="auto"/>
                    <w:left w:val="none" w:sz="0" w:space="0" w:color="auto"/>
                    <w:bottom w:val="none" w:sz="0" w:space="0" w:color="auto"/>
                    <w:right w:val="none" w:sz="0" w:space="0" w:color="auto"/>
                  </w:divBdr>
                </w:div>
                <w:div w:id="124548935">
                  <w:marLeft w:val="0"/>
                  <w:marRight w:val="0"/>
                  <w:marTop w:val="0"/>
                  <w:marBottom w:val="0"/>
                  <w:divBdr>
                    <w:top w:val="none" w:sz="0" w:space="0" w:color="auto"/>
                    <w:left w:val="none" w:sz="0" w:space="0" w:color="auto"/>
                    <w:bottom w:val="none" w:sz="0" w:space="0" w:color="auto"/>
                    <w:right w:val="none" w:sz="0" w:space="0" w:color="auto"/>
                  </w:divBdr>
                </w:div>
                <w:div w:id="2001810084">
                  <w:marLeft w:val="0"/>
                  <w:marRight w:val="0"/>
                  <w:marTop w:val="0"/>
                  <w:marBottom w:val="0"/>
                  <w:divBdr>
                    <w:top w:val="none" w:sz="0" w:space="0" w:color="auto"/>
                    <w:left w:val="none" w:sz="0" w:space="0" w:color="auto"/>
                    <w:bottom w:val="none" w:sz="0" w:space="0" w:color="auto"/>
                    <w:right w:val="none" w:sz="0" w:space="0" w:color="auto"/>
                  </w:divBdr>
                </w:div>
                <w:div w:id="1654405661">
                  <w:marLeft w:val="0"/>
                  <w:marRight w:val="0"/>
                  <w:marTop w:val="0"/>
                  <w:marBottom w:val="0"/>
                  <w:divBdr>
                    <w:top w:val="none" w:sz="0" w:space="0" w:color="auto"/>
                    <w:left w:val="none" w:sz="0" w:space="0" w:color="auto"/>
                    <w:bottom w:val="none" w:sz="0" w:space="0" w:color="auto"/>
                    <w:right w:val="none" w:sz="0" w:space="0" w:color="auto"/>
                  </w:divBdr>
                </w:div>
                <w:div w:id="19564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8418">
          <w:marLeft w:val="0"/>
          <w:marRight w:val="0"/>
          <w:marTop w:val="0"/>
          <w:marBottom w:val="0"/>
          <w:divBdr>
            <w:top w:val="none" w:sz="0" w:space="0" w:color="auto"/>
            <w:left w:val="none" w:sz="0" w:space="0" w:color="auto"/>
            <w:bottom w:val="none" w:sz="0" w:space="0" w:color="auto"/>
            <w:right w:val="none" w:sz="0" w:space="0" w:color="auto"/>
          </w:divBdr>
        </w:div>
        <w:div w:id="1592660502">
          <w:marLeft w:val="0"/>
          <w:marRight w:val="0"/>
          <w:marTop w:val="0"/>
          <w:marBottom w:val="0"/>
          <w:divBdr>
            <w:top w:val="none" w:sz="0" w:space="0" w:color="auto"/>
            <w:left w:val="none" w:sz="0" w:space="0" w:color="auto"/>
            <w:bottom w:val="none" w:sz="0" w:space="0" w:color="auto"/>
            <w:right w:val="none" w:sz="0" w:space="0" w:color="auto"/>
          </w:divBdr>
        </w:div>
        <w:div w:id="1410418973">
          <w:marLeft w:val="0"/>
          <w:marRight w:val="0"/>
          <w:marTop w:val="0"/>
          <w:marBottom w:val="0"/>
          <w:divBdr>
            <w:top w:val="none" w:sz="0" w:space="0" w:color="auto"/>
            <w:left w:val="none" w:sz="0" w:space="0" w:color="auto"/>
            <w:bottom w:val="none" w:sz="0" w:space="0" w:color="auto"/>
            <w:right w:val="none" w:sz="0" w:space="0" w:color="auto"/>
          </w:divBdr>
        </w:div>
        <w:div w:id="2060779668">
          <w:marLeft w:val="0"/>
          <w:marRight w:val="0"/>
          <w:marTop w:val="0"/>
          <w:marBottom w:val="0"/>
          <w:divBdr>
            <w:top w:val="none" w:sz="0" w:space="0" w:color="auto"/>
            <w:left w:val="none" w:sz="0" w:space="0" w:color="auto"/>
            <w:bottom w:val="none" w:sz="0" w:space="0" w:color="auto"/>
            <w:right w:val="none" w:sz="0" w:space="0" w:color="auto"/>
          </w:divBdr>
        </w:div>
        <w:div w:id="1860318906">
          <w:marLeft w:val="0"/>
          <w:marRight w:val="0"/>
          <w:marTop w:val="0"/>
          <w:marBottom w:val="0"/>
          <w:divBdr>
            <w:top w:val="none" w:sz="0" w:space="0" w:color="auto"/>
            <w:left w:val="none" w:sz="0" w:space="0" w:color="auto"/>
            <w:bottom w:val="none" w:sz="0" w:space="0" w:color="auto"/>
            <w:right w:val="none" w:sz="0" w:space="0" w:color="auto"/>
          </w:divBdr>
          <w:divsChild>
            <w:div w:id="970138556">
              <w:marLeft w:val="0"/>
              <w:marRight w:val="0"/>
              <w:marTop w:val="0"/>
              <w:marBottom w:val="0"/>
              <w:divBdr>
                <w:top w:val="none" w:sz="0" w:space="0" w:color="auto"/>
                <w:left w:val="none" w:sz="0" w:space="0" w:color="auto"/>
                <w:bottom w:val="none" w:sz="0" w:space="0" w:color="auto"/>
                <w:right w:val="none" w:sz="0" w:space="0" w:color="auto"/>
              </w:divBdr>
            </w:div>
          </w:divsChild>
        </w:div>
        <w:div w:id="563102057">
          <w:marLeft w:val="0"/>
          <w:marRight w:val="0"/>
          <w:marTop w:val="0"/>
          <w:marBottom w:val="0"/>
          <w:divBdr>
            <w:top w:val="none" w:sz="0" w:space="0" w:color="auto"/>
            <w:left w:val="none" w:sz="0" w:space="0" w:color="auto"/>
            <w:bottom w:val="none" w:sz="0" w:space="0" w:color="auto"/>
            <w:right w:val="none" w:sz="0" w:space="0" w:color="auto"/>
          </w:divBdr>
        </w:div>
        <w:div w:id="575438004">
          <w:marLeft w:val="0"/>
          <w:marRight w:val="0"/>
          <w:marTop w:val="0"/>
          <w:marBottom w:val="0"/>
          <w:divBdr>
            <w:top w:val="none" w:sz="0" w:space="0" w:color="auto"/>
            <w:left w:val="none" w:sz="0" w:space="0" w:color="auto"/>
            <w:bottom w:val="none" w:sz="0" w:space="0" w:color="auto"/>
            <w:right w:val="none" w:sz="0" w:space="0" w:color="auto"/>
          </w:divBdr>
          <w:divsChild>
            <w:div w:id="1413237142">
              <w:marLeft w:val="0"/>
              <w:marRight w:val="0"/>
              <w:marTop w:val="0"/>
              <w:marBottom w:val="0"/>
              <w:divBdr>
                <w:top w:val="none" w:sz="0" w:space="0" w:color="auto"/>
                <w:left w:val="none" w:sz="0" w:space="0" w:color="auto"/>
                <w:bottom w:val="none" w:sz="0" w:space="0" w:color="auto"/>
                <w:right w:val="none" w:sz="0" w:space="0" w:color="auto"/>
              </w:divBdr>
              <w:divsChild>
                <w:div w:id="2021856051">
                  <w:marLeft w:val="0"/>
                  <w:marRight w:val="0"/>
                  <w:marTop w:val="0"/>
                  <w:marBottom w:val="0"/>
                  <w:divBdr>
                    <w:top w:val="none" w:sz="0" w:space="0" w:color="auto"/>
                    <w:left w:val="none" w:sz="0" w:space="0" w:color="auto"/>
                    <w:bottom w:val="none" w:sz="0" w:space="0" w:color="auto"/>
                    <w:right w:val="none" w:sz="0" w:space="0" w:color="auto"/>
                  </w:divBdr>
                </w:div>
                <w:div w:id="372704132">
                  <w:marLeft w:val="0"/>
                  <w:marRight w:val="0"/>
                  <w:marTop w:val="0"/>
                  <w:marBottom w:val="0"/>
                  <w:divBdr>
                    <w:top w:val="none" w:sz="0" w:space="0" w:color="auto"/>
                    <w:left w:val="none" w:sz="0" w:space="0" w:color="auto"/>
                    <w:bottom w:val="none" w:sz="0" w:space="0" w:color="auto"/>
                    <w:right w:val="none" w:sz="0" w:space="0" w:color="auto"/>
                  </w:divBdr>
                </w:div>
                <w:div w:id="1600139991">
                  <w:marLeft w:val="0"/>
                  <w:marRight w:val="0"/>
                  <w:marTop w:val="0"/>
                  <w:marBottom w:val="0"/>
                  <w:divBdr>
                    <w:top w:val="none" w:sz="0" w:space="0" w:color="auto"/>
                    <w:left w:val="none" w:sz="0" w:space="0" w:color="auto"/>
                    <w:bottom w:val="none" w:sz="0" w:space="0" w:color="auto"/>
                    <w:right w:val="none" w:sz="0" w:space="0" w:color="auto"/>
                  </w:divBdr>
                </w:div>
                <w:div w:id="1924217093">
                  <w:marLeft w:val="0"/>
                  <w:marRight w:val="0"/>
                  <w:marTop w:val="0"/>
                  <w:marBottom w:val="0"/>
                  <w:divBdr>
                    <w:top w:val="none" w:sz="0" w:space="0" w:color="auto"/>
                    <w:left w:val="none" w:sz="0" w:space="0" w:color="auto"/>
                    <w:bottom w:val="none" w:sz="0" w:space="0" w:color="auto"/>
                    <w:right w:val="none" w:sz="0" w:space="0" w:color="auto"/>
                  </w:divBdr>
                </w:div>
                <w:div w:id="2091656888">
                  <w:marLeft w:val="0"/>
                  <w:marRight w:val="0"/>
                  <w:marTop w:val="0"/>
                  <w:marBottom w:val="0"/>
                  <w:divBdr>
                    <w:top w:val="none" w:sz="0" w:space="0" w:color="auto"/>
                    <w:left w:val="none" w:sz="0" w:space="0" w:color="auto"/>
                    <w:bottom w:val="none" w:sz="0" w:space="0" w:color="auto"/>
                    <w:right w:val="none" w:sz="0" w:space="0" w:color="auto"/>
                  </w:divBdr>
                </w:div>
                <w:div w:id="2130706766">
                  <w:marLeft w:val="0"/>
                  <w:marRight w:val="0"/>
                  <w:marTop w:val="0"/>
                  <w:marBottom w:val="0"/>
                  <w:divBdr>
                    <w:top w:val="none" w:sz="0" w:space="0" w:color="auto"/>
                    <w:left w:val="none" w:sz="0" w:space="0" w:color="auto"/>
                    <w:bottom w:val="none" w:sz="0" w:space="0" w:color="auto"/>
                    <w:right w:val="none" w:sz="0" w:space="0" w:color="auto"/>
                  </w:divBdr>
                </w:div>
                <w:div w:id="304821367">
                  <w:marLeft w:val="0"/>
                  <w:marRight w:val="0"/>
                  <w:marTop w:val="0"/>
                  <w:marBottom w:val="0"/>
                  <w:divBdr>
                    <w:top w:val="none" w:sz="0" w:space="0" w:color="auto"/>
                    <w:left w:val="none" w:sz="0" w:space="0" w:color="auto"/>
                    <w:bottom w:val="none" w:sz="0" w:space="0" w:color="auto"/>
                    <w:right w:val="none" w:sz="0" w:space="0" w:color="auto"/>
                  </w:divBdr>
                </w:div>
                <w:div w:id="1564410745">
                  <w:marLeft w:val="0"/>
                  <w:marRight w:val="0"/>
                  <w:marTop w:val="0"/>
                  <w:marBottom w:val="0"/>
                  <w:divBdr>
                    <w:top w:val="none" w:sz="0" w:space="0" w:color="auto"/>
                    <w:left w:val="none" w:sz="0" w:space="0" w:color="auto"/>
                    <w:bottom w:val="none" w:sz="0" w:space="0" w:color="auto"/>
                    <w:right w:val="none" w:sz="0" w:space="0" w:color="auto"/>
                  </w:divBdr>
                </w:div>
                <w:div w:id="1359502733">
                  <w:marLeft w:val="0"/>
                  <w:marRight w:val="0"/>
                  <w:marTop w:val="0"/>
                  <w:marBottom w:val="0"/>
                  <w:divBdr>
                    <w:top w:val="none" w:sz="0" w:space="0" w:color="auto"/>
                    <w:left w:val="none" w:sz="0" w:space="0" w:color="auto"/>
                    <w:bottom w:val="none" w:sz="0" w:space="0" w:color="auto"/>
                    <w:right w:val="none" w:sz="0" w:space="0" w:color="auto"/>
                  </w:divBdr>
                </w:div>
                <w:div w:id="500239557">
                  <w:marLeft w:val="0"/>
                  <w:marRight w:val="0"/>
                  <w:marTop w:val="0"/>
                  <w:marBottom w:val="0"/>
                  <w:divBdr>
                    <w:top w:val="none" w:sz="0" w:space="0" w:color="auto"/>
                    <w:left w:val="none" w:sz="0" w:space="0" w:color="auto"/>
                    <w:bottom w:val="none" w:sz="0" w:space="0" w:color="auto"/>
                    <w:right w:val="none" w:sz="0" w:space="0" w:color="auto"/>
                  </w:divBdr>
                </w:div>
                <w:div w:id="1629816483">
                  <w:marLeft w:val="0"/>
                  <w:marRight w:val="0"/>
                  <w:marTop w:val="0"/>
                  <w:marBottom w:val="0"/>
                  <w:divBdr>
                    <w:top w:val="none" w:sz="0" w:space="0" w:color="auto"/>
                    <w:left w:val="none" w:sz="0" w:space="0" w:color="auto"/>
                    <w:bottom w:val="none" w:sz="0" w:space="0" w:color="auto"/>
                    <w:right w:val="none" w:sz="0" w:space="0" w:color="auto"/>
                  </w:divBdr>
                </w:div>
                <w:div w:id="802119256">
                  <w:marLeft w:val="0"/>
                  <w:marRight w:val="0"/>
                  <w:marTop w:val="0"/>
                  <w:marBottom w:val="0"/>
                  <w:divBdr>
                    <w:top w:val="none" w:sz="0" w:space="0" w:color="auto"/>
                    <w:left w:val="none" w:sz="0" w:space="0" w:color="auto"/>
                    <w:bottom w:val="none" w:sz="0" w:space="0" w:color="auto"/>
                    <w:right w:val="none" w:sz="0" w:space="0" w:color="auto"/>
                  </w:divBdr>
                </w:div>
                <w:div w:id="2133745162">
                  <w:marLeft w:val="0"/>
                  <w:marRight w:val="0"/>
                  <w:marTop w:val="0"/>
                  <w:marBottom w:val="0"/>
                  <w:divBdr>
                    <w:top w:val="none" w:sz="0" w:space="0" w:color="auto"/>
                    <w:left w:val="none" w:sz="0" w:space="0" w:color="auto"/>
                    <w:bottom w:val="none" w:sz="0" w:space="0" w:color="auto"/>
                    <w:right w:val="none" w:sz="0" w:space="0" w:color="auto"/>
                  </w:divBdr>
                </w:div>
                <w:div w:id="1463498864">
                  <w:marLeft w:val="0"/>
                  <w:marRight w:val="0"/>
                  <w:marTop w:val="0"/>
                  <w:marBottom w:val="0"/>
                  <w:divBdr>
                    <w:top w:val="none" w:sz="0" w:space="0" w:color="auto"/>
                    <w:left w:val="none" w:sz="0" w:space="0" w:color="auto"/>
                    <w:bottom w:val="none" w:sz="0" w:space="0" w:color="auto"/>
                    <w:right w:val="none" w:sz="0" w:space="0" w:color="auto"/>
                  </w:divBdr>
                </w:div>
                <w:div w:id="1153715315">
                  <w:marLeft w:val="0"/>
                  <w:marRight w:val="0"/>
                  <w:marTop w:val="0"/>
                  <w:marBottom w:val="0"/>
                  <w:divBdr>
                    <w:top w:val="none" w:sz="0" w:space="0" w:color="auto"/>
                    <w:left w:val="none" w:sz="0" w:space="0" w:color="auto"/>
                    <w:bottom w:val="none" w:sz="0" w:space="0" w:color="auto"/>
                    <w:right w:val="none" w:sz="0" w:space="0" w:color="auto"/>
                  </w:divBdr>
                </w:div>
                <w:div w:id="2073890901">
                  <w:marLeft w:val="0"/>
                  <w:marRight w:val="0"/>
                  <w:marTop w:val="0"/>
                  <w:marBottom w:val="0"/>
                  <w:divBdr>
                    <w:top w:val="none" w:sz="0" w:space="0" w:color="auto"/>
                    <w:left w:val="none" w:sz="0" w:space="0" w:color="auto"/>
                    <w:bottom w:val="none" w:sz="0" w:space="0" w:color="auto"/>
                    <w:right w:val="none" w:sz="0" w:space="0" w:color="auto"/>
                  </w:divBdr>
                </w:div>
                <w:div w:id="350649634">
                  <w:marLeft w:val="0"/>
                  <w:marRight w:val="0"/>
                  <w:marTop w:val="0"/>
                  <w:marBottom w:val="0"/>
                  <w:divBdr>
                    <w:top w:val="none" w:sz="0" w:space="0" w:color="auto"/>
                    <w:left w:val="none" w:sz="0" w:space="0" w:color="auto"/>
                    <w:bottom w:val="none" w:sz="0" w:space="0" w:color="auto"/>
                    <w:right w:val="none" w:sz="0" w:space="0" w:color="auto"/>
                  </w:divBdr>
                </w:div>
                <w:div w:id="1074087612">
                  <w:marLeft w:val="0"/>
                  <w:marRight w:val="0"/>
                  <w:marTop w:val="0"/>
                  <w:marBottom w:val="0"/>
                  <w:divBdr>
                    <w:top w:val="none" w:sz="0" w:space="0" w:color="auto"/>
                    <w:left w:val="none" w:sz="0" w:space="0" w:color="auto"/>
                    <w:bottom w:val="none" w:sz="0" w:space="0" w:color="auto"/>
                    <w:right w:val="none" w:sz="0" w:space="0" w:color="auto"/>
                  </w:divBdr>
                </w:div>
                <w:div w:id="743265412">
                  <w:marLeft w:val="0"/>
                  <w:marRight w:val="0"/>
                  <w:marTop w:val="0"/>
                  <w:marBottom w:val="0"/>
                  <w:divBdr>
                    <w:top w:val="none" w:sz="0" w:space="0" w:color="auto"/>
                    <w:left w:val="none" w:sz="0" w:space="0" w:color="auto"/>
                    <w:bottom w:val="none" w:sz="0" w:space="0" w:color="auto"/>
                    <w:right w:val="none" w:sz="0" w:space="0" w:color="auto"/>
                  </w:divBdr>
                </w:div>
                <w:div w:id="2098940735">
                  <w:marLeft w:val="0"/>
                  <w:marRight w:val="0"/>
                  <w:marTop w:val="0"/>
                  <w:marBottom w:val="0"/>
                  <w:divBdr>
                    <w:top w:val="none" w:sz="0" w:space="0" w:color="auto"/>
                    <w:left w:val="none" w:sz="0" w:space="0" w:color="auto"/>
                    <w:bottom w:val="none" w:sz="0" w:space="0" w:color="auto"/>
                    <w:right w:val="none" w:sz="0" w:space="0" w:color="auto"/>
                  </w:divBdr>
                </w:div>
                <w:div w:id="1182862870">
                  <w:marLeft w:val="0"/>
                  <w:marRight w:val="0"/>
                  <w:marTop w:val="0"/>
                  <w:marBottom w:val="0"/>
                  <w:divBdr>
                    <w:top w:val="none" w:sz="0" w:space="0" w:color="auto"/>
                    <w:left w:val="none" w:sz="0" w:space="0" w:color="auto"/>
                    <w:bottom w:val="none" w:sz="0" w:space="0" w:color="auto"/>
                    <w:right w:val="none" w:sz="0" w:space="0" w:color="auto"/>
                  </w:divBdr>
                </w:div>
                <w:div w:id="1904944152">
                  <w:marLeft w:val="0"/>
                  <w:marRight w:val="0"/>
                  <w:marTop w:val="0"/>
                  <w:marBottom w:val="0"/>
                  <w:divBdr>
                    <w:top w:val="none" w:sz="0" w:space="0" w:color="auto"/>
                    <w:left w:val="none" w:sz="0" w:space="0" w:color="auto"/>
                    <w:bottom w:val="none" w:sz="0" w:space="0" w:color="auto"/>
                    <w:right w:val="none" w:sz="0" w:space="0" w:color="auto"/>
                  </w:divBdr>
                </w:div>
                <w:div w:id="1309477206">
                  <w:marLeft w:val="0"/>
                  <w:marRight w:val="0"/>
                  <w:marTop w:val="0"/>
                  <w:marBottom w:val="0"/>
                  <w:divBdr>
                    <w:top w:val="none" w:sz="0" w:space="0" w:color="auto"/>
                    <w:left w:val="none" w:sz="0" w:space="0" w:color="auto"/>
                    <w:bottom w:val="none" w:sz="0" w:space="0" w:color="auto"/>
                    <w:right w:val="none" w:sz="0" w:space="0" w:color="auto"/>
                  </w:divBdr>
                </w:div>
                <w:div w:id="1143356283">
                  <w:marLeft w:val="0"/>
                  <w:marRight w:val="0"/>
                  <w:marTop w:val="0"/>
                  <w:marBottom w:val="0"/>
                  <w:divBdr>
                    <w:top w:val="none" w:sz="0" w:space="0" w:color="auto"/>
                    <w:left w:val="none" w:sz="0" w:space="0" w:color="auto"/>
                    <w:bottom w:val="none" w:sz="0" w:space="0" w:color="auto"/>
                    <w:right w:val="none" w:sz="0" w:space="0" w:color="auto"/>
                  </w:divBdr>
                </w:div>
                <w:div w:id="27606884">
                  <w:marLeft w:val="0"/>
                  <w:marRight w:val="0"/>
                  <w:marTop w:val="0"/>
                  <w:marBottom w:val="0"/>
                  <w:divBdr>
                    <w:top w:val="none" w:sz="0" w:space="0" w:color="auto"/>
                    <w:left w:val="none" w:sz="0" w:space="0" w:color="auto"/>
                    <w:bottom w:val="none" w:sz="0" w:space="0" w:color="auto"/>
                    <w:right w:val="none" w:sz="0" w:space="0" w:color="auto"/>
                  </w:divBdr>
                </w:div>
                <w:div w:id="2062627539">
                  <w:marLeft w:val="0"/>
                  <w:marRight w:val="0"/>
                  <w:marTop w:val="0"/>
                  <w:marBottom w:val="0"/>
                  <w:divBdr>
                    <w:top w:val="none" w:sz="0" w:space="0" w:color="auto"/>
                    <w:left w:val="none" w:sz="0" w:space="0" w:color="auto"/>
                    <w:bottom w:val="none" w:sz="0" w:space="0" w:color="auto"/>
                    <w:right w:val="none" w:sz="0" w:space="0" w:color="auto"/>
                  </w:divBdr>
                </w:div>
                <w:div w:id="17078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4774">
          <w:marLeft w:val="0"/>
          <w:marRight w:val="0"/>
          <w:marTop w:val="0"/>
          <w:marBottom w:val="0"/>
          <w:divBdr>
            <w:top w:val="none" w:sz="0" w:space="0" w:color="auto"/>
            <w:left w:val="none" w:sz="0" w:space="0" w:color="auto"/>
            <w:bottom w:val="none" w:sz="0" w:space="0" w:color="auto"/>
            <w:right w:val="none" w:sz="0" w:space="0" w:color="auto"/>
          </w:divBdr>
        </w:div>
        <w:div w:id="2088916637">
          <w:marLeft w:val="0"/>
          <w:marRight w:val="0"/>
          <w:marTop w:val="0"/>
          <w:marBottom w:val="0"/>
          <w:divBdr>
            <w:top w:val="none" w:sz="0" w:space="0" w:color="auto"/>
            <w:left w:val="none" w:sz="0" w:space="0" w:color="auto"/>
            <w:bottom w:val="none" w:sz="0" w:space="0" w:color="auto"/>
            <w:right w:val="none" w:sz="0" w:space="0" w:color="auto"/>
          </w:divBdr>
        </w:div>
        <w:div w:id="1844665308">
          <w:marLeft w:val="0"/>
          <w:marRight w:val="0"/>
          <w:marTop w:val="0"/>
          <w:marBottom w:val="0"/>
          <w:divBdr>
            <w:top w:val="none" w:sz="0" w:space="0" w:color="auto"/>
            <w:left w:val="none" w:sz="0" w:space="0" w:color="auto"/>
            <w:bottom w:val="none" w:sz="0" w:space="0" w:color="auto"/>
            <w:right w:val="none" w:sz="0" w:space="0" w:color="auto"/>
          </w:divBdr>
        </w:div>
        <w:div w:id="754744261">
          <w:marLeft w:val="0"/>
          <w:marRight w:val="0"/>
          <w:marTop w:val="0"/>
          <w:marBottom w:val="0"/>
          <w:divBdr>
            <w:top w:val="none" w:sz="0" w:space="0" w:color="auto"/>
            <w:left w:val="none" w:sz="0" w:space="0" w:color="auto"/>
            <w:bottom w:val="none" w:sz="0" w:space="0" w:color="auto"/>
            <w:right w:val="none" w:sz="0" w:space="0" w:color="auto"/>
          </w:divBdr>
        </w:div>
        <w:div w:id="482745343">
          <w:marLeft w:val="0"/>
          <w:marRight w:val="0"/>
          <w:marTop w:val="0"/>
          <w:marBottom w:val="0"/>
          <w:divBdr>
            <w:top w:val="none" w:sz="0" w:space="0" w:color="auto"/>
            <w:left w:val="none" w:sz="0" w:space="0" w:color="auto"/>
            <w:bottom w:val="none" w:sz="0" w:space="0" w:color="auto"/>
            <w:right w:val="none" w:sz="0" w:space="0" w:color="auto"/>
          </w:divBdr>
          <w:divsChild>
            <w:div w:id="1361205915">
              <w:marLeft w:val="0"/>
              <w:marRight w:val="0"/>
              <w:marTop w:val="0"/>
              <w:marBottom w:val="0"/>
              <w:divBdr>
                <w:top w:val="none" w:sz="0" w:space="0" w:color="auto"/>
                <w:left w:val="none" w:sz="0" w:space="0" w:color="auto"/>
                <w:bottom w:val="none" w:sz="0" w:space="0" w:color="auto"/>
                <w:right w:val="none" w:sz="0" w:space="0" w:color="auto"/>
              </w:divBdr>
            </w:div>
          </w:divsChild>
        </w:div>
        <w:div w:id="56901836">
          <w:marLeft w:val="0"/>
          <w:marRight w:val="0"/>
          <w:marTop w:val="0"/>
          <w:marBottom w:val="0"/>
          <w:divBdr>
            <w:top w:val="none" w:sz="0" w:space="0" w:color="auto"/>
            <w:left w:val="none" w:sz="0" w:space="0" w:color="auto"/>
            <w:bottom w:val="none" w:sz="0" w:space="0" w:color="auto"/>
            <w:right w:val="none" w:sz="0" w:space="0" w:color="auto"/>
          </w:divBdr>
        </w:div>
        <w:div w:id="1995718923">
          <w:marLeft w:val="0"/>
          <w:marRight w:val="0"/>
          <w:marTop w:val="0"/>
          <w:marBottom w:val="0"/>
          <w:divBdr>
            <w:top w:val="none" w:sz="0" w:space="0" w:color="auto"/>
            <w:left w:val="none" w:sz="0" w:space="0" w:color="auto"/>
            <w:bottom w:val="none" w:sz="0" w:space="0" w:color="auto"/>
            <w:right w:val="none" w:sz="0" w:space="0" w:color="auto"/>
          </w:divBdr>
          <w:divsChild>
            <w:div w:id="1579435553">
              <w:marLeft w:val="0"/>
              <w:marRight w:val="0"/>
              <w:marTop w:val="0"/>
              <w:marBottom w:val="0"/>
              <w:divBdr>
                <w:top w:val="none" w:sz="0" w:space="0" w:color="auto"/>
                <w:left w:val="none" w:sz="0" w:space="0" w:color="auto"/>
                <w:bottom w:val="none" w:sz="0" w:space="0" w:color="auto"/>
                <w:right w:val="none" w:sz="0" w:space="0" w:color="auto"/>
              </w:divBdr>
              <w:divsChild>
                <w:div w:id="1750343782">
                  <w:marLeft w:val="0"/>
                  <w:marRight w:val="0"/>
                  <w:marTop w:val="0"/>
                  <w:marBottom w:val="0"/>
                  <w:divBdr>
                    <w:top w:val="none" w:sz="0" w:space="0" w:color="auto"/>
                    <w:left w:val="none" w:sz="0" w:space="0" w:color="auto"/>
                    <w:bottom w:val="none" w:sz="0" w:space="0" w:color="auto"/>
                    <w:right w:val="none" w:sz="0" w:space="0" w:color="auto"/>
                  </w:divBdr>
                </w:div>
                <w:div w:id="2085645016">
                  <w:marLeft w:val="0"/>
                  <w:marRight w:val="0"/>
                  <w:marTop w:val="0"/>
                  <w:marBottom w:val="0"/>
                  <w:divBdr>
                    <w:top w:val="none" w:sz="0" w:space="0" w:color="auto"/>
                    <w:left w:val="none" w:sz="0" w:space="0" w:color="auto"/>
                    <w:bottom w:val="none" w:sz="0" w:space="0" w:color="auto"/>
                    <w:right w:val="none" w:sz="0" w:space="0" w:color="auto"/>
                  </w:divBdr>
                </w:div>
                <w:div w:id="192698185">
                  <w:marLeft w:val="0"/>
                  <w:marRight w:val="0"/>
                  <w:marTop w:val="0"/>
                  <w:marBottom w:val="0"/>
                  <w:divBdr>
                    <w:top w:val="none" w:sz="0" w:space="0" w:color="auto"/>
                    <w:left w:val="none" w:sz="0" w:space="0" w:color="auto"/>
                    <w:bottom w:val="none" w:sz="0" w:space="0" w:color="auto"/>
                    <w:right w:val="none" w:sz="0" w:space="0" w:color="auto"/>
                  </w:divBdr>
                </w:div>
                <w:div w:id="590622501">
                  <w:marLeft w:val="0"/>
                  <w:marRight w:val="0"/>
                  <w:marTop w:val="0"/>
                  <w:marBottom w:val="0"/>
                  <w:divBdr>
                    <w:top w:val="none" w:sz="0" w:space="0" w:color="auto"/>
                    <w:left w:val="none" w:sz="0" w:space="0" w:color="auto"/>
                    <w:bottom w:val="none" w:sz="0" w:space="0" w:color="auto"/>
                    <w:right w:val="none" w:sz="0" w:space="0" w:color="auto"/>
                  </w:divBdr>
                </w:div>
                <w:div w:id="949628396">
                  <w:marLeft w:val="0"/>
                  <w:marRight w:val="0"/>
                  <w:marTop w:val="0"/>
                  <w:marBottom w:val="0"/>
                  <w:divBdr>
                    <w:top w:val="none" w:sz="0" w:space="0" w:color="auto"/>
                    <w:left w:val="none" w:sz="0" w:space="0" w:color="auto"/>
                    <w:bottom w:val="none" w:sz="0" w:space="0" w:color="auto"/>
                    <w:right w:val="none" w:sz="0" w:space="0" w:color="auto"/>
                  </w:divBdr>
                </w:div>
                <w:div w:id="1059016647">
                  <w:marLeft w:val="0"/>
                  <w:marRight w:val="0"/>
                  <w:marTop w:val="0"/>
                  <w:marBottom w:val="0"/>
                  <w:divBdr>
                    <w:top w:val="none" w:sz="0" w:space="0" w:color="auto"/>
                    <w:left w:val="none" w:sz="0" w:space="0" w:color="auto"/>
                    <w:bottom w:val="none" w:sz="0" w:space="0" w:color="auto"/>
                    <w:right w:val="none" w:sz="0" w:space="0" w:color="auto"/>
                  </w:divBdr>
                </w:div>
                <w:div w:id="731124254">
                  <w:marLeft w:val="0"/>
                  <w:marRight w:val="0"/>
                  <w:marTop w:val="0"/>
                  <w:marBottom w:val="0"/>
                  <w:divBdr>
                    <w:top w:val="none" w:sz="0" w:space="0" w:color="auto"/>
                    <w:left w:val="none" w:sz="0" w:space="0" w:color="auto"/>
                    <w:bottom w:val="none" w:sz="0" w:space="0" w:color="auto"/>
                    <w:right w:val="none" w:sz="0" w:space="0" w:color="auto"/>
                  </w:divBdr>
                </w:div>
                <w:div w:id="199128925">
                  <w:marLeft w:val="0"/>
                  <w:marRight w:val="0"/>
                  <w:marTop w:val="0"/>
                  <w:marBottom w:val="0"/>
                  <w:divBdr>
                    <w:top w:val="none" w:sz="0" w:space="0" w:color="auto"/>
                    <w:left w:val="none" w:sz="0" w:space="0" w:color="auto"/>
                    <w:bottom w:val="none" w:sz="0" w:space="0" w:color="auto"/>
                    <w:right w:val="none" w:sz="0" w:space="0" w:color="auto"/>
                  </w:divBdr>
                </w:div>
                <w:div w:id="1583025499">
                  <w:marLeft w:val="0"/>
                  <w:marRight w:val="0"/>
                  <w:marTop w:val="0"/>
                  <w:marBottom w:val="0"/>
                  <w:divBdr>
                    <w:top w:val="none" w:sz="0" w:space="0" w:color="auto"/>
                    <w:left w:val="none" w:sz="0" w:space="0" w:color="auto"/>
                    <w:bottom w:val="none" w:sz="0" w:space="0" w:color="auto"/>
                    <w:right w:val="none" w:sz="0" w:space="0" w:color="auto"/>
                  </w:divBdr>
                </w:div>
                <w:div w:id="1876113676">
                  <w:marLeft w:val="0"/>
                  <w:marRight w:val="0"/>
                  <w:marTop w:val="0"/>
                  <w:marBottom w:val="0"/>
                  <w:divBdr>
                    <w:top w:val="none" w:sz="0" w:space="0" w:color="auto"/>
                    <w:left w:val="none" w:sz="0" w:space="0" w:color="auto"/>
                    <w:bottom w:val="none" w:sz="0" w:space="0" w:color="auto"/>
                    <w:right w:val="none" w:sz="0" w:space="0" w:color="auto"/>
                  </w:divBdr>
                </w:div>
                <w:div w:id="620840125">
                  <w:marLeft w:val="0"/>
                  <w:marRight w:val="0"/>
                  <w:marTop w:val="0"/>
                  <w:marBottom w:val="0"/>
                  <w:divBdr>
                    <w:top w:val="none" w:sz="0" w:space="0" w:color="auto"/>
                    <w:left w:val="none" w:sz="0" w:space="0" w:color="auto"/>
                    <w:bottom w:val="none" w:sz="0" w:space="0" w:color="auto"/>
                    <w:right w:val="none" w:sz="0" w:space="0" w:color="auto"/>
                  </w:divBdr>
                </w:div>
                <w:div w:id="468211895">
                  <w:marLeft w:val="0"/>
                  <w:marRight w:val="0"/>
                  <w:marTop w:val="0"/>
                  <w:marBottom w:val="0"/>
                  <w:divBdr>
                    <w:top w:val="none" w:sz="0" w:space="0" w:color="auto"/>
                    <w:left w:val="none" w:sz="0" w:space="0" w:color="auto"/>
                    <w:bottom w:val="none" w:sz="0" w:space="0" w:color="auto"/>
                    <w:right w:val="none" w:sz="0" w:space="0" w:color="auto"/>
                  </w:divBdr>
                </w:div>
                <w:div w:id="336462417">
                  <w:marLeft w:val="0"/>
                  <w:marRight w:val="0"/>
                  <w:marTop w:val="0"/>
                  <w:marBottom w:val="0"/>
                  <w:divBdr>
                    <w:top w:val="none" w:sz="0" w:space="0" w:color="auto"/>
                    <w:left w:val="none" w:sz="0" w:space="0" w:color="auto"/>
                    <w:bottom w:val="none" w:sz="0" w:space="0" w:color="auto"/>
                    <w:right w:val="none" w:sz="0" w:space="0" w:color="auto"/>
                  </w:divBdr>
                </w:div>
                <w:div w:id="1715881878">
                  <w:marLeft w:val="0"/>
                  <w:marRight w:val="0"/>
                  <w:marTop w:val="0"/>
                  <w:marBottom w:val="0"/>
                  <w:divBdr>
                    <w:top w:val="none" w:sz="0" w:space="0" w:color="auto"/>
                    <w:left w:val="none" w:sz="0" w:space="0" w:color="auto"/>
                    <w:bottom w:val="none" w:sz="0" w:space="0" w:color="auto"/>
                    <w:right w:val="none" w:sz="0" w:space="0" w:color="auto"/>
                  </w:divBdr>
                </w:div>
                <w:div w:id="1466240911">
                  <w:marLeft w:val="0"/>
                  <w:marRight w:val="0"/>
                  <w:marTop w:val="0"/>
                  <w:marBottom w:val="0"/>
                  <w:divBdr>
                    <w:top w:val="none" w:sz="0" w:space="0" w:color="auto"/>
                    <w:left w:val="none" w:sz="0" w:space="0" w:color="auto"/>
                    <w:bottom w:val="none" w:sz="0" w:space="0" w:color="auto"/>
                    <w:right w:val="none" w:sz="0" w:space="0" w:color="auto"/>
                  </w:divBdr>
                </w:div>
                <w:div w:id="1631589056">
                  <w:marLeft w:val="0"/>
                  <w:marRight w:val="0"/>
                  <w:marTop w:val="0"/>
                  <w:marBottom w:val="0"/>
                  <w:divBdr>
                    <w:top w:val="none" w:sz="0" w:space="0" w:color="auto"/>
                    <w:left w:val="none" w:sz="0" w:space="0" w:color="auto"/>
                    <w:bottom w:val="none" w:sz="0" w:space="0" w:color="auto"/>
                    <w:right w:val="none" w:sz="0" w:space="0" w:color="auto"/>
                  </w:divBdr>
                </w:div>
                <w:div w:id="1314872553">
                  <w:marLeft w:val="0"/>
                  <w:marRight w:val="0"/>
                  <w:marTop w:val="0"/>
                  <w:marBottom w:val="0"/>
                  <w:divBdr>
                    <w:top w:val="none" w:sz="0" w:space="0" w:color="auto"/>
                    <w:left w:val="none" w:sz="0" w:space="0" w:color="auto"/>
                    <w:bottom w:val="none" w:sz="0" w:space="0" w:color="auto"/>
                    <w:right w:val="none" w:sz="0" w:space="0" w:color="auto"/>
                  </w:divBdr>
                </w:div>
                <w:div w:id="179315874">
                  <w:marLeft w:val="0"/>
                  <w:marRight w:val="0"/>
                  <w:marTop w:val="0"/>
                  <w:marBottom w:val="0"/>
                  <w:divBdr>
                    <w:top w:val="none" w:sz="0" w:space="0" w:color="auto"/>
                    <w:left w:val="none" w:sz="0" w:space="0" w:color="auto"/>
                    <w:bottom w:val="none" w:sz="0" w:space="0" w:color="auto"/>
                    <w:right w:val="none" w:sz="0" w:space="0" w:color="auto"/>
                  </w:divBdr>
                </w:div>
                <w:div w:id="1640763472">
                  <w:marLeft w:val="0"/>
                  <w:marRight w:val="0"/>
                  <w:marTop w:val="0"/>
                  <w:marBottom w:val="0"/>
                  <w:divBdr>
                    <w:top w:val="none" w:sz="0" w:space="0" w:color="auto"/>
                    <w:left w:val="none" w:sz="0" w:space="0" w:color="auto"/>
                    <w:bottom w:val="none" w:sz="0" w:space="0" w:color="auto"/>
                    <w:right w:val="none" w:sz="0" w:space="0" w:color="auto"/>
                  </w:divBdr>
                </w:div>
                <w:div w:id="1405176388">
                  <w:marLeft w:val="0"/>
                  <w:marRight w:val="0"/>
                  <w:marTop w:val="0"/>
                  <w:marBottom w:val="0"/>
                  <w:divBdr>
                    <w:top w:val="none" w:sz="0" w:space="0" w:color="auto"/>
                    <w:left w:val="none" w:sz="0" w:space="0" w:color="auto"/>
                    <w:bottom w:val="none" w:sz="0" w:space="0" w:color="auto"/>
                    <w:right w:val="none" w:sz="0" w:space="0" w:color="auto"/>
                  </w:divBdr>
                </w:div>
                <w:div w:id="678237962">
                  <w:marLeft w:val="0"/>
                  <w:marRight w:val="0"/>
                  <w:marTop w:val="0"/>
                  <w:marBottom w:val="0"/>
                  <w:divBdr>
                    <w:top w:val="none" w:sz="0" w:space="0" w:color="auto"/>
                    <w:left w:val="none" w:sz="0" w:space="0" w:color="auto"/>
                    <w:bottom w:val="none" w:sz="0" w:space="0" w:color="auto"/>
                    <w:right w:val="none" w:sz="0" w:space="0" w:color="auto"/>
                  </w:divBdr>
                </w:div>
                <w:div w:id="1895964209">
                  <w:marLeft w:val="0"/>
                  <w:marRight w:val="0"/>
                  <w:marTop w:val="0"/>
                  <w:marBottom w:val="0"/>
                  <w:divBdr>
                    <w:top w:val="none" w:sz="0" w:space="0" w:color="auto"/>
                    <w:left w:val="none" w:sz="0" w:space="0" w:color="auto"/>
                    <w:bottom w:val="none" w:sz="0" w:space="0" w:color="auto"/>
                    <w:right w:val="none" w:sz="0" w:space="0" w:color="auto"/>
                  </w:divBdr>
                </w:div>
                <w:div w:id="1420519273">
                  <w:marLeft w:val="0"/>
                  <w:marRight w:val="0"/>
                  <w:marTop w:val="0"/>
                  <w:marBottom w:val="0"/>
                  <w:divBdr>
                    <w:top w:val="none" w:sz="0" w:space="0" w:color="auto"/>
                    <w:left w:val="none" w:sz="0" w:space="0" w:color="auto"/>
                    <w:bottom w:val="none" w:sz="0" w:space="0" w:color="auto"/>
                    <w:right w:val="none" w:sz="0" w:space="0" w:color="auto"/>
                  </w:divBdr>
                </w:div>
                <w:div w:id="1170682390">
                  <w:marLeft w:val="0"/>
                  <w:marRight w:val="0"/>
                  <w:marTop w:val="0"/>
                  <w:marBottom w:val="0"/>
                  <w:divBdr>
                    <w:top w:val="none" w:sz="0" w:space="0" w:color="auto"/>
                    <w:left w:val="none" w:sz="0" w:space="0" w:color="auto"/>
                    <w:bottom w:val="none" w:sz="0" w:space="0" w:color="auto"/>
                    <w:right w:val="none" w:sz="0" w:space="0" w:color="auto"/>
                  </w:divBdr>
                </w:div>
                <w:div w:id="316308301">
                  <w:marLeft w:val="0"/>
                  <w:marRight w:val="0"/>
                  <w:marTop w:val="0"/>
                  <w:marBottom w:val="0"/>
                  <w:divBdr>
                    <w:top w:val="none" w:sz="0" w:space="0" w:color="auto"/>
                    <w:left w:val="none" w:sz="0" w:space="0" w:color="auto"/>
                    <w:bottom w:val="none" w:sz="0" w:space="0" w:color="auto"/>
                    <w:right w:val="none" w:sz="0" w:space="0" w:color="auto"/>
                  </w:divBdr>
                </w:div>
                <w:div w:id="1918008585">
                  <w:marLeft w:val="0"/>
                  <w:marRight w:val="0"/>
                  <w:marTop w:val="0"/>
                  <w:marBottom w:val="0"/>
                  <w:divBdr>
                    <w:top w:val="none" w:sz="0" w:space="0" w:color="auto"/>
                    <w:left w:val="none" w:sz="0" w:space="0" w:color="auto"/>
                    <w:bottom w:val="none" w:sz="0" w:space="0" w:color="auto"/>
                    <w:right w:val="none" w:sz="0" w:space="0" w:color="auto"/>
                  </w:divBdr>
                </w:div>
                <w:div w:id="2025783992">
                  <w:marLeft w:val="0"/>
                  <w:marRight w:val="0"/>
                  <w:marTop w:val="0"/>
                  <w:marBottom w:val="0"/>
                  <w:divBdr>
                    <w:top w:val="none" w:sz="0" w:space="0" w:color="auto"/>
                    <w:left w:val="none" w:sz="0" w:space="0" w:color="auto"/>
                    <w:bottom w:val="none" w:sz="0" w:space="0" w:color="auto"/>
                    <w:right w:val="none" w:sz="0" w:space="0" w:color="auto"/>
                  </w:divBdr>
                </w:div>
                <w:div w:id="1246111322">
                  <w:marLeft w:val="0"/>
                  <w:marRight w:val="0"/>
                  <w:marTop w:val="0"/>
                  <w:marBottom w:val="0"/>
                  <w:divBdr>
                    <w:top w:val="none" w:sz="0" w:space="0" w:color="auto"/>
                    <w:left w:val="none" w:sz="0" w:space="0" w:color="auto"/>
                    <w:bottom w:val="none" w:sz="0" w:space="0" w:color="auto"/>
                    <w:right w:val="none" w:sz="0" w:space="0" w:color="auto"/>
                  </w:divBdr>
                </w:div>
                <w:div w:id="1617903721">
                  <w:marLeft w:val="0"/>
                  <w:marRight w:val="0"/>
                  <w:marTop w:val="0"/>
                  <w:marBottom w:val="0"/>
                  <w:divBdr>
                    <w:top w:val="none" w:sz="0" w:space="0" w:color="auto"/>
                    <w:left w:val="none" w:sz="0" w:space="0" w:color="auto"/>
                    <w:bottom w:val="none" w:sz="0" w:space="0" w:color="auto"/>
                    <w:right w:val="none" w:sz="0" w:space="0" w:color="auto"/>
                  </w:divBdr>
                </w:div>
                <w:div w:id="238029666">
                  <w:marLeft w:val="0"/>
                  <w:marRight w:val="0"/>
                  <w:marTop w:val="0"/>
                  <w:marBottom w:val="0"/>
                  <w:divBdr>
                    <w:top w:val="none" w:sz="0" w:space="0" w:color="auto"/>
                    <w:left w:val="none" w:sz="0" w:space="0" w:color="auto"/>
                    <w:bottom w:val="none" w:sz="0" w:space="0" w:color="auto"/>
                    <w:right w:val="none" w:sz="0" w:space="0" w:color="auto"/>
                  </w:divBdr>
                </w:div>
                <w:div w:id="1263418860">
                  <w:marLeft w:val="0"/>
                  <w:marRight w:val="0"/>
                  <w:marTop w:val="0"/>
                  <w:marBottom w:val="0"/>
                  <w:divBdr>
                    <w:top w:val="none" w:sz="0" w:space="0" w:color="auto"/>
                    <w:left w:val="none" w:sz="0" w:space="0" w:color="auto"/>
                    <w:bottom w:val="none" w:sz="0" w:space="0" w:color="auto"/>
                    <w:right w:val="none" w:sz="0" w:space="0" w:color="auto"/>
                  </w:divBdr>
                </w:div>
                <w:div w:id="613942983">
                  <w:marLeft w:val="0"/>
                  <w:marRight w:val="0"/>
                  <w:marTop w:val="0"/>
                  <w:marBottom w:val="0"/>
                  <w:divBdr>
                    <w:top w:val="none" w:sz="0" w:space="0" w:color="auto"/>
                    <w:left w:val="none" w:sz="0" w:space="0" w:color="auto"/>
                    <w:bottom w:val="none" w:sz="0" w:space="0" w:color="auto"/>
                    <w:right w:val="none" w:sz="0" w:space="0" w:color="auto"/>
                  </w:divBdr>
                </w:div>
                <w:div w:id="139924188">
                  <w:marLeft w:val="0"/>
                  <w:marRight w:val="0"/>
                  <w:marTop w:val="0"/>
                  <w:marBottom w:val="0"/>
                  <w:divBdr>
                    <w:top w:val="none" w:sz="0" w:space="0" w:color="auto"/>
                    <w:left w:val="none" w:sz="0" w:space="0" w:color="auto"/>
                    <w:bottom w:val="none" w:sz="0" w:space="0" w:color="auto"/>
                    <w:right w:val="none" w:sz="0" w:space="0" w:color="auto"/>
                  </w:divBdr>
                </w:div>
                <w:div w:id="277569000">
                  <w:marLeft w:val="0"/>
                  <w:marRight w:val="0"/>
                  <w:marTop w:val="0"/>
                  <w:marBottom w:val="0"/>
                  <w:divBdr>
                    <w:top w:val="none" w:sz="0" w:space="0" w:color="auto"/>
                    <w:left w:val="none" w:sz="0" w:space="0" w:color="auto"/>
                    <w:bottom w:val="none" w:sz="0" w:space="0" w:color="auto"/>
                    <w:right w:val="none" w:sz="0" w:space="0" w:color="auto"/>
                  </w:divBdr>
                </w:div>
                <w:div w:id="991367881">
                  <w:marLeft w:val="0"/>
                  <w:marRight w:val="0"/>
                  <w:marTop w:val="0"/>
                  <w:marBottom w:val="0"/>
                  <w:divBdr>
                    <w:top w:val="none" w:sz="0" w:space="0" w:color="auto"/>
                    <w:left w:val="none" w:sz="0" w:space="0" w:color="auto"/>
                    <w:bottom w:val="none" w:sz="0" w:space="0" w:color="auto"/>
                    <w:right w:val="none" w:sz="0" w:space="0" w:color="auto"/>
                  </w:divBdr>
                </w:div>
                <w:div w:id="660351349">
                  <w:marLeft w:val="0"/>
                  <w:marRight w:val="0"/>
                  <w:marTop w:val="0"/>
                  <w:marBottom w:val="0"/>
                  <w:divBdr>
                    <w:top w:val="none" w:sz="0" w:space="0" w:color="auto"/>
                    <w:left w:val="none" w:sz="0" w:space="0" w:color="auto"/>
                    <w:bottom w:val="none" w:sz="0" w:space="0" w:color="auto"/>
                    <w:right w:val="none" w:sz="0" w:space="0" w:color="auto"/>
                  </w:divBdr>
                </w:div>
                <w:div w:id="229970658">
                  <w:marLeft w:val="0"/>
                  <w:marRight w:val="0"/>
                  <w:marTop w:val="0"/>
                  <w:marBottom w:val="0"/>
                  <w:divBdr>
                    <w:top w:val="none" w:sz="0" w:space="0" w:color="auto"/>
                    <w:left w:val="none" w:sz="0" w:space="0" w:color="auto"/>
                    <w:bottom w:val="none" w:sz="0" w:space="0" w:color="auto"/>
                    <w:right w:val="none" w:sz="0" w:space="0" w:color="auto"/>
                  </w:divBdr>
                </w:div>
                <w:div w:id="54083648">
                  <w:marLeft w:val="0"/>
                  <w:marRight w:val="0"/>
                  <w:marTop w:val="0"/>
                  <w:marBottom w:val="0"/>
                  <w:divBdr>
                    <w:top w:val="none" w:sz="0" w:space="0" w:color="auto"/>
                    <w:left w:val="none" w:sz="0" w:space="0" w:color="auto"/>
                    <w:bottom w:val="none" w:sz="0" w:space="0" w:color="auto"/>
                    <w:right w:val="none" w:sz="0" w:space="0" w:color="auto"/>
                  </w:divBdr>
                </w:div>
                <w:div w:id="1604075149">
                  <w:marLeft w:val="0"/>
                  <w:marRight w:val="0"/>
                  <w:marTop w:val="0"/>
                  <w:marBottom w:val="0"/>
                  <w:divBdr>
                    <w:top w:val="none" w:sz="0" w:space="0" w:color="auto"/>
                    <w:left w:val="none" w:sz="0" w:space="0" w:color="auto"/>
                    <w:bottom w:val="none" w:sz="0" w:space="0" w:color="auto"/>
                    <w:right w:val="none" w:sz="0" w:space="0" w:color="auto"/>
                  </w:divBdr>
                </w:div>
                <w:div w:id="850340794">
                  <w:marLeft w:val="0"/>
                  <w:marRight w:val="0"/>
                  <w:marTop w:val="0"/>
                  <w:marBottom w:val="0"/>
                  <w:divBdr>
                    <w:top w:val="none" w:sz="0" w:space="0" w:color="auto"/>
                    <w:left w:val="none" w:sz="0" w:space="0" w:color="auto"/>
                    <w:bottom w:val="none" w:sz="0" w:space="0" w:color="auto"/>
                    <w:right w:val="none" w:sz="0" w:space="0" w:color="auto"/>
                  </w:divBdr>
                </w:div>
                <w:div w:id="288904108">
                  <w:marLeft w:val="0"/>
                  <w:marRight w:val="0"/>
                  <w:marTop w:val="0"/>
                  <w:marBottom w:val="0"/>
                  <w:divBdr>
                    <w:top w:val="none" w:sz="0" w:space="0" w:color="auto"/>
                    <w:left w:val="none" w:sz="0" w:space="0" w:color="auto"/>
                    <w:bottom w:val="none" w:sz="0" w:space="0" w:color="auto"/>
                    <w:right w:val="none" w:sz="0" w:space="0" w:color="auto"/>
                  </w:divBdr>
                </w:div>
                <w:div w:id="118501171">
                  <w:marLeft w:val="0"/>
                  <w:marRight w:val="0"/>
                  <w:marTop w:val="0"/>
                  <w:marBottom w:val="0"/>
                  <w:divBdr>
                    <w:top w:val="none" w:sz="0" w:space="0" w:color="auto"/>
                    <w:left w:val="none" w:sz="0" w:space="0" w:color="auto"/>
                    <w:bottom w:val="none" w:sz="0" w:space="0" w:color="auto"/>
                    <w:right w:val="none" w:sz="0" w:space="0" w:color="auto"/>
                  </w:divBdr>
                </w:div>
                <w:div w:id="1368217229">
                  <w:marLeft w:val="0"/>
                  <w:marRight w:val="0"/>
                  <w:marTop w:val="0"/>
                  <w:marBottom w:val="0"/>
                  <w:divBdr>
                    <w:top w:val="none" w:sz="0" w:space="0" w:color="auto"/>
                    <w:left w:val="none" w:sz="0" w:space="0" w:color="auto"/>
                    <w:bottom w:val="none" w:sz="0" w:space="0" w:color="auto"/>
                    <w:right w:val="none" w:sz="0" w:space="0" w:color="auto"/>
                  </w:divBdr>
                </w:div>
                <w:div w:id="233779707">
                  <w:marLeft w:val="0"/>
                  <w:marRight w:val="0"/>
                  <w:marTop w:val="0"/>
                  <w:marBottom w:val="0"/>
                  <w:divBdr>
                    <w:top w:val="none" w:sz="0" w:space="0" w:color="auto"/>
                    <w:left w:val="none" w:sz="0" w:space="0" w:color="auto"/>
                    <w:bottom w:val="none" w:sz="0" w:space="0" w:color="auto"/>
                    <w:right w:val="none" w:sz="0" w:space="0" w:color="auto"/>
                  </w:divBdr>
                </w:div>
                <w:div w:id="2131510768">
                  <w:marLeft w:val="0"/>
                  <w:marRight w:val="0"/>
                  <w:marTop w:val="0"/>
                  <w:marBottom w:val="0"/>
                  <w:divBdr>
                    <w:top w:val="none" w:sz="0" w:space="0" w:color="auto"/>
                    <w:left w:val="none" w:sz="0" w:space="0" w:color="auto"/>
                    <w:bottom w:val="none" w:sz="0" w:space="0" w:color="auto"/>
                    <w:right w:val="none" w:sz="0" w:space="0" w:color="auto"/>
                  </w:divBdr>
                </w:div>
                <w:div w:id="855845792">
                  <w:marLeft w:val="0"/>
                  <w:marRight w:val="0"/>
                  <w:marTop w:val="0"/>
                  <w:marBottom w:val="0"/>
                  <w:divBdr>
                    <w:top w:val="none" w:sz="0" w:space="0" w:color="auto"/>
                    <w:left w:val="none" w:sz="0" w:space="0" w:color="auto"/>
                    <w:bottom w:val="none" w:sz="0" w:space="0" w:color="auto"/>
                    <w:right w:val="none" w:sz="0" w:space="0" w:color="auto"/>
                  </w:divBdr>
                </w:div>
                <w:div w:id="896017856">
                  <w:marLeft w:val="0"/>
                  <w:marRight w:val="0"/>
                  <w:marTop w:val="0"/>
                  <w:marBottom w:val="0"/>
                  <w:divBdr>
                    <w:top w:val="none" w:sz="0" w:space="0" w:color="auto"/>
                    <w:left w:val="none" w:sz="0" w:space="0" w:color="auto"/>
                    <w:bottom w:val="none" w:sz="0" w:space="0" w:color="auto"/>
                    <w:right w:val="none" w:sz="0" w:space="0" w:color="auto"/>
                  </w:divBdr>
                </w:div>
                <w:div w:id="946695208">
                  <w:marLeft w:val="0"/>
                  <w:marRight w:val="0"/>
                  <w:marTop w:val="0"/>
                  <w:marBottom w:val="0"/>
                  <w:divBdr>
                    <w:top w:val="none" w:sz="0" w:space="0" w:color="auto"/>
                    <w:left w:val="none" w:sz="0" w:space="0" w:color="auto"/>
                    <w:bottom w:val="none" w:sz="0" w:space="0" w:color="auto"/>
                    <w:right w:val="none" w:sz="0" w:space="0" w:color="auto"/>
                  </w:divBdr>
                </w:div>
                <w:div w:id="1809590563">
                  <w:marLeft w:val="0"/>
                  <w:marRight w:val="0"/>
                  <w:marTop w:val="0"/>
                  <w:marBottom w:val="0"/>
                  <w:divBdr>
                    <w:top w:val="none" w:sz="0" w:space="0" w:color="auto"/>
                    <w:left w:val="none" w:sz="0" w:space="0" w:color="auto"/>
                    <w:bottom w:val="none" w:sz="0" w:space="0" w:color="auto"/>
                    <w:right w:val="none" w:sz="0" w:space="0" w:color="auto"/>
                  </w:divBdr>
                </w:div>
                <w:div w:id="1072311798">
                  <w:marLeft w:val="0"/>
                  <w:marRight w:val="0"/>
                  <w:marTop w:val="0"/>
                  <w:marBottom w:val="0"/>
                  <w:divBdr>
                    <w:top w:val="none" w:sz="0" w:space="0" w:color="auto"/>
                    <w:left w:val="none" w:sz="0" w:space="0" w:color="auto"/>
                    <w:bottom w:val="none" w:sz="0" w:space="0" w:color="auto"/>
                    <w:right w:val="none" w:sz="0" w:space="0" w:color="auto"/>
                  </w:divBdr>
                </w:div>
                <w:div w:id="13851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731">
          <w:marLeft w:val="0"/>
          <w:marRight w:val="0"/>
          <w:marTop w:val="0"/>
          <w:marBottom w:val="0"/>
          <w:divBdr>
            <w:top w:val="none" w:sz="0" w:space="0" w:color="auto"/>
            <w:left w:val="none" w:sz="0" w:space="0" w:color="auto"/>
            <w:bottom w:val="none" w:sz="0" w:space="0" w:color="auto"/>
            <w:right w:val="none" w:sz="0" w:space="0" w:color="auto"/>
          </w:divBdr>
        </w:div>
        <w:div w:id="993683188">
          <w:marLeft w:val="0"/>
          <w:marRight w:val="0"/>
          <w:marTop w:val="0"/>
          <w:marBottom w:val="0"/>
          <w:divBdr>
            <w:top w:val="none" w:sz="0" w:space="0" w:color="auto"/>
            <w:left w:val="none" w:sz="0" w:space="0" w:color="auto"/>
            <w:bottom w:val="none" w:sz="0" w:space="0" w:color="auto"/>
            <w:right w:val="none" w:sz="0" w:space="0" w:color="auto"/>
          </w:divBdr>
        </w:div>
        <w:div w:id="2147312245">
          <w:marLeft w:val="0"/>
          <w:marRight w:val="0"/>
          <w:marTop w:val="0"/>
          <w:marBottom w:val="0"/>
          <w:divBdr>
            <w:top w:val="none" w:sz="0" w:space="0" w:color="auto"/>
            <w:left w:val="none" w:sz="0" w:space="0" w:color="auto"/>
            <w:bottom w:val="none" w:sz="0" w:space="0" w:color="auto"/>
            <w:right w:val="none" w:sz="0" w:space="0" w:color="auto"/>
          </w:divBdr>
        </w:div>
        <w:div w:id="1493333317">
          <w:marLeft w:val="0"/>
          <w:marRight w:val="0"/>
          <w:marTop w:val="0"/>
          <w:marBottom w:val="0"/>
          <w:divBdr>
            <w:top w:val="none" w:sz="0" w:space="0" w:color="auto"/>
            <w:left w:val="none" w:sz="0" w:space="0" w:color="auto"/>
            <w:bottom w:val="none" w:sz="0" w:space="0" w:color="auto"/>
            <w:right w:val="none" w:sz="0" w:space="0" w:color="auto"/>
          </w:divBdr>
        </w:div>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
          </w:divsChild>
        </w:div>
        <w:div w:id="264650801">
          <w:marLeft w:val="0"/>
          <w:marRight w:val="0"/>
          <w:marTop w:val="0"/>
          <w:marBottom w:val="0"/>
          <w:divBdr>
            <w:top w:val="none" w:sz="0" w:space="0" w:color="auto"/>
            <w:left w:val="none" w:sz="0" w:space="0" w:color="auto"/>
            <w:bottom w:val="none" w:sz="0" w:space="0" w:color="auto"/>
            <w:right w:val="none" w:sz="0" w:space="0" w:color="auto"/>
          </w:divBdr>
        </w:div>
        <w:div w:id="817725257">
          <w:marLeft w:val="0"/>
          <w:marRight w:val="0"/>
          <w:marTop w:val="0"/>
          <w:marBottom w:val="0"/>
          <w:divBdr>
            <w:top w:val="none" w:sz="0" w:space="0" w:color="auto"/>
            <w:left w:val="none" w:sz="0" w:space="0" w:color="auto"/>
            <w:bottom w:val="none" w:sz="0" w:space="0" w:color="auto"/>
            <w:right w:val="none" w:sz="0" w:space="0" w:color="auto"/>
          </w:divBdr>
        </w:div>
        <w:div w:id="354042414">
          <w:marLeft w:val="0"/>
          <w:marRight w:val="0"/>
          <w:marTop w:val="0"/>
          <w:marBottom w:val="0"/>
          <w:divBdr>
            <w:top w:val="none" w:sz="0" w:space="0" w:color="auto"/>
            <w:left w:val="none" w:sz="0" w:space="0" w:color="auto"/>
            <w:bottom w:val="none" w:sz="0" w:space="0" w:color="auto"/>
            <w:right w:val="none" w:sz="0" w:space="0" w:color="auto"/>
          </w:divBdr>
          <w:divsChild>
            <w:div w:id="548418928">
              <w:marLeft w:val="0"/>
              <w:marRight w:val="0"/>
              <w:marTop w:val="0"/>
              <w:marBottom w:val="0"/>
              <w:divBdr>
                <w:top w:val="none" w:sz="0" w:space="0" w:color="auto"/>
                <w:left w:val="none" w:sz="0" w:space="0" w:color="auto"/>
                <w:bottom w:val="none" w:sz="0" w:space="0" w:color="auto"/>
                <w:right w:val="none" w:sz="0" w:space="0" w:color="auto"/>
              </w:divBdr>
              <w:divsChild>
                <w:div w:id="1418866437">
                  <w:marLeft w:val="0"/>
                  <w:marRight w:val="0"/>
                  <w:marTop w:val="0"/>
                  <w:marBottom w:val="0"/>
                  <w:divBdr>
                    <w:top w:val="none" w:sz="0" w:space="0" w:color="auto"/>
                    <w:left w:val="none" w:sz="0" w:space="0" w:color="auto"/>
                    <w:bottom w:val="none" w:sz="0" w:space="0" w:color="auto"/>
                    <w:right w:val="none" w:sz="0" w:space="0" w:color="auto"/>
                  </w:divBdr>
                </w:div>
                <w:div w:id="1774981867">
                  <w:marLeft w:val="0"/>
                  <w:marRight w:val="0"/>
                  <w:marTop w:val="0"/>
                  <w:marBottom w:val="0"/>
                  <w:divBdr>
                    <w:top w:val="none" w:sz="0" w:space="0" w:color="auto"/>
                    <w:left w:val="none" w:sz="0" w:space="0" w:color="auto"/>
                    <w:bottom w:val="none" w:sz="0" w:space="0" w:color="auto"/>
                    <w:right w:val="none" w:sz="0" w:space="0" w:color="auto"/>
                  </w:divBdr>
                </w:div>
                <w:div w:id="1429231907">
                  <w:marLeft w:val="0"/>
                  <w:marRight w:val="0"/>
                  <w:marTop w:val="0"/>
                  <w:marBottom w:val="0"/>
                  <w:divBdr>
                    <w:top w:val="none" w:sz="0" w:space="0" w:color="auto"/>
                    <w:left w:val="none" w:sz="0" w:space="0" w:color="auto"/>
                    <w:bottom w:val="none" w:sz="0" w:space="0" w:color="auto"/>
                    <w:right w:val="none" w:sz="0" w:space="0" w:color="auto"/>
                  </w:divBdr>
                </w:div>
                <w:div w:id="1149709098">
                  <w:marLeft w:val="0"/>
                  <w:marRight w:val="0"/>
                  <w:marTop w:val="0"/>
                  <w:marBottom w:val="0"/>
                  <w:divBdr>
                    <w:top w:val="none" w:sz="0" w:space="0" w:color="auto"/>
                    <w:left w:val="none" w:sz="0" w:space="0" w:color="auto"/>
                    <w:bottom w:val="none" w:sz="0" w:space="0" w:color="auto"/>
                    <w:right w:val="none" w:sz="0" w:space="0" w:color="auto"/>
                  </w:divBdr>
                </w:div>
                <w:div w:id="2062820879">
                  <w:marLeft w:val="0"/>
                  <w:marRight w:val="0"/>
                  <w:marTop w:val="0"/>
                  <w:marBottom w:val="0"/>
                  <w:divBdr>
                    <w:top w:val="none" w:sz="0" w:space="0" w:color="auto"/>
                    <w:left w:val="none" w:sz="0" w:space="0" w:color="auto"/>
                    <w:bottom w:val="none" w:sz="0" w:space="0" w:color="auto"/>
                    <w:right w:val="none" w:sz="0" w:space="0" w:color="auto"/>
                  </w:divBdr>
                </w:div>
                <w:div w:id="863054692">
                  <w:marLeft w:val="0"/>
                  <w:marRight w:val="0"/>
                  <w:marTop w:val="0"/>
                  <w:marBottom w:val="0"/>
                  <w:divBdr>
                    <w:top w:val="none" w:sz="0" w:space="0" w:color="auto"/>
                    <w:left w:val="none" w:sz="0" w:space="0" w:color="auto"/>
                    <w:bottom w:val="none" w:sz="0" w:space="0" w:color="auto"/>
                    <w:right w:val="none" w:sz="0" w:space="0" w:color="auto"/>
                  </w:divBdr>
                </w:div>
                <w:div w:id="537280443">
                  <w:marLeft w:val="0"/>
                  <w:marRight w:val="0"/>
                  <w:marTop w:val="0"/>
                  <w:marBottom w:val="0"/>
                  <w:divBdr>
                    <w:top w:val="none" w:sz="0" w:space="0" w:color="auto"/>
                    <w:left w:val="none" w:sz="0" w:space="0" w:color="auto"/>
                    <w:bottom w:val="none" w:sz="0" w:space="0" w:color="auto"/>
                    <w:right w:val="none" w:sz="0" w:space="0" w:color="auto"/>
                  </w:divBdr>
                </w:div>
                <w:div w:id="299725193">
                  <w:marLeft w:val="0"/>
                  <w:marRight w:val="0"/>
                  <w:marTop w:val="0"/>
                  <w:marBottom w:val="0"/>
                  <w:divBdr>
                    <w:top w:val="none" w:sz="0" w:space="0" w:color="auto"/>
                    <w:left w:val="none" w:sz="0" w:space="0" w:color="auto"/>
                    <w:bottom w:val="none" w:sz="0" w:space="0" w:color="auto"/>
                    <w:right w:val="none" w:sz="0" w:space="0" w:color="auto"/>
                  </w:divBdr>
                </w:div>
                <w:div w:id="1219047675">
                  <w:marLeft w:val="0"/>
                  <w:marRight w:val="0"/>
                  <w:marTop w:val="0"/>
                  <w:marBottom w:val="0"/>
                  <w:divBdr>
                    <w:top w:val="none" w:sz="0" w:space="0" w:color="auto"/>
                    <w:left w:val="none" w:sz="0" w:space="0" w:color="auto"/>
                    <w:bottom w:val="none" w:sz="0" w:space="0" w:color="auto"/>
                    <w:right w:val="none" w:sz="0" w:space="0" w:color="auto"/>
                  </w:divBdr>
                </w:div>
                <w:div w:id="395131608">
                  <w:marLeft w:val="0"/>
                  <w:marRight w:val="0"/>
                  <w:marTop w:val="0"/>
                  <w:marBottom w:val="0"/>
                  <w:divBdr>
                    <w:top w:val="none" w:sz="0" w:space="0" w:color="auto"/>
                    <w:left w:val="none" w:sz="0" w:space="0" w:color="auto"/>
                    <w:bottom w:val="none" w:sz="0" w:space="0" w:color="auto"/>
                    <w:right w:val="none" w:sz="0" w:space="0" w:color="auto"/>
                  </w:divBdr>
                </w:div>
                <w:div w:id="2091999685">
                  <w:marLeft w:val="0"/>
                  <w:marRight w:val="0"/>
                  <w:marTop w:val="0"/>
                  <w:marBottom w:val="0"/>
                  <w:divBdr>
                    <w:top w:val="none" w:sz="0" w:space="0" w:color="auto"/>
                    <w:left w:val="none" w:sz="0" w:space="0" w:color="auto"/>
                    <w:bottom w:val="none" w:sz="0" w:space="0" w:color="auto"/>
                    <w:right w:val="none" w:sz="0" w:space="0" w:color="auto"/>
                  </w:divBdr>
                </w:div>
                <w:div w:id="2058167225">
                  <w:marLeft w:val="0"/>
                  <w:marRight w:val="0"/>
                  <w:marTop w:val="0"/>
                  <w:marBottom w:val="0"/>
                  <w:divBdr>
                    <w:top w:val="none" w:sz="0" w:space="0" w:color="auto"/>
                    <w:left w:val="none" w:sz="0" w:space="0" w:color="auto"/>
                    <w:bottom w:val="none" w:sz="0" w:space="0" w:color="auto"/>
                    <w:right w:val="none" w:sz="0" w:space="0" w:color="auto"/>
                  </w:divBdr>
                </w:div>
                <w:div w:id="100296766">
                  <w:marLeft w:val="0"/>
                  <w:marRight w:val="0"/>
                  <w:marTop w:val="0"/>
                  <w:marBottom w:val="0"/>
                  <w:divBdr>
                    <w:top w:val="none" w:sz="0" w:space="0" w:color="auto"/>
                    <w:left w:val="none" w:sz="0" w:space="0" w:color="auto"/>
                    <w:bottom w:val="none" w:sz="0" w:space="0" w:color="auto"/>
                    <w:right w:val="none" w:sz="0" w:space="0" w:color="auto"/>
                  </w:divBdr>
                </w:div>
                <w:div w:id="711080013">
                  <w:marLeft w:val="0"/>
                  <w:marRight w:val="0"/>
                  <w:marTop w:val="0"/>
                  <w:marBottom w:val="0"/>
                  <w:divBdr>
                    <w:top w:val="none" w:sz="0" w:space="0" w:color="auto"/>
                    <w:left w:val="none" w:sz="0" w:space="0" w:color="auto"/>
                    <w:bottom w:val="none" w:sz="0" w:space="0" w:color="auto"/>
                    <w:right w:val="none" w:sz="0" w:space="0" w:color="auto"/>
                  </w:divBdr>
                </w:div>
                <w:div w:id="1799686971">
                  <w:marLeft w:val="0"/>
                  <w:marRight w:val="0"/>
                  <w:marTop w:val="0"/>
                  <w:marBottom w:val="0"/>
                  <w:divBdr>
                    <w:top w:val="none" w:sz="0" w:space="0" w:color="auto"/>
                    <w:left w:val="none" w:sz="0" w:space="0" w:color="auto"/>
                    <w:bottom w:val="none" w:sz="0" w:space="0" w:color="auto"/>
                    <w:right w:val="none" w:sz="0" w:space="0" w:color="auto"/>
                  </w:divBdr>
                </w:div>
                <w:div w:id="1354965103">
                  <w:marLeft w:val="0"/>
                  <w:marRight w:val="0"/>
                  <w:marTop w:val="0"/>
                  <w:marBottom w:val="0"/>
                  <w:divBdr>
                    <w:top w:val="none" w:sz="0" w:space="0" w:color="auto"/>
                    <w:left w:val="none" w:sz="0" w:space="0" w:color="auto"/>
                    <w:bottom w:val="none" w:sz="0" w:space="0" w:color="auto"/>
                    <w:right w:val="none" w:sz="0" w:space="0" w:color="auto"/>
                  </w:divBdr>
                </w:div>
                <w:div w:id="1278098134">
                  <w:marLeft w:val="0"/>
                  <w:marRight w:val="0"/>
                  <w:marTop w:val="0"/>
                  <w:marBottom w:val="0"/>
                  <w:divBdr>
                    <w:top w:val="none" w:sz="0" w:space="0" w:color="auto"/>
                    <w:left w:val="none" w:sz="0" w:space="0" w:color="auto"/>
                    <w:bottom w:val="none" w:sz="0" w:space="0" w:color="auto"/>
                    <w:right w:val="none" w:sz="0" w:space="0" w:color="auto"/>
                  </w:divBdr>
                </w:div>
                <w:div w:id="922300843">
                  <w:marLeft w:val="0"/>
                  <w:marRight w:val="0"/>
                  <w:marTop w:val="0"/>
                  <w:marBottom w:val="0"/>
                  <w:divBdr>
                    <w:top w:val="none" w:sz="0" w:space="0" w:color="auto"/>
                    <w:left w:val="none" w:sz="0" w:space="0" w:color="auto"/>
                    <w:bottom w:val="none" w:sz="0" w:space="0" w:color="auto"/>
                    <w:right w:val="none" w:sz="0" w:space="0" w:color="auto"/>
                  </w:divBdr>
                </w:div>
                <w:div w:id="2122795688">
                  <w:marLeft w:val="0"/>
                  <w:marRight w:val="0"/>
                  <w:marTop w:val="0"/>
                  <w:marBottom w:val="0"/>
                  <w:divBdr>
                    <w:top w:val="none" w:sz="0" w:space="0" w:color="auto"/>
                    <w:left w:val="none" w:sz="0" w:space="0" w:color="auto"/>
                    <w:bottom w:val="none" w:sz="0" w:space="0" w:color="auto"/>
                    <w:right w:val="none" w:sz="0" w:space="0" w:color="auto"/>
                  </w:divBdr>
                </w:div>
                <w:div w:id="867109206">
                  <w:marLeft w:val="0"/>
                  <w:marRight w:val="0"/>
                  <w:marTop w:val="0"/>
                  <w:marBottom w:val="0"/>
                  <w:divBdr>
                    <w:top w:val="none" w:sz="0" w:space="0" w:color="auto"/>
                    <w:left w:val="none" w:sz="0" w:space="0" w:color="auto"/>
                    <w:bottom w:val="none" w:sz="0" w:space="0" w:color="auto"/>
                    <w:right w:val="none" w:sz="0" w:space="0" w:color="auto"/>
                  </w:divBdr>
                </w:div>
                <w:div w:id="1167407913">
                  <w:marLeft w:val="0"/>
                  <w:marRight w:val="0"/>
                  <w:marTop w:val="0"/>
                  <w:marBottom w:val="0"/>
                  <w:divBdr>
                    <w:top w:val="none" w:sz="0" w:space="0" w:color="auto"/>
                    <w:left w:val="none" w:sz="0" w:space="0" w:color="auto"/>
                    <w:bottom w:val="none" w:sz="0" w:space="0" w:color="auto"/>
                    <w:right w:val="none" w:sz="0" w:space="0" w:color="auto"/>
                  </w:divBdr>
                </w:div>
                <w:div w:id="965233824">
                  <w:marLeft w:val="0"/>
                  <w:marRight w:val="0"/>
                  <w:marTop w:val="0"/>
                  <w:marBottom w:val="0"/>
                  <w:divBdr>
                    <w:top w:val="none" w:sz="0" w:space="0" w:color="auto"/>
                    <w:left w:val="none" w:sz="0" w:space="0" w:color="auto"/>
                    <w:bottom w:val="none" w:sz="0" w:space="0" w:color="auto"/>
                    <w:right w:val="none" w:sz="0" w:space="0" w:color="auto"/>
                  </w:divBdr>
                </w:div>
                <w:div w:id="1110273360">
                  <w:marLeft w:val="0"/>
                  <w:marRight w:val="0"/>
                  <w:marTop w:val="0"/>
                  <w:marBottom w:val="0"/>
                  <w:divBdr>
                    <w:top w:val="none" w:sz="0" w:space="0" w:color="auto"/>
                    <w:left w:val="none" w:sz="0" w:space="0" w:color="auto"/>
                    <w:bottom w:val="none" w:sz="0" w:space="0" w:color="auto"/>
                    <w:right w:val="none" w:sz="0" w:space="0" w:color="auto"/>
                  </w:divBdr>
                </w:div>
                <w:div w:id="930356383">
                  <w:marLeft w:val="0"/>
                  <w:marRight w:val="0"/>
                  <w:marTop w:val="0"/>
                  <w:marBottom w:val="0"/>
                  <w:divBdr>
                    <w:top w:val="none" w:sz="0" w:space="0" w:color="auto"/>
                    <w:left w:val="none" w:sz="0" w:space="0" w:color="auto"/>
                    <w:bottom w:val="none" w:sz="0" w:space="0" w:color="auto"/>
                    <w:right w:val="none" w:sz="0" w:space="0" w:color="auto"/>
                  </w:divBdr>
                </w:div>
                <w:div w:id="246311842">
                  <w:marLeft w:val="0"/>
                  <w:marRight w:val="0"/>
                  <w:marTop w:val="0"/>
                  <w:marBottom w:val="0"/>
                  <w:divBdr>
                    <w:top w:val="none" w:sz="0" w:space="0" w:color="auto"/>
                    <w:left w:val="none" w:sz="0" w:space="0" w:color="auto"/>
                    <w:bottom w:val="none" w:sz="0" w:space="0" w:color="auto"/>
                    <w:right w:val="none" w:sz="0" w:space="0" w:color="auto"/>
                  </w:divBdr>
                </w:div>
                <w:div w:id="1029643261">
                  <w:marLeft w:val="0"/>
                  <w:marRight w:val="0"/>
                  <w:marTop w:val="0"/>
                  <w:marBottom w:val="0"/>
                  <w:divBdr>
                    <w:top w:val="none" w:sz="0" w:space="0" w:color="auto"/>
                    <w:left w:val="none" w:sz="0" w:space="0" w:color="auto"/>
                    <w:bottom w:val="none" w:sz="0" w:space="0" w:color="auto"/>
                    <w:right w:val="none" w:sz="0" w:space="0" w:color="auto"/>
                  </w:divBdr>
                </w:div>
                <w:div w:id="1121417737">
                  <w:marLeft w:val="0"/>
                  <w:marRight w:val="0"/>
                  <w:marTop w:val="0"/>
                  <w:marBottom w:val="0"/>
                  <w:divBdr>
                    <w:top w:val="none" w:sz="0" w:space="0" w:color="auto"/>
                    <w:left w:val="none" w:sz="0" w:space="0" w:color="auto"/>
                    <w:bottom w:val="none" w:sz="0" w:space="0" w:color="auto"/>
                    <w:right w:val="none" w:sz="0" w:space="0" w:color="auto"/>
                  </w:divBdr>
                </w:div>
                <w:div w:id="1344625495">
                  <w:marLeft w:val="0"/>
                  <w:marRight w:val="0"/>
                  <w:marTop w:val="0"/>
                  <w:marBottom w:val="0"/>
                  <w:divBdr>
                    <w:top w:val="none" w:sz="0" w:space="0" w:color="auto"/>
                    <w:left w:val="none" w:sz="0" w:space="0" w:color="auto"/>
                    <w:bottom w:val="none" w:sz="0" w:space="0" w:color="auto"/>
                    <w:right w:val="none" w:sz="0" w:space="0" w:color="auto"/>
                  </w:divBdr>
                </w:div>
                <w:div w:id="1157380532">
                  <w:marLeft w:val="0"/>
                  <w:marRight w:val="0"/>
                  <w:marTop w:val="0"/>
                  <w:marBottom w:val="0"/>
                  <w:divBdr>
                    <w:top w:val="none" w:sz="0" w:space="0" w:color="auto"/>
                    <w:left w:val="none" w:sz="0" w:space="0" w:color="auto"/>
                    <w:bottom w:val="none" w:sz="0" w:space="0" w:color="auto"/>
                    <w:right w:val="none" w:sz="0" w:space="0" w:color="auto"/>
                  </w:divBdr>
                </w:div>
                <w:div w:id="886721243">
                  <w:marLeft w:val="0"/>
                  <w:marRight w:val="0"/>
                  <w:marTop w:val="0"/>
                  <w:marBottom w:val="0"/>
                  <w:divBdr>
                    <w:top w:val="none" w:sz="0" w:space="0" w:color="auto"/>
                    <w:left w:val="none" w:sz="0" w:space="0" w:color="auto"/>
                    <w:bottom w:val="none" w:sz="0" w:space="0" w:color="auto"/>
                    <w:right w:val="none" w:sz="0" w:space="0" w:color="auto"/>
                  </w:divBdr>
                </w:div>
                <w:div w:id="1152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36">
          <w:marLeft w:val="0"/>
          <w:marRight w:val="0"/>
          <w:marTop w:val="0"/>
          <w:marBottom w:val="0"/>
          <w:divBdr>
            <w:top w:val="none" w:sz="0" w:space="0" w:color="auto"/>
            <w:left w:val="none" w:sz="0" w:space="0" w:color="auto"/>
            <w:bottom w:val="none" w:sz="0" w:space="0" w:color="auto"/>
            <w:right w:val="none" w:sz="0" w:space="0" w:color="auto"/>
          </w:divBdr>
        </w:div>
        <w:div w:id="687605302">
          <w:marLeft w:val="0"/>
          <w:marRight w:val="0"/>
          <w:marTop w:val="0"/>
          <w:marBottom w:val="0"/>
          <w:divBdr>
            <w:top w:val="none" w:sz="0" w:space="0" w:color="auto"/>
            <w:left w:val="none" w:sz="0" w:space="0" w:color="auto"/>
            <w:bottom w:val="none" w:sz="0" w:space="0" w:color="auto"/>
            <w:right w:val="none" w:sz="0" w:space="0" w:color="auto"/>
          </w:divBdr>
        </w:div>
        <w:div w:id="1686051061">
          <w:marLeft w:val="0"/>
          <w:marRight w:val="0"/>
          <w:marTop w:val="0"/>
          <w:marBottom w:val="0"/>
          <w:divBdr>
            <w:top w:val="none" w:sz="0" w:space="0" w:color="auto"/>
            <w:left w:val="none" w:sz="0" w:space="0" w:color="auto"/>
            <w:bottom w:val="none" w:sz="0" w:space="0" w:color="auto"/>
            <w:right w:val="none" w:sz="0" w:space="0" w:color="auto"/>
          </w:divBdr>
        </w:div>
        <w:div w:id="2115591026">
          <w:marLeft w:val="0"/>
          <w:marRight w:val="0"/>
          <w:marTop w:val="0"/>
          <w:marBottom w:val="0"/>
          <w:divBdr>
            <w:top w:val="none" w:sz="0" w:space="0" w:color="auto"/>
            <w:left w:val="none" w:sz="0" w:space="0" w:color="auto"/>
            <w:bottom w:val="none" w:sz="0" w:space="0" w:color="auto"/>
            <w:right w:val="none" w:sz="0" w:space="0" w:color="auto"/>
          </w:divBdr>
        </w:div>
        <w:div w:id="1231815528">
          <w:marLeft w:val="0"/>
          <w:marRight w:val="0"/>
          <w:marTop w:val="0"/>
          <w:marBottom w:val="0"/>
          <w:divBdr>
            <w:top w:val="none" w:sz="0" w:space="0" w:color="auto"/>
            <w:left w:val="none" w:sz="0" w:space="0" w:color="auto"/>
            <w:bottom w:val="none" w:sz="0" w:space="0" w:color="auto"/>
            <w:right w:val="none" w:sz="0" w:space="0" w:color="auto"/>
          </w:divBdr>
          <w:divsChild>
            <w:div w:id="1042897514">
              <w:marLeft w:val="0"/>
              <w:marRight w:val="0"/>
              <w:marTop w:val="0"/>
              <w:marBottom w:val="0"/>
              <w:divBdr>
                <w:top w:val="none" w:sz="0" w:space="0" w:color="auto"/>
                <w:left w:val="none" w:sz="0" w:space="0" w:color="auto"/>
                <w:bottom w:val="none" w:sz="0" w:space="0" w:color="auto"/>
                <w:right w:val="none" w:sz="0" w:space="0" w:color="auto"/>
              </w:divBdr>
            </w:div>
          </w:divsChild>
        </w:div>
        <w:div w:id="1013920119">
          <w:marLeft w:val="0"/>
          <w:marRight w:val="0"/>
          <w:marTop w:val="0"/>
          <w:marBottom w:val="0"/>
          <w:divBdr>
            <w:top w:val="none" w:sz="0" w:space="0" w:color="auto"/>
            <w:left w:val="none" w:sz="0" w:space="0" w:color="auto"/>
            <w:bottom w:val="none" w:sz="0" w:space="0" w:color="auto"/>
            <w:right w:val="none" w:sz="0" w:space="0" w:color="auto"/>
          </w:divBdr>
        </w:div>
        <w:div w:id="1650088956">
          <w:marLeft w:val="0"/>
          <w:marRight w:val="0"/>
          <w:marTop w:val="0"/>
          <w:marBottom w:val="0"/>
          <w:divBdr>
            <w:top w:val="none" w:sz="0" w:space="0" w:color="auto"/>
            <w:left w:val="none" w:sz="0" w:space="0" w:color="auto"/>
            <w:bottom w:val="none" w:sz="0" w:space="0" w:color="auto"/>
            <w:right w:val="none" w:sz="0" w:space="0" w:color="auto"/>
          </w:divBdr>
          <w:divsChild>
            <w:div w:id="885992080">
              <w:marLeft w:val="0"/>
              <w:marRight w:val="0"/>
              <w:marTop w:val="0"/>
              <w:marBottom w:val="0"/>
              <w:divBdr>
                <w:top w:val="none" w:sz="0" w:space="0" w:color="auto"/>
                <w:left w:val="none" w:sz="0" w:space="0" w:color="auto"/>
                <w:bottom w:val="none" w:sz="0" w:space="0" w:color="auto"/>
                <w:right w:val="none" w:sz="0" w:space="0" w:color="auto"/>
              </w:divBdr>
              <w:divsChild>
                <w:div w:id="1197694535">
                  <w:marLeft w:val="0"/>
                  <w:marRight w:val="0"/>
                  <w:marTop w:val="0"/>
                  <w:marBottom w:val="0"/>
                  <w:divBdr>
                    <w:top w:val="none" w:sz="0" w:space="0" w:color="auto"/>
                    <w:left w:val="none" w:sz="0" w:space="0" w:color="auto"/>
                    <w:bottom w:val="none" w:sz="0" w:space="0" w:color="auto"/>
                    <w:right w:val="none" w:sz="0" w:space="0" w:color="auto"/>
                  </w:divBdr>
                </w:div>
                <w:div w:id="2123987393">
                  <w:marLeft w:val="0"/>
                  <w:marRight w:val="0"/>
                  <w:marTop w:val="0"/>
                  <w:marBottom w:val="0"/>
                  <w:divBdr>
                    <w:top w:val="none" w:sz="0" w:space="0" w:color="auto"/>
                    <w:left w:val="none" w:sz="0" w:space="0" w:color="auto"/>
                    <w:bottom w:val="none" w:sz="0" w:space="0" w:color="auto"/>
                    <w:right w:val="none" w:sz="0" w:space="0" w:color="auto"/>
                  </w:divBdr>
                </w:div>
                <w:div w:id="376928644">
                  <w:marLeft w:val="0"/>
                  <w:marRight w:val="0"/>
                  <w:marTop w:val="0"/>
                  <w:marBottom w:val="0"/>
                  <w:divBdr>
                    <w:top w:val="none" w:sz="0" w:space="0" w:color="auto"/>
                    <w:left w:val="none" w:sz="0" w:space="0" w:color="auto"/>
                    <w:bottom w:val="none" w:sz="0" w:space="0" w:color="auto"/>
                    <w:right w:val="none" w:sz="0" w:space="0" w:color="auto"/>
                  </w:divBdr>
                </w:div>
                <w:div w:id="1464348052">
                  <w:marLeft w:val="0"/>
                  <w:marRight w:val="0"/>
                  <w:marTop w:val="0"/>
                  <w:marBottom w:val="0"/>
                  <w:divBdr>
                    <w:top w:val="none" w:sz="0" w:space="0" w:color="auto"/>
                    <w:left w:val="none" w:sz="0" w:space="0" w:color="auto"/>
                    <w:bottom w:val="none" w:sz="0" w:space="0" w:color="auto"/>
                    <w:right w:val="none" w:sz="0" w:space="0" w:color="auto"/>
                  </w:divBdr>
                </w:div>
                <w:div w:id="571357922">
                  <w:marLeft w:val="0"/>
                  <w:marRight w:val="0"/>
                  <w:marTop w:val="0"/>
                  <w:marBottom w:val="0"/>
                  <w:divBdr>
                    <w:top w:val="none" w:sz="0" w:space="0" w:color="auto"/>
                    <w:left w:val="none" w:sz="0" w:space="0" w:color="auto"/>
                    <w:bottom w:val="none" w:sz="0" w:space="0" w:color="auto"/>
                    <w:right w:val="none" w:sz="0" w:space="0" w:color="auto"/>
                  </w:divBdr>
                </w:div>
                <w:div w:id="147863033">
                  <w:marLeft w:val="0"/>
                  <w:marRight w:val="0"/>
                  <w:marTop w:val="0"/>
                  <w:marBottom w:val="0"/>
                  <w:divBdr>
                    <w:top w:val="none" w:sz="0" w:space="0" w:color="auto"/>
                    <w:left w:val="none" w:sz="0" w:space="0" w:color="auto"/>
                    <w:bottom w:val="none" w:sz="0" w:space="0" w:color="auto"/>
                    <w:right w:val="none" w:sz="0" w:space="0" w:color="auto"/>
                  </w:divBdr>
                </w:div>
                <w:div w:id="442892880">
                  <w:marLeft w:val="0"/>
                  <w:marRight w:val="0"/>
                  <w:marTop w:val="0"/>
                  <w:marBottom w:val="0"/>
                  <w:divBdr>
                    <w:top w:val="none" w:sz="0" w:space="0" w:color="auto"/>
                    <w:left w:val="none" w:sz="0" w:space="0" w:color="auto"/>
                    <w:bottom w:val="none" w:sz="0" w:space="0" w:color="auto"/>
                    <w:right w:val="none" w:sz="0" w:space="0" w:color="auto"/>
                  </w:divBdr>
                </w:div>
                <w:div w:id="1032221591">
                  <w:marLeft w:val="0"/>
                  <w:marRight w:val="0"/>
                  <w:marTop w:val="0"/>
                  <w:marBottom w:val="0"/>
                  <w:divBdr>
                    <w:top w:val="none" w:sz="0" w:space="0" w:color="auto"/>
                    <w:left w:val="none" w:sz="0" w:space="0" w:color="auto"/>
                    <w:bottom w:val="none" w:sz="0" w:space="0" w:color="auto"/>
                    <w:right w:val="none" w:sz="0" w:space="0" w:color="auto"/>
                  </w:divBdr>
                </w:div>
                <w:div w:id="49234672">
                  <w:marLeft w:val="0"/>
                  <w:marRight w:val="0"/>
                  <w:marTop w:val="0"/>
                  <w:marBottom w:val="0"/>
                  <w:divBdr>
                    <w:top w:val="none" w:sz="0" w:space="0" w:color="auto"/>
                    <w:left w:val="none" w:sz="0" w:space="0" w:color="auto"/>
                    <w:bottom w:val="none" w:sz="0" w:space="0" w:color="auto"/>
                    <w:right w:val="none" w:sz="0" w:space="0" w:color="auto"/>
                  </w:divBdr>
                </w:div>
                <w:div w:id="510073912">
                  <w:marLeft w:val="0"/>
                  <w:marRight w:val="0"/>
                  <w:marTop w:val="0"/>
                  <w:marBottom w:val="0"/>
                  <w:divBdr>
                    <w:top w:val="none" w:sz="0" w:space="0" w:color="auto"/>
                    <w:left w:val="none" w:sz="0" w:space="0" w:color="auto"/>
                    <w:bottom w:val="none" w:sz="0" w:space="0" w:color="auto"/>
                    <w:right w:val="none" w:sz="0" w:space="0" w:color="auto"/>
                  </w:divBdr>
                </w:div>
                <w:div w:id="233248039">
                  <w:marLeft w:val="0"/>
                  <w:marRight w:val="0"/>
                  <w:marTop w:val="0"/>
                  <w:marBottom w:val="0"/>
                  <w:divBdr>
                    <w:top w:val="none" w:sz="0" w:space="0" w:color="auto"/>
                    <w:left w:val="none" w:sz="0" w:space="0" w:color="auto"/>
                    <w:bottom w:val="none" w:sz="0" w:space="0" w:color="auto"/>
                    <w:right w:val="none" w:sz="0" w:space="0" w:color="auto"/>
                  </w:divBdr>
                </w:div>
                <w:div w:id="46146503">
                  <w:marLeft w:val="0"/>
                  <w:marRight w:val="0"/>
                  <w:marTop w:val="0"/>
                  <w:marBottom w:val="0"/>
                  <w:divBdr>
                    <w:top w:val="none" w:sz="0" w:space="0" w:color="auto"/>
                    <w:left w:val="none" w:sz="0" w:space="0" w:color="auto"/>
                    <w:bottom w:val="none" w:sz="0" w:space="0" w:color="auto"/>
                    <w:right w:val="none" w:sz="0" w:space="0" w:color="auto"/>
                  </w:divBdr>
                </w:div>
                <w:div w:id="519667026">
                  <w:marLeft w:val="0"/>
                  <w:marRight w:val="0"/>
                  <w:marTop w:val="0"/>
                  <w:marBottom w:val="0"/>
                  <w:divBdr>
                    <w:top w:val="none" w:sz="0" w:space="0" w:color="auto"/>
                    <w:left w:val="none" w:sz="0" w:space="0" w:color="auto"/>
                    <w:bottom w:val="none" w:sz="0" w:space="0" w:color="auto"/>
                    <w:right w:val="none" w:sz="0" w:space="0" w:color="auto"/>
                  </w:divBdr>
                </w:div>
                <w:div w:id="1772510633">
                  <w:marLeft w:val="0"/>
                  <w:marRight w:val="0"/>
                  <w:marTop w:val="0"/>
                  <w:marBottom w:val="0"/>
                  <w:divBdr>
                    <w:top w:val="none" w:sz="0" w:space="0" w:color="auto"/>
                    <w:left w:val="none" w:sz="0" w:space="0" w:color="auto"/>
                    <w:bottom w:val="none" w:sz="0" w:space="0" w:color="auto"/>
                    <w:right w:val="none" w:sz="0" w:space="0" w:color="auto"/>
                  </w:divBdr>
                </w:div>
                <w:div w:id="1007175048">
                  <w:marLeft w:val="0"/>
                  <w:marRight w:val="0"/>
                  <w:marTop w:val="0"/>
                  <w:marBottom w:val="0"/>
                  <w:divBdr>
                    <w:top w:val="none" w:sz="0" w:space="0" w:color="auto"/>
                    <w:left w:val="none" w:sz="0" w:space="0" w:color="auto"/>
                    <w:bottom w:val="none" w:sz="0" w:space="0" w:color="auto"/>
                    <w:right w:val="none" w:sz="0" w:space="0" w:color="auto"/>
                  </w:divBdr>
                </w:div>
                <w:div w:id="521090113">
                  <w:marLeft w:val="0"/>
                  <w:marRight w:val="0"/>
                  <w:marTop w:val="0"/>
                  <w:marBottom w:val="0"/>
                  <w:divBdr>
                    <w:top w:val="none" w:sz="0" w:space="0" w:color="auto"/>
                    <w:left w:val="none" w:sz="0" w:space="0" w:color="auto"/>
                    <w:bottom w:val="none" w:sz="0" w:space="0" w:color="auto"/>
                    <w:right w:val="none" w:sz="0" w:space="0" w:color="auto"/>
                  </w:divBdr>
                </w:div>
                <w:div w:id="1100881339">
                  <w:marLeft w:val="0"/>
                  <w:marRight w:val="0"/>
                  <w:marTop w:val="0"/>
                  <w:marBottom w:val="0"/>
                  <w:divBdr>
                    <w:top w:val="none" w:sz="0" w:space="0" w:color="auto"/>
                    <w:left w:val="none" w:sz="0" w:space="0" w:color="auto"/>
                    <w:bottom w:val="none" w:sz="0" w:space="0" w:color="auto"/>
                    <w:right w:val="none" w:sz="0" w:space="0" w:color="auto"/>
                  </w:divBdr>
                </w:div>
                <w:div w:id="796800309">
                  <w:marLeft w:val="0"/>
                  <w:marRight w:val="0"/>
                  <w:marTop w:val="0"/>
                  <w:marBottom w:val="0"/>
                  <w:divBdr>
                    <w:top w:val="none" w:sz="0" w:space="0" w:color="auto"/>
                    <w:left w:val="none" w:sz="0" w:space="0" w:color="auto"/>
                    <w:bottom w:val="none" w:sz="0" w:space="0" w:color="auto"/>
                    <w:right w:val="none" w:sz="0" w:space="0" w:color="auto"/>
                  </w:divBdr>
                </w:div>
                <w:div w:id="1073354964">
                  <w:marLeft w:val="0"/>
                  <w:marRight w:val="0"/>
                  <w:marTop w:val="0"/>
                  <w:marBottom w:val="0"/>
                  <w:divBdr>
                    <w:top w:val="none" w:sz="0" w:space="0" w:color="auto"/>
                    <w:left w:val="none" w:sz="0" w:space="0" w:color="auto"/>
                    <w:bottom w:val="none" w:sz="0" w:space="0" w:color="auto"/>
                    <w:right w:val="none" w:sz="0" w:space="0" w:color="auto"/>
                  </w:divBdr>
                </w:div>
                <w:div w:id="2046786942">
                  <w:marLeft w:val="0"/>
                  <w:marRight w:val="0"/>
                  <w:marTop w:val="0"/>
                  <w:marBottom w:val="0"/>
                  <w:divBdr>
                    <w:top w:val="none" w:sz="0" w:space="0" w:color="auto"/>
                    <w:left w:val="none" w:sz="0" w:space="0" w:color="auto"/>
                    <w:bottom w:val="none" w:sz="0" w:space="0" w:color="auto"/>
                    <w:right w:val="none" w:sz="0" w:space="0" w:color="auto"/>
                  </w:divBdr>
                </w:div>
                <w:div w:id="33238395">
                  <w:marLeft w:val="0"/>
                  <w:marRight w:val="0"/>
                  <w:marTop w:val="0"/>
                  <w:marBottom w:val="0"/>
                  <w:divBdr>
                    <w:top w:val="none" w:sz="0" w:space="0" w:color="auto"/>
                    <w:left w:val="none" w:sz="0" w:space="0" w:color="auto"/>
                    <w:bottom w:val="none" w:sz="0" w:space="0" w:color="auto"/>
                    <w:right w:val="none" w:sz="0" w:space="0" w:color="auto"/>
                  </w:divBdr>
                </w:div>
                <w:div w:id="1687365489">
                  <w:marLeft w:val="0"/>
                  <w:marRight w:val="0"/>
                  <w:marTop w:val="0"/>
                  <w:marBottom w:val="0"/>
                  <w:divBdr>
                    <w:top w:val="none" w:sz="0" w:space="0" w:color="auto"/>
                    <w:left w:val="none" w:sz="0" w:space="0" w:color="auto"/>
                    <w:bottom w:val="none" w:sz="0" w:space="0" w:color="auto"/>
                    <w:right w:val="none" w:sz="0" w:space="0" w:color="auto"/>
                  </w:divBdr>
                </w:div>
                <w:div w:id="1006636101">
                  <w:marLeft w:val="0"/>
                  <w:marRight w:val="0"/>
                  <w:marTop w:val="0"/>
                  <w:marBottom w:val="0"/>
                  <w:divBdr>
                    <w:top w:val="none" w:sz="0" w:space="0" w:color="auto"/>
                    <w:left w:val="none" w:sz="0" w:space="0" w:color="auto"/>
                    <w:bottom w:val="none" w:sz="0" w:space="0" w:color="auto"/>
                    <w:right w:val="none" w:sz="0" w:space="0" w:color="auto"/>
                  </w:divBdr>
                </w:div>
                <w:div w:id="879822205">
                  <w:marLeft w:val="0"/>
                  <w:marRight w:val="0"/>
                  <w:marTop w:val="0"/>
                  <w:marBottom w:val="0"/>
                  <w:divBdr>
                    <w:top w:val="none" w:sz="0" w:space="0" w:color="auto"/>
                    <w:left w:val="none" w:sz="0" w:space="0" w:color="auto"/>
                    <w:bottom w:val="none" w:sz="0" w:space="0" w:color="auto"/>
                    <w:right w:val="none" w:sz="0" w:space="0" w:color="auto"/>
                  </w:divBdr>
                </w:div>
                <w:div w:id="519121802">
                  <w:marLeft w:val="0"/>
                  <w:marRight w:val="0"/>
                  <w:marTop w:val="0"/>
                  <w:marBottom w:val="0"/>
                  <w:divBdr>
                    <w:top w:val="none" w:sz="0" w:space="0" w:color="auto"/>
                    <w:left w:val="none" w:sz="0" w:space="0" w:color="auto"/>
                    <w:bottom w:val="none" w:sz="0" w:space="0" w:color="auto"/>
                    <w:right w:val="none" w:sz="0" w:space="0" w:color="auto"/>
                  </w:divBdr>
                </w:div>
                <w:div w:id="1378890375">
                  <w:marLeft w:val="0"/>
                  <w:marRight w:val="0"/>
                  <w:marTop w:val="0"/>
                  <w:marBottom w:val="0"/>
                  <w:divBdr>
                    <w:top w:val="none" w:sz="0" w:space="0" w:color="auto"/>
                    <w:left w:val="none" w:sz="0" w:space="0" w:color="auto"/>
                    <w:bottom w:val="none" w:sz="0" w:space="0" w:color="auto"/>
                    <w:right w:val="none" w:sz="0" w:space="0" w:color="auto"/>
                  </w:divBdr>
                </w:div>
                <w:div w:id="118034888">
                  <w:marLeft w:val="0"/>
                  <w:marRight w:val="0"/>
                  <w:marTop w:val="0"/>
                  <w:marBottom w:val="0"/>
                  <w:divBdr>
                    <w:top w:val="none" w:sz="0" w:space="0" w:color="auto"/>
                    <w:left w:val="none" w:sz="0" w:space="0" w:color="auto"/>
                    <w:bottom w:val="none" w:sz="0" w:space="0" w:color="auto"/>
                    <w:right w:val="none" w:sz="0" w:space="0" w:color="auto"/>
                  </w:divBdr>
                </w:div>
                <w:div w:id="563418566">
                  <w:marLeft w:val="0"/>
                  <w:marRight w:val="0"/>
                  <w:marTop w:val="0"/>
                  <w:marBottom w:val="0"/>
                  <w:divBdr>
                    <w:top w:val="none" w:sz="0" w:space="0" w:color="auto"/>
                    <w:left w:val="none" w:sz="0" w:space="0" w:color="auto"/>
                    <w:bottom w:val="none" w:sz="0" w:space="0" w:color="auto"/>
                    <w:right w:val="none" w:sz="0" w:space="0" w:color="auto"/>
                  </w:divBdr>
                </w:div>
                <w:div w:id="1565682185">
                  <w:marLeft w:val="0"/>
                  <w:marRight w:val="0"/>
                  <w:marTop w:val="0"/>
                  <w:marBottom w:val="0"/>
                  <w:divBdr>
                    <w:top w:val="none" w:sz="0" w:space="0" w:color="auto"/>
                    <w:left w:val="none" w:sz="0" w:space="0" w:color="auto"/>
                    <w:bottom w:val="none" w:sz="0" w:space="0" w:color="auto"/>
                    <w:right w:val="none" w:sz="0" w:space="0" w:color="auto"/>
                  </w:divBdr>
                </w:div>
                <w:div w:id="2078894679">
                  <w:marLeft w:val="0"/>
                  <w:marRight w:val="0"/>
                  <w:marTop w:val="0"/>
                  <w:marBottom w:val="0"/>
                  <w:divBdr>
                    <w:top w:val="none" w:sz="0" w:space="0" w:color="auto"/>
                    <w:left w:val="none" w:sz="0" w:space="0" w:color="auto"/>
                    <w:bottom w:val="none" w:sz="0" w:space="0" w:color="auto"/>
                    <w:right w:val="none" w:sz="0" w:space="0" w:color="auto"/>
                  </w:divBdr>
                </w:div>
                <w:div w:id="680741233">
                  <w:marLeft w:val="0"/>
                  <w:marRight w:val="0"/>
                  <w:marTop w:val="0"/>
                  <w:marBottom w:val="0"/>
                  <w:divBdr>
                    <w:top w:val="none" w:sz="0" w:space="0" w:color="auto"/>
                    <w:left w:val="none" w:sz="0" w:space="0" w:color="auto"/>
                    <w:bottom w:val="none" w:sz="0" w:space="0" w:color="auto"/>
                    <w:right w:val="none" w:sz="0" w:space="0" w:color="auto"/>
                  </w:divBdr>
                </w:div>
                <w:div w:id="417411141">
                  <w:marLeft w:val="0"/>
                  <w:marRight w:val="0"/>
                  <w:marTop w:val="0"/>
                  <w:marBottom w:val="0"/>
                  <w:divBdr>
                    <w:top w:val="none" w:sz="0" w:space="0" w:color="auto"/>
                    <w:left w:val="none" w:sz="0" w:space="0" w:color="auto"/>
                    <w:bottom w:val="none" w:sz="0" w:space="0" w:color="auto"/>
                    <w:right w:val="none" w:sz="0" w:space="0" w:color="auto"/>
                  </w:divBdr>
                </w:div>
                <w:div w:id="1652714380">
                  <w:marLeft w:val="0"/>
                  <w:marRight w:val="0"/>
                  <w:marTop w:val="0"/>
                  <w:marBottom w:val="0"/>
                  <w:divBdr>
                    <w:top w:val="none" w:sz="0" w:space="0" w:color="auto"/>
                    <w:left w:val="none" w:sz="0" w:space="0" w:color="auto"/>
                    <w:bottom w:val="none" w:sz="0" w:space="0" w:color="auto"/>
                    <w:right w:val="none" w:sz="0" w:space="0" w:color="auto"/>
                  </w:divBdr>
                </w:div>
                <w:div w:id="37122300">
                  <w:marLeft w:val="0"/>
                  <w:marRight w:val="0"/>
                  <w:marTop w:val="0"/>
                  <w:marBottom w:val="0"/>
                  <w:divBdr>
                    <w:top w:val="none" w:sz="0" w:space="0" w:color="auto"/>
                    <w:left w:val="none" w:sz="0" w:space="0" w:color="auto"/>
                    <w:bottom w:val="none" w:sz="0" w:space="0" w:color="auto"/>
                    <w:right w:val="none" w:sz="0" w:space="0" w:color="auto"/>
                  </w:divBdr>
                </w:div>
                <w:div w:id="3445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489">
          <w:marLeft w:val="0"/>
          <w:marRight w:val="0"/>
          <w:marTop w:val="0"/>
          <w:marBottom w:val="0"/>
          <w:divBdr>
            <w:top w:val="none" w:sz="0" w:space="0" w:color="auto"/>
            <w:left w:val="none" w:sz="0" w:space="0" w:color="auto"/>
            <w:bottom w:val="none" w:sz="0" w:space="0" w:color="auto"/>
            <w:right w:val="none" w:sz="0" w:space="0" w:color="auto"/>
          </w:divBdr>
        </w:div>
        <w:div w:id="2133863786">
          <w:marLeft w:val="0"/>
          <w:marRight w:val="0"/>
          <w:marTop w:val="0"/>
          <w:marBottom w:val="0"/>
          <w:divBdr>
            <w:top w:val="none" w:sz="0" w:space="0" w:color="auto"/>
            <w:left w:val="none" w:sz="0" w:space="0" w:color="auto"/>
            <w:bottom w:val="none" w:sz="0" w:space="0" w:color="auto"/>
            <w:right w:val="none" w:sz="0" w:space="0" w:color="auto"/>
          </w:divBdr>
        </w:div>
        <w:div w:id="1614707043">
          <w:marLeft w:val="0"/>
          <w:marRight w:val="0"/>
          <w:marTop w:val="0"/>
          <w:marBottom w:val="0"/>
          <w:divBdr>
            <w:top w:val="none" w:sz="0" w:space="0" w:color="auto"/>
            <w:left w:val="none" w:sz="0" w:space="0" w:color="auto"/>
            <w:bottom w:val="none" w:sz="0" w:space="0" w:color="auto"/>
            <w:right w:val="none" w:sz="0" w:space="0" w:color="auto"/>
          </w:divBdr>
        </w:div>
        <w:div w:id="60753891">
          <w:marLeft w:val="0"/>
          <w:marRight w:val="0"/>
          <w:marTop w:val="0"/>
          <w:marBottom w:val="0"/>
          <w:divBdr>
            <w:top w:val="none" w:sz="0" w:space="0" w:color="auto"/>
            <w:left w:val="none" w:sz="0" w:space="0" w:color="auto"/>
            <w:bottom w:val="none" w:sz="0" w:space="0" w:color="auto"/>
            <w:right w:val="none" w:sz="0" w:space="0" w:color="auto"/>
          </w:divBdr>
        </w:div>
        <w:div w:id="1151026013">
          <w:marLeft w:val="0"/>
          <w:marRight w:val="0"/>
          <w:marTop w:val="0"/>
          <w:marBottom w:val="0"/>
          <w:divBdr>
            <w:top w:val="none" w:sz="0" w:space="0" w:color="auto"/>
            <w:left w:val="none" w:sz="0" w:space="0" w:color="auto"/>
            <w:bottom w:val="none" w:sz="0" w:space="0" w:color="auto"/>
            <w:right w:val="none" w:sz="0" w:space="0" w:color="auto"/>
          </w:divBdr>
          <w:divsChild>
            <w:div w:id="521090424">
              <w:marLeft w:val="0"/>
              <w:marRight w:val="0"/>
              <w:marTop w:val="0"/>
              <w:marBottom w:val="0"/>
              <w:divBdr>
                <w:top w:val="none" w:sz="0" w:space="0" w:color="auto"/>
                <w:left w:val="none" w:sz="0" w:space="0" w:color="auto"/>
                <w:bottom w:val="none" w:sz="0" w:space="0" w:color="auto"/>
                <w:right w:val="none" w:sz="0" w:space="0" w:color="auto"/>
              </w:divBdr>
            </w:div>
          </w:divsChild>
        </w:div>
        <w:div w:id="1563786317">
          <w:marLeft w:val="0"/>
          <w:marRight w:val="0"/>
          <w:marTop w:val="0"/>
          <w:marBottom w:val="0"/>
          <w:divBdr>
            <w:top w:val="none" w:sz="0" w:space="0" w:color="auto"/>
            <w:left w:val="none" w:sz="0" w:space="0" w:color="auto"/>
            <w:bottom w:val="none" w:sz="0" w:space="0" w:color="auto"/>
            <w:right w:val="none" w:sz="0" w:space="0" w:color="auto"/>
          </w:divBdr>
        </w:div>
        <w:div w:id="1183864066">
          <w:marLeft w:val="0"/>
          <w:marRight w:val="0"/>
          <w:marTop w:val="0"/>
          <w:marBottom w:val="0"/>
          <w:divBdr>
            <w:top w:val="none" w:sz="0" w:space="0" w:color="auto"/>
            <w:left w:val="none" w:sz="0" w:space="0" w:color="auto"/>
            <w:bottom w:val="none" w:sz="0" w:space="0" w:color="auto"/>
            <w:right w:val="none" w:sz="0" w:space="0" w:color="auto"/>
          </w:divBdr>
          <w:divsChild>
            <w:div w:id="1787696438">
              <w:marLeft w:val="0"/>
              <w:marRight w:val="0"/>
              <w:marTop w:val="0"/>
              <w:marBottom w:val="0"/>
              <w:divBdr>
                <w:top w:val="none" w:sz="0" w:space="0" w:color="auto"/>
                <w:left w:val="none" w:sz="0" w:space="0" w:color="auto"/>
                <w:bottom w:val="none" w:sz="0" w:space="0" w:color="auto"/>
                <w:right w:val="none" w:sz="0" w:space="0" w:color="auto"/>
              </w:divBdr>
              <w:divsChild>
                <w:div w:id="1007708626">
                  <w:marLeft w:val="0"/>
                  <w:marRight w:val="0"/>
                  <w:marTop w:val="0"/>
                  <w:marBottom w:val="0"/>
                  <w:divBdr>
                    <w:top w:val="none" w:sz="0" w:space="0" w:color="auto"/>
                    <w:left w:val="none" w:sz="0" w:space="0" w:color="auto"/>
                    <w:bottom w:val="none" w:sz="0" w:space="0" w:color="auto"/>
                    <w:right w:val="none" w:sz="0" w:space="0" w:color="auto"/>
                  </w:divBdr>
                </w:div>
                <w:div w:id="1281300072">
                  <w:marLeft w:val="0"/>
                  <w:marRight w:val="0"/>
                  <w:marTop w:val="0"/>
                  <w:marBottom w:val="0"/>
                  <w:divBdr>
                    <w:top w:val="none" w:sz="0" w:space="0" w:color="auto"/>
                    <w:left w:val="none" w:sz="0" w:space="0" w:color="auto"/>
                    <w:bottom w:val="none" w:sz="0" w:space="0" w:color="auto"/>
                    <w:right w:val="none" w:sz="0" w:space="0" w:color="auto"/>
                  </w:divBdr>
                </w:div>
                <w:div w:id="635260007">
                  <w:marLeft w:val="0"/>
                  <w:marRight w:val="0"/>
                  <w:marTop w:val="0"/>
                  <w:marBottom w:val="0"/>
                  <w:divBdr>
                    <w:top w:val="none" w:sz="0" w:space="0" w:color="auto"/>
                    <w:left w:val="none" w:sz="0" w:space="0" w:color="auto"/>
                    <w:bottom w:val="none" w:sz="0" w:space="0" w:color="auto"/>
                    <w:right w:val="none" w:sz="0" w:space="0" w:color="auto"/>
                  </w:divBdr>
                </w:div>
                <w:div w:id="864444852">
                  <w:marLeft w:val="0"/>
                  <w:marRight w:val="0"/>
                  <w:marTop w:val="0"/>
                  <w:marBottom w:val="0"/>
                  <w:divBdr>
                    <w:top w:val="none" w:sz="0" w:space="0" w:color="auto"/>
                    <w:left w:val="none" w:sz="0" w:space="0" w:color="auto"/>
                    <w:bottom w:val="none" w:sz="0" w:space="0" w:color="auto"/>
                    <w:right w:val="none" w:sz="0" w:space="0" w:color="auto"/>
                  </w:divBdr>
                </w:div>
                <w:div w:id="1706174900">
                  <w:marLeft w:val="0"/>
                  <w:marRight w:val="0"/>
                  <w:marTop w:val="0"/>
                  <w:marBottom w:val="0"/>
                  <w:divBdr>
                    <w:top w:val="none" w:sz="0" w:space="0" w:color="auto"/>
                    <w:left w:val="none" w:sz="0" w:space="0" w:color="auto"/>
                    <w:bottom w:val="none" w:sz="0" w:space="0" w:color="auto"/>
                    <w:right w:val="none" w:sz="0" w:space="0" w:color="auto"/>
                  </w:divBdr>
                </w:div>
                <w:div w:id="2036156688">
                  <w:marLeft w:val="0"/>
                  <w:marRight w:val="0"/>
                  <w:marTop w:val="0"/>
                  <w:marBottom w:val="0"/>
                  <w:divBdr>
                    <w:top w:val="none" w:sz="0" w:space="0" w:color="auto"/>
                    <w:left w:val="none" w:sz="0" w:space="0" w:color="auto"/>
                    <w:bottom w:val="none" w:sz="0" w:space="0" w:color="auto"/>
                    <w:right w:val="none" w:sz="0" w:space="0" w:color="auto"/>
                  </w:divBdr>
                </w:div>
                <w:div w:id="396443400">
                  <w:marLeft w:val="0"/>
                  <w:marRight w:val="0"/>
                  <w:marTop w:val="0"/>
                  <w:marBottom w:val="0"/>
                  <w:divBdr>
                    <w:top w:val="none" w:sz="0" w:space="0" w:color="auto"/>
                    <w:left w:val="none" w:sz="0" w:space="0" w:color="auto"/>
                    <w:bottom w:val="none" w:sz="0" w:space="0" w:color="auto"/>
                    <w:right w:val="none" w:sz="0" w:space="0" w:color="auto"/>
                  </w:divBdr>
                </w:div>
                <w:div w:id="959333899">
                  <w:marLeft w:val="0"/>
                  <w:marRight w:val="0"/>
                  <w:marTop w:val="0"/>
                  <w:marBottom w:val="0"/>
                  <w:divBdr>
                    <w:top w:val="none" w:sz="0" w:space="0" w:color="auto"/>
                    <w:left w:val="none" w:sz="0" w:space="0" w:color="auto"/>
                    <w:bottom w:val="none" w:sz="0" w:space="0" w:color="auto"/>
                    <w:right w:val="none" w:sz="0" w:space="0" w:color="auto"/>
                  </w:divBdr>
                </w:div>
                <w:div w:id="541676983">
                  <w:marLeft w:val="0"/>
                  <w:marRight w:val="0"/>
                  <w:marTop w:val="0"/>
                  <w:marBottom w:val="0"/>
                  <w:divBdr>
                    <w:top w:val="none" w:sz="0" w:space="0" w:color="auto"/>
                    <w:left w:val="none" w:sz="0" w:space="0" w:color="auto"/>
                    <w:bottom w:val="none" w:sz="0" w:space="0" w:color="auto"/>
                    <w:right w:val="none" w:sz="0" w:space="0" w:color="auto"/>
                  </w:divBdr>
                </w:div>
                <w:div w:id="1755663299">
                  <w:marLeft w:val="0"/>
                  <w:marRight w:val="0"/>
                  <w:marTop w:val="0"/>
                  <w:marBottom w:val="0"/>
                  <w:divBdr>
                    <w:top w:val="none" w:sz="0" w:space="0" w:color="auto"/>
                    <w:left w:val="none" w:sz="0" w:space="0" w:color="auto"/>
                    <w:bottom w:val="none" w:sz="0" w:space="0" w:color="auto"/>
                    <w:right w:val="none" w:sz="0" w:space="0" w:color="auto"/>
                  </w:divBdr>
                </w:div>
                <w:div w:id="287856835">
                  <w:marLeft w:val="0"/>
                  <w:marRight w:val="0"/>
                  <w:marTop w:val="0"/>
                  <w:marBottom w:val="0"/>
                  <w:divBdr>
                    <w:top w:val="none" w:sz="0" w:space="0" w:color="auto"/>
                    <w:left w:val="none" w:sz="0" w:space="0" w:color="auto"/>
                    <w:bottom w:val="none" w:sz="0" w:space="0" w:color="auto"/>
                    <w:right w:val="none" w:sz="0" w:space="0" w:color="auto"/>
                  </w:divBdr>
                </w:div>
                <w:div w:id="1522160753">
                  <w:marLeft w:val="0"/>
                  <w:marRight w:val="0"/>
                  <w:marTop w:val="0"/>
                  <w:marBottom w:val="0"/>
                  <w:divBdr>
                    <w:top w:val="none" w:sz="0" w:space="0" w:color="auto"/>
                    <w:left w:val="none" w:sz="0" w:space="0" w:color="auto"/>
                    <w:bottom w:val="none" w:sz="0" w:space="0" w:color="auto"/>
                    <w:right w:val="none" w:sz="0" w:space="0" w:color="auto"/>
                  </w:divBdr>
                </w:div>
                <w:div w:id="552618248">
                  <w:marLeft w:val="0"/>
                  <w:marRight w:val="0"/>
                  <w:marTop w:val="0"/>
                  <w:marBottom w:val="0"/>
                  <w:divBdr>
                    <w:top w:val="none" w:sz="0" w:space="0" w:color="auto"/>
                    <w:left w:val="none" w:sz="0" w:space="0" w:color="auto"/>
                    <w:bottom w:val="none" w:sz="0" w:space="0" w:color="auto"/>
                    <w:right w:val="none" w:sz="0" w:space="0" w:color="auto"/>
                  </w:divBdr>
                </w:div>
                <w:div w:id="1126587909">
                  <w:marLeft w:val="0"/>
                  <w:marRight w:val="0"/>
                  <w:marTop w:val="0"/>
                  <w:marBottom w:val="0"/>
                  <w:divBdr>
                    <w:top w:val="none" w:sz="0" w:space="0" w:color="auto"/>
                    <w:left w:val="none" w:sz="0" w:space="0" w:color="auto"/>
                    <w:bottom w:val="none" w:sz="0" w:space="0" w:color="auto"/>
                    <w:right w:val="none" w:sz="0" w:space="0" w:color="auto"/>
                  </w:divBdr>
                </w:div>
                <w:div w:id="400059605">
                  <w:marLeft w:val="0"/>
                  <w:marRight w:val="0"/>
                  <w:marTop w:val="0"/>
                  <w:marBottom w:val="0"/>
                  <w:divBdr>
                    <w:top w:val="none" w:sz="0" w:space="0" w:color="auto"/>
                    <w:left w:val="none" w:sz="0" w:space="0" w:color="auto"/>
                    <w:bottom w:val="none" w:sz="0" w:space="0" w:color="auto"/>
                    <w:right w:val="none" w:sz="0" w:space="0" w:color="auto"/>
                  </w:divBdr>
                </w:div>
                <w:div w:id="1413429710">
                  <w:marLeft w:val="0"/>
                  <w:marRight w:val="0"/>
                  <w:marTop w:val="0"/>
                  <w:marBottom w:val="0"/>
                  <w:divBdr>
                    <w:top w:val="none" w:sz="0" w:space="0" w:color="auto"/>
                    <w:left w:val="none" w:sz="0" w:space="0" w:color="auto"/>
                    <w:bottom w:val="none" w:sz="0" w:space="0" w:color="auto"/>
                    <w:right w:val="none" w:sz="0" w:space="0" w:color="auto"/>
                  </w:divBdr>
                </w:div>
                <w:div w:id="442267103">
                  <w:marLeft w:val="0"/>
                  <w:marRight w:val="0"/>
                  <w:marTop w:val="0"/>
                  <w:marBottom w:val="0"/>
                  <w:divBdr>
                    <w:top w:val="none" w:sz="0" w:space="0" w:color="auto"/>
                    <w:left w:val="none" w:sz="0" w:space="0" w:color="auto"/>
                    <w:bottom w:val="none" w:sz="0" w:space="0" w:color="auto"/>
                    <w:right w:val="none" w:sz="0" w:space="0" w:color="auto"/>
                  </w:divBdr>
                </w:div>
                <w:div w:id="395590057">
                  <w:marLeft w:val="0"/>
                  <w:marRight w:val="0"/>
                  <w:marTop w:val="0"/>
                  <w:marBottom w:val="0"/>
                  <w:divBdr>
                    <w:top w:val="none" w:sz="0" w:space="0" w:color="auto"/>
                    <w:left w:val="none" w:sz="0" w:space="0" w:color="auto"/>
                    <w:bottom w:val="none" w:sz="0" w:space="0" w:color="auto"/>
                    <w:right w:val="none" w:sz="0" w:space="0" w:color="auto"/>
                  </w:divBdr>
                </w:div>
                <w:div w:id="592667367">
                  <w:marLeft w:val="0"/>
                  <w:marRight w:val="0"/>
                  <w:marTop w:val="0"/>
                  <w:marBottom w:val="0"/>
                  <w:divBdr>
                    <w:top w:val="none" w:sz="0" w:space="0" w:color="auto"/>
                    <w:left w:val="none" w:sz="0" w:space="0" w:color="auto"/>
                    <w:bottom w:val="none" w:sz="0" w:space="0" w:color="auto"/>
                    <w:right w:val="none" w:sz="0" w:space="0" w:color="auto"/>
                  </w:divBdr>
                </w:div>
                <w:div w:id="1567304129">
                  <w:marLeft w:val="0"/>
                  <w:marRight w:val="0"/>
                  <w:marTop w:val="0"/>
                  <w:marBottom w:val="0"/>
                  <w:divBdr>
                    <w:top w:val="none" w:sz="0" w:space="0" w:color="auto"/>
                    <w:left w:val="none" w:sz="0" w:space="0" w:color="auto"/>
                    <w:bottom w:val="none" w:sz="0" w:space="0" w:color="auto"/>
                    <w:right w:val="none" w:sz="0" w:space="0" w:color="auto"/>
                  </w:divBdr>
                </w:div>
                <w:div w:id="1952013101">
                  <w:marLeft w:val="0"/>
                  <w:marRight w:val="0"/>
                  <w:marTop w:val="0"/>
                  <w:marBottom w:val="0"/>
                  <w:divBdr>
                    <w:top w:val="none" w:sz="0" w:space="0" w:color="auto"/>
                    <w:left w:val="none" w:sz="0" w:space="0" w:color="auto"/>
                    <w:bottom w:val="none" w:sz="0" w:space="0" w:color="auto"/>
                    <w:right w:val="none" w:sz="0" w:space="0" w:color="auto"/>
                  </w:divBdr>
                </w:div>
                <w:div w:id="14384160">
                  <w:marLeft w:val="0"/>
                  <w:marRight w:val="0"/>
                  <w:marTop w:val="0"/>
                  <w:marBottom w:val="0"/>
                  <w:divBdr>
                    <w:top w:val="none" w:sz="0" w:space="0" w:color="auto"/>
                    <w:left w:val="none" w:sz="0" w:space="0" w:color="auto"/>
                    <w:bottom w:val="none" w:sz="0" w:space="0" w:color="auto"/>
                    <w:right w:val="none" w:sz="0" w:space="0" w:color="auto"/>
                  </w:divBdr>
                </w:div>
                <w:div w:id="2057846655">
                  <w:marLeft w:val="0"/>
                  <w:marRight w:val="0"/>
                  <w:marTop w:val="0"/>
                  <w:marBottom w:val="0"/>
                  <w:divBdr>
                    <w:top w:val="none" w:sz="0" w:space="0" w:color="auto"/>
                    <w:left w:val="none" w:sz="0" w:space="0" w:color="auto"/>
                    <w:bottom w:val="none" w:sz="0" w:space="0" w:color="auto"/>
                    <w:right w:val="none" w:sz="0" w:space="0" w:color="auto"/>
                  </w:divBdr>
                </w:div>
                <w:div w:id="275329913">
                  <w:marLeft w:val="0"/>
                  <w:marRight w:val="0"/>
                  <w:marTop w:val="0"/>
                  <w:marBottom w:val="0"/>
                  <w:divBdr>
                    <w:top w:val="none" w:sz="0" w:space="0" w:color="auto"/>
                    <w:left w:val="none" w:sz="0" w:space="0" w:color="auto"/>
                    <w:bottom w:val="none" w:sz="0" w:space="0" w:color="auto"/>
                    <w:right w:val="none" w:sz="0" w:space="0" w:color="auto"/>
                  </w:divBdr>
                </w:div>
                <w:div w:id="1385983268">
                  <w:marLeft w:val="0"/>
                  <w:marRight w:val="0"/>
                  <w:marTop w:val="0"/>
                  <w:marBottom w:val="0"/>
                  <w:divBdr>
                    <w:top w:val="none" w:sz="0" w:space="0" w:color="auto"/>
                    <w:left w:val="none" w:sz="0" w:space="0" w:color="auto"/>
                    <w:bottom w:val="none" w:sz="0" w:space="0" w:color="auto"/>
                    <w:right w:val="none" w:sz="0" w:space="0" w:color="auto"/>
                  </w:divBdr>
                </w:div>
                <w:div w:id="465902035">
                  <w:marLeft w:val="0"/>
                  <w:marRight w:val="0"/>
                  <w:marTop w:val="0"/>
                  <w:marBottom w:val="0"/>
                  <w:divBdr>
                    <w:top w:val="none" w:sz="0" w:space="0" w:color="auto"/>
                    <w:left w:val="none" w:sz="0" w:space="0" w:color="auto"/>
                    <w:bottom w:val="none" w:sz="0" w:space="0" w:color="auto"/>
                    <w:right w:val="none" w:sz="0" w:space="0" w:color="auto"/>
                  </w:divBdr>
                </w:div>
                <w:div w:id="11218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08217">
          <w:marLeft w:val="0"/>
          <w:marRight w:val="0"/>
          <w:marTop w:val="0"/>
          <w:marBottom w:val="0"/>
          <w:divBdr>
            <w:top w:val="none" w:sz="0" w:space="0" w:color="auto"/>
            <w:left w:val="none" w:sz="0" w:space="0" w:color="auto"/>
            <w:bottom w:val="none" w:sz="0" w:space="0" w:color="auto"/>
            <w:right w:val="none" w:sz="0" w:space="0" w:color="auto"/>
          </w:divBdr>
        </w:div>
        <w:div w:id="2031372967">
          <w:marLeft w:val="0"/>
          <w:marRight w:val="0"/>
          <w:marTop w:val="0"/>
          <w:marBottom w:val="0"/>
          <w:divBdr>
            <w:top w:val="none" w:sz="0" w:space="0" w:color="auto"/>
            <w:left w:val="none" w:sz="0" w:space="0" w:color="auto"/>
            <w:bottom w:val="none" w:sz="0" w:space="0" w:color="auto"/>
            <w:right w:val="none" w:sz="0" w:space="0" w:color="auto"/>
          </w:divBdr>
        </w:div>
        <w:div w:id="290526955">
          <w:marLeft w:val="0"/>
          <w:marRight w:val="0"/>
          <w:marTop w:val="0"/>
          <w:marBottom w:val="0"/>
          <w:divBdr>
            <w:top w:val="none" w:sz="0" w:space="0" w:color="auto"/>
            <w:left w:val="none" w:sz="0" w:space="0" w:color="auto"/>
            <w:bottom w:val="none" w:sz="0" w:space="0" w:color="auto"/>
            <w:right w:val="none" w:sz="0" w:space="0" w:color="auto"/>
          </w:divBdr>
        </w:div>
        <w:div w:id="1329092782">
          <w:marLeft w:val="0"/>
          <w:marRight w:val="0"/>
          <w:marTop w:val="0"/>
          <w:marBottom w:val="0"/>
          <w:divBdr>
            <w:top w:val="none" w:sz="0" w:space="0" w:color="auto"/>
            <w:left w:val="none" w:sz="0" w:space="0" w:color="auto"/>
            <w:bottom w:val="none" w:sz="0" w:space="0" w:color="auto"/>
            <w:right w:val="none" w:sz="0" w:space="0" w:color="auto"/>
          </w:divBdr>
        </w:div>
        <w:div w:id="1003976323">
          <w:marLeft w:val="0"/>
          <w:marRight w:val="0"/>
          <w:marTop w:val="0"/>
          <w:marBottom w:val="0"/>
          <w:divBdr>
            <w:top w:val="none" w:sz="0" w:space="0" w:color="auto"/>
            <w:left w:val="none" w:sz="0" w:space="0" w:color="auto"/>
            <w:bottom w:val="none" w:sz="0" w:space="0" w:color="auto"/>
            <w:right w:val="none" w:sz="0" w:space="0" w:color="auto"/>
          </w:divBdr>
          <w:divsChild>
            <w:div w:id="479076272">
              <w:marLeft w:val="0"/>
              <w:marRight w:val="0"/>
              <w:marTop w:val="0"/>
              <w:marBottom w:val="0"/>
              <w:divBdr>
                <w:top w:val="none" w:sz="0" w:space="0" w:color="auto"/>
                <w:left w:val="none" w:sz="0" w:space="0" w:color="auto"/>
                <w:bottom w:val="none" w:sz="0" w:space="0" w:color="auto"/>
                <w:right w:val="none" w:sz="0" w:space="0" w:color="auto"/>
              </w:divBdr>
            </w:div>
          </w:divsChild>
        </w:div>
        <w:div w:id="643048419">
          <w:marLeft w:val="0"/>
          <w:marRight w:val="0"/>
          <w:marTop w:val="0"/>
          <w:marBottom w:val="0"/>
          <w:divBdr>
            <w:top w:val="none" w:sz="0" w:space="0" w:color="auto"/>
            <w:left w:val="none" w:sz="0" w:space="0" w:color="auto"/>
            <w:bottom w:val="none" w:sz="0" w:space="0" w:color="auto"/>
            <w:right w:val="none" w:sz="0" w:space="0" w:color="auto"/>
          </w:divBdr>
        </w:div>
        <w:div w:id="587664929">
          <w:marLeft w:val="0"/>
          <w:marRight w:val="0"/>
          <w:marTop w:val="0"/>
          <w:marBottom w:val="0"/>
          <w:divBdr>
            <w:top w:val="none" w:sz="0" w:space="0" w:color="auto"/>
            <w:left w:val="none" w:sz="0" w:space="0" w:color="auto"/>
            <w:bottom w:val="none" w:sz="0" w:space="0" w:color="auto"/>
            <w:right w:val="none" w:sz="0" w:space="0" w:color="auto"/>
          </w:divBdr>
          <w:divsChild>
            <w:div w:id="1156146274">
              <w:marLeft w:val="0"/>
              <w:marRight w:val="0"/>
              <w:marTop w:val="0"/>
              <w:marBottom w:val="0"/>
              <w:divBdr>
                <w:top w:val="none" w:sz="0" w:space="0" w:color="auto"/>
                <w:left w:val="none" w:sz="0" w:space="0" w:color="auto"/>
                <w:bottom w:val="none" w:sz="0" w:space="0" w:color="auto"/>
                <w:right w:val="none" w:sz="0" w:space="0" w:color="auto"/>
              </w:divBdr>
              <w:divsChild>
                <w:div w:id="1001733515">
                  <w:marLeft w:val="0"/>
                  <w:marRight w:val="0"/>
                  <w:marTop w:val="0"/>
                  <w:marBottom w:val="0"/>
                  <w:divBdr>
                    <w:top w:val="none" w:sz="0" w:space="0" w:color="auto"/>
                    <w:left w:val="none" w:sz="0" w:space="0" w:color="auto"/>
                    <w:bottom w:val="none" w:sz="0" w:space="0" w:color="auto"/>
                    <w:right w:val="none" w:sz="0" w:space="0" w:color="auto"/>
                  </w:divBdr>
                </w:div>
                <w:div w:id="318995247">
                  <w:marLeft w:val="0"/>
                  <w:marRight w:val="0"/>
                  <w:marTop w:val="0"/>
                  <w:marBottom w:val="0"/>
                  <w:divBdr>
                    <w:top w:val="none" w:sz="0" w:space="0" w:color="auto"/>
                    <w:left w:val="none" w:sz="0" w:space="0" w:color="auto"/>
                    <w:bottom w:val="none" w:sz="0" w:space="0" w:color="auto"/>
                    <w:right w:val="none" w:sz="0" w:space="0" w:color="auto"/>
                  </w:divBdr>
                </w:div>
                <w:div w:id="1718581797">
                  <w:marLeft w:val="0"/>
                  <w:marRight w:val="0"/>
                  <w:marTop w:val="0"/>
                  <w:marBottom w:val="0"/>
                  <w:divBdr>
                    <w:top w:val="none" w:sz="0" w:space="0" w:color="auto"/>
                    <w:left w:val="none" w:sz="0" w:space="0" w:color="auto"/>
                    <w:bottom w:val="none" w:sz="0" w:space="0" w:color="auto"/>
                    <w:right w:val="none" w:sz="0" w:space="0" w:color="auto"/>
                  </w:divBdr>
                </w:div>
                <w:div w:id="356009454">
                  <w:marLeft w:val="0"/>
                  <w:marRight w:val="0"/>
                  <w:marTop w:val="0"/>
                  <w:marBottom w:val="0"/>
                  <w:divBdr>
                    <w:top w:val="none" w:sz="0" w:space="0" w:color="auto"/>
                    <w:left w:val="none" w:sz="0" w:space="0" w:color="auto"/>
                    <w:bottom w:val="none" w:sz="0" w:space="0" w:color="auto"/>
                    <w:right w:val="none" w:sz="0" w:space="0" w:color="auto"/>
                  </w:divBdr>
                </w:div>
                <w:div w:id="1181236107">
                  <w:marLeft w:val="0"/>
                  <w:marRight w:val="0"/>
                  <w:marTop w:val="0"/>
                  <w:marBottom w:val="0"/>
                  <w:divBdr>
                    <w:top w:val="none" w:sz="0" w:space="0" w:color="auto"/>
                    <w:left w:val="none" w:sz="0" w:space="0" w:color="auto"/>
                    <w:bottom w:val="none" w:sz="0" w:space="0" w:color="auto"/>
                    <w:right w:val="none" w:sz="0" w:space="0" w:color="auto"/>
                  </w:divBdr>
                </w:div>
                <w:div w:id="1409113283">
                  <w:marLeft w:val="0"/>
                  <w:marRight w:val="0"/>
                  <w:marTop w:val="0"/>
                  <w:marBottom w:val="0"/>
                  <w:divBdr>
                    <w:top w:val="none" w:sz="0" w:space="0" w:color="auto"/>
                    <w:left w:val="none" w:sz="0" w:space="0" w:color="auto"/>
                    <w:bottom w:val="none" w:sz="0" w:space="0" w:color="auto"/>
                    <w:right w:val="none" w:sz="0" w:space="0" w:color="auto"/>
                  </w:divBdr>
                </w:div>
                <w:div w:id="1495031888">
                  <w:marLeft w:val="0"/>
                  <w:marRight w:val="0"/>
                  <w:marTop w:val="0"/>
                  <w:marBottom w:val="0"/>
                  <w:divBdr>
                    <w:top w:val="none" w:sz="0" w:space="0" w:color="auto"/>
                    <w:left w:val="none" w:sz="0" w:space="0" w:color="auto"/>
                    <w:bottom w:val="none" w:sz="0" w:space="0" w:color="auto"/>
                    <w:right w:val="none" w:sz="0" w:space="0" w:color="auto"/>
                  </w:divBdr>
                </w:div>
                <w:div w:id="137042156">
                  <w:marLeft w:val="0"/>
                  <w:marRight w:val="0"/>
                  <w:marTop w:val="0"/>
                  <w:marBottom w:val="0"/>
                  <w:divBdr>
                    <w:top w:val="none" w:sz="0" w:space="0" w:color="auto"/>
                    <w:left w:val="none" w:sz="0" w:space="0" w:color="auto"/>
                    <w:bottom w:val="none" w:sz="0" w:space="0" w:color="auto"/>
                    <w:right w:val="none" w:sz="0" w:space="0" w:color="auto"/>
                  </w:divBdr>
                </w:div>
                <w:div w:id="507137384">
                  <w:marLeft w:val="0"/>
                  <w:marRight w:val="0"/>
                  <w:marTop w:val="0"/>
                  <w:marBottom w:val="0"/>
                  <w:divBdr>
                    <w:top w:val="none" w:sz="0" w:space="0" w:color="auto"/>
                    <w:left w:val="none" w:sz="0" w:space="0" w:color="auto"/>
                    <w:bottom w:val="none" w:sz="0" w:space="0" w:color="auto"/>
                    <w:right w:val="none" w:sz="0" w:space="0" w:color="auto"/>
                  </w:divBdr>
                </w:div>
                <w:div w:id="517810699">
                  <w:marLeft w:val="0"/>
                  <w:marRight w:val="0"/>
                  <w:marTop w:val="0"/>
                  <w:marBottom w:val="0"/>
                  <w:divBdr>
                    <w:top w:val="none" w:sz="0" w:space="0" w:color="auto"/>
                    <w:left w:val="none" w:sz="0" w:space="0" w:color="auto"/>
                    <w:bottom w:val="none" w:sz="0" w:space="0" w:color="auto"/>
                    <w:right w:val="none" w:sz="0" w:space="0" w:color="auto"/>
                  </w:divBdr>
                </w:div>
                <w:div w:id="1941792879">
                  <w:marLeft w:val="0"/>
                  <w:marRight w:val="0"/>
                  <w:marTop w:val="0"/>
                  <w:marBottom w:val="0"/>
                  <w:divBdr>
                    <w:top w:val="none" w:sz="0" w:space="0" w:color="auto"/>
                    <w:left w:val="none" w:sz="0" w:space="0" w:color="auto"/>
                    <w:bottom w:val="none" w:sz="0" w:space="0" w:color="auto"/>
                    <w:right w:val="none" w:sz="0" w:space="0" w:color="auto"/>
                  </w:divBdr>
                </w:div>
                <w:div w:id="145823038">
                  <w:marLeft w:val="0"/>
                  <w:marRight w:val="0"/>
                  <w:marTop w:val="0"/>
                  <w:marBottom w:val="0"/>
                  <w:divBdr>
                    <w:top w:val="none" w:sz="0" w:space="0" w:color="auto"/>
                    <w:left w:val="none" w:sz="0" w:space="0" w:color="auto"/>
                    <w:bottom w:val="none" w:sz="0" w:space="0" w:color="auto"/>
                    <w:right w:val="none" w:sz="0" w:space="0" w:color="auto"/>
                  </w:divBdr>
                </w:div>
                <w:div w:id="83189313">
                  <w:marLeft w:val="0"/>
                  <w:marRight w:val="0"/>
                  <w:marTop w:val="0"/>
                  <w:marBottom w:val="0"/>
                  <w:divBdr>
                    <w:top w:val="none" w:sz="0" w:space="0" w:color="auto"/>
                    <w:left w:val="none" w:sz="0" w:space="0" w:color="auto"/>
                    <w:bottom w:val="none" w:sz="0" w:space="0" w:color="auto"/>
                    <w:right w:val="none" w:sz="0" w:space="0" w:color="auto"/>
                  </w:divBdr>
                </w:div>
                <w:div w:id="33044268">
                  <w:marLeft w:val="0"/>
                  <w:marRight w:val="0"/>
                  <w:marTop w:val="0"/>
                  <w:marBottom w:val="0"/>
                  <w:divBdr>
                    <w:top w:val="none" w:sz="0" w:space="0" w:color="auto"/>
                    <w:left w:val="none" w:sz="0" w:space="0" w:color="auto"/>
                    <w:bottom w:val="none" w:sz="0" w:space="0" w:color="auto"/>
                    <w:right w:val="none" w:sz="0" w:space="0" w:color="auto"/>
                  </w:divBdr>
                </w:div>
                <w:div w:id="917011414">
                  <w:marLeft w:val="0"/>
                  <w:marRight w:val="0"/>
                  <w:marTop w:val="0"/>
                  <w:marBottom w:val="0"/>
                  <w:divBdr>
                    <w:top w:val="none" w:sz="0" w:space="0" w:color="auto"/>
                    <w:left w:val="none" w:sz="0" w:space="0" w:color="auto"/>
                    <w:bottom w:val="none" w:sz="0" w:space="0" w:color="auto"/>
                    <w:right w:val="none" w:sz="0" w:space="0" w:color="auto"/>
                  </w:divBdr>
                </w:div>
                <w:div w:id="5406165">
                  <w:marLeft w:val="0"/>
                  <w:marRight w:val="0"/>
                  <w:marTop w:val="0"/>
                  <w:marBottom w:val="0"/>
                  <w:divBdr>
                    <w:top w:val="none" w:sz="0" w:space="0" w:color="auto"/>
                    <w:left w:val="none" w:sz="0" w:space="0" w:color="auto"/>
                    <w:bottom w:val="none" w:sz="0" w:space="0" w:color="auto"/>
                    <w:right w:val="none" w:sz="0" w:space="0" w:color="auto"/>
                  </w:divBdr>
                </w:div>
                <w:div w:id="1921712642">
                  <w:marLeft w:val="0"/>
                  <w:marRight w:val="0"/>
                  <w:marTop w:val="0"/>
                  <w:marBottom w:val="0"/>
                  <w:divBdr>
                    <w:top w:val="none" w:sz="0" w:space="0" w:color="auto"/>
                    <w:left w:val="none" w:sz="0" w:space="0" w:color="auto"/>
                    <w:bottom w:val="none" w:sz="0" w:space="0" w:color="auto"/>
                    <w:right w:val="none" w:sz="0" w:space="0" w:color="auto"/>
                  </w:divBdr>
                </w:div>
                <w:div w:id="151944598">
                  <w:marLeft w:val="0"/>
                  <w:marRight w:val="0"/>
                  <w:marTop w:val="0"/>
                  <w:marBottom w:val="0"/>
                  <w:divBdr>
                    <w:top w:val="none" w:sz="0" w:space="0" w:color="auto"/>
                    <w:left w:val="none" w:sz="0" w:space="0" w:color="auto"/>
                    <w:bottom w:val="none" w:sz="0" w:space="0" w:color="auto"/>
                    <w:right w:val="none" w:sz="0" w:space="0" w:color="auto"/>
                  </w:divBdr>
                </w:div>
                <w:div w:id="2114663616">
                  <w:marLeft w:val="0"/>
                  <w:marRight w:val="0"/>
                  <w:marTop w:val="0"/>
                  <w:marBottom w:val="0"/>
                  <w:divBdr>
                    <w:top w:val="none" w:sz="0" w:space="0" w:color="auto"/>
                    <w:left w:val="none" w:sz="0" w:space="0" w:color="auto"/>
                    <w:bottom w:val="none" w:sz="0" w:space="0" w:color="auto"/>
                    <w:right w:val="none" w:sz="0" w:space="0" w:color="auto"/>
                  </w:divBdr>
                </w:div>
                <w:div w:id="1315186769">
                  <w:marLeft w:val="0"/>
                  <w:marRight w:val="0"/>
                  <w:marTop w:val="0"/>
                  <w:marBottom w:val="0"/>
                  <w:divBdr>
                    <w:top w:val="none" w:sz="0" w:space="0" w:color="auto"/>
                    <w:left w:val="none" w:sz="0" w:space="0" w:color="auto"/>
                    <w:bottom w:val="none" w:sz="0" w:space="0" w:color="auto"/>
                    <w:right w:val="none" w:sz="0" w:space="0" w:color="auto"/>
                  </w:divBdr>
                </w:div>
                <w:div w:id="952442983">
                  <w:marLeft w:val="0"/>
                  <w:marRight w:val="0"/>
                  <w:marTop w:val="0"/>
                  <w:marBottom w:val="0"/>
                  <w:divBdr>
                    <w:top w:val="none" w:sz="0" w:space="0" w:color="auto"/>
                    <w:left w:val="none" w:sz="0" w:space="0" w:color="auto"/>
                    <w:bottom w:val="none" w:sz="0" w:space="0" w:color="auto"/>
                    <w:right w:val="none" w:sz="0" w:space="0" w:color="auto"/>
                  </w:divBdr>
                </w:div>
                <w:div w:id="770703638">
                  <w:marLeft w:val="0"/>
                  <w:marRight w:val="0"/>
                  <w:marTop w:val="0"/>
                  <w:marBottom w:val="0"/>
                  <w:divBdr>
                    <w:top w:val="none" w:sz="0" w:space="0" w:color="auto"/>
                    <w:left w:val="none" w:sz="0" w:space="0" w:color="auto"/>
                    <w:bottom w:val="none" w:sz="0" w:space="0" w:color="auto"/>
                    <w:right w:val="none" w:sz="0" w:space="0" w:color="auto"/>
                  </w:divBdr>
                </w:div>
                <w:div w:id="785083112">
                  <w:marLeft w:val="0"/>
                  <w:marRight w:val="0"/>
                  <w:marTop w:val="0"/>
                  <w:marBottom w:val="0"/>
                  <w:divBdr>
                    <w:top w:val="none" w:sz="0" w:space="0" w:color="auto"/>
                    <w:left w:val="none" w:sz="0" w:space="0" w:color="auto"/>
                    <w:bottom w:val="none" w:sz="0" w:space="0" w:color="auto"/>
                    <w:right w:val="none" w:sz="0" w:space="0" w:color="auto"/>
                  </w:divBdr>
                </w:div>
                <w:div w:id="1763454226">
                  <w:marLeft w:val="0"/>
                  <w:marRight w:val="0"/>
                  <w:marTop w:val="0"/>
                  <w:marBottom w:val="0"/>
                  <w:divBdr>
                    <w:top w:val="none" w:sz="0" w:space="0" w:color="auto"/>
                    <w:left w:val="none" w:sz="0" w:space="0" w:color="auto"/>
                    <w:bottom w:val="none" w:sz="0" w:space="0" w:color="auto"/>
                    <w:right w:val="none" w:sz="0" w:space="0" w:color="auto"/>
                  </w:divBdr>
                </w:div>
                <w:div w:id="532575697">
                  <w:marLeft w:val="0"/>
                  <w:marRight w:val="0"/>
                  <w:marTop w:val="0"/>
                  <w:marBottom w:val="0"/>
                  <w:divBdr>
                    <w:top w:val="none" w:sz="0" w:space="0" w:color="auto"/>
                    <w:left w:val="none" w:sz="0" w:space="0" w:color="auto"/>
                    <w:bottom w:val="none" w:sz="0" w:space="0" w:color="auto"/>
                    <w:right w:val="none" w:sz="0" w:space="0" w:color="auto"/>
                  </w:divBdr>
                </w:div>
                <w:div w:id="35131218">
                  <w:marLeft w:val="0"/>
                  <w:marRight w:val="0"/>
                  <w:marTop w:val="0"/>
                  <w:marBottom w:val="0"/>
                  <w:divBdr>
                    <w:top w:val="none" w:sz="0" w:space="0" w:color="auto"/>
                    <w:left w:val="none" w:sz="0" w:space="0" w:color="auto"/>
                    <w:bottom w:val="none" w:sz="0" w:space="0" w:color="auto"/>
                    <w:right w:val="none" w:sz="0" w:space="0" w:color="auto"/>
                  </w:divBdr>
                </w:div>
                <w:div w:id="1217860327">
                  <w:marLeft w:val="0"/>
                  <w:marRight w:val="0"/>
                  <w:marTop w:val="0"/>
                  <w:marBottom w:val="0"/>
                  <w:divBdr>
                    <w:top w:val="none" w:sz="0" w:space="0" w:color="auto"/>
                    <w:left w:val="none" w:sz="0" w:space="0" w:color="auto"/>
                    <w:bottom w:val="none" w:sz="0" w:space="0" w:color="auto"/>
                    <w:right w:val="none" w:sz="0" w:space="0" w:color="auto"/>
                  </w:divBdr>
                </w:div>
                <w:div w:id="1122920295">
                  <w:marLeft w:val="0"/>
                  <w:marRight w:val="0"/>
                  <w:marTop w:val="0"/>
                  <w:marBottom w:val="0"/>
                  <w:divBdr>
                    <w:top w:val="none" w:sz="0" w:space="0" w:color="auto"/>
                    <w:left w:val="none" w:sz="0" w:space="0" w:color="auto"/>
                    <w:bottom w:val="none" w:sz="0" w:space="0" w:color="auto"/>
                    <w:right w:val="none" w:sz="0" w:space="0" w:color="auto"/>
                  </w:divBdr>
                </w:div>
                <w:div w:id="2021003634">
                  <w:marLeft w:val="0"/>
                  <w:marRight w:val="0"/>
                  <w:marTop w:val="0"/>
                  <w:marBottom w:val="0"/>
                  <w:divBdr>
                    <w:top w:val="none" w:sz="0" w:space="0" w:color="auto"/>
                    <w:left w:val="none" w:sz="0" w:space="0" w:color="auto"/>
                    <w:bottom w:val="none" w:sz="0" w:space="0" w:color="auto"/>
                    <w:right w:val="none" w:sz="0" w:space="0" w:color="auto"/>
                  </w:divBdr>
                </w:div>
                <w:div w:id="1640189601">
                  <w:marLeft w:val="0"/>
                  <w:marRight w:val="0"/>
                  <w:marTop w:val="0"/>
                  <w:marBottom w:val="0"/>
                  <w:divBdr>
                    <w:top w:val="none" w:sz="0" w:space="0" w:color="auto"/>
                    <w:left w:val="none" w:sz="0" w:space="0" w:color="auto"/>
                    <w:bottom w:val="none" w:sz="0" w:space="0" w:color="auto"/>
                    <w:right w:val="none" w:sz="0" w:space="0" w:color="auto"/>
                  </w:divBdr>
                </w:div>
                <w:div w:id="127169447">
                  <w:marLeft w:val="0"/>
                  <w:marRight w:val="0"/>
                  <w:marTop w:val="0"/>
                  <w:marBottom w:val="0"/>
                  <w:divBdr>
                    <w:top w:val="none" w:sz="0" w:space="0" w:color="auto"/>
                    <w:left w:val="none" w:sz="0" w:space="0" w:color="auto"/>
                    <w:bottom w:val="none" w:sz="0" w:space="0" w:color="auto"/>
                    <w:right w:val="none" w:sz="0" w:space="0" w:color="auto"/>
                  </w:divBdr>
                </w:div>
                <w:div w:id="71854083">
                  <w:marLeft w:val="0"/>
                  <w:marRight w:val="0"/>
                  <w:marTop w:val="0"/>
                  <w:marBottom w:val="0"/>
                  <w:divBdr>
                    <w:top w:val="none" w:sz="0" w:space="0" w:color="auto"/>
                    <w:left w:val="none" w:sz="0" w:space="0" w:color="auto"/>
                    <w:bottom w:val="none" w:sz="0" w:space="0" w:color="auto"/>
                    <w:right w:val="none" w:sz="0" w:space="0" w:color="auto"/>
                  </w:divBdr>
                </w:div>
                <w:div w:id="1653751207">
                  <w:marLeft w:val="0"/>
                  <w:marRight w:val="0"/>
                  <w:marTop w:val="0"/>
                  <w:marBottom w:val="0"/>
                  <w:divBdr>
                    <w:top w:val="none" w:sz="0" w:space="0" w:color="auto"/>
                    <w:left w:val="none" w:sz="0" w:space="0" w:color="auto"/>
                    <w:bottom w:val="none" w:sz="0" w:space="0" w:color="auto"/>
                    <w:right w:val="none" w:sz="0" w:space="0" w:color="auto"/>
                  </w:divBdr>
                </w:div>
                <w:div w:id="1151098866">
                  <w:marLeft w:val="0"/>
                  <w:marRight w:val="0"/>
                  <w:marTop w:val="0"/>
                  <w:marBottom w:val="0"/>
                  <w:divBdr>
                    <w:top w:val="none" w:sz="0" w:space="0" w:color="auto"/>
                    <w:left w:val="none" w:sz="0" w:space="0" w:color="auto"/>
                    <w:bottom w:val="none" w:sz="0" w:space="0" w:color="auto"/>
                    <w:right w:val="none" w:sz="0" w:space="0" w:color="auto"/>
                  </w:divBdr>
                </w:div>
                <w:div w:id="1498694535">
                  <w:marLeft w:val="0"/>
                  <w:marRight w:val="0"/>
                  <w:marTop w:val="0"/>
                  <w:marBottom w:val="0"/>
                  <w:divBdr>
                    <w:top w:val="none" w:sz="0" w:space="0" w:color="auto"/>
                    <w:left w:val="none" w:sz="0" w:space="0" w:color="auto"/>
                    <w:bottom w:val="none" w:sz="0" w:space="0" w:color="auto"/>
                    <w:right w:val="none" w:sz="0" w:space="0" w:color="auto"/>
                  </w:divBdr>
                </w:div>
                <w:div w:id="544684156">
                  <w:marLeft w:val="0"/>
                  <w:marRight w:val="0"/>
                  <w:marTop w:val="0"/>
                  <w:marBottom w:val="0"/>
                  <w:divBdr>
                    <w:top w:val="none" w:sz="0" w:space="0" w:color="auto"/>
                    <w:left w:val="none" w:sz="0" w:space="0" w:color="auto"/>
                    <w:bottom w:val="none" w:sz="0" w:space="0" w:color="auto"/>
                    <w:right w:val="none" w:sz="0" w:space="0" w:color="auto"/>
                  </w:divBdr>
                </w:div>
                <w:div w:id="343018496">
                  <w:marLeft w:val="0"/>
                  <w:marRight w:val="0"/>
                  <w:marTop w:val="0"/>
                  <w:marBottom w:val="0"/>
                  <w:divBdr>
                    <w:top w:val="none" w:sz="0" w:space="0" w:color="auto"/>
                    <w:left w:val="none" w:sz="0" w:space="0" w:color="auto"/>
                    <w:bottom w:val="none" w:sz="0" w:space="0" w:color="auto"/>
                    <w:right w:val="none" w:sz="0" w:space="0" w:color="auto"/>
                  </w:divBdr>
                </w:div>
                <w:div w:id="1873609742">
                  <w:marLeft w:val="0"/>
                  <w:marRight w:val="0"/>
                  <w:marTop w:val="0"/>
                  <w:marBottom w:val="0"/>
                  <w:divBdr>
                    <w:top w:val="none" w:sz="0" w:space="0" w:color="auto"/>
                    <w:left w:val="none" w:sz="0" w:space="0" w:color="auto"/>
                    <w:bottom w:val="none" w:sz="0" w:space="0" w:color="auto"/>
                    <w:right w:val="none" w:sz="0" w:space="0" w:color="auto"/>
                  </w:divBdr>
                </w:div>
                <w:div w:id="232784022">
                  <w:marLeft w:val="0"/>
                  <w:marRight w:val="0"/>
                  <w:marTop w:val="0"/>
                  <w:marBottom w:val="0"/>
                  <w:divBdr>
                    <w:top w:val="none" w:sz="0" w:space="0" w:color="auto"/>
                    <w:left w:val="none" w:sz="0" w:space="0" w:color="auto"/>
                    <w:bottom w:val="none" w:sz="0" w:space="0" w:color="auto"/>
                    <w:right w:val="none" w:sz="0" w:space="0" w:color="auto"/>
                  </w:divBdr>
                </w:div>
                <w:div w:id="205334309">
                  <w:marLeft w:val="0"/>
                  <w:marRight w:val="0"/>
                  <w:marTop w:val="0"/>
                  <w:marBottom w:val="0"/>
                  <w:divBdr>
                    <w:top w:val="none" w:sz="0" w:space="0" w:color="auto"/>
                    <w:left w:val="none" w:sz="0" w:space="0" w:color="auto"/>
                    <w:bottom w:val="none" w:sz="0" w:space="0" w:color="auto"/>
                    <w:right w:val="none" w:sz="0" w:space="0" w:color="auto"/>
                  </w:divBdr>
                </w:div>
                <w:div w:id="1139883688">
                  <w:marLeft w:val="0"/>
                  <w:marRight w:val="0"/>
                  <w:marTop w:val="0"/>
                  <w:marBottom w:val="0"/>
                  <w:divBdr>
                    <w:top w:val="none" w:sz="0" w:space="0" w:color="auto"/>
                    <w:left w:val="none" w:sz="0" w:space="0" w:color="auto"/>
                    <w:bottom w:val="none" w:sz="0" w:space="0" w:color="auto"/>
                    <w:right w:val="none" w:sz="0" w:space="0" w:color="auto"/>
                  </w:divBdr>
                </w:div>
                <w:div w:id="1494031117">
                  <w:marLeft w:val="0"/>
                  <w:marRight w:val="0"/>
                  <w:marTop w:val="0"/>
                  <w:marBottom w:val="0"/>
                  <w:divBdr>
                    <w:top w:val="none" w:sz="0" w:space="0" w:color="auto"/>
                    <w:left w:val="none" w:sz="0" w:space="0" w:color="auto"/>
                    <w:bottom w:val="none" w:sz="0" w:space="0" w:color="auto"/>
                    <w:right w:val="none" w:sz="0" w:space="0" w:color="auto"/>
                  </w:divBdr>
                </w:div>
                <w:div w:id="1306159666">
                  <w:marLeft w:val="0"/>
                  <w:marRight w:val="0"/>
                  <w:marTop w:val="0"/>
                  <w:marBottom w:val="0"/>
                  <w:divBdr>
                    <w:top w:val="none" w:sz="0" w:space="0" w:color="auto"/>
                    <w:left w:val="none" w:sz="0" w:space="0" w:color="auto"/>
                    <w:bottom w:val="none" w:sz="0" w:space="0" w:color="auto"/>
                    <w:right w:val="none" w:sz="0" w:space="0" w:color="auto"/>
                  </w:divBdr>
                </w:div>
                <w:div w:id="364985569">
                  <w:marLeft w:val="0"/>
                  <w:marRight w:val="0"/>
                  <w:marTop w:val="0"/>
                  <w:marBottom w:val="0"/>
                  <w:divBdr>
                    <w:top w:val="none" w:sz="0" w:space="0" w:color="auto"/>
                    <w:left w:val="none" w:sz="0" w:space="0" w:color="auto"/>
                    <w:bottom w:val="none" w:sz="0" w:space="0" w:color="auto"/>
                    <w:right w:val="none" w:sz="0" w:space="0" w:color="auto"/>
                  </w:divBdr>
                </w:div>
                <w:div w:id="675694128">
                  <w:marLeft w:val="0"/>
                  <w:marRight w:val="0"/>
                  <w:marTop w:val="0"/>
                  <w:marBottom w:val="0"/>
                  <w:divBdr>
                    <w:top w:val="none" w:sz="0" w:space="0" w:color="auto"/>
                    <w:left w:val="none" w:sz="0" w:space="0" w:color="auto"/>
                    <w:bottom w:val="none" w:sz="0" w:space="0" w:color="auto"/>
                    <w:right w:val="none" w:sz="0" w:space="0" w:color="auto"/>
                  </w:divBdr>
                </w:div>
                <w:div w:id="707607199">
                  <w:marLeft w:val="0"/>
                  <w:marRight w:val="0"/>
                  <w:marTop w:val="0"/>
                  <w:marBottom w:val="0"/>
                  <w:divBdr>
                    <w:top w:val="none" w:sz="0" w:space="0" w:color="auto"/>
                    <w:left w:val="none" w:sz="0" w:space="0" w:color="auto"/>
                    <w:bottom w:val="none" w:sz="0" w:space="0" w:color="auto"/>
                    <w:right w:val="none" w:sz="0" w:space="0" w:color="auto"/>
                  </w:divBdr>
                </w:div>
                <w:div w:id="71245745">
                  <w:marLeft w:val="0"/>
                  <w:marRight w:val="0"/>
                  <w:marTop w:val="0"/>
                  <w:marBottom w:val="0"/>
                  <w:divBdr>
                    <w:top w:val="none" w:sz="0" w:space="0" w:color="auto"/>
                    <w:left w:val="none" w:sz="0" w:space="0" w:color="auto"/>
                    <w:bottom w:val="none" w:sz="0" w:space="0" w:color="auto"/>
                    <w:right w:val="none" w:sz="0" w:space="0" w:color="auto"/>
                  </w:divBdr>
                </w:div>
                <w:div w:id="1625231951">
                  <w:marLeft w:val="0"/>
                  <w:marRight w:val="0"/>
                  <w:marTop w:val="0"/>
                  <w:marBottom w:val="0"/>
                  <w:divBdr>
                    <w:top w:val="none" w:sz="0" w:space="0" w:color="auto"/>
                    <w:left w:val="none" w:sz="0" w:space="0" w:color="auto"/>
                    <w:bottom w:val="none" w:sz="0" w:space="0" w:color="auto"/>
                    <w:right w:val="none" w:sz="0" w:space="0" w:color="auto"/>
                  </w:divBdr>
                </w:div>
                <w:div w:id="2146240561">
                  <w:marLeft w:val="0"/>
                  <w:marRight w:val="0"/>
                  <w:marTop w:val="0"/>
                  <w:marBottom w:val="0"/>
                  <w:divBdr>
                    <w:top w:val="none" w:sz="0" w:space="0" w:color="auto"/>
                    <w:left w:val="none" w:sz="0" w:space="0" w:color="auto"/>
                    <w:bottom w:val="none" w:sz="0" w:space="0" w:color="auto"/>
                    <w:right w:val="none" w:sz="0" w:space="0" w:color="auto"/>
                  </w:divBdr>
                </w:div>
                <w:div w:id="1361778061">
                  <w:marLeft w:val="0"/>
                  <w:marRight w:val="0"/>
                  <w:marTop w:val="0"/>
                  <w:marBottom w:val="0"/>
                  <w:divBdr>
                    <w:top w:val="none" w:sz="0" w:space="0" w:color="auto"/>
                    <w:left w:val="none" w:sz="0" w:space="0" w:color="auto"/>
                    <w:bottom w:val="none" w:sz="0" w:space="0" w:color="auto"/>
                    <w:right w:val="none" w:sz="0" w:space="0" w:color="auto"/>
                  </w:divBdr>
                </w:div>
                <w:div w:id="16297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6351">
          <w:marLeft w:val="0"/>
          <w:marRight w:val="0"/>
          <w:marTop w:val="0"/>
          <w:marBottom w:val="0"/>
          <w:divBdr>
            <w:top w:val="none" w:sz="0" w:space="0" w:color="auto"/>
            <w:left w:val="none" w:sz="0" w:space="0" w:color="auto"/>
            <w:bottom w:val="none" w:sz="0" w:space="0" w:color="auto"/>
            <w:right w:val="none" w:sz="0" w:space="0" w:color="auto"/>
          </w:divBdr>
        </w:div>
        <w:div w:id="360713212">
          <w:marLeft w:val="0"/>
          <w:marRight w:val="0"/>
          <w:marTop w:val="0"/>
          <w:marBottom w:val="0"/>
          <w:divBdr>
            <w:top w:val="none" w:sz="0" w:space="0" w:color="auto"/>
            <w:left w:val="none" w:sz="0" w:space="0" w:color="auto"/>
            <w:bottom w:val="none" w:sz="0" w:space="0" w:color="auto"/>
            <w:right w:val="none" w:sz="0" w:space="0" w:color="auto"/>
          </w:divBdr>
        </w:div>
        <w:div w:id="649410247">
          <w:marLeft w:val="0"/>
          <w:marRight w:val="0"/>
          <w:marTop w:val="0"/>
          <w:marBottom w:val="0"/>
          <w:divBdr>
            <w:top w:val="none" w:sz="0" w:space="0" w:color="auto"/>
            <w:left w:val="none" w:sz="0" w:space="0" w:color="auto"/>
            <w:bottom w:val="none" w:sz="0" w:space="0" w:color="auto"/>
            <w:right w:val="none" w:sz="0" w:space="0" w:color="auto"/>
          </w:divBdr>
        </w:div>
        <w:div w:id="323095827">
          <w:marLeft w:val="0"/>
          <w:marRight w:val="0"/>
          <w:marTop w:val="0"/>
          <w:marBottom w:val="0"/>
          <w:divBdr>
            <w:top w:val="none" w:sz="0" w:space="0" w:color="auto"/>
            <w:left w:val="none" w:sz="0" w:space="0" w:color="auto"/>
            <w:bottom w:val="none" w:sz="0" w:space="0" w:color="auto"/>
            <w:right w:val="none" w:sz="0" w:space="0" w:color="auto"/>
          </w:divBdr>
        </w:div>
        <w:div w:id="1052189017">
          <w:marLeft w:val="0"/>
          <w:marRight w:val="0"/>
          <w:marTop w:val="0"/>
          <w:marBottom w:val="0"/>
          <w:divBdr>
            <w:top w:val="none" w:sz="0" w:space="0" w:color="auto"/>
            <w:left w:val="none" w:sz="0" w:space="0" w:color="auto"/>
            <w:bottom w:val="none" w:sz="0" w:space="0" w:color="auto"/>
            <w:right w:val="none" w:sz="0" w:space="0" w:color="auto"/>
          </w:divBdr>
          <w:divsChild>
            <w:div w:id="506140729">
              <w:marLeft w:val="0"/>
              <w:marRight w:val="0"/>
              <w:marTop w:val="0"/>
              <w:marBottom w:val="0"/>
              <w:divBdr>
                <w:top w:val="none" w:sz="0" w:space="0" w:color="auto"/>
                <w:left w:val="none" w:sz="0" w:space="0" w:color="auto"/>
                <w:bottom w:val="none" w:sz="0" w:space="0" w:color="auto"/>
                <w:right w:val="none" w:sz="0" w:space="0" w:color="auto"/>
              </w:divBdr>
            </w:div>
          </w:divsChild>
        </w:div>
        <w:div w:id="1421410373">
          <w:marLeft w:val="0"/>
          <w:marRight w:val="0"/>
          <w:marTop w:val="0"/>
          <w:marBottom w:val="0"/>
          <w:divBdr>
            <w:top w:val="none" w:sz="0" w:space="0" w:color="auto"/>
            <w:left w:val="none" w:sz="0" w:space="0" w:color="auto"/>
            <w:bottom w:val="none" w:sz="0" w:space="0" w:color="auto"/>
            <w:right w:val="none" w:sz="0" w:space="0" w:color="auto"/>
          </w:divBdr>
        </w:div>
        <w:div w:id="1754206507">
          <w:marLeft w:val="0"/>
          <w:marRight w:val="0"/>
          <w:marTop w:val="0"/>
          <w:marBottom w:val="0"/>
          <w:divBdr>
            <w:top w:val="none" w:sz="0" w:space="0" w:color="auto"/>
            <w:left w:val="none" w:sz="0" w:space="0" w:color="auto"/>
            <w:bottom w:val="none" w:sz="0" w:space="0" w:color="auto"/>
            <w:right w:val="none" w:sz="0" w:space="0" w:color="auto"/>
          </w:divBdr>
        </w:div>
        <w:div w:id="878394940">
          <w:marLeft w:val="0"/>
          <w:marRight w:val="0"/>
          <w:marTop w:val="0"/>
          <w:marBottom w:val="0"/>
          <w:divBdr>
            <w:top w:val="none" w:sz="0" w:space="0" w:color="auto"/>
            <w:left w:val="none" w:sz="0" w:space="0" w:color="auto"/>
            <w:bottom w:val="none" w:sz="0" w:space="0" w:color="auto"/>
            <w:right w:val="none" w:sz="0" w:space="0" w:color="auto"/>
          </w:divBdr>
        </w:div>
        <w:div w:id="1166750135">
          <w:marLeft w:val="0"/>
          <w:marRight w:val="0"/>
          <w:marTop w:val="0"/>
          <w:marBottom w:val="0"/>
          <w:divBdr>
            <w:top w:val="none" w:sz="0" w:space="0" w:color="auto"/>
            <w:left w:val="none" w:sz="0" w:space="0" w:color="auto"/>
            <w:bottom w:val="none" w:sz="0" w:space="0" w:color="auto"/>
            <w:right w:val="none" w:sz="0" w:space="0" w:color="auto"/>
          </w:divBdr>
          <w:divsChild>
            <w:div w:id="390227220">
              <w:marLeft w:val="0"/>
              <w:marRight w:val="0"/>
              <w:marTop w:val="0"/>
              <w:marBottom w:val="0"/>
              <w:divBdr>
                <w:top w:val="none" w:sz="0" w:space="0" w:color="auto"/>
                <w:left w:val="none" w:sz="0" w:space="0" w:color="auto"/>
                <w:bottom w:val="none" w:sz="0" w:space="0" w:color="auto"/>
                <w:right w:val="none" w:sz="0" w:space="0" w:color="auto"/>
              </w:divBdr>
            </w:div>
          </w:divsChild>
        </w:div>
        <w:div w:id="1609192788">
          <w:marLeft w:val="0"/>
          <w:marRight w:val="0"/>
          <w:marTop w:val="0"/>
          <w:marBottom w:val="0"/>
          <w:divBdr>
            <w:top w:val="none" w:sz="0" w:space="0" w:color="auto"/>
            <w:left w:val="none" w:sz="0" w:space="0" w:color="auto"/>
            <w:bottom w:val="none" w:sz="0" w:space="0" w:color="auto"/>
            <w:right w:val="none" w:sz="0" w:space="0" w:color="auto"/>
          </w:divBdr>
        </w:div>
        <w:div w:id="175702273">
          <w:marLeft w:val="0"/>
          <w:marRight w:val="0"/>
          <w:marTop w:val="0"/>
          <w:marBottom w:val="0"/>
          <w:divBdr>
            <w:top w:val="none" w:sz="0" w:space="0" w:color="auto"/>
            <w:left w:val="none" w:sz="0" w:space="0" w:color="auto"/>
            <w:bottom w:val="none" w:sz="0" w:space="0" w:color="auto"/>
            <w:right w:val="none" w:sz="0" w:space="0" w:color="auto"/>
          </w:divBdr>
          <w:divsChild>
            <w:div w:id="289439680">
              <w:marLeft w:val="0"/>
              <w:marRight w:val="0"/>
              <w:marTop w:val="0"/>
              <w:marBottom w:val="0"/>
              <w:divBdr>
                <w:top w:val="none" w:sz="0" w:space="0" w:color="auto"/>
                <w:left w:val="none" w:sz="0" w:space="0" w:color="auto"/>
                <w:bottom w:val="none" w:sz="0" w:space="0" w:color="auto"/>
                <w:right w:val="none" w:sz="0" w:space="0" w:color="auto"/>
              </w:divBdr>
            </w:div>
            <w:div w:id="184951929">
              <w:marLeft w:val="0"/>
              <w:marRight w:val="0"/>
              <w:marTop w:val="0"/>
              <w:marBottom w:val="0"/>
              <w:divBdr>
                <w:top w:val="none" w:sz="0" w:space="0" w:color="auto"/>
                <w:left w:val="none" w:sz="0" w:space="0" w:color="auto"/>
                <w:bottom w:val="none" w:sz="0" w:space="0" w:color="auto"/>
                <w:right w:val="none" w:sz="0" w:space="0" w:color="auto"/>
              </w:divBdr>
            </w:div>
            <w:div w:id="1193347293">
              <w:marLeft w:val="0"/>
              <w:marRight w:val="0"/>
              <w:marTop w:val="0"/>
              <w:marBottom w:val="0"/>
              <w:divBdr>
                <w:top w:val="none" w:sz="0" w:space="0" w:color="auto"/>
                <w:left w:val="none" w:sz="0" w:space="0" w:color="auto"/>
                <w:bottom w:val="none" w:sz="0" w:space="0" w:color="auto"/>
                <w:right w:val="none" w:sz="0" w:space="0" w:color="auto"/>
              </w:divBdr>
            </w:div>
            <w:div w:id="2116827999">
              <w:marLeft w:val="0"/>
              <w:marRight w:val="0"/>
              <w:marTop w:val="0"/>
              <w:marBottom w:val="0"/>
              <w:divBdr>
                <w:top w:val="none" w:sz="0" w:space="0" w:color="auto"/>
                <w:left w:val="none" w:sz="0" w:space="0" w:color="auto"/>
                <w:bottom w:val="none" w:sz="0" w:space="0" w:color="auto"/>
                <w:right w:val="none" w:sz="0" w:space="0" w:color="auto"/>
              </w:divBdr>
            </w:div>
            <w:div w:id="1449667124">
              <w:marLeft w:val="0"/>
              <w:marRight w:val="0"/>
              <w:marTop w:val="0"/>
              <w:marBottom w:val="0"/>
              <w:divBdr>
                <w:top w:val="none" w:sz="0" w:space="0" w:color="auto"/>
                <w:left w:val="none" w:sz="0" w:space="0" w:color="auto"/>
                <w:bottom w:val="none" w:sz="0" w:space="0" w:color="auto"/>
                <w:right w:val="none" w:sz="0" w:space="0" w:color="auto"/>
              </w:divBdr>
            </w:div>
            <w:div w:id="866143847">
              <w:marLeft w:val="0"/>
              <w:marRight w:val="0"/>
              <w:marTop w:val="0"/>
              <w:marBottom w:val="0"/>
              <w:divBdr>
                <w:top w:val="none" w:sz="0" w:space="0" w:color="auto"/>
                <w:left w:val="none" w:sz="0" w:space="0" w:color="auto"/>
                <w:bottom w:val="none" w:sz="0" w:space="0" w:color="auto"/>
                <w:right w:val="none" w:sz="0" w:space="0" w:color="auto"/>
              </w:divBdr>
            </w:div>
            <w:div w:id="1393961603">
              <w:marLeft w:val="0"/>
              <w:marRight w:val="0"/>
              <w:marTop w:val="0"/>
              <w:marBottom w:val="0"/>
              <w:divBdr>
                <w:top w:val="none" w:sz="0" w:space="0" w:color="auto"/>
                <w:left w:val="none" w:sz="0" w:space="0" w:color="auto"/>
                <w:bottom w:val="none" w:sz="0" w:space="0" w:color="auto"/>
                <w:right w:val="none" w:sz="0" w:space="0" w:color="auto"/>
              </w:divBdr>
            </w:div>
            <w:div w:id="36395730">
              <w:marLeft w:val="0"/>
              <w:marRight w:val="0"/>
              <w:marTop w:val="0"/>
              <w:marBottom w:val="0"/>
              <w:divBdr>
                <w:top w:val="none" w:sz="0" w:space="0" w:color="auto"/>
                <w:left w:val="none" w:sz="0" w:space="0" w:color="auto"/>
                <w:bottom w:val="none" w:sz="0" w:space="0" w:color="auto"/>
                <w:right w:val="none" w:sz="0" w:space="0" w:color="auto"/>
              </w:divBdr>
            </w:div>
            <w:div w:id="1409498629">
              <w:marLeft w:val="0"/>
              <w:marRight w:val="0"/>
              <w:marTop w:val="0"/>
              <w:marBottom w:val="0"/>
              <w:divBdr>
                <w:top w:val="none" w:sz="0" w:space="0" w:color="auto"/>
                <w:left w:val="none" w:sz="0" w:space="0" w:color="auto"/>
                <w:bottom w:val="none" w:sz="0" w:space="0" w:color="auto"/>
                <w:right w:val="none" w:sz="0" w:space="0" w:color="auto"/>
              </w:divBdr>
            </w:div>
            <w:div w:id="1554461196">
              <w:marLeft w:val="0"/>
              <w:marRight w:val="0"/>
              <w:marTop w:val="0"/>
              <w:marBottom w:val="0"/>
              <w:divBdr>
                <w:top w:val="none" w:sz="0" w:space="0" w:color="auto"/>
                <w:left w:val="none" w:sz="0" w:space="0" w:color="auto"/>
                <w:bottom w:val="none" w:sz="0" w:space="0" w:color="auto"/>
                <w:right w:val="none" w:sz="0" w:space="0" w:color="auto"/>
              </w:divBdr>
            </w:div>
            <w:div w:id="422337406">
              <w:marLeft w:val="0"/>
              <w:marRight w:val="0"/>
              <w:marTop w:val="0"/>
              <w:marBottom w:val="0"/>
              <w:divBdr>
                <w:top w:val="none" w:sz="0" w:space="0" w:color="auto"/>
                <w:left w:val="none" w:sz="0" w:space="0" w:color="auto"/>
                <w:bottom w:val="none" w:sz="0" w:space="0" w:color="auto"/>
                <w:right w:val="none" w:sz="0" w:space="0" w:color="auto"/>
              </w:divBdr>
            </w:div>
            <w:div w:id="75980185">
              <w:marLeft w:val="0"/>
              <w:marRight w:val="0"/>
              <w:marTop w:val="0"/>
              <w:marBottom w:val="0"/>
              <w:divBdr>
                <w:top w:val="none" w:sz="0" w:space="0" w:color="auto"/>
                <w:left w:val="none" w:sz="0" w:space="0" w:color="auto"/>
                <w:bottom w:val="none" w:sz="0" w:space="0" w:color="auto"/>
                <w:right w:val="none" w:sz="0" w:space="0" w:color="auto"/>
              </w:divBdr>
            </w:div>
            <w:div w:id="1543051109">
              <w:marLeft w:val="0"/>
              <w:marRight w:val="0"/>
              <w:marTop w:val="0"/>
              <w:marBottom w:val="0"/>
              <w:divBdr>
                <w:top w:val="none" w:sz="0" w:space="0" w:color="auto"/>
                <w:left w:val="none" w:sz="0" w:space="0" w:color="auto"/>
                <w:bottom w:val="none" w:sz="0" w:space="0" w:color="auto"/>
                <w:right w:val="none" w:sz="0" w:space="0" w:color="auto"/>
              </w:divBdr>
            </w:div>
            <w:div w:id="240452810">
              <w:marLeft w:val="0"/>
              <w:marRight w:val="0"/>
              <w:marTop w:val="0"/>
              <w:marBottom w:val="0"/>
              <w:divBdr>
                <w:top w:val="none" w:sz="0" w:space="0" w:color="auto"/>
                <w:left w:val="none" w:sz="0" w:space="0" w:color="auto"/>
                <w:bottom w:val="none" w:sz="0" w:space="0" w:color="auto"/>
                <w:right w:val="none" w:sz="0" w:space="0" w:color="auto"/>
              </w:divBdr>
            </w:div>
            <w:div w:id="925462745">
              <w:marLeft w:val="0"/>
              <w:marRight w:val="0"/>
              <w:marTop w:val="0"/>
              <w:marBottom w:val="0"/>
              <w:divBdr>
                <w:top w:val="none" w:sz="0" w:space="0" w:color="auto"/>
                <w:left w:val="none" w:sz="0" w:space="0" w:color="auto"/>
                <w:bottom w:val="none" w:sz="0" w:space="0" w:color="auto"/>
                <w:right w:val="none" w:sz="0" w:space="0" w:color="auto"/>
              </w:divBdr>
            </w:div>
            <w:div w:id="1611476005">
              <w:marLeft w:val="0"/>
              <w:marRight w:val="0"/>
              <w:marTop w:val="0"/>
              <w:marBottom w:val="0"/>
              <w:divBdr>
                <w:top w:val="none" w:sz="0" w:space="0" w:color="auto"/>
                <w:left w:val="none" w:sz="0" w:space="0" w:color="auto"/>
                <w:bottom w:val="none" w:sz="0" w:space="0" w:color="auto"/>
                <w:right w:val="none" w:sz="0" w:space="0" w:color="auto"/>
              </w:divBdr>
            </w:div>
            <w:div w:id="763453915">
              <w:marLeft w:val="0"/>
              <w:marRight w:val="0"/>
              <w:marTop w:val="0"/>
              <w:marBottom w:val="0"/>
              <w:divBdr>
                <w:top w:val="none" w:sz="0" w:space="0" w:color="auto"/>
                <w:left w:val="none" w:sz="0" w:space="0" w:color="auto"/>
                <w:bottom w:val="none" w:sz="0" w:space="0" w:color="auto"/>
                <w:right w:val="none" w:sz="0" w:space="0" w:color="auto"/>
              </w:divBdr>
            </w:div>
            <w:div w:id="720524211">
              <w:marLeft w:val="0"/>
              <w:marRight w:val="0"/>
              <w:marTop w:val="0"/>
              <w:marBottom w:val="0"/>
              <w:divBdr>
                <w:top w:val="none" w:sz="0" w:space="0" w:color="auto"/>
                <w:left w:val="none" w:sz="0" w:space="0" w:color="auto"/>
                <w:bottom w:val="none" w:sz="0" w:space="0" w:color="auto"/>
                <w:right w:val="none" w:sz="0" w:space="0" w:color="auto"/>
              </w:divBdr>
            </w:div>
            <w:div w:id="298846220">
              <w:marLeft w:val="0"/>
              <w:marRight w:val="0"/>
              <w:marTop w:val="0"/>
              <w:marBottom w:val="0"/>
              <w:divBdr>
                <w:top w:val="none" w:sz="0" w:space="0" w:color="auto"/>
                <w:left w:val="none" w:sz="0" w:space="0" w:color="auto"/>
                <w:bottom w:val="none" w:sz="0" w:space="0" w:color="auto"/>
                <w:right w:val="none" w:sz="0" w:space="0" w:color="auto"/>
              </w:divBdr>
            </w:div>
            <w:div w:id="850027570">
              <w:marLeft w:val="0"/>
              <w:marRight w:val="0"/>
              <w:marTop w:val="0"/>
              <w:marBottom w:val="0"/>
              <w:divBdr>
                <w:top w:val="none" w:sz="0" w:space="0" w:color="auto"/>
                <w:left w:val="none" w:sz="0" w:space="0" w:color="auto"/>
                <w:bottom w:val="none" w:sz="0" w:space="0" w:color="auto"/>
                <w:right w:val="none" w:sz="0" w:space="0" w:color="auto"/>
              </w:divBdr>
            </w:div>
            <w:div w:id="1771319786">
              <w:marLeft w:val="0"/>
              <w:marRight w:val="0"/>
              <w:marTop w:val="0"/>
              <w:marBottom w:val="0"/>
              <w:divBdr>
                <w:top w:val="none" w:sz="0" w:space="0" w:color="auto"/>
                <w:left w:val="none" w:sz="0" w:space="0" w:color="auto"/>
                <w:bottom w:val="none" w:sz="0" w:space="0" w:color="auto"/>
                <w:right w:val="none" w:sz="0" w:space="0" w:color="auto"/>
              </w:divBdr>
            </w:div>
            <w:div w:id="1757941324">
              <w:marLeft w:val="0"/>
              <w:marRight w:val="0"/>
              <w:marTop w:val="0"/>
              <w:marBottom w:val="0"/>
              <w:divBdr>
                <w:top w:val="none" w:sz="0" w:space="0" w:color="auto"/>
                <w:left w:val="none" w:sz="0" w:space="0" w:color="auto"/>
                <w:bottom w:val="none" w:sz="0" w:space="0" w:color="auto"/>
                <w:right w:val="none" w:sz="0" w:space="0" w:color="auto"/>
              </w:divBdr>
            </w:div>
            <w:div w:id="2130003713">
              <w:marLeft w:val="0"/>
              <w:marRight w:val="0"/>
              <w:marTop w:val="0"/>
              <w:marBottom w:val="0"/>
              <w:divBdr>
                <w:top w:val="none" w:sz="0" w:space="0" w:color="auto"/>
                <w:left w:val="none" w:sz="0" w:space="0" w:color="auto"/>
                <w:bottom w:val="none" w:sz="0" w:space="0" w:color="auto"/>
                <w:right w:val="none" w:sz="0" w:space="0" w:color="auto"/>
              </w:divBdr>
            </w:div>
            <w:div w:id="51000191">
              <w:marLeft w:val="0"/>
              <w:marRight w:val="0"/>
              <w:marTop w:val="0"/>
              <w:marBottom w:val="0"/>
              <w:divBdr>
                <w:top w:val="none" w:sz="0" w:space="0" w:color="auto"/>
                <w:left w:val="none" w:sz="0" w:space="0" w:color="auto"/>
                <w:bottom w:val="none" w:sz="0" w:space="0" w:color="auto"/>
                <w:right w:val="none" w:sz="0" w:space="0" w:color="auto"/>
              </w:divBdr>
            </w:div>
            <w:div w:id="817192428">
              <w:marLeft w:val="0"/>
              <w:marRight w:val="0"/>
              <w:marTop w:val="0"/>
              <w:marBottom w:val="0"/>
              <w:divBdr>
                <w:top w:val="none" w:sz="0" w:space="0" w:color="auto"/>
                <w:left w:val="none" w:sz="0" w:space="0" w:color="auto"/>
                <w:bottom w:val="none" w:sz="0" w:space="0" w:color="auto"/>
                <w:right w:val="none" w:sz="0" w:space="0" w:color="auto"/>
              </w:divBdr>
            </w:div>
            <w:div w:id="1564873084">
              <w:marLeft w:val="0"/>
              <w:marRight w:val="0"/>
              <w:marTop w:val="0"/>
              <w:marBottom w:val="0"/>
              <w:divBdr>
                <w:top w:val="none" w:sz="0" w:space="0" w:color="auto"/>
                <w:left w:val="none" w:sz="0" w:space="0" w:color="auto"/>
                <w:bottom w:val="none" w:sz="0" w:space="0" w:color="auto"/>
                <w:right w:val="none" w:sz="0" w:space="0" w:color="auto"/>
              </w:divBdr>
            </w:div>
            <w:div w:id="1239554510">
              <w:marLeft w:val="0"/>
              <w:marRight w:val="0"/>
              <w:marTop w:val="0"/>
              <w:marBottom w:val="0"/>
              <w:divBdr>
                <w:top w:val="none" w:sz="0" w:space="0" w:color="auto"/>
                <w:left w:val="none" w:sz="0" w:space="0" w:color="auto"/>
                <w:bottom w:val="none" w:sz="0" w:space="0" w:color="auto"/>
                <w:right w:val="none" w:sz="0" w:space="0" w:color="auto"/>
              </w:divBdr>
            </w:div>
            <w:div w:id="355738627">
              <w:marLeft w:val="0"/>
              <w:marRight w:val="0"/>
              <w:marTop w:val="0"/>
              <w:marBottom w:val="0"/>
              <w:divBdr>
                <w:top w:val="none" w:sz="0" w:space="0" w:color="auto"/>
                <w:left w:val="none" w:sz="0" w:space="0" w:color="auto"/>
                <w:bottom w:val="none" w:sz="0" w:space="0" w:color="auto"/>
                <w:right w:val="none" w:sz="0" w:space="0" w:color="auto"/>
              </w:divBdr>
            </w:div>
            <w:div w:id="409040625">
              <w:marLeft w:val="0"/>
              <w:marRight w:val="0"/>
              <w:marTop w:val="0"/>
              <w:marBottom w:val="0"/>
              <w:divBdr>
                <w:top w:val="none" w:sz="0" w:space="0" w:color="auto"/>
                <w:left w:val="none" w:sz="0" w:space="0" w:color="auto"/>
                <w:bottom w:val="none" w:sz="0" w:space="0" w:color="auto"/>
                <w:right w:val="none" w:sz="0" w:space="0" w:color="auto"/>
              </w:divBdr>
            </w:div>
            <w:div w:id="894661406">
              <w:marLeft w:val="0"/>
              <w:marRight w:val="0"/>
              <w:marTop w:val="0"/>
              <w:marBottom w:val="0"/>
              <w:divBdr>
                <w:top w:val="none" w:sz="0" w:space="0" w:color="auto"/>
                <w:left w:val="none" w:sz="0" w:space="0" w:color="auto"/>
                <w:bottom w:val="none" w:sz="0" w:space="0" w:color="auto"/>
                <w:right w:val="none" w:sz="0" w:space="0" w:color="auto"/>
              </w:divBdr>
            </w:div>
            <w:div w:id="2130934227">
              <w:marLeft w:val="0"/>
              <w:marRight w:val="0"/>
              <w:marTop w:val="0"/>
              <w:marBottom w:val="0"/>
              <w:divBdr>
                <w:top w:val="none" w:sz="0" w:space="0" w:color="auto"/>
                <w:left w:val="none" w:sz="0" w:space="0" w:color="auto"/>
                <w:bottom w:val="none" w:sz="0" w:space="0" w:color="auto"/>
                <w:right w:val="none" w:sz="0" w:space="0" w:color="auto"/>
              </w:divBdr>
            </w:div>
            <w:div w:id="1239366854">
              <w:marLeft w:val="0"/>
              <w:marRight w:val="0"/>
              <w:marTop w:val="0"/>
              <w:marBottom w:val="0"/>
              <w:divBdr>
                <w:top w:val="none" w:sz="0" w:space="0" w:color="auto"/>
                <w:left w:val="none" w:sz="0" w:space="0" w:color="auto"/>
                <w:bottom w:val="none" w:sz="0" w:space="0" w:color="auto"/>
                <w:right w:val="none" w:sz="0" w:space="0" w:color="auto"/>
              </w:divBdr>
            </w:div>
            <w:div w:id="369383251">
              <w:marLeft w:val="0"/>
              <w:marRight w:val="0"/>
              <w:marTop w:val="0"/>
              <w:marBottom w:val="0"/>
              <w:divBdr>
                <w:top w:val="none" w:sz="0" w:space="0" w:color="auto"/>
                <w:left w:val="none" w:sz="0" w:space="0" w:color="auto"/>
                <w:bottom w:val="none" w:sz="0" w:space="0" w:color="auto"/>
                <w:right w:val="none" w:sz="0" w:space="0" w:color="auto"/>
              </w:divBdr>
            </w:div>
            <w:div w:id="629940288">
              <w:marLeft w:val="0"/>
              <w:marRight w:val="0"/>
              <w:marTop w:val="0"/>
              <w:marBottom w:val="0"/>
              <w:divBdr>
                <w:top w:val="none" w:sz="0" w:space="0" w:color="auto"/>
                <w:left w:val="none" w:sz="0" w:space="0" w:color="auto"/>
                <w:bottom w:val="none" w:sz="0" w:space="0" w:color="auto"/>
                <w:right w:val="none" w:sz="0" w:space="0" w:color="auto"/>
              </w:divBdr>
            </w:div>
            <w:div w:id="939919794">
              <w:marLeft w:val="0"/>
              <w:marRight w:val="0"/>
              <w:marTop w:val="0"/>
              <w:marBottom w:val="0"/>
              <w:divBdr>
                <w:top w:val="none" w:sz="0" w:space="0" w:color="auto"/>
                <w:left w:val="none" w:sz="0" w:space="0" w:color="auto"/>
                <w:bottom w:val="none" w:sz="0" w:space="0" w:color="auto"/>
                <w:right w:val="none" w:sz="0" w:space="0" w:color="auto"/>
              </w:divBdr>
            </w:div>
            <w:div w:id="102574756">
              <w:marLeft w:val="0"/>
              <w:marRight w:val="0"/>
              <w:marTop w:val="0"/>
              <w:marBottom w:val="0"/>
              <w:divBdr>
                <w:top w:val="none" w:sz="0" w:space="0" w:color="auto"/>
                <w:left w:val="none" w:sz="0" w:space="0" w:color="auto"/>
                <w:bottom w:val="none" w:sz="0" w:space="0" w:color="auto"/>
                <w:right w:val="none" w:sz="0" w:space="0" w:color="auto"/>
              </w:divBdr>
            </w:div>
            <w:div w:id="1575893143">
              <w:marLeft w:val="0"/>
              <w:marRight w:val="0"/>
              <w:marTop w:val="0"/>
              <w:marBottom w:val="0"/>
              <w:divBdr>
                <w:top w:val="none" w:sz="0" w:space="0" w:color="auto"/>
                <w:left w:val="none" w:sz="0" w:space="0" w:color="auto"/>
                <w:bottom w:val="none" w:sz="0" w:space="0" w:color="auto"/>
                <w:right w:val="none" w:sz="0" w:space="0" w:color="auto"/>
              </w:divBdr>
            </w:div>
            <w:div w:id="452528282">
              <w:marLeft w:val="0"/>
              <w:marRight w:val="0"/>
              <w:marTop w:val="0"/>
              <w:marBottom w:val="0"/>
              <w:divBdr>
                <w:top w:val="none" w:sz="0" w:space="0" w:color="auto"/>
                <w:left w:val="none" w:sz="0" w:space="0" w:color="auto"/>
                <w:bottom w:val="none" w:sz="0" w:space="0" w:color="auto"/>
                <w:right w:val="none" w:sz="0" w:space="0" w:color="auto"/>
              </w:divBdr>
            </w:div>
            <w:div w:id="2033534286">
              <w:marLeft w:val="0"/>
              <w:marRight w:val="0"/>
              <w:marTop w:val="0"/>
              <w:marBottom w:val="0"/>
              <w:divBdr>
                <w:top w:val="none" w:sz="0" w:space="0" w:color="auto"/>
                <w:left w:val="none" w:sz="0" w:space="0" w:color="auto"/>
                <w:bottom w:val="none" w:sz="0" w:space="0" w:color="auto"/>
                <w:right w:val="none" w:sz="0" w:space="0" w:color="auto"/>
              </w:divBdr>
            </w:div>
            <w:div w:id="1304653621">
              <w:marLeft w:val="0"/>
              <w:marRight w:val="0"/>
              <w:marTop w:val="0"/>
              <w:marBottom w:val="0"/>
              <w:divBdr>
                <w:top w:val="none" w:sz="0" w:space="0" w:color="auto"/>
                <w:left w:val="none" w:sz="0" w:space="0" w:color="auto"/>
                <w:bottom w:val="none" w:sz="0" w:space="0" w:color="auto"/>
                <w:right w:val="none" w:sz="0" w:space="0" w:color="auto"/>
              </w:divBdr>
            </w:div>
            <w:div w:id="1885487523">
              <w:marLeft w:val="0"/>
              <w:marRight w:val="0"/>
              <w:marTop w:val="0"/>
              <w:marBottom w:val="0"/>
              <w:divBdr>
                <w:top w:val="none" w:sz="0" w:space="0" w:color="auto"/>
                <w:left w:val="none" w:sz="0" w:space="0" w:color="auto"/>
                <w:bottom w:val="none" w:sz="0" w:space="0" w:color="auto"/>
                <w:right w:val="none" w:sz="0" w:space="0" w:color="auto"/>
              </w:divBdr>
            </w:div>
            <w:div w:id="862012878">
              <w:marLeft w:val="0"/>
              <w:marRight w:val="0"/>
              <w:marTop w:val="0"/>
              <w:marBottom w:val="0"/>
              <w:divBdr>
                <w:top w:val="none" w:sz="0" w:space="0" w:color="auto"/>
                <w:left w:val="none" w:sz="0" w:space="0" w:color="auto"/>
                <w:bottom w:val="none" w:sz="0" w:space="0" w:color="auto"/>
                <w:right w:val="none" w:sz="0" w:space="0" w:color="auto"/>
              </w:divBdr>
            </w:div>
            <w:div w:id="439298830">
              <w:marLeft w:val="0"/>
              <w:marRight w:val="0"/>
              <w:marTop w:val="0"/>
              <w:marBottom w:val="0"/>
              <w:divBdr>
                <w:top w:val="none" w:sz="0" w:space="0" w:color="auto"/>
                <w:left w:val="none" w:sz="0" w:space="0" w:color="auto"/>
                <w:bottom w:val="none" w:sz="0" w:space="0" w:color="auto"/>
                <w:right w:val="none" w:sz="0" w:space="0" w:color="auto"/>
              </w:divBdr>
            </w:div>
            <w:div w:id="1081752694">
              <w:marLeft w:val="0"/>
              <w:marRight w:val="0"/>
              <w:marTop w:val="0"/>
              <w:marBottom w:val="0"/>
              <w:divBdr>
                <w:top w:val="none" w:sz="0" w:space="0" w:color="auto"/>
                <w:left w:val="none" w:sz="0" w:space="0" w:color="auto"/>
                <w:bottom w:val="none" w:sz="0" w:space="0" w:color="auto"/>
                <w:right w:val="none" w:sz="0" w:space="0" w:color="auto"/>
              </w:divBdr>
            </w:div>
            <w:div w:id="408695285">
              <w:marLeft w:val="0"/>
              <w:marRight w:val="0"/>
              <w:marTop w:val="0"/>
              <w:marBottom w:val="0"/>
              <w:divBdr>
                <w:top w:val="none" w:sz="0" w:space="0" w:color="auto"/>
                <w:left w:val="none" w:sz="0" w:space="0" w:color="auto"/>
                <w:bottom w:val="none" w:sz="0" w:space="0" w:color="auto"/>
                <w:right w:val="none" w:sz="0" w:space="0" w:color="auto"/>
              </w:divBdr>
            </w:div>
            <w:div w:id="616958764">
              <w:marLeft w:val="0"/>
              <w:marRight w:val="0"/>
              <w:marTop w:val="0"/>
              <w:marBottom w:val="0"/>
              <w:divBdr>
                <w:top w:val="none" w:sz="0" w:space="0" w:color="auto"/>
                <w:left w:val="none" w:sz="0" w:space="0" w:color="auto"/>
                <w:bottom w:val="none" w:sz="0" w:space="0" w:color="auto"/>
                <w:right w:val="none" w:sz="0" w:space="0" w:color="auto"/>
              </w:divBdr>
            </w:div>
            <w:div w:id="574046280">
              <w:marLeft w:val="0"/>
              <w:marRight w:val="0"/>
              <w:marTop w:val="0"/>
              <w:marBottom w:val="0"/>
              <w:divBdr>
                <w:top w:val="none" w:sz="0" w:space="0" w:color="auto"/>
                <w:left w:val="none" w:sz="0" w:space="0" w:color="auto"/>
                <w:bottom w:val="none" w:sz="0" w:space="0" w:color="auto"/>
                <w:right w:val="none" w:sz="0" w:space="0" w:color="auto"/>
              </w:divBdr>
            </w:div>
            <w:div w:id="654987857">
              <w:marLeft w:val="0"/>
              <w:marRight w:val="0"/>
              <w:marTop w:val="0"/>
              <w:marBottom w:val="0"/>
              <w:divBdr>
                <w:top w:val="none" w:sz="0" w:space="0" w:color="auto"/>
                <w:left w:val="none" w:sz="0" w:space="0" w:color="auto"/>
                <w:bottom w:val="none" w:sz="0" w:space="0" w:color="auto"/>
                <w:right w:val="none" w:sz="0" w:space="0" w:color="auto"/>
              </w:divBdr>
            </w:div>
            <w:div w:id="176120585">
              <w:marLeft w:val="0"/>
              <w:marRight w:val="0"/>
              <w:marTop w:val="0"/>
              <w:marBottom w:val="0"/>
              <w:divBdr>
                <w:top w:val="none" w:sz="0" w:space="0" w:color="auto"/>
                <w:left w:val="none" w:sz="0" w:space="0" w:color="auto"/>
                <w:bottom w:val="none" w:sz="0" w:space="0" w:color="auto"/>
                <w:right w:val="none" w:sz="0" w:space="0" w:color="auto"/>
              </w:divBdr>
            </w:div>
            <w:div w:id="1916553645">
              <w:marLeft w:val="0"/>
              <w:marRight w:val="0"/>
              <w:marTop w:val="0"/>
              <w:marBottom w:val="0"/>
              <w:divBdr>
                <w:top w:val="none" w:sz="0" w:space="0" w:color="auto"/>
                <w:left w:val="none" w:sz="0" w:space="0" w:color="auto"/>
                <w:bottom w:val="none" w:sz="0" w:space="0" w:color="auto"/>
                <w:right w:val="none" w:sz="0" w:space="0" w:color="auto"/>
              </w:divBdr>
            </w:div>
            <w:div w:id="483161838">
              <w:marLeft w:val="0"/>
              <w:marRight w:val="0"/>
              <w:marTop w:val="0"/>
              <w:marBottom w:val="0"/>
              <w:divBdr>
                <w:top w:val="none" w:sz="0" w:space="0" w:color="auto"/>
                <w:left w:val="none" w:sz="0" w:space="0" w:color="auto"/>
                <w:bottom w:val="none" w:sz="0" w:space="0" w:color="auto"/>
                <w:right w:val="none" w:sz="0" w:space="0" w:color="auto"/>
              </w:divBdr>
            </w:div>
            <w:div w:id="578102004">
              <w:marLeft w:val="0"/>
              <w:marRight w:val="0"/>
              <w:marTop w:val="0"/>
              <w:marBottom w:val="0"/>
              <w:divBdr>
                <w:top w:val="none" w:sz="0" w:space="0" w:color="auto"/>
                <w:left w:val="none" w:sz="0" w:space="0" w:color="auto"/>
                <w:bottom w:val="none" w:sz="0" w:space="0" w:color="auto"/>
                <w:right w:val="none" w:sz="0" w:space="0" w:color="auto"/>
              </w:divBdr>
            </w:div>
            <w:div w:id="223757396">
              <w:marLeft w:val="0"/>
              <w:marRight w:val="0"/>
              <w:marTop w:val="0"/>
              <w:marBottom w:val="0"/>
              <w:divBdr>
                <w:top w:val="none" w:sz="0" w:space="0" w:color="auto"/>
                <w:left w:val="none" w:sz="0" w:space="0" w:color="auto"/>
                <w:bottom w:val="none" w:sz="0" w:space="0" w:color="auto"/>
                <w:right w:val="none" w:sz="0" w:space="0" w:color="auto"/>
              </w:divBdr>
            </w:div>
            <w:div w:id="1464927223">
              <w:marLeft w:val="0"/>
              <w:marRight w:val="0"/>
              <w:marTop w:val="0"/>
              <w:marBottom w:val="0"/>
              <w:divBdr>
                <w:top w:val="none" w:sz="0" w:space="0" w:color="auto"/>
                <w:left w:val="none" w:sz="0" w:space="0" w:color="auto"/>
                <w:bottom w:val="none" w:sz="0" w:space="0" w:color="auto"/>
                <w:right w:val="none" w:sz="0" w:space="0" w:color="auto"/>
              </w:divBdr>
            </w:div>
            <w:div w:id="424303071">
              <w:marLeft w:val="0"/>
              <w:marRight w:val="0"/>
              <w:marTop w:val="0"/>
              <w:marBottom w:val="0"/>
              <w:divBdr>
                <w:top w:val="none" w:sz="0" w:space="0" w:color="auto"/>
                <w:left w:val="none" w:sz="0" w:space="0" w:color="auto"/>
                <w:bottom w:val="none" w:sz="0" w:space="0" w:color="auto"/>
                <w:right w:val="none" w:sz="0" w:space="0" w:color="auto"/>
              </w:divBdr>
            </w:div>
            <w:div w:id="1557157241">
              <w:marLeft w:val="0"/>
              <w:marRight w:val="0"/>
              <w:marTop w:val="0"/>
              <w:marBottom w:val="0"/>
              <w:divBdr>
                <w:top w:val="none" w:sz="0" w:space="0" w:color="auto"/>
                <w:left w:val="none" w:sz="0" w:space="0" w:color="auto"/>
                <w:bottom w:val="none" w:sz="0" w:space="0" w:color="auto"/>
                <w:right w:val="none" w:sz="0" w:space="0" w:color="auto"/>
              </w:divBdr>
            </w:div>
            <w:div w:id="776023874">
              <w:marLeft w:val="0"/>
              <w:marRight w:val="0"/>
              <w:marTop w:val="0"/>
              <w:marBottom w:val="0"/>
              <w:divBdr>
                <w:top w:val="none" w:sz="0" w:space="0" w:color="auto"/>
                <w:left w:val="none" w:sz="0" w:space="0" w:color="auto"/>
                <w:bottom w:val="none" w:sz="0" w:space="0" w:color="auto"/>
                <w:right w:val="none" w:sz="0" w:space="0" w:color="auto"/>
              </w:divBdr>
            </w:div>
            <w:div w:id="371266460">
              <w:marLeft w:val="0"/>
              <w:marRight w:val="0"/>
              <w:marTop w:val="0"/>
              <w:marBottom w:val="0"/>
              <w:divBdr>
                <w:top w:val="none" w:sz="0" w:space="0" w:color="auto"/>
                <w:left w:val="none" w:sz="0" w:space="0" w:color="auto"/>
                <w:bottom w:val="none" w:sz="0" w:space="0" w:color="auto"/>
                <w:right w:val="none" w:sz="0" w:space="0" w:color="auto"/>
              </w:divBdr>
            </w:div>
            <w:div w:id="1693066177">
              <w:marLeft w:val="0"/>
              <w:marRight w:val="0"/>
              <w:marTop w:val="0"/>
              <w:marBottom w:val="0"/>
              <w:divBdr>
                <w:top w:val="none" w:sz="0" w:space="0" w:color="auto"/>
                <w:left w:val="none" w:sz="0" w:space="0" w:color="auto"/>
                <w:bottom w:val="none" w:sz="0" w:space="0" w:color="auto"/>
                <w:right w:val="none" w:sz="0" w:space="0" w:color="auto"/>
              </w:divBdr>
            </w:div>
            <w:div w:id="784545385">
              <w:marLeft w:val="0"/>
              <w:marRight w:val="0"/>
              <w:marTop w:val="0"/>
              <w:marBottom w:val="0"/>
              <w:divBdr>
                <w:top w:val="none" w:sz="0" w:space="0" w:color="auto"/>
                <w:left w:val="none" w:sz="0" w:space="0" w:color="auto"/>
                <w:bottom w:val="none" w:sz="0" w:space="0" w:color="auto"/>
                <w:right w:val="none" w:sz="0" w:space="0" w:color="auto"/>
              </w:divBdr>
            </w:div>
            <w:div w:id="1859584495">
              <w:marLeft w:val="0"/>
              <w:marRight w:val="0"/>
              <w:marTop w:val="0"/>
              <w:marBottom w:val="0"/>
              <w:divBdr>
                <w:top w:val="none" w:sz="0" w:space="0" w:color="auto"/>
                <w:left w:val="none" w:sz="0" w:space="0" w:color="auto"/>
                <w:bottom w:val="none" w:sz="0" w:space="0" w:color="auto"/>
                <w:right w:val="none" w:sz="0" w:space="0" w:color="auto"/>
              </w:divBdr>
            </w:div>
            <w:div w:id="983050880">
              <w:marLeft w:val="0"/>
              <w:marRight w:val="0"/>
              <w:marTop w:val="0"/>
              <w:marBottom w:val="0"/>
              <w:divBdr>
                <w:top w:val="none" w:sz="0" w:space="0" w:color="auto"/>
                <w:left w:val="none" w:sz="0" w:space="0" w:color="auto"/>
                <w:bottom w:val="none" w:sz="0" w:space="0" w:color="auto"/>
                <w:right w:val="none" w:sz="0" w:space="0" w:color="auto"/>
              </w:divBdr>
            </w:div>
            <w:div w:id="1962761405">
              <w:marLeft w:val="0"/>
              <w:marRight w:val="0"/>
              <w:marTop w:val="0"/>
              <w:marBottom w:val="0"/>
              <w:divBdr>
                <w:top w:val="none" w:sz="0" w:space="0" w:color="auto"/>
                <w:left w:val="none" w:sz="0" w:space="0" w:color="auto"/>
                <w:bottom w:val="none" w:sz="0" w:space="0" w:color="auto"/>
                <w:right w:val="none" w:sz="0" w:space="0" w:color="auto"/>
              </w:divBdr>
            </w:div>
            <w:div w:id="1509753236">
              <w:marLeft w:val="0"/>
              <w:marRight w:val="0"/>
              <w:marTop w:val="0"/>
              <w:marBottom w:val="0"/>
              <w:divBdr>
                <w:top w:val="none" w:sz="0" w:space="0" w:color="auto"/>
                <w:left w:val="none" w:sz="0" w:space="0" w:color="auto"/>
                <w:bottom w:val="none" w:sz="0" w:space="0" w:color="auto"/>
                <w:right w:val="none" w:sz="0" w:space="0" w:color="auto"/>
              </w:divBdr>
            </w:div>
            <w:div w:id="174226702">
              <w:marLeft w:val="0"/>
              <w:marRight w:val="0"/>
              <w:marTop w:val="0"/>
              <w:marBottom w:val="0"/>
              <w:divBdr>
                <w:top w:val="none" w:sz="0" w:space="0" w:color="auto"/>
                <w:left w:val="none" w:sz="0" w:space="0" w:color="auto"/>
                <w:bottom w:val="none" w:sz="0" w:space="0" w:color="auto"/>
                <w:right w:val="none" w:sz="0" w:space="0" w:color="auto"/>
              </w:divBdr>
            </w:div>
            <w:div w:id="675426402">
              <w:marLeft w:val="0"/>
              <w:marRight w:val="0"/>
              <w:marTop w:val="0"/>
              <w:marBottom w:val="0"/>
              <w:divBdr>
                <w:top w:val="none" w:sz="0" w:space="0" w:color="auto"/>
                <w:left w:val="none" w:sz="0" w:space="0" w:color="auto"/>
                <w:bottom w:val="none" w:sz="0" w:space="0" w:color="auto"/>
                <w:right w:val="none" w:sz="0" w:space="0" w:color="auto"/>
              </w:divBdr>
            </w:div>
            <w:div w:id="762991392">
              <w:marLeft w:val="0"/>
              <w:marRight w:val="0"/>
              <w:marTop w:val="0"/>
              <w:marBottom w:val="0"/>
              <w:divBdr>
                <w:top w:val="none" w:sz="0" w:space="0" w:color="auto"/>
                <w:left w:val="none" w:sz="0" w:space="0" w:color="auto"/>
                <w:bottom w:val="none" w:sz="0" w:space="0" w:color="auto"/>
                <w:right w:val="none" w:sz="0" w:space="0" w:color="auto"/>
              </w:divBdr>
            </w:div>
            <w:div w:id="548809405">
              <w:marLeft w:val="0"/>
              <w:marRight w:val="0"/>
              <w:marTop w:val="0"/>
              <w:marBottom w:val="0"/>
              <w:divBdr>
                <w:top w:val="none" w:sz="0" w:space="0" w:color="auto"/>
                <w:left w:val="none" w:sz="0" w:space="0" w:color="auto"/>
                <w:bottom w:val="none" w:sz="0" w:space="0" w:color="auto"/>
                <w:right w:val="none" w:sz="0" w:space="0" w:color="auto"/>
              </w:divBdr>
            </w:div>
            <w:div w:id="699013667">
              <w:marLeft w:val="0"/>
              <w:marRight w:val="0"/>
              <w:marTop w:val="0"/>
              <w:marBottom w:val="0"/>
              <w:divBdr>
                <w:top w:val="none" w:sz="0" w:space="0" w:color="auto"/>
                <w:left w:val="none" w:sz="0" w:space="0" w:color="auto"/>
                <w:bottom w:val="none" w:sz="0" w:space="0" w:color="auto"/>
                <w:right w:val="none" w:sz="0" w:space="0" w:color="auto"/>
              </w:divBdr>
            </w:div>
            <w:div w:id="1029256256">
              <w:marLeft w:val="0"/>
              <w:marRight w:val="0"/>
              <w:marTop w:val="0"/>
              <w:marBottom w:val="0"/>
              <w:divBdr>
                <w:top w:val="none" w:sz="0" w:space="0" w:color="auto"/>
                <w:left w:val="none" w:sz="0" w:space="0" w:color="auto"/>
                <w:bottom w:val="none" w:sz="0" w:space="0" w:color="auto"/>
                <w:right w:val="none" w:sz="0" w:space="0" w:color="auto"/>
              </w:divBdr>
            </w:div>
            <w:div w:id="34891467">
              <w:marLeft w:val="0"/>
              <w:marRight w:val="0"/>
              <w:marTop w:val="0"/>
              <w:marBottom w:val="0"/>
              <w:divBdr>
                <w:top w:val="none" w:sz="0" w:space="0" w:color="auto"/>
                <w:left w:val="none" w:sz="0" w:space="0" w:color="auto"/>
                <w:bottom w:val="none" w:sz="0" w:space="0" w:color="auto"/>
                <w:right w:val="none" w:sz="0" w:space="0" w:color="auto"/>
              </w:divBdr>
            </w:div>
            <w:div w:id="596183414">
              <w:marLeft w:val="0"/>
              <w:marRight w:val="0"/>
              <w:marTop w:val="0"/>
              <w:marBottom w:val="0"/>
              <w:divBdr>
                <w:top w:val="none" w:sz="0" w:space="0" w:color="auto"/>
                <w:left w:val="none" w:sz="0" w:space="0" w:color="auto"/>
                <w:bottom w:val="none" w:sz="0" w:space="0" w:color="auto"/>
                <w:right w:val="none" w:sz="0" w:space="0" w:color="auto"/>
              </w:divBdr>
            </w:div>
            <w:div w:id="1917665375">
              <w:marLeft w:val="0"/>
              <w:marRight w:val="0"/>
              <w:marTop w:val="0"/>
              <w:marBottom w:val="0"/>
              <w:divBdr>
                <w:top w:val="none" w:sz="0" w:space="0" w:color="auto"/>
                <w:left w:val="none" w:sz="0" w:space="0" w:color="auto"/>
                <w:bottom w:val="none" w:sz="0" w:space="0" w:color="auto"/>
                <w:right w:val="none" w:sz="0" w:space="0" w:color="auto"/>
              </w:divBdr>
            </w:div>
            <w:div w:id="256525816">
              <w:marLeft w:val="0"/>
              <w:marRight w:val="0"/>
              <w:marTop w:val="0"/>
              <w:marBottom w:val="0"/>
              <w:divBdr>
                <w:top w:val="none" w:sz="0" w:space="0" w:color="auto"/>
                <w:left w:val="none" w:sz="0" w:space="0" w:color="auto"/>
                <w:bottom w:val="none" w:sz="0" w:space="0" w:color="auto"/>
                <w:right w:val="none" w:sz="0" w:space="0" w:color="auto"/>
              </w:divBdr>
            </w:div>
            <w:div w:id="1628393781">
              <w:marLeft w:val="0"/>
              <w:marRight w:val="0"/>
              <w:marTop w:val="0"/>
              <w:marBottom w:val="0"/>
              <w:divBdr>
                <w:top w:val="none" w:sz="0" w:space="0" w:color="auto"/>
                <w:left w:val="none" w:sz="0" w:space="0" w:color="auto"/>
                <w:bottom w:val="none" w:sz="0" w:space="0" w:color="auto"/>
                <w:right w:val="none" w:sz="0" w:space="0" w:color="auto"/>
              </w:divBdr>
            </w:div>
            <w:div w:id="1929345716">
              <w:marLeft w:val="0"/>
              <w:marRight w:val="0"/>
              <w:marTop w:val="0"/>
              <w:marBottom w:val="0"/>
              <w:divBdr>
                <w:top w:val="none" w:sz="0" w:space="0" w:color="auto"/>
                <w:left w:val="none" w:sz="0" w:space="0" w:color="auto"/>
                <w:bottom w:val="none" w:sz="0" w:space="0" w:color="auto"/>
                <w:right w:val="none" w:sz="0" w:space="0" w:color="auto"/>
              </w:divBdr>
            </w:div>
          </w:divsChild>
        </w:div>
        <w:div w:id="2051224056">
          <w:marLeft w:val="0"/>
          <w:marRight w:val="0"/>
          <w:marTop w:val="0"/>
          <w:marBottom w:val="0"/>
          <w:divBdr>
            <w:top w:val="none" w:sz="0" w:space="0" w:color="auto"/>
            <w:left w:val="none" w:sz="0" w:space="0" w:color="auto"/>
            <w:bottom w:val="none" w:sz="0" w:space="0" w:color="auto"/>
            <w:right w:val="none" w:sz="0" w:space="0" w:color="auto"/>
          </w:divBdr>
        </w:div>
        <w:div w:id="238946983">
          <w:marLeft w:val="0"/>
          <w:marRight w:val="0"/>
          <w:marTop w:val="0"/>
          <w:marBottom w:val="0"/>
          <w:divBdr>
            <w:top w:val="none" w:sz="0" w:space="0" w:color="auto"/>
            <w:left w:val="none" w:sz="0" w:space="0" w:color="auto"/>
            <w:bottom w:val="none" w:sz="0" w:space="0" w:color="auto"/>
            <w:right w:val="none" w:sz="0" w:space="0" w:color="auto"/>
          </w:divBdr>
        </w:div>
        <w:div w:id="628249016">
          <w:marLeft w:val="0"/>
          <w:marRight w:val="0"/>
          <w:marTop w:val="0"/>
          <w:marBottom w:val="0"/>
          <w:divBdr>
            <w:top w:val="none" w:sz="0" w:space="0" w:color="auto"/>
            <w:left w:val="none" w:sz="0" w:space="0" w:color="auto"/>
            <w:bottom w:val="none" w:sz="0" w:space="0" w:color="auto"/>
            <w:right w:val="none" w:sz="0" w:space="0" w:color="auto"/>
          </w:divBdr>
        </w:div>
        <w:div w:id="712845622">
          <w:marLeft w:val="0"/>
          <w:marRight w:val="0"/>
          <w:marTop w:val="0"/>
          <w:marBottom w:val="0"/>
          <w:divBdr>
            <w:top w:val="none" w:sz="0" w:space="0" w:color="auto"/>
            <w:left w:val="none" w:sz="0" w:space="0" w:color="auto"/>
            <w:bottom w:val="none" w:sz="0" w:space="0" w:color="auto"/>
            <w:right w:val="none" w:sz="0" w:space="0" w:color="auto"/>
          </w:divBdr>
          <w:divsChild>
            <w:div w:id="229579652">
              <w:marLeft w:val="0"/>
              <w:marRight w:val="0"/>
              <w:marTop w:val="0"/>
              <w:marBottom w:val="0"/>
              <w:divBdr>
                <w:top w:val="none" w:sz="0" w:space="0" w:color="auto"/>
                <w:left w:val="none" w:sz="0" w:space="0" w:color="auto"/>
                <w:bottom w:val="none" w:sz="0" w:space="0" w:color="auto"/>
                <w:right w:val="none" w:sz="0" w:space="0" w:color="auto"/>
              </w:divBdr>
            </w:div>
          </w:divsChild>
        </w:div>
        <w:div w:id="348335364">
          <w:marLeft w:val="0"/>
          <w:marRight w:val="0"/>
          <w:marTop w:val="0"/>
          <w:marBottom w:val="0"/>
          <w:divBdr>
            <w:top w:val="none" w:sz="0" w:space="0" w:color="auto"/>
            <w:left w:val="none" w:sz="0" w:space="0" w:color="auto"/>
            <w:bottom w:val="none" w:sz="0" w:space="0" w:color="auto"/>
            <w:right w:val="none" w:sz="0" w:space="0" w:color="auto"/>
          </w:divBdr>
        </w:div>
        <w:div w:id="1139954967">
          <w:marLeft w:val="0"/>
          <w:marRight w:val="0"/>
          <w:marTop w:val="0"/>
          <w:marBottom w:val="0"/>
          <w:divBdr>
            <w:top w:val="none" w:sz="0" w:space="0" w:color="auto"/>
            <w:left w:val="none" w:sz="0" w:space="0" w:color="auto"/>
            <w:bottom w:val="none" w:sz="0" w:space="0" w:color="auto"/>
            <w:right w:val="none" w:sz="0" w:space="0" w:color="auto"/>
          </w:divBdr>
          <w:divsChild>
            <w:div w:id="99761952">
              <w:marLeft w:val="0"/>
              <w:marRight w:val="0"/>
              <w:marTop w:val="0"/>
              <w:marBottom w:val="0"/>
              <w:divBdr>
                <w:top w:val="none" w:sz="0" w:space="0" w:color="auto"/>
                <w:left w:val="none" w:sz="0" w:space="0" w:color="auto"/>
                <w:bottom w:val="none" w:sz="0" w:space="0" w:color="auto"/>
                <w:right w:val="none" w:sz="0" w:space="0" w:color="auto"/>
              </w:divBdr>
            </w:div>
            <w:div w:id="1546024201">
              <w:marLeft w:val="0"/>
              <w:marRight w:val="0"/>
              <w:marTop w:val="0"/>
              <w:marBottom w:val="0"/>
              <w:divBdr>
                <w:top w:val="none" w:sz="0" w:space="0" w:color="auto"/>
                <w:left w:val="none" w:sz="0" w:space="0" w:color="auto"/>
                <w:bottom w:val="none" w:sz="0" w:space="0" w:color="auto"/>
                <w:right w:val="none" w:sz="0" w:space="0" w:color="auto"/>
              </w:divBdr>
            </w:div>
            <w:div w:id="2079864693">
              <w:marLeft w:val="0"/>
              <w:marRight w:val="0"/>
              <w:marTop w:val="0"/>
              <w:marBottom w:val="0"/>
              <w:divBdr>
                <w:top w:val="none" w:sz="0" w:space="0" w:color="auto"/>
                <w:left w:val="none" w:sz="0" w:space="0" w:color="auto"/>
                <w:bottom w:val="none" w:sz="0" w:space="0" w:color="auto"/>
                <w:right w:val="none" w:sz="0" w:space="0" w:color="auto"/>
              </w:divBdr>
            </w:div>
            <w:div w:id="635333348">
              <w:marLeft w:val="0"/>
              <w:marRight w:val="0"/>
              <w:marTop w:val="0"/>
              <w:marBottom w:val="0"/>
              <w:divBdr>
                <w:top w:val="none" w:sz="0" w:space="0" w:color="auto"/>
                <w:left w:val="none" w:sz="0" w:space="0" w:color="auto"/>
                <w:bottom w:val="none" w:sz="0" w:space="0" w:color="auto"/>
                <w:right w:val="none" w:sz="0" w:space="0" w:color="auto"/>
              </w:divBdr>
            </w:div>
            <w:div w:id="1605653883">
              <w:marLeft w:val="0"/>
              <w:marRight w:val="0"/>
              <w:marTop w:val="0"/>
              <w:marBottom w:val="0"/>
              <w:divBdr>
                <w:top w:val="none" w:sz="0" w:space="0" w:color="auto"/>
                <w:left w:val="none" w:sz="0" w:space="0" w:color="auto"/>
                <w:bottom w:val="none" w:sz="0" w:space="0" w:color="auto"/>
                <w:right w:val="none" w:sz="0" w:space="0" w:color="auto"/>
              </w:divBdr>
            </w:div>
            <w:div w:id="1775586763">
              <w:marLeft w:val="0"/>
              <w:marRight w:val="0"/>
              <w:marTop w:val="0"/>
              <w:marBottom w:val="0"/>
              <w:divBdr>
                <w:top w:val="none" w:sz="0" w:space="0" w:color="auto"/>
                <w:left w:val="none" w:sz="0" w:space="0" w:color="auto"/>
                <w:bottom w:val="none" w:sz="0" w:space="0" w:color="auto"/>
                <w:right w:val="none" w:sz="0" w:space="0" w:color="auto"/>
              </w:divBdr>
            </w:div>
            <w:div w:id="2077584754">
              <w:marLeft w:val="0"/>
              <w:marRight w:val="0"/>
              <w:marTop w:val="0"/>
              <w:marBottom w:val="0"/>
              <w:divBdr>
                <w:top w:val="none" w:sz="0" w:space="0" w:color="auto"/>
                <w:left w:val="none" w:sz="0" w:space="0" w:color="auto"/>
                <w:bottom w:val="none" w:sz="0" w:space="0" w:color="auto"/>
                <w:right w:val="none" w:sz="0" w:space="0" w:color="auto"/>
              </w:divBdr>
            </w:div>
            <w:div w:id="1781338086">
              <w:marLeft w:val="0"/>
              <w:marRight w:val="0"/>
              <w:marTop w:val="0"/>
              <w:marBottom w:val="0"/>
              <w:divBdr>
                <w:top w:val="none" w:sz="0" w:space="0" w:color="auto"/>
                <w:left w:val="none" w:sz="0" w:space="0" w:color="auto"/>
                <w:bottom w:val="none" w:sz="0" w:space="0" w:color="auto"/>
                <w:right w:val="none" w:sz="0" w:space="0" w:color="auto"/>
              </w:divBdr>
            </w:div>
            <w:div w:id="1769351305">
              <w:marLeft w:val="0"/>
              <w:marRight w:val="0"/>
              <w:marTop w:val="0"/>
              <w:marBottom w:val="0"/>
              <w:divBdr>
                <w:top w:val="none" w:sz="0" w:space="0" w:color="auto"/>
                <w:left w:val="none" w:sz="0" w:space="0" w:color="auto"/>
                <w:bottom w:val="none" w:sz="0" w:space="0" w:color="auto"/>
                <w:right w:val="none" w:sz="0" w:space="0" w:color="auto"/>
              </w:divBdr>
            </w:div>
            <w:div w:id="359209609">
              <w:marLeft w:val="0"/>
              <w:marRight w:val="0"/>
              <w:marTop w:val="0"/>
              <w:marBottom w:val="0"/>
              <w:divBdr>
                <w:top w:val="none" w:sz="0" w:space="0" w:color="auto"/>
                <w:left w:val="none" w:sz="0" w:space="0" w:color="auto"/>
                <w:bottom w:val="none" w:sz="0" w:space="0" w:color="auto"/>
                <w:right w:val="none" w:sz="0" w:space="0" w:color="auto"/>
              </w:divBdr>
            </w:div>
            <w:div w:id="106853337">
              <w:marLeft w:val="0"/>
              <w:marRight w:val="0"/>
              <w:marTop w:val="0"/>
              <w:marBottom w:val="0"/>
              <w:divBdr>
                <w:top w:val="none" w:sz="0" w:space="0" w:color="auto"/>
                <w:left w:val="none" w:sz="0" w:space="0" w:color="auto"/>
                <w:bottom w:val="none" w:sz="0" w:space="0" w:color="auto"/>
                <w:right w:val="none" w:sz="0" w:space="0" w:color="auto"/>
              </w:divBdr>
            </w:div>
            <w:div w:id="1720590647">
              <w:marLeft w:val="0"/>
              <w:marRight w:val="0"/>
              <w:marTop w:val="0"/>
              <w:marBottom w:val="0"/>
              <w:divBdr>
                <w:top w:val="none" w:sz="0" w:space="0" w:color="auto"/>
                <w:left w:val="none" w:sz="0" w:space="0" w:color="auto"/>
                <w:bottom w:val="none" w:sz="0" w:space="0" w:color="auto"/>
                <w:right w:val="none" w:sz="0" w:space="0" w:color="auto"/>
              </w:divBdr>
            </w:div>
            <w:div w:id="983781049">
              <w:marLeft w:val="0"/>
              <w:marRight w:val="0"/>
              <w:marTop w:val="0"/>
              <w:marBottom w:val="0"/>
              <w:divBdr>
                <w:top w:val="none" w:sz="0" w:space="0" w:color="auto"/>
                <w:left w:val="none" w:sz="0" w:space="0" w:color="auto"/>
                <w:bottom w:val="none" w:sz="0" w:space="0" w:color="auto"/>
                <w:right w:val="none" w:sz="0" w:space="0" w:color="auto"/>
              </w:divBdr>
            </w:div>
            <w:div w:id="891035846">
              <w:marLeft w:val="0"/>
              <w:marRight w:val="0"/>
              <w:marTop w:val="0"/>
              <w:marBottom w:val="0"/>
              <w:divBdr>
                <w:top w:val="none" w:sz="0" w:space="0" w:color="auto"/>
                <w:left w:val="none" w:sz="0" w:space="0" w:color="auto"/>
                <w:bottom w:val="none" w:sz="0" w:space="0" w:color="auto"/>
                <w:right w:val="none" w:sz="0" w:space="0" w:color="auto"/>
              </w:divBdr>
            </w:div>
            <w:div w:id="1301812463">
              <w:marLeft w:val="0"/>
              <w:marRight w:val="0"/>
              <w:marTop w:val="0"/>
              <w:marBottom w:val="0"/>
              <w:divBdr>
                <w:top w:val="none" w:sz="0" w:space="0" w:color="auto"/>
                <w:left w:val="none" w:sz="0" w:space="0" w:color="auto"/>
                <w:bottom w:val="none" w:sz="0" w:space="0" w:color="auto"/>
                <w:right w:val="none" w:sz="0" w:space="0" w:color="auto"/>
              </w:divBdr>
            </w:div>
            <w:div w:id="408772780">
              <w:marLeft w:val="0"/>
              <w:marRight w:val="0"/>
              <w:marTop w:val="0"/>
              <w:marBottom w:val="0"/>
              <w:divBdr>
                <w:top w:val="none" w:sz="0" w:space="0" w:color="auto"/>
                <w:left w:val="none" w:sz="0" w:space="0" w:color="auto"/>
                <w:bottom w:val="none" w:sz="0" w:space="0" w:color="auto"/>
                <w:right w:val="none" w:sz="0" w:space="0" w:color="auto"/>
              </w:divBdr>
            </w:div>
            <w:div w:id="1042436337">
              <w:marLeft w:val="0"/>
              <w:marRight w:val="0"/>
              <w:marTop w:val="0"/>
              <w:marBottom w:val="0"/>
              <w:divBdr>
                <w:top w:val="none" w:sz="0" w:space="0" w:color="auto"/>
                <w:left w:val="none" w:sz="0" w:space="0" w:color="auto"/>
                <w:bottom w:val="none" w:sz="0" w:space="0" w:color="auto"/>
                <w:right w:val="none" w:sz="0" w:space="0" w:color="auto"/>
              </w:divBdr>
            </w:div>
            <w:div w:id="1553081882">
              <w:marLeft w:val="0"/>
              <w:marRight w:val="0"/>
              <w:marTop w:val="0"/>
              <w:marBottom w:val="0"/>
              <w:divBdr>
                <w:top w:val="none" w:sz="0" w:space="0" w:color="auto"/>
                <w:left w:val="none" w:sz="0" w:space="0" w:color="auto"/>
                <w:bottom w:val="none" w:sz="0" w:space="0" w:color="auto"/>
                <w:right w:val="none" w:sz="0" w:space="0" w:color="auto"/>
              </w:divBdr>
            </w:div>
            <w:div w:id="1258904894">
              <w:marLeft w:val="0"/>
              <w:marRight w:val="0"/>
              <w:marTop w:val="0"/>
              <w:marBottom w:val="0"/>
              <w:divBdr>
                <w:top w:val="none" w:sz="0" w:space="0" w:color="auto"/>
                <w:left w:val="none" w:sz="0" w:space="0" w:color="auto"/>
                <w:bottom w:val="none" w:sz="0" w:space="0" w:color="auto"/>
                <w:right w:val="none" w:sz="0" w:space="0" w:color="auto"/>
              </w:divBdr>
            </w:div>
            <w:div w:id="835153313">
              <w:marLeft w:val="0"/>
              <w:marRight w:val="0"/>
              <w:marTop w:val="0"/>
              <w:marBottom w:val="0"/>
              <w:divBdr>
                <w:top w:val="none" w:sz="0" w:space="0" w:color="auto"/>
                <w:left w:val="none" w:sz="0" w:space="0" w:color="auto"/>
                <w:bottom w:val="none" w:sz="0" w:space="0" w:color="auto"/>
                <w:right w:val="none" w:sz="0" w:space="0" w:color="auto"/>
              </w:divBdr>
            </w:div>
            <w:div w:id="1330985742">
              <w:marLeft w:val="0"/>
              <w:marRight w:val="0"/>
              <w:marTop w:val="0"/>
              <w:marBottom w:val="0"/>
              <w:divBdr>
                <w:top w:val="none" w:sz="0" w:space="0" w:color="auto"/>
                <w:left w:val="none" w:sz="0" w:space="0" w:color="auto"/>
                <w:bottom w:val="none" w:sz="0" w:space="0" w:color="auto"/>
                <w:right w:val="none" w:sz="0" w:space="0" w:color="auto"/>
              </w:divBdr>
            </w:div>
            <w:div w:id="476848768">
              <w:marLeft w:val="0"/>
              <w:marRight w:val="0"/>
              <w:marTop w:val="0"/>
              <w:marBottom w:val="0"/>
              <w:divBdr>
                <w:top w:val="none" w:sz="0" w:space="0" w:color="auto"/>
                <w:left w:val="none" w:sz="0" w:space="0" w:color="auto"/>
                <w:bottom w:val="none" w:sz="0" w:space="0" w:color="auto"/>
                <w:right w:val="none" w:sz="0" w:space="0" w:color="auto"/>
              </w:divBdr>
            </w:div>
            <w:div w:id="425616415">
              <w:marLeft w:val="0"/>
              <w:marRight w:val="0"/>
              <w:marTop w:val="0"/>
              <w:marBottom w:val="0"/>
              <w:divBdr>
                <w:top w:val="none" w:sz="0" w:space="0" w:color="auto"/>
                <w:left w:val="none" w:sz="0" w:space="0" w:color="auto"/>
                <w:bottom w:val="none" w:sz="0" w:space="0" w:color="auto"/>
                <w:right w:val="none" w:sz="0" w:space="0" w:color="auto"/>
              </w:divBdr>
            </w:div>
            <w:div w:id="219443852">
              <w:marLeft w:val="0"/>
              <w:marRight w:val="0"/>
              <w:marTop w:val="0"/>
              <w:marBottom w:val="0"/>
              <w:divBdr>
                <w:top w:val="none" w:sz="0" w:space="0" w:color="auto"/>
                <w:left w:val="none" w:sz="0" w:space="0" w:color="auto"/>
                <w:bottom w:val="none" w:sz="0" w:space="0" w:color="auto"/>
                <w:right w:val="none" w:sz="0" w:space="0" w:color="auto"/>
              </w:divBdr>
            </w:div>
            <w:div w:id="240526059">
              <w:marLeft w:val="0"/>
              <w:marRight w:val="0"/>
              <w:marTop w:val="0"/>
              <w:marBottom w:val="0"/>
              <w:divBdr>
                <w:top w:val="none" w:sz="0" w:space="0" w:color="auto"/>
                <w:left w:val="none" w:sz="0" w:space="0" w:color="auto"/>
                <w:bottom w:val="none" w:sz="0" w:space="0" w:color="auto"/>
                <w:right w:val="none" w:sz="0" w:space="0" w:color="auto"/>
              </w:divBdr>
            </w:div>
            <w:div w:id="892734039">
              <w:marLeft w:val="0"/>
              <w:marRight w:val="0"/>
              <w:marTop w:val="0"/>
              <w:marBottom w:val="0"/>
              <w:divBdr>
                <w:top w:val="none" w:sz="0" w:space="0" w:color="auto"/>
                <w:left w:val="none" w:sz="0" w:space="0" w:color="auto"/>
                <w:bottom w:val="none" w:sz="0" w:space="0" w:color="auto"/>
                <w:right w:val="none" w:sz="0" w:space="0" w:color="auto"/>
              </w:divBdr>
            </w:div>
            <w:div w:id="688870235">
              <w:marLeft w:val="0"/>
              <w:marRight w:val="0"/>
              <w:marTop w:val="0"/>
              <w:marBottom w:val="0"/>
              <w:divBdr>
                <w:top w:val="none" w:sz="0" w:space="0" w:color="auto"/>
                <w:left w:val="none" w:sz="0" w:space="0" w:color="auto"/>
                <w:bottom w:val="none" w:sz="0" w:space="0" w:color="auto"/>
                <w:right w:val="none" w:sz="0" w:space="0" w:color="auto"/>
              </w:divBdr>
            </w:div>
            <w:div w:id="1992981289">
              <w:marLeft w:val="0"/>
              <w:marRight w:val="0"/>
              <w:marTop w:val="0"/>
              <w:marBottom w:val="0"/>
              <w:divBdr>
                <w:top w:val="none" w:sz="0" w:space="0" w:color="auto"/>
                <w:left w:val="none" w:sz="0" w:space="0" w:color="auto"/>
                <w:bottom w:val="none" w:sz="0" w:space="0" w:color="auto"/>
                <w:right w:val="none" w:sz="0" w:space="0" w:color="auto"/>
              </w:divBdr>
            </w:div>
            <w:div w:id="132723677">
              <w:marLeft w:val="0"/>
              <w:marRight w:val="0"/>
              <w:marTop w:val="0"/>
              <w:marBottom w:val="0"/>
              <w:divBdr>
                <w:top w:val="none" w:sz="0" w:space="0" w:color="auto"/>
                <w:left w:val="none" w:sz="0" w:space="0" w:color="auto"/>
                <w:bottom w:val="none" w:sz="0" w:space="0" w:color="auto"/>
                <w:right w:val="none" w:sz="0" w:space="0" w:color="auto"/>
              </w:divBdr>
            </w:div>
            <w:div w:id="722102053">
              <w:marLeft w:val="0"/>
              <w:marRight w:val="0"/>
              <w:marTop w:val="0"/>
              <w:marBottom w:val="0"/>
              <w:divBdr>
                <w:top w:val="none" w:sz="0" w:space="0" w:color="auto"/>
                <w:left w:val="none" w:sz="0" w:space="0" w:color="auto"/>
                <w:bottom w:val="none" w:sz="0" w:space="0" w:color="auto"/>
                <w:right w:val="none" w:sz="0" w:space="0" w:color="auto"/>
              </w:divBdr>
            </w:div>
            <w:div w:id="337854149">
              <w:marLeft w:val="0"/>
              <w:marRight w:val="0"/>
              <w:marTop w:val="0"/>
              <w:marBottom w:val="0"/>
              <w:divBdr>
                <w:top w:val="none" w:sz="0" w:space="0" w:color="auto"/>
                <w:left w:val="none" w:sz="0" w:space="0" w:color="auto"/>
                <w:bottom w:val="none" w:sz="0" w:space="0" w:color="auto"/>
                <w:right w:val="none" w:sz="0" w:space="0" w:color="auto"/>
              </w:divBdr>
            </w:div>
            <w:div w:id="489710340">
              <w:marLeft w:val="0"/>
              <w:marRight w:val="0"/>
              <w:marTop w:val="0"/>
              <w:marBottom w:val="0"/>
              <w:divBdr>
                <w:top w:val="none" w:sz="0" w:space="0" w:color="auto"/>
                <w:left w:val="none" w:sz="0" w:space="0" w:color="auto"/>
                <w:bottom w:val="none" w:sz="0" w:space="0" w:color="auto"/>
                <w:right w:val="none" w:sz="0" w:space="0" w:color="auto"/>
              </w:divBdr>
            </w:div>
            <w:div w:id="1007826482">
              <w:marLeft w:val="0"/>
              <w:marRight w:val="0"/>
              <w:marTop w:val="0"/>
              <w:marBottom w:val="0"/>
              <w:divBdr>
                <w:top w:val="none" w:sz="0" w:space="0" w:color="auto"/>
                <w:left w:val="none" w:sz="0" w:space="0" w:color="auto"/>
                <w:bottom w:val="none" w:sz="0" w:space="0" w:color="auto"/>
                <w:right w:val="none" w:sz="0" w:space="0" w:color="auto"/>
              </w:divBdr>
            </w:div>
            <w:div w:id="929389292">
              <w:marLeft w:val="0"/>
              <w:marRight w:val="0"/>
              <w:marTop w:val="0"/>
              <w:marBottom w:val="0"/>
              <w:divBdr>
                <w:top w:val="none" w:sz="0" w:space="0" w:color="auto"/>
                <w:left w:val="none" w:sz="0" w:space="0" w:color="auto"/>
                <w:bottom w:val="none" w:sz="0" w:space="0" w:color="auto"/>
                <w:right w:val="none" w:sz="0" w:space="0" w:color="auto"/>
              </w:divBdr>
            </w:div>
            <w:div w:id="752775471">
              <w:marLeft w:val="0"/>
              <w:marRight w:val="0"/>
              <w:marTop w:val="0"/>
              <w:marBottom w:val="0"/>
              <w:divBdr>
                <w:top w:val="none" w:sz="0" w:space="0" w:color="auto"/>
                <w:left w:val="none" w:sz="0" w:space="0" w:color="auto"/>
                <w:bottom w:val="none" w:sz="0" w:space="0" w:color="auto"/>
                <w:right w:val="none" w:sz="0" w:space="0" w:color="auto"/>
              </w:divBdr>
            </w:div>
            <w:div w:id="1382636033">
              <w:marLeft w:val="0"/>
              <w:marRight w:val="0"/>
              <w:marTop w:val="0"/>
              <w:marBottom w:val="0"/>
              <w:divBdr>
                <w:top w:val="none" w:sz="0" w:space="0" w:color="auto"/>
                <w:left w:val="none" w:sz="0" w:space="0" w:color="auto"/>
                <w:bottom w:val="none" w:sz="0" w:space="0" w:color="auto"/>
                <w:right w:val="none" w:sz="0" w:space="0" w:color="auto"/>
              </w:divBdr>
            </w:div>
            <w:div w:id="69085502">
              <w:marLeft w:val="0"/>
              <w:marRight w:val="0"/>
              <w:marTop w:val="0"/>
              <w:marBottom w:val="0"/>
              <w:divBdr>
                <w:top w:val="none" w:sz="0" w:space="0" w:color="auto"/>
                <w:left w:val="none" w:sz="0" w:space="0" w:color="auto"/>
                <w:bottom w:val="none" w:sz="0" w:space="0" w:color="auto"/>
                <w:right w:val="none" w:sz="0" w:space="0" w:color="auto"/>
              </w:divBdr>
            </w:div>
            <w:div w:id="1028415116">
              <w:marLeft w:val="0"/>
              <w:marRight w:val="0"/>
              <w:marTop w:val="0"/>
              <w:marBottom w:val="0"/>
              <w:divBdr>
                <w:top w:val="none" w:sz="0" w:space="0" w:color="auto"/>
                <w:left w:val="none" w:sz="0" w:space="0" w:color="auto"/>
                <w:bottom w:val="none" w:sz="0" w:space="0" w:color="auto"/>
                <w:right w:val="none" w:sz="0" w:space="0" w:color="auto"/>
              </w:divBdr>
            </w:div>
            <w:div w:id="1118718155">
              <w:marLeft w:val="0"/>
              <w:marRight w:val="0"/>
              <w:marTop w:val="0"/>
              <w:marBottom w:val="0"/>
              <w:divBdr>
                <w:top w:val="none" w:sz="0" w:space="0" w:color="auto"/>
                <w:left w:val="none" w:sz="0" w:space="0" w:color="auto"/>
                <w:bottom w:val="none" w:sz="0" w:space="0" w:color="auto"/>
                <w:right w:val="none" w:sz="0" w:space="0" w:color="auto"/>
              </w:divBdr>
            </w:div>
            <w:div w:id="865169966">
              <w:marLeft w:val="0"/>
              <w:marRight w:val="0"/>
              <w:marTop w:val="0"/>
              <w:marBottom w:val="0"/>
              <w:divBdr>
                <w:top w:val="none" w:sz="0" w:space="0" w:color="auto"/>
                <w:left w:val="none" w:sz="0" w:space="0" w:color="auto"/>
                <w:bottom w:val="none" w:sz="0" w:space="0" w:color="auto"/>
                <w:right w:val="none" w:sz="0" w:space="0" w:color="auto"/>
              </w:divBdr>
            </w:div>
            <w:div w:id="1827356790">
              <w:marLeft w:val="0"/>
              <w:marRight w:val="0"/>
              <w:marTop w:val="0"/>
              <w:marBottom w:val="0"/>
              <w:divBdr>
                <w:top w:val="none" w:sz="0" w:space="0" w:color="auto"/>
                <w:left w:val="none" w:sz="0" w:space="0" w:color="auto"/>
                <w:bottom w:val="none" w:sz="0" w:space="0" w:color="auto"/>
                <w:right w:val="none" w:sz="0" w:space="0" w:color="auto"/>
              </w:divBdr>
            </w:div>
            <w:div w:id="412819126">
              <w:marLeft w:val="0"/>
              <w:marRight w:val="0"/>
              <w:marTop w:val="0"/>
              <w:marBottom w:val="0"/>
              <w:divBdr>
                <w:top w:val="none" w:sz="0" w:space="0" w:color="auto"/>
                <w:left w:val="none" w:sz="0" w:space="0" w:color="auto"/>
                <w:bottom w:val="none" w:sz="0" w:space="0" w:color="auto"/>
                <w:right w:val="none" w:sz="0" w:space="0" w:color="auto"/>
              </w:divBdr>
            </w:div>
            <w:div w:id="1251740725">
              <w:marLeft w:val="0"/>
              <w:marRight w:val="0"/>
              <w:marTop w:val="0"/>
              <w:marBottom w:val="0"/>
              <w:divBdr>
                <w:top w:val="none" w:sz="0" w:space="0" w:color="auto"/>
                <w:left w:val="none" w:sz="0" w:space="0" w:color="auto"/>
                <w:bottom w:val="none" w:sz="0" w:space="0" w:color="auto"/>
                <w:right w:val="none" w:sz="0" w:space="0" w:color="auto"/>
              </w:divBdr>
            </w:div>
            <w:div w:id="1537308953">
              <w:marLeft w:val="0"/>
              <w:marRight w:val="0"/>
              <w:marTop w:val="0"/>
              <w:marBottom w:val="0"/>
              <w:divBdr>
                <w:top w:val="none" w:sz="0" w:space="0" w:color="auto"/>
                <w:left w:val="none" w:sz="0" w:space="0" w:color="auto"/>
                <w:bottom w:val="none" w:sz="0" w:space="0" w:color="auto"/>
                <w:right w:val="none" w:sz="0" w:space="0" w:color="auto"/>
              </w:divBdr>
            </w:div>
            <w:div w:id="1889369094">
              <w:marLeft w:val="0"/>
              <w:marRight w:val="0"/>
              <w:marTop w:val="0"/>
              <w:marBottom w:val="0"/>
              <w:divBdr>
                <w:top w:val="none" w:sz="0" w:space="0" w:color="auto"/>
                <w:left w:val="none" w:sz="0" w:space="0" w:color="auto"/>
                <w:bottom w:val="none" w:sz="0" w:space="0" w:color="auto"/>
                <w:right w:val="none" w:sz="0" w:space="0" w:color="auto"/>
              </w:divBdr>
            </w:div>
            <w:div w:id="524749832">
              <w:marLeft w:val="0"/>
              <w:marRight w:val="0"/>
              <w:marTop w:val="0"/>
              <w:marBottom w:val="0"/>
              <w:divBdr>
                <w:top w:val="none" w:sz="0" w:space="0" w:color="auto"/>
                <w:left w:val="none" w:sz="0" w:space="0" w:color="auto"/>
                <w:bottom w:val="none" w:sz="0" w:space="0" w:color="auto"/>
                <w:right w:val="none" w:sz="0" w:space="0" w:color="auto"/>
              </w:divBdr>
            </w:div>
            <w:div w:id="257636198">
              <w:marLeft w:val="0"/>
              <w:marRight w:val="0"/>
              <w:marTop w:val="0"/>
              <w:marBottom w:val="0"/>
              <w:divBdr>
                <w:top w:val="none" w:sz="0" w:space="0" w:color="auto"/>
                <w:left w:val="none" w:sz="0" w:space="0" w:color="auto"/>
                <w:bottom w:val="none" w:sz="0" w:space="0" w:color="auto"/>
                <w:right w:val="none" w:sz="0" w:space="0" w:color="auto"/>
              </w:divBdr>
            </w:div>
            <w:div w:id="1423792384">
              <w:marLeft w:val="0"/>
              <w:marRight w:val="0"/>
              <w:marTop w:val="0"/>
              <w:marBottom w:val="0"/>
              <w:divBdr>
                <w:top w:val="none" w:sz="0" w:space="0" w:color="auto"/>
                <w:left w:val="none" w:sz="0" w:space="0" w:color="auto"/>
                <w:bottom w:val="none" w:sz="0" w:space="0" w:color="auto"/>
                <w:right w:val="none" w:sz="0" w:space="0" w:color="auto"/>
              </w:divBdr>
            </w:div>
            <w:div w:id="1913926948">
              <w:marLeft w:val="0"/>
              <w:marRight w:val="0"/>
              <w:marTop w:val="0"/>
              <w:marBottom w:val="0"/>
              <w:divBdr>
                <w:top w:val="none" w:sz="0" w:space="0" w:color="auto"/>
                <w:left w:val="none" w:sz="0" w:space="0" w:color="auto"/>
                <w:bottom w:val="none" w:sz="0" w:space="0" w:color="auto"/>
                <w:right w:val="none" w:sz="0" w:space="0" w:color="auto"/>
              </w:divBdr>
            </w:div>
            <w:div w:id="770667841">
              <w:marLeft w:val="0"/>
              <w:marRight w:val="0"/>
              <w:marTop w:val="0"/>
              <w:marBottom w:val="0"/>
              <w:divBdr>
                <w:top w:val="none" w:sz="0" w:space="0" w:color="auto"/>
                <w:left w:val="none" w:sz="0" w:space="0" w:color="auto"/>
                <w:bottom w:val="none" w:sz="0" w:space="0" w:color="auto"/>
                <w:right w:val="none" w:sz="0" w:space="0" w:color="auto"/>
              </w:divBdr>
            </w:div>
            <w:div w:id="1811363297">
              <w:marLeft w:val="0"/>
              <w:marRight w:val="0"/>
              <w:marTop w:val="0"/>
              <w:marBottom w:val="0"/>
              <w:divBdr>
                <w:top w:val="none" w:sz="0" w:space="0" w:color="auto"/>
                <w:left w:val="none" w:sz="0" w:space="0" w:color="auto"/>
                <w:bottom w:val="none" w:sz="0" w:space="0" w:color="auto"/>
                <w:right w:val="none" w:sz="0" w:space="0" w:color="auto"/>
              </w:divBdr>
            </w:div>
            <w:div w:id="364982780">
              <w:marLeft w:val="0"/>
              <w:marRight w:val="0"/>
              <w:marTop w:val="0"/>
              <w:marBottom w:val="0"/>
              <w:divBdr>
                <w:top w:val="none" w:sz="0" w:space="0" w:color="auto"/>
                <w:left w:val="none" w:sz="0" w:space="0" w:color="auto"/>
                <w:bottom w:val="none" w:sz="0" w:space="0" w:color="auto"/>
                <w:right w:val="none" w:sz="0" w:space="0" w:color="auto"/>
              </w:divBdr>
            </w:div>
            <w:div w:id="889342917">
              <w:marLeft w:val="0"/>
              <w:marRight w:val="0"/>
              <w:marTop w:val="0"/>
              <w:marBottom w:val="0"/>
              <w:divBdr>
                <w:top w:val="none" w:sz="0" w:space="0" w:color="auto"/>
                <w:left w:val="none" w:sz="0" w:space="0" w:color="auto"/>
                <w:bottom w:val="none" w:sz="0" w:space="0" w:color="auto"/>
                <w:right w:val="none" w:sz="0" w:space="0" w:color="auto"/>
              </w:divBdr>
            </w:div>
            <w:div w:id="1678656625">
              <w:marLeft w:val="0"/>
              <w:marRight w:val="0"/>
              <w:marTop w:val="0"/>
              <w:marBottom w:val="0"/>
              <w:divBdr>
                <w:top w:val="none" w:sz="0" w:space="0" w:color="auto"/>
                <w:left w:val="none" w:sz="0" w:space="0" w:color="auto"/>
                <w:bottom w:val="none" w:sz="0" w:space="0" w:color="auto"/>
                <w:right w:val="none" w:sz="0" w:space="0" w:color="auto"/>
              </w:divBdr>
            </w:div>
            <w:div w:id="989752273">
              <w:marLeft w:val="0"/>
              <w:marRight w:val="0"/>
              <w:marTop w:val="0"/>
              <w:marBottom w:val="0"/>
              <w:divBdr>
                <w:top w:val="none" w:sz="0" w:space="0" w:color="auto"/>
                <w:left w:val="none" w:sz="0" w:space="0" w:color="auto"/>
                <w:bottom w:val="none" w:sz="0" w:space="0" w:color="auto"/>
                <w:right w:val="none" w:sz="0" w:space="0" w:color="auto"/>
              </w:divBdr>
            </w:div>
            <w:div w:id="1218933650">
              <w:marLeft w:val="0"/>
              <w:marRight w:val="0"/>
              <w:marTop w:val="0"/>
              <w:marBottom w:val="0"/>
              <w:divBdr>
                <w:top w:val="none" w:sz="0" w:space="0" w:color="auto"/>
                <w:left w:val="none" w:sz="0" w:space="0" w:color="auto"/>
                <w:bottom w:val="none" w:sz="0" w:space="0" w:color="auto"/>
                <w:right w:val="none" w:sz="0" w:space="0" w:color="auto"/>
              </w:divBdr>
            </w:div>
          </w:divsChild>
        </w:div>
        <w:div w:id="1707020962">
          <w:marLeft w:val="0"/>
          <w:marRight w:val="0"/>
          <w:marTop w:val="0"/>
          <w:marBottom w:val="0"/>
          <w:divBdr>
            <w:top w:val="none" w:sz="0" w:space="0" w:color="auto"/>
            <w:left w:val="none" w:sz="0" w:space="0" w:color="auto"/>
            <w:bottom w:val="none" w:sz="0" w:space="0" w:color="auto"/>
            <w:right w:val="none" w:sz="0" w:space="0" w:color="auto"/>
          </w:divBdr>
        </w:div>
        <w:div w:id="1043749264">
          <w:marLeft w:val="0"/>
          <w:marRight w:val="0"/>
          <w:marTop w:val="0"/>
          <w:marBottom w:val="0"/>
          <w:divBdr>
            <w:top w:val="none" w:sz="0" w:space="0" w:color="auto"/>
            <w:left w:val="none" w:sz="0" w:space="0" w:color="auto"/>
            <w:bottom w:val="none" w:sz="0" w:space="0" w:color="auto"/>
            <w:right w:val="none" w:sz="0" w:space="0" w:color="auto"/>
          </w:divBdr>
        </w:div>
        <w:div w:id="1945191173">
          <w:marLeft w:val="0"/>
          <w:marRight w:val="0"/>
          <w:marTop w:val="0"/>
          <w:marBottom w:val="0"/>
          <w:divBdr>
            <w:top w:val="none" w:sz="0" w:space="0" w:color="auto"/>
            <w:left w:val="none" w:sz="0" w:space="0" w:color="auto"/>
            <w:bottom w:val="none" w:sz="0" w:space="0" w:color="auto"/>
            <w:right w:val="none" w:sz="0" w:space="0" w:color="auto"/>
          </w:divBdr>
          <w:divsChild>
            <w:div w:id="1520122044">
              <w:marLeft w:val="0"/>
              <w:marRight w:val="0"/>
              <w:marTop w:val="0"/>
              <w:marBottom w:val="0"/>
              <w:divBdr>
                <w:top w:val="none" w:sz="0" w:space="0" w:color="auto"/>
                <w:left w:val="none" w:sz="0" w:space="0" w:color="auto"/>
                <w:bottom w:val="none" w:sz="0" w:space="0" w:color="auto"/>
                <w:right w:val="none" w:sz="0" w:space="0" w:color="auto"/>
              </w:divBdr>
            </w:div>
            <w:div w:id="482623263">
              <w:marLeft w:val="0"/>
              <w:marRight w:val="0"/>
              <w:marTop w:val="0"/>
              <w:marBottom w:val="0"/>
              <w:divBdr>
                <w:top w:val="none" w:sz="0" w:space="0" w:color="auto"/>
                <w:left w:val="none" w:sz="0" w:space="0" w:color="auto"/>
                <w:bottom w:val="none" w:sz="0" w:space="0" w:color="auto"/>
                <w:right w:val="none" w:sz="0" w:space="0" w:color="auto"/>
              </w:divBdr>
            </w:div>
            <w:div w:id="271909902">
              <w:marLeft w:val="0"/>
              <w:marRight w:val="0"/>
              <w:marTop w:val="0"/>
              <w:marBottom w:val="0"/>
              <w:divBdr>
                <w:top w:val="none" w:sz="0" w:space="0" w:color="auto"/>
                <w:left w:val="none" w:sz="0" w:space="0" w:color="auto"/>
                <w:bottom w:val="none" w:sz="0" w:space="0" w:color="auto"/>
                <w:right w:val="none" w:sz="0" w:space="0" w:color="auto"/>
              </w:divBdr>
            </w:div>
            <w:div w:id="379016130">
              <w:marLeft w:val="0"/>
              <w:marRight w:val="0"/>
              <w:marTop w:val="0"/>
              <w:marBottom w:val="0"/>
              <w:divBdr>
                <w:top w:val="none" w:sz="0" w:space="0" w:color="auto"/>
                <w:left w:val="none" w:sz="0" w:space="0" w:color="auto"/>
                <w:bottom w:val="none" w:sz="0" w:space="0" w:color="auto"/>
                <w:right w:val="none" w:sz="0" w:space="0" w:color="auto"/>
              </w:divBdr>
            </w:div>
            <w:div w:id="1576206405">
              <w:marLeft w:val="0"/>
              <w:marRight w:val="0"/>
              <w:marTop w:val="0"/>
              <w:marBottom w:val="0"/>
              <w:divBdr>
                <w:top w:val="none" w:sz="0" w:space="0" w:color="auto"/>
                <w:left w:val="none" w:sz="0" w:space="0" w:color="auto"/>
                <w:bottom w:val="none" w:sz="0" w:space="0" w:color="auto"/>
                <w:right w:val="none" w:sz="0" w:space="0" w:color="auto"/>
              </w:divBdr>
            </w:div>
            <w:div w:id="1683043423">
              <w:marLeft w:val="0"/>
              <w:marRight w:val="0"/>
              <w:marTop w:val="0"/>
              <w:marBottom w:val="0"/>
              <w:divBdr>
                <w:top w:val="none" w:sz="0" w:space="0" w:color="auto"/>
                <w:left w:val="none" w:sz="0" w:space="0" w:color="auto"/>
                <w:bottom w:val="none" w:sz="0" w:space="0" w:color="auto"/>
                <w:right w:val="none" w:sz="0" w:space="0" w:color="auto"/>
              </w:divBdr>
            </w:div>
            <w:div w:id="1098601583">
              <w:marLeft w:val="0"/>
              <w:marRight w:val="0"/>
              <w:marTop w:val="0"/>
              <w:marBottom w:val="0"/>
              <w:divBdr>
                <w:top w:val="none" w:sz="0" w:space="0" w:color="auto"/>
                <w:left w:val="none" w:sz="0" w:space="0" w:color="auto"/>
                <w:bottom w:val="none" w:sz="0" w:space="0" w:color="auto"/>
                <w:right w:val="none" w:sz="0" w:space="0" w:color="auto"/>
              </w:divBdr>
            </w:div>
            <w:div w:id="1450008182">
              <w:marLeft w:val="0"/>
              <w:marRight w:val="0"/>
              <w:marTop w:val="0"/>
              <w:marBottom w:val="0"/>
              <w:divBdr>
                <w:top w:val="none" w:sz="0" w:space="0" w:color="auto"/>
                <w:left w:val="none" w:sz="0" w:space="0" w:color="auto"/>
                <w:bottom w:val="none" w:sz="0" w:space="0" w:color="auto"/>
                <w:right w:val="none" w:sz="0" w:space="0" w:color="auto"/>
              </w:divBdr>
            </w:div>
            <w:div w:id="179323499">
              <w:marLeft w:val="0"/>
              <w:marRight w:val="0"/>
              <w:marTop w:val="0"/>
              <w:marBottom w:val="0"/>
              <w:divBdr>
                <w:top w:val="none" w:sz="0" w:space="0" w:color="auto"/>
                <w:left w:val="none" w:sz="0" w:space="0" w:color="auto"/>
                <w:bottom w:val="none" w:sz="0" w:space="0" w:color="auto"/>
                <w:right w:val="none" w:sz="0" w:space="0" w:color="auto"/>
              </w:divBdr>
            </w:div>
            <w:div w:id="539318953">
              <w:marLeft w:val="0"/>
              <w:marRight w:val="0"/>
              <w:marTop w:val="0"/>
              <w:marBottom w:val="0"/>
              <w:divBdr>
                <w:top w:val="none" w:sz="0" w:space="0" w:color="auto"/>
                <w:left w:val="none" w:sz="0" w:space="0" w:color="auto"/>
                <w:bottom w:val="none" w:sz="0" w:space="0" w:color="auto"/>
                <w:right w:val="none" w:sz="0" w:space="0" w:color="auto"/>
              </w:divBdr>
            </w:div>
            <w:div w:id="376440850">
              <w:marLeft w:val="0"/>
              <w:marRight w:val="0"/>
              <w:marTop w:val="0"/>
              <w:marBottom w:val="0"/>
              <w:divBdr>
                <w:top w:val="none" w:sz="0" w:space="0" w:color="auto"/>
                <w:left w:val="none" w:sz="0" w:space="0" w:color="auto"/>
                <w:bottom w:val="none" w:sz="0" w:space="0" w:color="auto"/>
                <w:right w:val="none" w:sz="0" w:space="0" w:color="auto"/>
              </w:divBdr>
            </w:div>
            <w:div w:id="746730008">
              <w:marLeft w:val="0"/>
              <w:marRight w:val="0"/>
              <w:marTop w:val="0"/>
              <w:marBottom w:val="0"/>
              <w:divBdr>
                <w:top w:val="none" w:sz="0" w:space="0" w:color="auto"/>
                <w:left w:val="none" w:sz="0" w:space="0" w:color="auto"/>
                <w:bottom w:val="none" w:sz="0" w:space="0" w:color="auto"/>
                <w:right w:val="none" w:sz="0" w:space="0" w:color="auto"/>
              </w:divBdr>
            </w:div>
            <w:div w:id="1409352103">
              <w:marLeft w:val="0"/>
              <w:marRight w:val="0"/>
              <w:marTop w:val="0"/>
              <w:marBottom w:val="0"/>
              <w:divBdr>
                <w:top w:val="none" w:sz="0" w:space="0" w:color="auto"/>
                <w:left w:val="none" w:sz="0" w:space="0" w:color="auto"/>
                <w:bottom w:val="none" w:sz="0" w:space="0" w:color="auto"/>
                <w:right w:val="none" w:sz="0" w:space="0" w:color="auto"/>
              </w:divBdr>
            </w:div>
            <w:div w:id="1653631046">
              <w:marLeft w:val="0"/>
              <w:marRight w:val="0"/>
              <w:marTop w:val="0"/>
              <w:marBottom w:val="0"/>
              <w:divBdr>
                <w:top w:val="none" w:sz="0" w:space="0" w:color="auto"/>
                <w:left w:val="none" w:sz="0" w:space="0" w:color="auto"/>
                <w:bottom w:val="none" w:sz="0" w:space="0" w:color="auto"/>
                <w:right w:val="none" w:sz="0" w:space="0" w:color="auto"/>
              </w:divBdr>
            </w:div>
            <w:div w:id="1825468781">
              <w:marLeft w:val="0"/>
              <w:marRight w:val="0"/>
              <w:marTop w:val="0"/>
              <w:marBottom w:val="0"/>
              <w:divBdr>
                <w:top w:val="none" w:sz="0" w:space="0" w:color="auto"/>
                <w:left w:val="none" w:sz="0" w:space="0" w:color="auto"/>
                <w:bottom w:val="none" w:sz="0" w:space="0" w:color="auto"/>
                <w:right w:val="none" w:sz="0" w:space="0" w:color="auto"/>
              </w:divBdr>
            </w:div>
            <w:div w:id="69272562">
              <w:marLeft w:val="0"/>
              <w:marRight w:val="0"/>
              <w:marTop w:val="0"/>
              <w:marBottom w:val="0"/>
              <w:divBdr>
                <w:top w:val="none" w:sz="0" w:space="0" w:color="auto"/>
                <w:left w:val="none" w:sz="0" w:space="0" w:color="auto"/>
                <w:bottom w:val="none" w:sz="0" w:space="0" w:color="auto"/>
                <w:right w:val="none" w:sz="0" w:space="0" w:color="auto"/>
              </w:divBdr>
            </w:div>
            <w:div w:id="1693455806">
              <w:marLeft w:val="0"/>
              <w:marRight w:val="0"/>
              <w:marTop w:val="0"/>
              <w:marBottom w:val="0"/>
              <w:divBdr>
                <w:top w:val="none" w:sz="0" w:space="0" w:color="auto"/>
                <w:left w:val="none" w:sz="0" w:space="0" w:color="auto"/>
                <w:bottom w:val="none" w:sz="0" w:space="0" w:color="auto"/>
                <w:right w:val="none" w:sz="0" w:space="0" w:color="auto"/>
              </w:divBdr>
            </w:div>
            <w:div w:id="706492063">
              <w:marLeft w:val="0"/>
              <w:marRight w:val="0"/>
              <w:marTop w:val="0"/>
              <w:marBottom w:val="0"/>
              <w:divBdr>
                <w:top w:val="none" w:sz="0" w:space="0" w:color="auto"/>
                <w:left w:val="none" w:sz="0" w:space="0" w:color="auto"/>
                <w:bottom w:val="none" w:sz="0" w:space="0" w:color="auto"/>
                <w:right w:val="none" w:sz="0" w:space="0" w:color="auto"/>
              </w:divBdr>
            </w:div>
            <w:div w:id="269091045">
              <w:marLeft w:val="0"/>
              <w:marRight w:val="0"/>
              <w:marTop w:val="0"/>
              <w:marBottom w:val="0"/>
              <w:divBdr>
                <w:top w:val="none" w:sz="0" w:space="0" w:color="auto"/>
                <w:left w:val="none" w:sz="0" w:space="0" w:color="auto"/>
                <w:bottom w:val="none" w:sz="0" w:space="0" w:color="auto"/>
                <w:right w:val="none" w:sz="0" w:space="0" w:color="auto"/>
              </w:divBdr>
            </w:div>
            <w:div w:id="1215199025">
              <w:marLeft w:val="0"/>
              <w:marRight w:val="0"/>
              <w:marTop w:val="0"/>
              <w:marBottom w:val="0"/>
              <w:divBdr>
                <w:top w:val="none" w:sz="0" w:space="0" w:color="auto"/>
                <w:left w:val="none" w:sz="0" w:space="0" w:color="auto"/>
                <w:bottom w:val="none" w:sz="0" w:space="0" w:color="auto"/>
                <w:right w:val="none" w:sz="0" w:space="0" w:color="auto"/>
              </w:divBdr>
            </w:div>
            <w:div w:id="1338995824">
              <w:marLeft w:val="0"/>
              <w:marRight w:val="0"/>
              <w:marTop w:val="0"/>
              <w:marBottom w:val="0"/>
              <w:divBdr>
                <w:top w:val="none" w:sz="0" w:space="0" w:color="auto"/>
                <w:left w:val="none" w:sz="0" w:space="0" w:color="auto"/>
                <w:bottom w:val="none" w:sz="0" w:space="0" w:color="auto"/>
                <w:right w:val="none" w:sz="0" w:space="0" w:color="auto"/>
              </w:divBdr>
            </w:div>
            <w:div w:id="479077997">
              <w:marLeft w:val="0"/>
              <w:marRight w:val="0"/>
              <w:marTop w:val="0"/>
              <w:marBottom w:val="0"/>
              <w:divBdr>
                <w:top w:val="none" w:sz="0" w:space="0" w:color="auto"/>
                <w:left w:val="none" w:sz="0" w:space="0" w:color="auto"/>
                <w:bottom w:val="none" w:sz="0" w:space="0" w:color="auto"/>
                <w:right w:val="none" w:sz="0" w:space="0" w:color="auto"/>
              </w:divBdr>
            </w:div>
            <w:div w:id="625742795">
              <w:marLeft w:val="0"/>
              <w:marRight w:val="0"/>
              <w:marTop w:val="0"/>
              <w:marBottom w:val="0"/>
              <w:divBdr>
                <w:top w:val="none" w:sz="0" w:space="0" w:color="auto"/>
                <w:left w:val="none" w:sz="0" w:space="0" w:color="auto"/>
                <w:bottom w:val="none" w:sz="0" w:space="0" w:color="auto"/>
                <w:right w:val="none" w:sz="0" w:space="0" w:color="auto"/>
              </w:divBdr>
            </w:div>
            <w:div w:id="1727341004">
              <w:marLeft w:val="0"/>
              <w:marRight w:val="0"/>
              <w:marTop w:val="0"/>
              <w:marBottom w:val="0"/>
              <w:divBdr>
                <w:top w:val="none" w:sz="0" w:space="0" w:color="auto"/>
                <w:left w:val="none" w:sz="0" w:space="0" w:color="auto"/>
                <w:bottom w:val="none" w:sz="0" w:space="0" w:color="auto"/>
                <w:right w:val="none" w:sz="0" w:space="0" w:color="auto"/>
              </w:divBdr>
            </w:div>
            <w:div w:id="545065840">
              <w:marLeft w:val="0"/>
              <w:marRight w:val="0"/>
              <w:marTop w:val="0"/>
              <w:marBottom w:val="0"/>
              <w:divBdr>
                <w:top w:val="none" w:sz="0" w:space="0" w:color="auto"/>
                <w:left w:val="none" w:sz="0" w:space="0" w:color="auto"/>
                <w:bottom w:val="none" w:sz="0" w:space="0" w:color="auto"/>
                <w:right w:val="none" w:sz="0" w:space="0" w:color="auto"/>
              </w:divBdr>
            </w:div>
            <w:div w:id="1565483412">
              <w:marLeft w:val="0"/>
              <w:marRight w:val="0"/>
              <w:marTop w:val="0"/>
              <w:marBottom w:val="0"/>
              <w:divBdr>
                <w:top w:val="none" w:sz="0" w:space="0" w:color="auto"/>
                <w:left w:val="none" w:sz="0" w:space="0" w:color="auto"/>
                <w:bottom w:val="none" w:sz="0" w:space="0" w:color="auto"/>
                <w:right w:val="none" w:sz="0" w:space="0" w:color="auto"/>
              </w:divBdr>
            </w:div>
            <w:div w:id="338511506">
              <w:marLeft w:val="0"/>
              <w:marRight w:val="0"/>
              <w:marTop w:val="0"/>
              <w:marBottom w:val="0"/>
              <w:divBdr>
                <w:top w:val="none" w:sz="0" w:space="0" w:color="auto"/>
                <w:left w:val="none" w:sz="0" w:space="0" w:color="auto"/>
                <w:bottom w:val="none" w:sz="0" w:space="0" w:color="auto"/>
                <w:right w:val="none" w:sz="0" w:space="0" w:color="auto"/>
              </w:divBdr>
            </w:div>
            <w:div w:id="1861358695">
              <w:marLeft w:val="0"/>
              <w:marRight w:val="0"/>
              <w:marTop w:val="0"/>
              <w:marBottom w:val="0"/>
              <w:divBdr>
                <w:top w:val="none" w:sz="0" w:space="0" w:color="auto"/>
                <w:left w:val="none" w:sz="0" w:space="0" w:color="auto"/>
                <w:bottom w:val="none" w:sz="0" w:space="0" w:color="auto"/>
                <w:right w:val="none" w:sz="0" w:space="0" w:color="auto"/>
              </w:divBdr>
            </w:div>
            <w:div w:id="815532577">
              <w:marLeft w:val="0"/>
              <w:marRight w:val="0"/>
              <w:marTop w:val="0"/>
              <w:marBottom w:val="0"/>
              <w:divBdr>
                <w:top w:val="none" w:sz="0" w:space="0" w:color="auto"/>
                <w:left w:val="none" w:sz="0" w:space="0" w:color="auto"/>
                <w:bottom w:val="none" w:sz="0" w:space="0" w:color="auto"/>
                <w:right w:val="none" w:sz="0" w:space="0" w:color="auto"/>
              </w:divBdr>
            </w:div>
            <w:div w:id="308485312">
              <w:marLeft w:val="0"/>
              <w:marRight w:val="0"/>
              <w:marTop w:val="0"/>
              <w:marBottom w:val="0"/>
              <w:divBdr>
                <w:top w:val="none" w:sz="0" w:space="0" w:color="auto"/>
                <w:left w:val="none" w:sz="0" w:space="0" w:color="auto"/>
                <w:bottom w:val="none" w:sz="0" w:space="0" w:color="auto"/>
                <w:right w:val="none" w:sz="0" w:space="0" w:color="auto"/>
              </w:divBdr>
            </w:div>
          </w:divsChild>
        </w:div>
        <w:div w:id="836459657">
          <w:marLeft w:val="0"/>
          <w:marRight w:val="0"/>
          <w:marTop w:val="0"/>
          <w:marBottom w:val="0"/>
          <w:divBdr>
            <w:top w:val="none" w:sz="0" w:space="0" w:color="auto"/>
            <w:left w:val="none" w:sz="0" w:space="0" w:color="auto"/>
            <w:bottom w:val="none" w:sz="0" w:space="0" w:color="auto"/>
            <w:right w:val="none" w:sz="0" w:space="0" w:color="auto"/>
          </w:divBdr>
        </w:div>
        <w:div w:id="229005186">
          <w:marLeft w:val="0"/>
          <w:marRight w:val="0"/>
          <w:marTop w:val="0"/>
          <w:marBottom w:val="0"/>
          <w:divBdr>
            <w:top w:val="none" w:sz="0" w:space="0" w:color="auto"/>
            <w:left w:val="none" w:sz="0" w:space="0" w:color="auto"/>
            <w:bottom w:val="none" w:sz="0" w:space="0" w:color="auto"/>
            <w:right w:val="none" w:sz="0" w:space="0" w:color="auto"/>
          </w:divBdr>
        </w:div>
        <w:div w:id="818301412">
          <w:marLeft w:val="0"/>
          <w:marRight w:val="0"/>
          <w:marTop w:val="0"/>
          <w:marBottom w:val="0"/>
          <w:divBdr>
            <w:top w:val="none" w:sz="0" w:space="0" w:color="auto"/>
            <w:left w:val="none" w:sz="0" w:space="0" w:color="auto"/>
            <w:bottom w:val="none" w:sz="0" w:space="0" w:color="auto"/>
            <w:right w:val="none" w:sz="0" w:space="0" w:color="auto"/>
          </w:divBdr>
          <w:divsChild>
            <w:div w:id="1039012466">
              <w:marLeft w:val="0"/>
              <w:marRight w:val="0"/>
              <w:marTop w:val="0"/>
              <w:marBottom w:val="0"/>
              <w:divBdr>
                <w:top w:val="none" w:sz="0" w:space="0" w:color="auto"/>
                <w:left w:val="none" w:sz="0" w:space="0" w:color="auto"/>
                <w:bottom w:val="none" w:sz="0" w:space="0" w:color="auto"/>
                <w:right w:val="none" w:sz="0" w:space="0" w:color="auto"/>
              </w:divBdr>
            </w:div>
          </w:divsChild>
        </w:div>
        <w:div w:id="1228222165">
          <w:marLeft w:val="0"/>
          <w:marRight w:val="0"/>
          <w:marTop w:val="0"/>
          <w:marBottom w:val="0"/>
          <w:divBdr>
            <w:top w:val="none" w:sz="0" w:space="0" w:color="auto"/>
            <w:left w:val="none" w:sz="0" w:space="0" w:color="auto"/>
            <w:bottom w:val="none" w:sz="0" w:space="0" w:color="auto"/>
            <w:right w:val="none" w:sz="0" w:space="0" w:color="auto"/>
          </w:divBdr>
        </w:div>
        <w:div w:id="859659605">
          <w:marLeft w:val="0"/>
          <w:marRight w:val="0"/>
          <w:marTop w:val="0"/>
          <w:marBottom w:val="0"/>
          <w:divBdr>
            <w:top w:val="none" w:sz="0" w:space="0" w:color="auto"/>
            <w:left w:val="none" w:sz="0" w:space="0" w:color="auto"/>
            <w:bottom w:val="none" w:sz="0" w:space="0" w:color="auto"/>
            <w:right w:val="none" w:sz="0" w:space="0" w:color="auto"/>
          </w:divBdr>
        </w:div>
        <w:div w:id="770976384">
          <w:marLeft w:val="0"/>
          <w:marRight w:val="0"/>
          <w:marTop w:val="0"/>
          <w:marBottom w:val="0"/>
          <w:divBdr>
            <w:top w:val="none" w:sz="0" w:space="0" w:color="auto"/>
            <w:left w:val="none" w:sz="0" w:space="0" w:color="auto"/>
            <w:bottom w:val="none" w:sz="0" w:space="0" w:color="auto"/>
            <w:right w:val="none" w:sz="0" w:space="0" w:color="auto"/>
          </w:divBdr>
        </w:div>
        <w:div w:id="1371417135">
          <w:marLeft w:val="0"/>
          <w:marRight w:val="0"/>
          <w:marTop w:val="0"/>
          <w:marBottom w:val="0"/>
          <w:divBdr>
            <w:top w:val="none" w:sz="0" w:space="0" w:color="auto"/>
            <w:left w:val="none" w:sz="0" w:space="0" w:color="auto"/>
            <w:bottom w:val="none" w:sz="0" w:space="0" w:color="auto"/>
            <w:right w:val="none" w:sz="0" w:space="0" w:color="auto"/>
          </w:divBdr>
          <w:divsChild>
            <w:div w:id="2143956467">
              <w:marLeft w:val="0"/>
              <w:marRight w:val="0"/>
              <w:marTop w:val="0"/>
              <w:marBottom w:val="0"/>
              <w:divBdr>
                <w:top w:val="none" w:sz="0" w:space="0" w:color="auto"/>
                <w:left w:val="none" w:sz="0" w:space="0" w:color="auto"/>
                <w:bottom w:val="none" w:sz="0" w:space="0" w:color="auto"/>
                <w:right w:val="none" w:sz="0" w:space="0" w:color="auto"/>
              </w:divBdr>
            </w:div>
          </w:divsChild>
        </w:div>
        <w:div w:id="1373772408">
          <w:marLeft w:val="0"/>
          <w:marRight w:val="0"/>
          <w:marTop w:val="0"/>
          <w:marBottom w:val="0"/>
          <w:divBdr>
            <w:top w:val="none" w:sz="0" w:space="0" w:color="auto"/>
            <w:left w:val="none" w:sz="0" w:space="0" w:color="auto"/>
            <w:bottom w:val="none" w:sz="0" w:space="0" w:color="auto"/>
            <w:right w:val="none" w:sz="0" w:space="0" w:color="auto"/>
          </w:divBdr>
        </w:div>
        <w:div w:id="1859003751">
          <w:marLeft w:val="0"/>
          <w:marRight w:val="0"/>
          <w:marTop w:val="0"/>
          <w:marBottom w:val="0"/>
          <w:divBdr>
            <w:top w:val="none" w:sz="0" w:space="0" w:color="auto"/>
            <w:left w:val="none" w:sz="0" w:space="0" w:color="auto"/>
            <w:bottom w:val="none" w:sz="0" w:space="0" w:color="auto"/>
            <w:right w:val="none" w:sz="0" w:space="0" w:color="auto"/>
          </w:divBdr>
        </w:div>
        <w:div w:id="1855268278">
          <w:marLeft w:val="0"/>
          <w:marRight w:val="0"/>
          <w:marTop w:val="0"/>
          <w:marBottom w:val="0"/>
          <w:divBdr>
            <w:top w:val="none" w:sz="0" w:space="0" w:color="auto"/>
            <w:left w:val="none" w:sz="0" w:space="0" w:color="auto"/>
            <w:bottom w:val="none" w:sz="0" w:space="0" w:color="auto"/>
            <w:right w:val="none" w:sz="0" w:space="0" w:color="auto"/>
          </w:divBdr>
        </w:div>
        <w:div w:id="135223008">
          <w:marLeft w:val="0"/>
          <w:marRight w:val="0"/>
          <w:marTop w:val="0"/>
          <w:marBottom w:val="0"/>
          <w:divBdr>
            <w:top w:val="none" w:sz="0" w:space="0" w:color="auto"/>
            <w:left w:val="none" w:sz="0" w:space="0" w:color="auto"/>
            <w:bottom w:val="none" w:sz="0" w:space="0" w:color="auto"/>
            <w:right w:val="none" w:sz="0" w:space="0" w:color="auto"/>
          </w:divBdr>
          <w:divsChild>
            <w:div w:id="1551065802">
              <w:marLeft w:val="0"/>
              <w:marRight w:val="0"/>
              <w:marTop w:val="0"/>
              <w:marBottom w:val="0"/>
              <w:divBdr>
                <w:top w:val="none" w:sz="0" w:space="0" w:color="auto"/>
                <w:left w:val="none" w:sz="0" w:space="0" w:color="auto"/>
                <w:bottom w:val="none" w:sz="0" w:space="0" w:color="auto"/>
                <w:right w:val="none" w:sz="0" w:space="0" w:color="auto"/>
              </w:divBdr>
            </w:div>
          </w:divsChild>
        </w:div>
        <w:div w:id="1897810250">
          <w:marLeft w:val="0"/>
          <w:marRight w:val="0"/>
          <w:marTop w:val="0"/>
          <w:marBottom w:val="0"/>
          <w:divBdr>
            <w:top w:val="none" w:sz="0" w:space="0" w:color="auto"/>
            <w:left w:val="none" w:sz="0" w:space="0" w:color="auto"/>
            <w:bottom w:val="none" w:sz="0" w:space="0" w:color="auto"/>
            <w:right w:val="none" w:sz="0" w:space="0" w:color="auto"/>
          </w:divBdr>
        </w:div>
        <w:div w:id="881670166">
          <w:marLeft w:val="0"/>
          <w:marRight w:val="0"/>
          <w:marTop w:val="0"/>
          <w:marBottom w:val="0"/>
          <w:divBdr>
            <w:top w:val="none" w:sz="0" w:space="0" w:color="auto"/>
            <w:left w:val="none" w:sz="0" w:space="0" w:color="auto"/>
            <w:bottom w:val="none" w:sz="0" w:space="0" w:color="auto"/>
            <w:right w:val="none" w:sz="0" w:space="0" w:color="auto"/>
          </w:divBdr>
        </w:div>
        <w:div w:id="1314213832">
          <w:marLeft w:val="0"/>
          <w:marRight w:val="0"/>
          <w:marTop w:val="0"/>
          <w:marBottom w:val="0"/>
          <w:divBdr>
            <w:top w:val="none" w:sz="0" w:space="0" w:color="auto"/>
            <w:left w:val="none" w:sz="0" w:space="0" w:color="auto"/>
            <w:bottom w:val="none" w:sz="0" w:space="0" w:color="auto"/>
            <w:right w:val="none" w:sz="0" w:space="0" w:color="auto"/>
          </w:divBdr>
        </w:div>
        <w:div w:id="1375541378">
          <w:marLeft w:val="0"/>
          <w:marRight w:val="0"/>
          <w:marTop w:val="0"/>
          <w:marBottom w:val="0"/>
          <w:divBdr>
            <w:top w:val="none" w:sz="0" w:space="0" w:color="auto"/>
            <w:left w:val="none" w:sz="0" w:space="0" w:color="auto"/>
            <w:bottom w:val="none" w:sz="0" w:space="0" w:color="auto"/>
            <w:right w:val="none" w:sz="0" w:space="0" w:color="auto"/>
          </w:divBdr>
        </w:div>
        <w:div w:id="1122845791">
          <w:marLeft w:val="0"/>
          <w:marRight w:val="0"/>
          <w:marTop w:val="0"/>
          <w:marBottom w:val="0"/>
          <w:divBdr>
            <w:top w:val="none" w:sz="0" w:space="0" w:color="auto"/>
            <w:left w:val="none" w:sz="0" w:space="0" w:color="auto"/>
            <w:bottom w:val="none" w:sz="0" w:space="0" w:color="auto"/>
            <w:right w:val="none" w:sz="0" w:space="0" w:color="auto"/>
          </w:divBdr>
        </w:div>
        <w:div w:id="1645281834">
          <w:marLeft w:val="0"/>
          <w:marRight w:val="0"/>
          <w:marTop w:val="0"/>
          <w:marBottom w:val="0"/>
          <w:divBdr>
            <w:top w:val="none" w:sz="0" w:space="0" w:color="auto"/>
            <w:left w:val="none" w:sz="0" w:space="0" w:color="auto"/>
            <w:bottom w:val="none" w:sz="0" w:space="0" w:color="auto"/>
            <w:right w:val="none" w:sz="0" w:space="0" w:color="auto"/>
          </w:divBdr>
          <w:divsChild>
            <w:div w:id="2122996078">
              <w:marLeft w:val="0"/>
              <w:marRight w:val="0"/>
              <w:marTop w:val="0"/>
              <w:marBottom w:val="0"/>
              <w:divBdr>
                <w:top w:val="none" w:sz="0" w:space="0" w:color="auto"/>
                <w:left w:val="none" w:sz="0" w:space="0" w:color="auto"/>
                <w:bottom w:val="none" w:sz="0" w:space="0" w:color="auto"/>
                <w:right w:val="none" w:sz="0" w:space="0" w:color="auto"/>
              </w:divBdr>
            </w:div>
          </w:divsChild>
        </w:div>
        <w:div w:id="268779261">
          <w:marLeft w:val="0"/>
          <w:marRight w:val="0"/>
          <w:marTop w:val="0"/>
          <w:marBottom w:val="0"/>
          <w:divBdr>
            <w:top w:val="none" w:sz="0" w:space="0" w:color="auto"/>
            <w:left w:val="none" w:sz="0" w:space="0" w:color="auto"/>
            <w:bottom w:val="none" w:sz="0" w:space="0" w:color="auto"/>
            <w:right w:val="none" w:sz="0" w:space="0" w:color="auto"/>
          </w:divBdr>
        </w:div>
        <w:div w:id="414322034">
          <w:marLeft w:val="0"/>
          <w:marRight w:val="0"/>
          <w:marTop w:val="0"/>
          <w:marBottom w:val="0"/>
          <w:divBdr>
            <w:top w:val="none" w:sz="0" w:space="0" w:color="auto"/>
            <w:left w:val="none" w:sz="0" w:space="0" w:color="auto"/>
            <w:bottom w:val="none" w:sz="0" w:space="0" w:color="auto"/>
            <w:right w:val="none" w:sz="0" w:space="0" w:color="auto"/>
          </w:divBdr>
        </w:div>
        <w:div w:id="1782606866">
          <w:marLeft w:val="0"/>
          <w:marRight w:val="0"/>
          <w:marTop w:val="0"/>
          <w:marBottom w:val="0"/>
          <w:divBdr>
            <w:top w:val="none" w:sz="0" w:space="0" w:color="auto"/>
            <w:left w:val="none" w:sz="0" w:space="0" w:color="auto"/>
            <w:bottom w:val="none" w:sz="0" w:space="0" w:color="auto"/>
            <w:right w:val="none" w:sz="0" w:space="0" w:color="auto"/>
          </w:divBdr>
        </w:div>
        <w:div w:id="1951617626">
          <w:marLeft w:val="0"/>
          <w:marRight w:val="0"/>
          <w:marTop w:val="0"/>
          <w:marBottom w:val="0"/>
          <w:divBdr>
            <w:top w:val="none" w:sz="0" w:space="0" w:color="auto"/>
            <w:left w:val="none" w:sz="0" w:space="0" w:color="auto"/>
            <w:bottom w:val="none" w:sz="0" w:space="0" w:color="auto"/>
            <w:right w:val="none" w:sz="0" w:space="0" w:color="auto"/>
          </w:divBdr>
          <w:divsChild>
            <w:div w:id="517163713">
              <w:marLeft w:val="0"/>
              <w:marRight w:val="0"/>
              <w:marTop w:val="0"/>
              <w:marBottom w:val="0"/>
              <w:divBdr>
                <w:top w:val="none" w:sz="0" w:space="0" w:color="auto"/>
                <w:left w:val="none" w:sz="0" w:space="0" w:color="auto"/>
                <w:bottom w:val="none" w:sz="0" w:space="0" w:color="auto"/>
                <w:right w:val="none" w:sz="0" w:space="0" w:color="auto"/>
              </w:divBdr>
            </w:div>
          </w:divsChild>
        </w:div>
        <w:div w:id="1953853057">
          <w:marLeft w:val="0"/>
          <w:marRight w:val="0"/>
          <w:marTop w:val="0"/>
          <w:marBottom w:val="0"/>
          <w:divBdr>
            <w:top w:val="none" w:sz="0" w:space="0" w:color="auto"/>
            <w:left w:val="none" w:sz="0" w:space="0" w:color="auto"/>
            <w:bottom w:val="none" w:sz="0" w:space="0" w:color="auto"/>
            <w:right w:val="none" w:sz="0" w:space="0" w:color="auto"/>
          </w:divBdr>
        </w:div>
        <w:div w:id="2027555621">
          <w:marLeft w:val="0"/>
          <w:marRight w:val="0"/>
          <w:marTop w:val="0"/>
          <w:marBottom w:val="0"/>
          <w:divBdr>
            <w:top w:val="none" w:sz="0" w:space="0" w:color="auto"/>
            <w:left w:val="none" w:sz="0" w:space="0" w:color="auto"/>
            <w:bottom w:val="none" w:sz="0" w:space="0" w:color="auto"/>
            <w:right w:val="none" w:sz="0" w:space="0" w:color="auto"/>
          </w:divBdr>
          <w:divsChild>
            <w:div w:id="163280240">
              <w:marLeft w:val="0"/>
              <w:marRight w:val="0"/>
              <w:marTop w:val="0"/>
              <w:marBottom w:val="0"/>
              <w:divBdr>
                <w:top w:val="none" w:sz="0" w:space="0" w:color="auto"/>
                <w:left w:val="none" w:sz="0" w:space="0" w:color="auto"/>
                <w:bottom w:val="none" w:sz="0" w:space="0" w:color="auto"/>
                <w:right w:val="none" w:sz="0" w:space="0" w:color="auto"/>
              </w:divBdr>
              <w:divsChild>
                <w:div w:id="2091346373">
                  <w:marLeft w:val="0"/>
                  <w:marRight w:val="0"/>
                  <w:marTop w:val="0"/>
                  <w:marBottom w:val="0"/>
                  <w:divBdr>
                    <w:top w:val="none" w:sz="0" w:space="0" w:color="auto"/>
                    <w:left w:val="none" w:sz="0" w:space="0" w:color="auto"/>
                    <w:bottom w:val="none" w:sz="0" w:space="0" w:color="auto"/>
                    <w:right w:val="none" w:sz="0" w:space="0" w:color="auto"/>
                  </w:divBdr>
                </w:div>
                <w:div w:id="1098939521">
                  <w:marLeft w:val="0"/>
                  <w:marRight w:val="0"/>
                  <w:marTop w:val="0"/>
                  <w:marBottom w:val="0"/>
                  <w:divBdr>
                    <w:top w:val="none" w:sz="0" w:space="0" w:color="auto"/>
                    <w:left w:val="none" w:sz="0" w:space="0" w:color="auto"/>
                    <w:bottom w:val="none" w:sz="0" w:space="0" w:color="auto"/>
                    <w:right w:val="none" w:sz="0" w:space="0" w:color="auto"/>
                  </w:divBdr>
                </w:div>
                <w:div w:id="461848777">
                  <w:marLeft w:val="0"/>
                  <w:marRight w:val="0"/>
                  <w:marTop w:val="0"/>
                  <w:marBottom w:val="0"/>
                  <w:divBdr>
                    <w:top w:val="none" w:sz="0" w:space="0" w:color="auto"/>
                    <w:left w:val="none" w:sz="0" w:space="0" w:color="auto"/>
                    <w:bottom w:val="none" w:sz="0" w:space="0" w:color="auto"/>
                    <w:right w:val="none" w:sz="0" w:space="0" w:color="auto"/>
                  </w:divBdr>
                </w:div>
                <w:div w:id="1814516239">
                  <w:marLeft w:val="0"/>
                  <w:marRight w:val="0"/>
                  <w:marTop w:val="0"/>
                  <w:marBottom w:val="0"/>
                  <w:divBdr>
                    <w:top w:val="none" w:sz="0" w:space="0" w:color="auto"/>
                    <w:left w:val="none" w:sz="0" w:space="0" w:color="auto"/>
                    <w:bottom w:val="none" w:sz="0" w:space="0" w:color="auto"/>
                    <w:right w:val="none" w:sz="0" w:space="0" w:color="auto"/>
                  </w:divBdr>
                </w:div>
                <w:div w:id="381759121">
                  <w:marLeft w:val="0"/>
                  <w:marRight w:val="0"/>
                  <w:marTop w:val="0"/>
                  <w:marBottom w:val="0"/>
                  <w:divBdr>
                    <w:top w:val="none" w:sz="0" w:space="0" w:color="auto"/>
                    <w:left w:val="none" w:sz="0" w:space="0" w:color="auto"/>
                    <w:bottom w:val="none" w:sz="0" w:space="0" w:color="auto"/>
                    <w:right w:val="none" w:sz="0" w:space="0" w:color="auto"/>
                  </w:divBdr>
                </w:div>
                <w:div w:id="214513481">
                  <w:marLeft w:val="0"/>
                  <w:marRight w:val="0"/>
                  <w:marTop w:val="0"/>
                  <w:marBottom w:val="0"/>
                  <w:divBdr>
                    <w:top w:val="none" w:sz="0" w:space="0" w:color="auto"/>
                    <w:left w:val="none" w:sz="0" w:space="0" w:color="auto"/>
                    <w:bottom w:val="none" w:sz="0" w:space="0" w:color="auto"/>
                    <w:right w:val="none" w:sz="0" w:space="0" w:color="auto"/>
                  </w:divBdr>
                </w:div>
                <w:div w:id="2015565847">
                  <w:marLeft w:val="0"/>
                  <w:marRight w:val="0"/>
                  <w:marTop w:val="0"/>
                  <w:marBottom w:val="0"/>
                  <w:divBdr>
                    <w:top w:val="none" w:sz="0" w:space="0" w:color="auto"/>
                    <w:left w:val="none" w:sz="0" w:space="0" w:color="auto"/>
                    <w:bottom w:val="none" w:sz="0" w:space="0" w:color="auto"/>
                    <w:right w:val="none" w:sz="0" w:space="0" w:color="auto"/>
                  </w:divBdr>
                </w:div>
                <w:div w:id="804927133">
                  <w:marLeft w:val="0"/>
                  <w:marRight w:val="0"/>
                  <w:marTop w:val="0"/>
                  <w:marBottom w:val="0"/>
                  <w:divBdr>
                    <w:top w:val="none" w:sz="0" w:space="0" w:color="auto"/>
                    <w:left w:val="none" w:sz="0" w:space="0" w:color="auto"/>
                    <w:bottom w:val="none" w:sz="0" w:space="0" w:color="auto"/>
                    <w:right w:val="none" w:sz="0" w:space="0" w:color="auto"/>
                  </w:divBdr>
                </w:div>
                <w:div w:id="1155532996">
                  <w:marLeft w:val="0"/>
                  <w:marRight w:val="0"/>
                  <w:marTop w:val="0"/>
                  <w:marBottom w:val="0"/>
                  <w:divBdr>
                    <w:top w:val="none" w:sz="0" w:space="0" w:color="auto"/>
                    <w:left w:val="none" w:sz="0" w:space="0" w:color="auto"/>
                    <w:bottom w:val="none" w:sz="0" w:space="0" w:color="auto"/>
                    <w:right w:val="none" w:sz="0" w:space="0" w:color="auto"/>
                  </w:divBdr>
                </w:div>
                <w:div w:id="1634019259">
                  <w:marLeft w:val="0"/>
                  <w:marRight w:val="0"/>
                  <w:marTop w:val="0"/>
                  <w:marBottom w:val="0"/>
                  <w:divBdr>
                    <w:top w:val="none" w:sz="0" w:space="0" w:color="auto"/>
                    <w:left w:val="none" w:sz="0" w:space="0" w:color="auto"/>
                    <w:bottom w:val="none" w:sz="0" w:space="0" w:color="auto"/>
                    <w:right w:val="none" w:sz="0" w:space="0" w:color="auto"/>
                  </w:divBdr>
                </w:div>
                <w:div w:id="1472793471">
                  <w:marLeft w:val="0"/>
                  <w:marRight w:val="0"/>
                  <w:marTop w:val="0"/>
                  <w:marBottom w:val="0"/>
                  <w:divBdr>
                    <w:top w:val="none" w:sz="0" w:space="0" w:color="auto"/>
                    <w:left w:val="none" w:sz="0" w:space="0" w:color="auto"/>
                    <w:bottom w:val="none" w:sz="0" w:space="0" w:color="auto"/>
                    <w:right w:val="none" w:sz="0" w:space="0" w:color="auto"/>
                  </w:divBdr>
                </w:div>
                <w:div w:id="36918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5164">
          <w:marLeft w:val="0"/>
          <w:marRight w:val="0"/>
          <w:marTop w:val="0"/>
          <w:marBottom w:val="0"/>
          <w:divBdr>
            <w:top w:val="none" w:sz="0" w:space="0" w:color="auto"/>
            <w:left w:val="none" w:sz="0" w:space="0" w:color="auto"/>
            <w:bottom w:val="none" w:sz="0" w:space="0" w:color="auto"/>
            <w:right w:val="none" w:sz="0" w:space="0" w:color="auto"/>
          </w:divBdr>
        </w:div>
        <w:div w:id="1390767858">
          <w:marLeft w:val="0"/>
          <w:marRight w:val="0"/>
          <w:marTop w:val="0"/>
          <w:marBottom w:val="0"/>
          <w:divBdr>
            <w:top w:val="none" w:sz="0" w:space="0" w:color="auto"/>
            <w:left w:val="none" w:sz="0" w:space="0" w:color="auto"/>
            <w:bottom w:val="none" w:sz="0" w:space="0" w:color="auto"/>
            <w:right w:val="none" w:sz="0" w:space="0" w:color="auto"/>
          </w:divBdr>
        </w:div>
        <w:div w:id="1600410315">
          <w:marLeft w:val="0"/>
          <w:marRight w:val="0"/>
          <w:marTop w:val="0"/>
          <w:marBottom w:val="0"/>
          <w:divBdr>
            <w:top w:val="none" w:sz="0" w:space="0" w:color="auto"/>
            <w:left w:val="none" w:sz="0" w:space="0" w:color="auto"/>
            <w:bottom w:val="none" w:sz="0" w:space="0" w:color="auto"/>
            <w:right w:val="none" w:sz="0" w:space="0" w:color="auto"/>
          </w:divBdr>
        </w:div>
        <w:div w:id="1234001390">
          <w:marLeft w:val="0"/>
          <w:marRight w:val="0"/>
          <w:marTop w:val="0"/>
          <w:marBottom w:val="0"/>
          <w:divBdr>
            <w:top w:val="none" w:sz="0" w:space="0" w:color="auto"/>
            <w:left w:val="none" w:sz="0" w:space="0" w:color="auto"/>
            <w:bottom w:val="none" w:sz="0" w:space="0" w:color="auto"/>
            <w:right w:val="none" w:sz="0" w:space="0" w:color="auto"/>
          </w:divBdr>
        </w:div>
        <w:div w:id="1724520143">
          <w:marLeft w:val="0"/>
          <w:marRight w:val="0"/>
          <w:marTop w:val="0"/>
          <w:marBottom w:val="0"/>
          <w:divBdr>
            <w:top w:val="none" w:sz="0" w:space="0" w:color="auto"/>
            <w:left w:val="none" w:sz="0" w:space="0" w:color="auto"/>
            <w:bottom w:val="none" w:sz="0" w:space="0" w:color="auto"/>
            <w:right w:val="none" w:sz="0" w:space="0" w:color="auto"/>
          </w:divBdr>
        </w:div>
        <w:div w:id="584612503">
          <w:marLeft w:val="0"/>
          <w:marRight w:val="0"/>
          <w:marTop w:val="0"/>
          <w:marBottom w:val="0"/>
          <w:divBdr>
            <w:top w:val="none" w:sz="0" w:space="0" w:color="auto"/>
            <w:left w:val="none" w:sz="0" w:space="0" w:color="auto"/>
            <w:bottom w:val="none" w:sz="0" w:space="0" w:color="auto"/>
            <w:right w:val="none" w:sz="0" w:space="0" w:color="auto"/>
          </w:divBdr>
        </w:div>
        <w:div w:id="368116647">
          <w:marLeft w:val="0"/>
          <w:marRight w:val="0"/>
          <w:marTop w:val="0"/>
          <w:marBottom w:val="0"/>
          <w:divBdr>
            <w:top w:val="none" w:sz="0" w:space="0" w:color="auto"/>
            <w:left w:val="none" w:sz="0" w:space="0" w:color="auto"/>
            <w:bottom w:val="none" w:sz="0" w:space="0" w:color="auto"/>
            <w:right w:val="none" w:sz="0" w:space="0" w:color="auto"/>
          </w:divBdr>
        </w:div>
        <w:div w:id="49815540">
          <w:marLeft w:val="0"/>
          <w:marRight w:val="0"/>
          <w:marTop w:val="0"/>
          <w:marBottom w:val="0"/>
          <w:divBdr>
            <w:top w:val="none" w:sz="0" w:space="0" w:color="auto"/>
            <w:left w:val="none" w:sz="0" w:space="0" w:color="auto"/>
            <w:bottom w:val="none" w:sz="0" w:space="0" w:color="auto"/>
            <w:right w:val="none" w:sz="0" w:space="0" w:color="auto"/>
          </w:divBdr>
          <w:divsChild>
            <w:div w:id="451943362">
              <w:marLeft w:val="0"/>
              <w:marRight w:val="0"/>
              <w:marTop w:val="0"/>
              <w:marBottom w:val="0"/>
              <w:divBdr>
                <w:top w:val="none" w:sz="0" w:space="0" w:color="auto"/>
                <w:left w:val="none" w:sz="0" w:space="0" w:color="auto"/>
                <w:bottom w:val="none" w:sz="0" w:space="0" w:color="auto"/>
                <w:right w:val="none" w:sz="0" w:space="0" w:color="auto"/>
              </w:divBdr>
            </w:div>
          </w:divsChild>
        </w:div>
        <w:div w:id="1435831771">
          <w:marLeft w:val="0"/>
          <w:marRight w:val="0"/>
          <w:marTop w:val="0"/>
          <w:marBottom w:val="0"/>
          <w:divBdr>
            <w:top w:val="none" w:sz="0" w:space="0" w:color="auto"/>
            <w:left w:val="none" w:sz="0" w:space="0" w:color="auto"/>
            <w:bottom w:val="none" w:sz="0" w:space="0" w:color="auto"/>
            <w:right w:val="none" w:sz="0" w:space="0" w:color="auto"/>
          </w:divBdr>
        </w:div>
        <w:div w:id="470565017">
          <w:marLeft w:val="0"/>
          <w:marRight w:val="0"/>
          <w:marTop w:val="0"/>
          <w:marBottom w:val="0"/>
          <w:divBdr>
            <w:top w:val="none" w:sz="0" w:space="0" w:color="auto"/>
            <w:left w:val="none" w:sz="0" w:space="0" w:color="auto"/>
            <w:bottom w:val="none" w:sz="0" w:space="0" w:color="auto"/>
            <w:right w:val="none" w:sz="0" w:space="0" w:color="auto"/>
          </w:divBdr>
        </w:div>
        <w:div w:id="1100374566">
          <w:marLeft w:val="0"/>
          <w:marRight w:val="0"/>
          <w:marTop w:val="0"/>
          <w:marBottom w:val="0"/>
          <w:divBdr>
            <w:top w:val="none" w:sz="0" w:space="0" w:color="auto"/>
            <w:left w:val="none" w:sz="0" w:space="0" w:color="auto"/>
            <w:bottom w:val="none" w:sz="0" w:space="0" w:color="auto"/>
            <w:right w:val="none" w:sz="0" w:space="0" w:color="auto"/>
          </w:divBdr>
        </w:div>
        <w:div w:id="1430394533">
          <w:marLeft w:val="0"/>
          <w:marRight w:val="0"/>
          <w:marTop w:val="0"/>
          <w:marBottom w:val="0"/>
          <w:divBdr>
            <w:top w:val="none" w:sz="0" w:space="0" w:color="auto"/>
            <w:left w:val="none" w:sz="0" w:space="0" w:color="auto"/>
            <w:bottom w:val="none" w:sz="0" w:space="0" w:color="auto"/>
            <w:right w:val="none" w:sz="0" w:space="0" w:color="auto"/>
          </w:divBdr>
        </w:div>
        <w:div w:id="2129161731">
          <w:marLeft w:val="0"/>
          <w:marRight w:val="0"/>
          <w:marTop w:val="0"/>
          <w:marBottom w:val="0"/>
          <w:divBdr>
            <w:top w:val="none" w:sz="0" w:space="0" w:color="auto"/>
            <w:left w:val="none" w:sz="0" w:space="0" w:color="auto"/>
            <w:bottom w:val="none" w:sz="0" w:space="0" w:color="auto"/>
            <w:right w:val="none" w:sz="0" w:space="0" w:color="auto"/>
          </w:divBdr>
        </w:div>
        <w:div w:id="455830010">
          <w:marLeft w:val="0"/>
          <w:marRight w:val="0"/>
          <w:marTop w:val="0"/>
          <w:marBottom w:val="0"/>
          <w:divBdr>
            <w:top w:val="none" w:sz="0" w:space="0" w:color="auto"/>
            <w:left w:val="none" w:sz="0" w:space="0" w:color="auto"/>
            <w:bottom w:val="none" w:sz="0" w:space="0" w:color="auto"/>
            <w:right w:val="none" w:sz="0" w:space="0" w:color="auto"/>
          </w:divBdr>
        </w:div>
        <w:div w:id="795829283">
          <w:marLeft w:val="0"/>
          <w:marRight w:val="0"/>
          <w:marTop w:val="0"/>
          <w:marBottom w:val="0"/>
          <w:divBdr>
            <w:top w:val="none" w:sz="0" w:space="0" w:color="auto"/>
            <w:left w:val="none" w:sz="0" w:space="0" w:color="auto"/>
            <w:bottom w:val="none" w:sz="0" w:space="0" w:color="auto"/>
            <w:right w:val="none" w:sz="0" w:space="0" w:color="auto"/>
          </w:divBdr>
        </w:div>
        <w:div w:id="1810660836">
          <w:marLeft w:val="0"/>
          <w:marRight w:val="0"/>
          <w:marTop w:val="0"/>
          <w:marBottom w:val="0"/>
          <w:divBdr>
            <w:top w:val="none" w:sz="0" w:space="0" w:color="auto"/>
            <w:left w:val="none" w:sz="0" w:space="0" w:color="auto"/>
            <w:bottom w:val="none" w:sz="0" w:space="0" w:color="auto"/>
            <w:right w:val="none" w:sz="0" w:space="0" w:color="auto"/>
          </w:divBdr>
        </w:div>
        <w:div w:id="1998610481">
          <w:marLeft w:val="0"/>
          <w:marRight w:val="0"/>
          <w:marTop w:val="0"/>
          <w:marBottom w:val="0"/>
          <w:divBdr>
            <w:top w:val="none" w:sz="0" w:space="0" w:color="auto"/>
            <w:left w:val="none" w:sz="0" w:space="0" w:color="auto"/>
            <w:bottom w:val="none" w:sz="0" w:space="0" w:color="auto"/>
            <w:right w:val="none" w:sz="0" w:space="0" w:color="auto"/>
          </w:divBdr>
        </w:div>
        <w:div w:id="1561671620">
          <w:marLeft w:val="0"/>
          <w:marRight w:val="0"/>
          <w:marTop w:val="0"/>
          <w:marBottom w:val="0"/>
          <w:divBdr>
            <w:top w:val="none" w:sz="0" w:space="0" w:color="auto"/>
            <w:left w:val="none" w:sz="0" w:space="0" w:color="auto"/>
            <w:bottom w:val="none" w:sz="0" w:space="0" w:color="auto"/>
            <w:right w:val="none" w:sz="0" w:space="0" w:color="auto"/>
          </w:divBdr>
        </w:div>
        <w:div w:id="1613509968">
          <w:marLeft w:val="0"/>
          <w:marRight w:val="0"/>
          <w:marTop w:val="0"/>
          <w:marBottom w:val="0"/>
          <w:divBdr>
            <w:top w:val="none" w:sz="0" w:space="0" w:color="auto"/>
            <w:left w:val="none" w:sz="0" w:space="0" w:color="auto"/>
            <w:bottom w:val="none" w:sz="0" w:space="0" w:color="auto"/>
            <w:right w:val="none" w:sz="0" w:space="0" w:color="auto"/>
          </w:divBdr>
        </w:div>
        <w:div w:id="2037122597">
          <w:marLeft w:val="0"/>
          <w:marRight w:val="0"/>
          <w:marTop w:val="0"/>
          <w:marBottom w:val="0"/>
          <w:divBdr>
            <w:top w:val="none" w:sz="0" w:space="0" w:color="auto"/>
            <w:left w:val="none" w:sz="0" w:space="0" w:color="auto"/>
            <w:bottom w:val="none" w:sz="0" w:space="0" w:color="auto"/>
            <w:right w:val="none" w:sz="0" w:space="0" w:color="auto"/>
          </w:divBdr>
          <w:divsChild>
            <w:div w:id="1506244119">
              <w:marLeft w:val="0"/>
              <w:marRight w:val="0"/>
              <w:marTop w:val="0"/>
              <w:marBottom w:val="0"/>
              <w:divBdr>
                <w:top w:val="none" w:sz="0" w:space="0" w:color="auto"/>
                <w:left w:val="none" w:sz="0" w:space="0" w:color="auto"/>
                <w:bottom w:val="none" w:sz="0" w:space="0" w:color="auto"/>
                <w:right w:val="none" w:sz="0" w:space="0" w:color="auto"/>
              </w:divBdr>
            </w:div>
          </w:divsChild>
        </w:div>
        <w:div w:id="1291324705">
          <w:marLeft w:val="0"/>
          <w:marRight w:val="0"/>
          <w:marTop w:val="0"/>
          <w:marBottom w:val="0"/>
          <w:divBdr>
            <w:top w:val="none" w:sz="0" w:space="0" w:color="auto"/>
            <w:left w:val="none" w:sz="0" w:space="0" w:color="auto"/>
            <w:bottom w:val="none" w:sz="0" w:space="0" w:color="auto"/>
            <w:right w:val="none" w:sz="0" w:space="0" w:color="auto"/>
          </w:divBdr>
        </w:div>
        <w:div w:id="628635504">
          <w:marLeft w:val="0"/>
          <w:marRight w:val="0"/>
          <w:marTop w:val="0"/>
          <w:marBottom w:val="0"/>
          <w:divBdr>
            <w:top w:val="none" w:sz="0" w:space="0" w:color="auto"/>
            <w:left w:val="none" w:sz="0" w:space="0" w:color="auto"/>
            <w:bottom w:val="none" w:sz="0" w:space="0" w:color="auto"/>
            <w:right w:val="none" w:sz="0" w:space="0" w:color="auto"/>
          </w:divBdr>
        </w:div>
        <w:div w:id="82922858">
          <w:marLeft w:val="0"/>
          <w:marRight w:val="0"/>
          <w:marTop w:val="0"/>
          <w:marBottom w:val="0"/>
          <w:divBdr>
            <w:top w:val="none" w:sz="0" w:space="0" w:color="auto"/>
            <w:left w:val="none" w:sz="0" w:space="0" w:color="auto"/>
            <w:bottom w:val="none" w:sz="0" w:space="0" w:color="auto"/>
            <w:right w:val="none" w:sz="0" w:space="0" w:color="auto"/>
          </w:divBdr>
          <w:divsChild>
            <w:div w:id="1468160009">
              <w:marLeft w:val="0"/>
              <w:marRight w:val="0"/>
              <w:marTop w:val="0"/>
              <w:marBottom w:val="0"/>
              <w:divBdr>
                <w:top w:val="none" w:sz="0" w:space="0" w:color="auto"/>
                <w:left w:val="none" w:sz="0" w:space="0" w:color="auto"/>
                <w:bottom w:val="none" w:sz="0" w:space="0" w:color="auto"/>
                <w:right w:val="none" w:sz="0" w:space="0" w:color="auto"/>
              </w:divBdr>
            </w:div>
            <w:div w:id="2098095712">
              <w:marLeft w:val="0"/>
              <w:marRight w:val="0"/>
              <w:marTop w:val="0"/>
              <w:marBottom w:val="0"/>
              <w:divBdr>
                <w:top w:val="none" w:sz="0" w:space="0" w:color="auto"/>
                <w:left w:val="none" w:sz="0" w:space="0" w:color="auto"/>
                <w:bottom w:val="none" w:sz="0" w:space="0" w:color="auto"/>
                <w:right w:val="none" w:sz="0" w:space="0" w:color="auto"/>
              </w:divBdr>
            </w:div>
            <w:div w:id="620844507">
              <w:marLeft w:val="0"/>
              <w:marRight w:val="0"/>
              <w:marTop w:val="0"/>
              <w:marBottom w:val="0"/>
              <w:divBdr>
                <w:top w:val="none" w:sz="0" w:space="0" w:color="auto"/>
                <w:left w:val="none" w:sz="0" w:space="0" w:color="auto"/>
                <w:bottom w:val="none" w:sz="0" w:space="0" w:color="auto"/>
                <w:right w:val="none" w:sz="0" w:space="0" w:color="auto"/>
              </w:divBdr>
            </w:div>
            <w:div w:id="1384673062">
              <w:marLeft w:val="0"/>
              <w:marRight w:val="0"/>
              <w:marTop w:val="0"/>
              <w:marBottom w:val="0"/>
              <w:divBdr>
                <w:top w:val="none" w:sz="0" w:space="0" w:color="auto"/>
                <w:left w:val="none" w:sz="0" w:space="0" w:color="auto"/>
                <w:bottom w:val="none" w:sz="0" w:space="0" w:color="auto"/>
                <w:right w:val="none" w:sz="0" w:space="0" w:color="auto"/>
              </w:divBdr>
            </w:div>
            <w:div w:id="1035081021">
              <w:marLeft w:val="0"/>
              <w:marRight w:val="0"/>
              <w:marTop w:val="0"/>
              <w:marBottom w:val="0"/>
              <w:divBdr>
                <w:top w:val="none" w:sz="0" w:space="0" w:color="auto"/>
                <w:left w:val="none" w:sz="0" w:space="0" w:color="auto"/>
                <w:bottom w:val="none" w:sz="0" w:space="0" w:color="auto"/>
                <w:right w:val="none" w:sz="0" w:space="0" w:color="auto"/>
              </w:divBdr>
            </w:div>
            <w:div w:id="1351374411">
              <w:marLeft w:val="0"/>
              <w:marRight w:val="0"/>
              <w:marTop w:val="0"/>
              <w:marBottom w:val="0"/>
              <w:divBdr>
                <w:top w:val="none" w:sz="0" w:space="0" w:color="auto"/>
                <w:left w:val="none" w:sz="0" w:space="0" w:color="auto"/>
                <w:bottom w:val="none" w:sz="0" w:space="0" w:color="auto"/>
                <w:right w:val="none" w:sz="0" w:space="0" w:color="auto"/>
              </w:divBdr>
            </w:div>
            <w:div w:id="568613970">
              <w:marLeft w:val="0"/>
              <w:marRight w:val="0"/>
              <w:marTop w:val="0"/>
              <w:marBottom w:val="0"/>
              <w:divBdr>
                <w:top w:val="none" w:sz="0" w:space="0" w:color="auto"/>
                <w:left w:val="none" w:sz="0" w:space="0" w:color="auto"/>
                <w:bottom w:val="none" w:sz="0" w:space="0" w:color="auto"/>
                <w:right w:val="none" w:sz="0" w:space="0" w:color="auto"/>
              </w:divBdr>
            </w:div>
            <w:div w:id="1413552176">
              <w:marLeft w:val="0"/>
              <w:marRight w:val="0"/>
              <w:marTop w:val="0"/>
              <w:marBottom w:val="0"/>
              <w:divBdr>
                <w:top w:val="none" w:sz="0" w:space="0" w:color="auto"/>
                <w:left w:val="none" w:sz="0" w:space="0" w:color="auto"/>
                <w:bottom w:val="none" w:sz="0" w:space="0" w:color="auto"/>
                <w:right w:val="none" w:sz="0" w:space="0" w:color="auto"/>
              </w:divBdr>
            </w:div>
            <w:div w:id="1926717753">
              <w:marLeft w:val="0"/>
              <w:marRight w:val="0"/>
              <w:marTop w:val="0"/>
              <w:marBottom w:val="0"/>
              <w:divBdr>
                <w:top w:val="none" w:sz="0" w:space="0" w:color="auto"/>
                <w:left w:val="none" w:sz="0" w:space="0" w:color="auto"/>
                <w:bottom w:val="none" w:sz="0" w:space="0" w:color="auto"/>
                <w:right w:val="none" w:sz="0" w:space="0" w:color="auto"/>
              </w:divBdr>
            </w:div>
            <w:div w:id="1600218776">
              <w:marLeft w:val="0"/>
              <w:marRight w:val="0"/>
              <w:marTop w:val="0"/>
              <w:marBottom w:val="0"/>
              <w:divBdr>
                <w:top w:val="none" w:sz="0" w:space="0" w:color="auto"/>
                <w:left w:val="none" w:sz="0" w:space="0" w:color="auto"/>
                <w:bottom w:val="none" w:sz="0" w:space="0" w:color="auto"/>
                <w:right w:val="none" w:sz="0" w:space="0" w:color="auto"/>
              </w:divBdr>
            </w:div>
            <w:div w:id="2044792271">
              <w:marLeft w:val="0"/>
              <w:marRight w:val="0"/>
              <w:marTop w:val="0"/>
              <w:marBottom w:val="0"/>
              <w:divBdr>
                <w:top w:val="none" w:sz="0" w:space="0" w:color="auto"/>
                <w:left w:val="none" w:sz="0" w:space="0" w:color="auto"/>
                <w:bottom w:val="none" w:sz="0" w:space="0" w:color="auto"/>
                <w:right w:val="none" w:sz="0" w:space="0" w:color="auto"/>
              </w:divBdr>
            </w:div>
            <w:div w:id="1345521253">
              <w:marLeft w:val="0"/>
              <w:marRight w:val="0"/>
              <w:marTop w:val="0"/>
              <w:marBottom w:val="0"/>
              <w:divBdr>
                <w:top w:val="none" w:sz="0" w:space="0" w:color="auto"/>
                <w:left w:val="none" w:sz="0" w:space="0" w:color="auto"/>
                <w:bottom w:val="none" w:sz="0" w:space="0" w:color="auto"/>
                <w:right w:val="none" w:sz="0" w:space="0" w:color="auto"/>
              </w:divBdr>
            </w:div>
            <w:div w:id="1342783844">
              <w:marLeft w:val="0"/>
              <w:marRight w:val="0"/>
              <w:marTop w:val="0"/>
              <w:marBottom w:val="0"/>
              <w:divBdr>
                <w:top w:val="none" w:sz="0" w:space="0" w:color="auto"/>
                <w:left w:val="none" w:sz="0" w:space="0" w:color="auto"/>
                <w:bottom w:val="none" w:sz="0" w:space="0" w:color="auto"/>
                <w:right w:val="none" w:sz="0" w:space="0" w:color="auto"/>
              </w:divBdr>
            </w:div>
            <w:div w:id="943147064">
              <w:marLeft w:val="0"/>
              <w:marRight w:val="0"/>
              <w:marTop w:val="0"/>
              <w:marBottom w:val="0"/>
              <w:divBdr>
                <w:top w:val="none" w:sz="0" w:space="0" w:color="auto"/>
                <w:left w:val="none" w:sz="0" w:space="0" w:color="auto"/>
                <w:bottom w:val="none" w:sz="0" w:space="0" w:color="auto"/>
                <w:right w:val="none" w:sz="0" w:space="0" w:color="auto"/>
              </w:divBdr>
            </w:div>
            <w:div w:id="752435620">
              <w:marLeft w:val="0"/>
              <w:marRight w:val="0"/>
              <w:marTop w:val="0"/>
              <w:marBottom w:val="0"/>
              <w:divBdr>
                <w:top w:val="none" w:sz="0" w:space="0" w:color="auto"/>
                <w:left w:val="none" w:sz="0" w:space="0" w:color="auto"/>
                <w:bottom w:val="none" w:sz="0" w:space="0" w:color="auto"/>
                <w:right w:val="none" w:sz="0" w:space="0" w:color="auto"/>
              </w:divBdr>
            </w:div>
            <w:div w:id="1059472909">
              <w:marLeft w:val="0"/>
              <w:marRight w:val="0"/>
              <w:marTop w:val="0"/>
              <w:marBottom w:val="0"/>
              <w:divBdr>
                <w:top w:val="none" w:sz="0" w:space="0" w:color="auto"/>
                <w:left w:val="none" w:sz="0" w:space="0" w:color="auto"/>
                <w:bottom w:val="none" w:sz="0" w:space="0" w:color="auto"/>
                <w:right w:val="none" w:sz="0" w:space="0" w:color="auto"/>
              </w:divBdr>
            </w:div>
            <w:div w:id="38020606">
              <w:marLeft w:val="0"/>
              <w:marRight w:val="0"/>
              <w:marTop w:val="0"/>
              <w:marBottom w:val="0"/>
              <w:divBdr>
                <w:top w:val="none" w:sz="0" w:space="0" w:color="auto"/>
                <w:left w:val="none" w:sz="0" w:space="0" w:color="auto"/>
                <w:bottom w:val="none" w:sz="0" w:space="0" w:color="auto"/>
                <w:right w:val="none" w:sz="0" w:space="0" w:color="auto"/>
              </w:divBdr>
            </w:div>
            <w:div w:id="30036541">
              <w:marLeft w:val="0"/>
              <w:marRight w:val="0"/>
              <w:marTop w:val="0"/>
              <w:marBottom w:val="0"/>
              <w:divBdr>
                <w:top w:val="none" w:sz="0" w:space="0" w:color="auto"/>
                <w:left w:val="none" w:sz="0" w:space="0" w:color="auto"/>
                <w:bottom w:val="none" w:sz="0" w:space="0" w:color="auto"/>
                <w:right w:val="none" w:sz="0" w:space="0" w:color="auto"/>
              </w:divBdr>
            </w:div>
            <w:div w:id="124204005">
              <w:marLeft w:val="0"/>
              <w:marRight w:val="0"/>
              <w:marTop w:val="0"/>
              <w:marBottom w:val="0"/>
              <w:divBdr>
                <w:top w:val="none" w:sz="0" w:space="0" w:color="auto"/>
                <w:left w:val="none" w:sz="0" w:space="0" w:color="auto"/>
                <w:bottom w:val="none" w:sz="0" w:space="0" w:color="auto"/>
                <w:right w:val="none" w:sz="0" w:space="0" w:color="auto"/>
              </w:divBdr>
            </w:div>
            <w:div w:id="1833446741">
              <w:marLeft w:val="0"/>
              <w:marRight w:val="0"/>
              <w:marTop w:val="0"/>
              <w:marBottom w:val="0"/>
              <w:divBdr>
                <w:top w:val="none" w:sz="0" w:space="0" w:color="auto"/>
                <w:left w:val="none" w:sz="0" w:space="0" w:color="auto"/>
                <w:bottom w:val="none" w:sz="0" w:space="0" w:color="auto"/>
                <w:right w:val="none" w:sz="0" w:space="0" w:color="auto"/>
              </w:divBdr>
            </w:div>
            <w:div w:id="570891877">
              <w:marLeft w:val="0"/>
              <w:marRight w:val="0"/>
              <w:marTop w:val="0"/>
              <w:marBottom w:val="0"/>
              <w:divBdr>
                <w:top w:val="none" w:sz="0" w:space="0" w:color="auto"/>
                <w:left w:val="none" w:sz="0" w:space="0" w:color="auto"/>
                <w:bottom w:val="none" w:sz="0" w:space="0" w:color="auto"/>
                <w:right w:val="none" w:sz="0" w:space="0" w:color="auto"/>
              </w:divBdr>
            </w:div>
            <w:div w:id="592739194">
              <w:marLeft w:val="0"/>
              <w:marRight w:val="0"/>
              <w:marTop w:val="0"/>
              <w:marBottom w:val="0"/>
              <w:divBdr>
                <w:top w:val="none" w:sz="0" w:space="0" w:color="auto"/>
                <w:left w:val="none" w:sz="0" w:space="0" w:color="auto"/>
                <w:bottom w:val="none" w:sz="0" w:space="0" w:color="auto"/>
                <w:right w:val="none" w:sz="0" w:space="0" w:color="auto"/>
              </w:divBdr>
            </w:div>
          </w:divsChild>
        </w:div>
        <w:div w:id="2066179863">
          <w:marLeft w:val="0"/>
          <w:marRight w:val="0"/>
          <w:marTop w:val="0"/>
          <w:marBottom w:val="0"/>
          <w:divBdr>
            <w:top w:val="none" w:sz="0" w:space="0" w:color="auto"/>
            <w:left w:val="none" w:sz="0" w:space="0" w:color="auto"/>
            <w:bottom w:val="none" w:sz="0" w:space="0" w:color="auto"/>
            <w:right w:val="none" w:sz="0" w:space="0" w:color="auto"/>
          </w:divBdr>
        </w:div>
        <w:div w:id="573470816">
          <w:marLeft w:val="0"/>
          <w:marRight w:val="0"/>
          <w:marTop w:val="0"/>
          <w:marBottom w:val="0"/>
          <w:divBdr>
            <w:top w:val="none" w:sz="0" w:space="0" w:color="auto"/>
            <w:left w:val="none" w:sz="0" w:space="0" w:color="auto"/>
            <w:bottom w:val="none" w:sz="0" w:space="0" w:color="auto"/>
            <w:right w:val="none" w:sz="0" w:space="0" w:color="auto"/>
          </w:divBdr>
        </w:div>
        <w:div w:id="922565360">
          <w:marLeft w:val="0"/>
          <w:marRight w:val="0"/>
          <w:marTop w:val="0"/>
          <w:marBottom w:val="0"/>
          <w:divBdr>
            <w:top w:val="none" w:sz="0" w:space="0" w:color="auto"/>
            <w:left w:val="none" w:sz="0" w:space="0" w:color="auto"/>
            <w:bottom w:val="none" w:sz="0" w:space="0" w:color="auto"/>
            <w:right w:val="none" w:sz="0" w:space="0" w:color="auto"/>
          </w:divBdr>
        </w:div>
        <w:div w:id="582295362">
          <w:marLeft w:val="0"/>
          <w:marRight w:val="0"/>
          <w:marTop w:val="0"/>
          <w:marBottom w:val="0"/>
          <w:divBdr>
            <w:top w:val="none" w:sz="0" w:space="0" w:color="auto"/>
            <w:left w:val="none" w:sz="0" w:space="0" w:color="auto"/>
            <w:bottom w:val="none" w:sz="0" w:space="0" w:color="auto"/>
            <w:right w:val="none" w:sz="0" w:space="0" w:color="auto"/>
          </w:divBdr>
        </w:div>
        <w:div w:id="1250890388">
          <w:marLeft w:val="0"/>
          <w:marRight w:val="0"/>
          <w:marTop w:val="0"/>
          <w:marBottom w:val="0"/>
          <w:divBdr>
            <w:top w:val="none" w:sz="0" w:space="0" w:color="auto"/>
            <w:left w:val="none" w:sz="0" w:space="0" w:color="auto"/>
            <w:bottom w:val="none" w:sz="0" w:space="0" w:color="auto"/>
            <w:right w:val="none" w:sz="0" w:space="0" w:color="auto"/>
          </w:divBdr>
          <w:divsChild>
            <w:div w:id="1177039927">
              <w:marLeft w:val="0"/>
              <w:marRight w:val="0"/>
              <w:marTop w:val="0"/>
              <w:marBottom w:val="0"/>
              <w:divBdr>
                <w:top w:val="none" w:sz="0" w:space="0" w:color="auto"/>
                <w:left w:val="none" w:sz="0" w:space="0" w:color="auto"/>
                <w:bottom w:val="none" w:sz="0" w:space="0" w:color="auto"/>
                <w:right w:val="none" w:sz="0" w:space="0" w:color="auto"/>
              </w:divBdr>
            </w:div>
          </w:divsChild>
        </w:div>
        <w:div w:id="1122646763">
          <w:marLeft w:val="0"/>
          <w:marRight w:val="0"/>
          <w:marTop w:val="0"/>
          <w:marBottom w:val="0"/>
          <w:divBdr>
            <w:top w:val="none" w:sz="0" w:space="0" w:color="auto"/>
            <w:left w:val="none" w:sz="0" w:space="0" w:color="auto"/>
            <w:bottom w:val="none" w:sz="0" w:space="0" w:color="auto"/>
            <w:right w:val="none" w:sz="0" w:space="0" w:color="auto"/>
          </w:divBdr>
        </w:div>
        <w:div w:id="1573000971">
          <w:marLeft w:val="0"/>
          <w:marRight w:val="0"/>
          <w:marTop w:val="0"/>
          <w:marBottom w:val="0"/>
          <w:divBdr>
            <w:top w:val="none" w:sz="0" w:space="0" w:color="auto"/>
            <w:left w:val="none" w:sz="0" w:space="0" w:color="auto"/>
            <w:bottom w:val="none" w:sz="0" w:space="0" w:color="auto"/>
            <w:right w:val="none" w:sz="0" w:space="0" w:color="auto"/>
          </w:divBdr>
        </w:div>
        <w:div w:id="1706366275">
          <w:marLeft w:val="0"/>
          <w:marRight w:val="0"/>
          <w:marTop w:val="0"/>
          <w:marBottom w:val="0"/>
          <w:divBdr>
            <w:top w:val="none" w:sz="0" w:space="0" w:color="auto"/>
            <w:left w:val="none" w:sz="0" w:space="0" w:color="auto"/>
            <w:bottom w:val="none" w:sz="0" w:space="0" w:color="auto"/>
            <w:right w:val="none" w:sz="0" w:space="0" w:color="auto"/>
          </w:divBdr>
          <w:divsChild>
            <w:div w:id="517504584">
              <w:marLeft w:val="0"/>
              <w:marRight w:val="0"/>
              <w:marTop w:val="0"/>
              <w:marBottom w:val="0"/>
              <w:divBdr>
                <w:top w:val="none" w:sz="0" w:space="0" w:color="auto"/>
                <w:left w:val="none" w:sz="0" w:space="0" w:color="auto"/>
                <w:bottom w:val="none" w:sz="0" w:space="0" w:color="auto"/>
                <w:right w:val="none" w:sz="0" w:space="0" w:color="auto"/>
              </w:divBdr>
            </w:div>
            <w:div w:id="1073159486">
              <w:marLeft w:val="0"/>
              <w:marRight w:val="0"/>
              <w:marTop w:val="0"/>
              <w:marBottom w:val="0"/>
              <w:divBdr>
                <w:top w:val="none" w:sz="0" w:space="0" w:color="auto"/>
                <w:left w:val="none" w:sz="0" w:space="0" w:color="auto"/>
                <w:bottom w:val="none" w:sz="0" w:space="0" w:color="auto"/>
                <w:right w:val="none" w:sz="0" w:space="0" w:color="auto"/>
              </w:divBdr>
            </w:div>
            <w:div w:id="1413160653">
              <w:marLeft w:val="0"/>
              <w:marRight w:val="0"/>
              <w:marTop w:val="0"/>
              <w:marBottom w:val="0"/>
              <w:divBdr>
                <w:top w:val="none" w:sz="0" w:space="0" w:color="auto"/>
                <w:left w:val="none" w:sz="0" w:space="0" w:color="auto"/>
                <w:bottom w:val="none" w:sz="0" w:space="0" w:color="auto"/>
                <w:right w:val="none" w:sz="0" w:space="0" w:color="auto"/>
              </w:divBdr>
            </w:div>
            <w:div w:id="666715497">
              <w:marLeft w:val="0"/>
              <w:marRight w:val="0"/>
              <w:marTop w:val="0"/>
              <w:marBottom w:val="0"/>
              <w:divBdr>
                <w:top w:val="none" w:sz="0" w:space="0" w:color="auto"/>
                <w:left w:val="none" w:sz="0" w:space="0" w:color="auto"/>
                <w:bottom w:val="none" w:sz="0" w:space="0" w:color="auto"/>
                <w:right w:val="none" w:sz="0" w:space="0" w:color="auto"/>
              </w:divBdr>
            </w:div>
            <w:div w:id="2026981899">
              <w:marLeft w:val="0"/>
              <w:marRight w:val="0"/>
              <w:marTop w:val="0"/>
              <w:marBottom w:val="0"/>
              <w:divBdr>
                <w:top w:val="none" w:sz="0" w:space="0" w:color="auto"/>
                <w:left w:val="none" w:sz="0" w:space="0" w:color="auto"/>
                <w:bottom w:val="none" w:sz="0" w:space="0" w:color="auto"/>
                <w:right w:val="none" w:sz="0" w:space="0" w:color="auto"/>
              </w:divBdr>
            </w:div>
            <w:div w:id="922909542">
              <w:marLeft w:val="0"/>
              <w:marRight w:val="0"/>
              <w:marTop w:val="0"/>
              <w:marBottom w:val="0"/>
              <w:divBdr>
                <w:top w:val="none" w:sz="0" w:space="0" w:color="auto"/>
                <w:left w:val="none" w:sz="0" w:space="0" w:color="auto"/>
                <w:bottom w:val="none" w:sz="0" w:space="0" w:color="auto"/>
                <w:right w:val="none" w:sz="0" w:space="0" w:color="auto"/>
              </w:divBdr>
            </w:div>
            <w:div w:id="590234340">
              <w:marLeft w:val="0"/>
              <w:marRight w:val="0"/>
              <w:marTop w:val="0"/>
              <w:marBottom w:val="0"/>
              <w:divBdr>
                <w:top w:val="none" w:sz="0" w:space="0" w:color="auto"/>
                <w:left w:val="none" w:sz="0" w:space="0" w:color="auto"/>
                <w:bottom w:val="none" w:sz="0" w:space="0" w:color="auto"/>
                <w:right w:val="none" w:sz="0" w:space="0" w:color="auto"/>
              </w:divBdr>
            </w:div>
            <w:div w:id="1133910975">
              <w:marLeft w:val="0"/>
              <w:marRight w:val="0"/>
              <w:marTop w:val="0"/>
              <w:marBottom w:val="0"/>
              <w:divBdr>
                <w:top w:val="none" w:sz="0" w:space="0" w:color="auto"/>
                <w:left w:val="none" w:sz="0" w:space="0" w:color="auto"/>
                <w:bottom w:val="none" w:sz="0" w:space="0" w:color="auto"/>
                <w:right w:val="none" w:sz="0" w:space="0" w:color="auto"/>
              </w:divBdr>
            </w:div>
            <w:div w:id="251427770">
              <w:marLeft w:val="0"/>
              <w:marRight w:val="0"/>
              <w:marTop w:val="0"/>
              <w:marBottom w:val="0"/>
              <w:divBdr>
                <w:top w:val="none" w:sz="0" w:space="0" w:color="auto"/>
                <w:left w:val="none" w:sz="0" w:space="0" w:color="auto"/>
                <w:bottom w:val="none" w:sz="0" w:space="0" w:color="auto"/>
                <w:right w:val="none" w:sz="0" w:space="0" w:color="auto"/>
              </w:divBdr>
            </w:div>
            <w:div w:id="1183321052">
              <w:marLeft w:val="0"/>
              <w:marRight w:val="0"/>
              <w:marTop w:val="0"/>
              <w:marBottom w:val="0"/>
              <w:divBdr>
                <w:top w:val="none" w:sz="0" w:space="0" w:color="auto"/>
                <w:left w:val="none" w:sz="0" w:space="0" w:color="auto"/>
                <w:bottom w:val="none" w:sz="0" w:space="0" w:color="auto"/>
                <w:right w:val="none" w:sz="0" w:space="0" w:color="auto"/>
              </w:divBdr>
            </w:div>
            <w:div w:id="1898316849">
              <w:marLeft w:val="0"/>
              <w:marRight w:val="0"/>
              <w:marTop w:val="0"/>
              <w:marBottom w:val="0"/>
              <w:divBdr>
                <w:top w:val="none" w:sz="0" w:space="0" w:color="auto"/>
                <w:left w:val="none" w:sz="0" w:space="0" w:color="auto"/>
                <w:bottom w:val="none" w:sz="0" w:space="0" w:color="auto"/>
                <w:right w:val="none" w:sz="0" w:space="0" w:color="auto"/>
              </w:divBdr>
            </w:div>
            <w:div w:id="1643000412">
              <w:marLeft w:val="0"/>
              <w:marRight w:val="0"/>
              <w:marTop w:val="0"/>
              <w:marBottom w:val="0"/>
              <w:divBdr>
                <w:top w:val="none" w:sz="0" w:space="0" w:color="auto"/>
                <w:left w:val="none" w:sz="0" w:space="0" w:color="auto"/>
                <w:bottom w:val="none" w:sz="0" w:space="0" w:color="auto"/>
                <w:right w:val="none" w:sz="0" w:space="0" w:color="auto"/>
              </w:divBdr>
            </w:div>
            <w:div w:id="2045446266">
              <w:marLeft w:val="0"/>
              <w:marRight w:val="0"/>
              <w:marTop w:val="0"/>
              <w:marBottom w:val="0"/>
              <w:divBdr>
                <w:top w:val="none" w:sz="0" w:space="0" w:color="auto"/>
                <w:left w:val="none" w:sz="0" w:space="0" w:color="auto"/>
                <w:bottom w:val="none" w:sz="0" w:space="0" w:color="auto"/>
                <w:right w:val="none" w:sz="0" w:space="0" w:color="auto"/>
              </w:divBdr>
            </w:div>
            <w:div w:id="1183008431">
              <w:marLeft w:val="0"/>
              <w:marRight w:val="0"/>
              <w:marTop w:val="0"/>
              <w:marBottom w:val="0"/>
              <w:divBdr>
                <w:top w:val="none" w:sz="0" w:space="0" w:color="auto"/>
                <w:left w:val="none" w:sz="0" w:space="0" w:color="auto"/>
                <w:bottom w:val="none" w:sz="0" w:space="0" w:color="auto"/>
                <w:right w:val="none" w:sz="0" w:space="0" w:color="auto"/>
              </w:divBdr>
            </w:div>
            <w:div w:id="1110930200">
              <w:marLeft w:val="0"/>
              <w:marRight w:val="0"/>
              <w:marTop w:val="0"/>
              <w:marBottom w:val="0"/>
              <w:divBdr>
                <w:top w:val="none" w:sz="0" w:space="0" w:color="auto"/>
                <w:left w:val="none" w:sz="0" w:space="0" w:color="auto"/>
                <w:bottom w:val="none" w:sz="0" w:space="0" w:color="auto"/>
                <w:right w:val="none" w:sz="0" w:space="0" w:color="auto"/>
              </w:divBdr>
            </w:div>
            <w:div w:id="330448368">
              <w:marLeft w:val="0"/>
              <w:marRight w:val="0"/>
              <w:marTop w:val="0"/>
              <w:marBottom w:val="0"/>
              <w:divBdr>
                <w:top w:val="none" w:sz="0" w:space="0" w:color="auto"/>
                <w:left w:val="none" w:sz="0" w:space="0" w:color="auto"/>
                <w:bottom w:val="none" w:sz="0" w:space="0" w:color="auto"/>
                <w:right w:val="none" w:sz="0" w:space="0" w:color="auto"/>
              </w:divBdr>
            </w:div>
            <w:div w:id="1220439551">
              <w:marLeft w:val="0"/>
              <w:marRight w:val="0"/>
              <w:marTop w:val="0"/>
              <w:marBottom w:val="0"/>
              <w:divBdr>
                <w:top w:val="none" w:sz="0" w:space="0" w:color="auto"/>
                <w:left w:val="none" w:sz="0" w:space="0" w:color="auto"/>
                <w:bottom w:val="none" w:sz="0" w:space="0" w:color="auto"/>
                <w:right w:val="none" w:sz="0" w:space="0" w:color="auto"/>
              </w:divBdr>
            </w:div>
            <w:div w:id="109666246">
              <w:marLeft w:val="0"/>
              <w:marRight w:val="0"/>
              <w:marTop w:val="0"/>
              <w:marBottom w:val="0"/>
              <w:divBdr>
                <w:top w:val="none" w:sz="0" w:space="0" w:color="auto"/>
                <w:left w:val="none" w:sz="0" w:space="0" w:color="auto"/>
                <w:bottom w:val="none" w:sz="0" w:space="0" w:color="auto"/>
                <w:right w:val="none" w:sz="0" w:space="0" w:color="auto"/>
              </w:divBdr>
            </w:div>
            <w:div w:id="1366326659">
              <w:marLeft w:val="0"/>
              <w:marRight w:val="0"/>
              <w:marTop w:val="0"/>
              <w:marBottom w:val="0"/>
              <w:divBdr>
                <w:top w:val="none" w:sz="0" w:space="0" w:color="auto"/>
                <w:left w:val="none" w:sz="0" w:space="0" w:color="auto"/>
                <w:bottom w:val="none" w:sz="0" w:space="0" w:color="auto"/>
                <w:right w:val="none" w:sz="0" w:space="0" w:color="auto"/>
              </w:divBdr>
            </w:div>
            <w:div w:id="823543507">
              <w:marLeft w:val="0"/>
              <w:marRight w:val="0"/>
              <w:marTop w:val="0"/>
              <w:marBottom w:val="0"/>
              <w:divBdr>
                <w:top w:val="none" w:sz="0" w:space="0" w:color="auto"/>
                <w:left w:val="none" w:sz="0" w:space="0" w:color="auto"/>
                <w:bottom w:val="none" w:sz="0" w:space="0" w:color="auto"/>
                <w:right w:val="none" w:sz="0" w:space="0" w:color="auto"/>
              </w:divBdr>
            </w:div>
            <w:div w:id="651058603">
              <w:marLeft w:val="0"/>
              <w:marRight w:val="0"/>
              <w:marTop w:val="0"/>
              <w:marBottom w:val="0"/>
              <w:divBdr>
                <w:top w:val="none" w:sz="0" w:space="0" w:color="auto"/>
                <w:left w:val="none" w:sz="0" w:space="0" w:color="auto"/>
                <w:bottom w:val="none" w:sz="0" w:space="0" w:color="auto"/>
                <w:right w:val="none" w:sz="0" w:space="0" w:color="auto"/>
              </w:divBdr>
            </w:div>
            <w:div w:id="2048094906">
              <w:marLeft w:val="0"/>
              <w:marRight w:val="0"/>
              <w:marTop w:val="0"/>
              <w:marBottom w:val="0"/>
              <w:divBdr>
                <w:top w:val="none" w:sz="0" w:space="0" w:color="auto"/>
                <w:left w:val="none" w:sz="0" w:space="0" w:color="auto"/>
                <w:bottom w:val="none" w:sz="0" w:space="0" w:color="auto"/>
                <w:right w:val="none" w:sz="0" w:space="0" w:color="auto"/>
              </w:divBdr>
            </w:div>
            <w:div w:id="1798403749">
              <w:marLeft w:val="0"/>
              <w:marRight w:val="0"/>
              <w:marTop w:val="0"/>
              <w:marBottom w:val="0"/>
              <w:divBdr>
                <w:top w:val="none" w:sz="0" w:space="0" w:color="auto"/>
                <w:left w:val="none" w:sz="0" w:space="0" w:color="auto"/>
                <w:bottom w:val="none" w:sz="0" w:space="0" w:color="auto"/>
                <w:right w:val="none" w:sz="0" w:space="0" w:color="auto"/>
              </w:divBdr>
            </w:div>
            <w:div w:id="1070228858">
              <w:marLeft w:val="0"/>
              <w:marRight w:val="0"/>
              <w:marTop w:val="0"/>
              <w:marBottom w:val="0"/>
              <w:divBdr>
                <w:top w:val="none" w:sz="0" w:space="0" w:color="auto"/>
                <w:left w:val="none" w:sz="0" w:space="0" w:color="auto"/>
                <w:bottom w:val="none" w:sz="0" w:space="0" w:color="auto"/>
                <w:right w:val="none" w:sz="0" w:space="0" w:color="auto"/>
              </w:divBdr>
            </w:div>
            <w:div w:id="483863685">
              <w:marLeft w:val="0"/>
              <w:marRight w:val="0"/>
              <w:marTop w:val="0"/>
              <w:marBottom w:val="0"/>
              <w:divBdr>
                <w:top w:val="none" w:sz="0" w:space="0" w:color="auto"/>
                <w:left w:val="none" w:sz="0" w:space="0" w:color="auto"/>
                <w:bottom w:val="none" w:sz="0" w:space="0" w:color="auto"/>
                <w:right w:val="none" w:sz="0" w:space="0" w:color="auto"/>
              </w:divBdr>
            </w:div>
            <w:div w:id="243883495">
              <w:marLeft w:val="0"/>
              <w:marRight w:val="0"/>
              <w:marTop w:val="0"/>
              <w:marBottom w:val="0"/>
              <w:divBdr>
                <w:top w:val="none" w:sz="0" w:space="0" w:color="auto"/>
                <w:left w:val="none" w:sz="0" w:space="0" w:color="auto"/>
                <w:bottom w:val="none" w:sz="0" w:space="0" w:color="auto"/>
                <w:right w:val="none" w:sz="0" w:space="0" w:color="auto"/>
              </w:divBdr>
            </w:div>
            <w:div w:id="295913924">
              <w:marLeft w:val="0"/>
              <w:marRight w:val="0"/>
              <w:marTop w:val="0"/>
              <w:marBottom w:val="0"/>
              <w:divBdr>
                <w:top w:val="none" w:sz="0" w:space="0" w:color="auto"/>
                <w:left w:val="none" w:sz="0" w:space="0" w:color="auto"/>
                <w:bottom w:val="none" w:sz="0" w:space="0" w:color="auto"/>
                <w:right w:val="none" w:sz="0" w:space="0" w:color="auto"/>
              </w:divBdr>
            </w:div>
            <w:div w:id="2037341342">
              <w:marLeft w:val="0"/>
              <w:marRight w:val="0"/>
              <w:marTop w:val="0"/>
              <w:marBottom w:val="0"/>
              <w:divBdr>
                <w:top w:val="none" w:sz="0" w:space="0" w:color="auto"/>
                <w:left w:val="none" w:sz="0" w:space="0" w:color="auto"/>
                <w:bottom w:val="none" w:sz="0" w:space="0" w:color="auto"/>
                <w:right w:val="none" w:sz="0" w:space="0" w:color="auto"/>
              </w:divBdr>
            </w:div>
            <w:div w:id="1086075737">
              <w:marLeft w:val="0"/>
              <w:marRight w:val="0"/>
              <w:marTop w:val="0"/>
              <w:marBottom w:val="0"/>
              <w:divBdr>
                <w:top w:val="none" w:sz="0" w:space="0" w:color="auto"/>
                <w:left w:val="none" w:sz="0" w:space="0" w:color="auto"/>
                <w:bottom w:val="none" w:sz="0" w:space="0" w:color="auto"/>
                <w:right w:val="none" w:sz="0" w:space="0" w:color="auto"/>
              </w:divBdr>
            </w:div>
            <w:div w:id="1941137504">
              <w:marLeft w:val="0"/>
              <w:marRight w:val="0"/>
              <w:marTop w:val="0"/>
              <w:marBottom w:val="0"/>
              <w:divBdr>
                <w:top w:val="none" w:sz="0" w:space="0" w:color="auto"/>
                <w:left w:val="none" w:sz="0" w:space="0" w:color="auto"/>
                <w:bottom w:val="none" w:sz="0" w:space="0" w:color="auto"/>
                <w:right w:val="none" w:sz="0" w:space="0" w:color="auto"/>
              </w:divBdr>
            </w:div>
            <w:div w:id="1188174672">
              <w:marLeft w:val="0"/>
              <w:marRight w:val="0"/>
              <w:marTop w:val="0"/>
              <w:marBottom w:val="0"/>
              <w:divBdr>
                <w:top w:val="none" w:sz="0" w:space="0" w:color="auto"/>
                <w:left w:val="none" w:sz="0" w:space="0" w:color="auto"/>
                <w:bottom w:val="none" w:sz="0" w:space="0" w:color="auto"/>
                <w:right w:val="none" w:sz="0" w:space="0" w:color="auto"/>
              </w:divBdr>
            </w:div>
            <w:div w:id="1853034631">
              <w:marLeft w:val="0"/>
              <w:marRight w:val="0"/>
              <w:marTop w:val="0"/>
              <w:marBottom w:val="0"/>
              <w:divBdr>
                <w:top w:val="none" w:sz="0" w:space="0" w:color="auto"/>
                <w:left w:val="none" w:sz="0" w:space="0" w:color="auto"/>
                <w:bottom w:val="none" w:sz="0" w:space="0" w:color="auto"/>
                <w:right w:val="none" w:sz="0" w:space="0" w:color="auto"/>
              </w:divBdr>
            </w:div>
            <w:div w:id="573321491">
              <w:marLeft w:val="0"/>
              <w:marRight w:val="0"/>
              <w:marTop w:val="0"/>
              <w:marBottom w:val="0"/>
              <w:divBdr>
                <w:top w:val="none" w:sz="0" w:space="0" w:color="auto"/>
                <w:left w:val="none" w:sz="0" w:space="0" w:color="auto"/>
                <w:bottom w:val="none" w:sz="0" w:space="0" w:color="auto"/>
                <w:right w:val="none" w:sz="0" w:space="0" w:color="auto"/>
              </w:divBdr>
            </w:div>
            <w:div w:id="697659699">
              <w:marLeft w:val="0"/>
              <w:marRight w:val="0"/>
              <w:marTop w:val="0"/>
              <w:marBottom w:val="0"/>
              <w:divBdr>
                <w:top w:val="none" w:sz="0" w:space="0" w:color="auto"/>
                <w:left w:val="none" w:sz="0" w:space="0" w:color="auto"/>
                <w:bottom w:val="none" w:sz="0" w:space="0" w:color="auto"/>
                <w:right w:val="none" w:sz="0" w:space="0" w:color="auto"/>
              </w:divBdr>
            </w:div>
            <w:div w:id="1405251873">
              <w:marLeft w:val="0"/>
              <w:marRight w:val="0"/>
              <w:marTop w:val="0"/>
              <w:marBottom w:val="0"/>
              <w:divBdr>
                <w:top w:val="none" w:sz="0" w:space="0" w:color="auto"/>
                <w:left w:val="none" w:sz="0" w:space="0" w:color="auto"/>
                <w:bottom w:val="none" w:sz="0" w:space="0" w:color="auto"/>
                <w:right w:val="none" w:sz="0" w:space="0" w:color="auto"/>
              </w:divBdr>
            </w:div>
            <w:div w:id="402721618">
              <w:marLeft w:val="0"/>
              <w:marRight w:val="0"/>
              <w:marTop w:val="0"/>
              <w:marBottom w:val="0"/>
              <w:divBdr>
                <w:top w:val="none" w:sz="0" w:space="0" w:color="auto"/>
                <w:left w:val="none" w:sz="0" w:space="0" w:color="auto"/>
                <w:bottom w:val="none" w:sz="0" w:space="0" w:color="auto"/>
                <w:right w:val="none" w:sz="0" w:space="0" w:color="auto"/>
              </w:divBdr>
            </w:div>
            <w:div w:id="1145006348">
              <w:marLeft w:val="0"/>
              <w:marRight w:val="0"/>
              <w:marTop w:val="0"/>
              <w:marBottom w:val="0"/>
              <w:divBdr>
                <w:top w:val="none" w:sz="0" w:space="0" w:color="auto"/>
                <w:left w:val="none" w:sz="0" w:space="0" w:color="auto"/>
                <w:bottom w:val="none" w:sz="0" w:space="0" w:color="auto"/>
                <w:right w:val="none" w:sz="0" w:space="0" w:color="auto"/>
              </w:divBdr>
            </w:div>
            <w:div w:id="361634243">
              <w:marLeft w:val="0"/>
              <w:marRight w:val="0"/>
              <w:marTop w:val="0"/>
              <w:marBottom w:val="0"/>
              <w:divBdr>
                <w:top w:val="none" w:sz="0" w:space="0" w:color="auto"/>
                <w:left w:val="none" w:sz="0" w:space="0" w:color="auto"/>
                <w:bottom w:val="none" w:sz="0" w:space="0" w:color="auto"/>
                <w:right w:val="none" w:sz="0" w:space="0" w:color="auto"/>
              </w:divBdr>
            </w:div>
            <w:div w:id="1397702883">
              <w:marLeft w:val="0"/>
              <w:marRight w:val="0"/>
              <w:marTop w:val="0"/>
              <w:marBottom w:val="0"/>
              <w:divBdr>
                <w:top w:val="none" w:sz="0" w:space="0" w:color="auto"/>
                <w:left w:val="none" w:sz="0" w:space="0" w:color="auto"/>
                <w:bottom w:val="none" w:sz="0" w:space="0" w:color="auto"/>
                <w:right w:val="none" w:sz="0" w:space="0" w:color="auto"/>
              </w:divBdr>
            </w:div>
            <w:div w:id="1638606036">
              <w:marLeft w:val="0"/>
              <w:marRight w:val="0"/>
              <w:marTop w:val="0"/>
              <w:marBottom w:val="0"/>
              <w:divBdr>
                <w:top w:val="none" w:sz="0" w:space="0" w:color="auto"/>
                <w:left w:val="none" w:sz="0" w:space="0" w:color="auto"/>
                <w:bottom w:val="none" w:sz="0" w:space="0" w:color="auto"/>
                <w:right w:val="none" w:sz="0" w:space="0" w:color="auto"/>
              </w:divBdr>
            </w:div>
            <w:div w:id="1596742506">
              <w:marLeft w:val="0"/>
              <w:marRight w:val="0"/>
              <w:marTop w:val="0"/>
              <w:marBottom w:val="0"/>
              <w:divBdr>
                <w:top w:val="none" w:sz="0" w:space="0" w:color="auto"/>
                <w:left w:val="none" w:sz="0" w:space="0" w:color="auto"/>
                <w:bottom w:val="none" w:sz="0" w:space="0" w:color="auto"/>
                <w:right w:val="none" w:sz="0" w:space="0" w:color="auto"/>
              </w:divBdr>
            </w:div>
            <w:div w:id="149638333">
              <w:marLeft w:val="0"/>
              <w:marRight w:val="0"/>
              <w:marTop w:val="0"/>
              <w:marBottom w:val="0"/>
              <w:divBdr>
                <w:top w:val="none" w:sz="0" w:space="0" w:color="auto"/>
                <w:left w:val="none" w:sz="0" w:space="0" w:color="auto"/>
                <w:bottom w:val="none" w:sz="0" w:space="0" w:color="auto"/>
                <w:right w:val="none" w:sz="0" w:space="0" w:color="auto"/>
              </w:divBdr>
            </w:div>
            <w:div w:id="28723440">
              <w:marLeft w:val="0"/>
              <w:marRight w:val="0"/>
              <w:marTop w:val="0"/>
              <w:marBottom w:val="0"/>
              <w:divBdr>
                <w:top w:val="none" w:sz="0" w:space="0" w:color="auto"/>
                <w:left w:val="none" w:sz="0" w:space="0" w:color="auto"/>
                <w:bottom w:val="none" w:sz="0" w:space="0" w:color="auto"/>
                <w:right w:val="none" w:sz="0" w:space="0" w:color="auto"/>
              </w:divBdr>
            </w:div>
            <w:div w:id="1036082105">
              <w:marLeft w:val="0"/>
              <w:marRight w:val="0"/>
              <w:marTop w:val="0"/>
              <w:marBottom w:val="0"/>
              <w:divBdr>
                <w:top w:val="none" w:sz="0" w:space="0" w:color="auto"/>
                <w:left w:val="none" w:sz="0" w:space="0" w:color="auto"/>
                <w:bottom w:val="none" w:sz="0" w:space="0" w:color="auto"/>
                <w:right w:val="none" w:sz="0" w:space="0" w:color="auto"/>
              </w:divBdr>
            </w:div>
            <w:div w:id="1808235896">
              <w:marLeft w:val="0"/>
              <w:marRight w:val="0"/>
              <w:marTop w:val="0"/>
              <w:marBottom w:val="0"/>
              <w:divBdr>
                <w:top w:val="none" w:sz="0" w:space="0" w:color="auto"/>
                <w:left w:val="none" w:sz="0" w:space="0" w:color="auto"/>
                <w:bottom w:val="none" w:sz="0" w:space="0" w:color="auto"/>
                <w:right w:val="none" w:sz="0" w:space="0" w:color="auto"/>
              </w:divBdr>
            </w:div>
            <w:div w:id="481118606">
              <w:marLeft w:val="0"/>
              <w:marRight w:val="0"/>
              <w:marTop w:val="0"/>
              <w:marBottom w:val="0"/>
              <w:divBdr>
                <w:top w:val="none" w:sz="0" w:space="0" w:color="auto"/>
                <w:left w:val="none" w:sz="0" w:space="0" w:color="auto"/>
                <w:bottom w:val="none" w:sz="0" w:space="0" w:color="auto"/>
                <w:right w:val="none" w:sz="0" w:space="0" w:color="auto"/>
              </w:divBdr>
            </w:div>
            <w:div w:id="2087190620">
              <w:marLeft w:val="0"/>
              <w:marRight w:val="0"/>
              <w:marTop w:val="0"/>
              <w:marBottom w:val="0"/>
              <w:divBdr>
                <w:top w:val="none" w:sz="0" w:space="0" w:color="auto"/>
                <w:left w:val="none" w:sz="0" w:space="0" w:color="auto"/>
                <w:bottom w:val="none" w:sz="0" w:space="0" w:color="auto"/>
                <w:right w:val="none" w:sz="0" w:space="0" w:color="auto"/>
              </w:divBdr>
            </w:div>
            <w:div w:id="1095320086">
              <w:marLeft w:val="0"/>
              <w:marRight w:val="0"/>
              <w:marTop w:val="0"/>
              <w:marBottom w:val="0"/>
              <w:divBdr>
                <w:top w:val="none" w:sz="0" w:space="0" w:color="auto"/>
                <w:left w:val="none" w:sz="0" w:space="0" w:color="auto"/>
                <w:bottom w:val="none" w:sz="0" w:space="0" w:color="auto"/>
                <w:right w:val="none" w:sz="0" w:space="0" w:color="auto"/>
              </w:divBdr>
            </w:div>
            <w:div w:id="1937400939">
              <w:marLeft w:val="0"/>
              <w:marRight w:val="0"/>
              <w:marTop w:val="0"/>
              <w:marBottom w:val="0"/>
              <w:divBdr>
                <w:top w:val="none" w:sz="0" w:space="0" w:color="auto"/>
                <w:left w:val="none" w:sz="0" w:space="0" w:color="auto"/>
                <w:bottom w:val="none" w:sz="0" w:space="0" w:color="auto"/>
                <w:right w:val="none" w:sz="0" w:space="0" w:color="auto"/>
              </w:divBdr>
            </w:div>
            <w:div w:id="2030796501">
              <w:marLeft w:val="0"/>
              <w:marRight w:val="0"/>
              <w:marTop w:val="0"/>
              <w:marBottom w:val="0"/>
              <w:divBdr>
                <w:top w:val="none" w:sz="0" w:space="0" w:color="auto"/>
                <w:left w:val="none" w:sz="0" w:space="0" w:color="auto"/>
                <w:bottom w:val="none" w:sz="0" w:space="0" w:color="auto"/>
                <w:right w:val="none" w:sz="0" w:space="0" w:color="auto"/>
              </w:divBdr>
            </w:div>
            <w:div w:id="1589539188">
              <w:marLeft w:val="0"/>
              <w:marRight w:val="0"/>
              <w:marTop w:val="0"/>
              <w:marBottom w:val="0"/>
              <w:divBdr>
                <w:top w:val="none" w:sz="0" w:space="0" w:color="auto"/>
                <w:left w:val="none" w:sz="0" w:space="0" w:color="auto"/>
                <w:bottom w:val="none" w:sz="0" w:space="0" w:color="auto"/>
                <w:right w:val="none" w:sz="0" w:space="0" w:color="auto"/>
              </w:divBdr>
            </w:div>
            <w:div w:id="592857660">
              <w:marLeft w:val="0"/>
              <w:marRight w:val="0"/>
              <w:marTop w:val="0"/>
              <w:marBottom w:val="0"/>
              <w:divBdr>
                <w:top w:val="none" w:sz="0" w:space="0" w:color="auto"/>
                <w:left w:val="none" w:sz="0" w:space="0" w:color="auto"/>
                <w:bottom w:val="none" w:sz="0" w:space="0" w:color="auto"/>
                <w:right w:val="none" w:sz="0" w:space="0" w:color="auto"/>
              </w:divBdr>
            </w:div>
            <w:div w:id="276760924">
              <w:marLeft w:val="0"/>
              <w:marRight w:val="0"/>
              <w:marTop w:val="0"/>
              <w:marBottom w:val="0"/>
              <w:divBdr>
                <w:top w:val="none" w:sz="0" w:space="0" w:color="auto"/>
                <w:left w:val="none" w:sz="0" w:space="0" w:color="auto"/>
                <w:bottom w:val="none" w:sz="0" w:space="0" w:color="auto"/>
                <w:right w:val="none" w:sz="0" w:space="0" w:color="auto"/>
              </w:divBdr>
            </w:div>
            <w:div w:id="550505751">
              <w:marLeft w:val="0"/>
              <w:marRight w:val="0"/>
              <w:marTop w:val="0"/>
              <w:marBottom w:val="0"/>
              <w:divBdr>
                <w:top w:val="none" w:sz="0" w:space="0" w:color="auto"/>
                <w:left w:val="none" w:sz="0" w:space="0" w:color="auto"/>
                <w:bottom w:val="none" w:sz="0" w:space="0" w:color="auto"/>
                <w:right w:val="none" w:sz="0" w:space="0" w:color="auto"/>
              </w:divBdr>
            </w:div>
            <w:div w:id="1044990005">
              <w:marLeft w:val="0"/>
              <w:marRight w:val="0"/>
              <w:marTop w:val="0"/>
              <w:marBottom w:val="0"/>
              <w:divBdr>
                <w:top w:val="none" w:sz="0" w:space="0" w:color="auto"/>
                <w:left w:val="none" w:sz="0" w:space="0" w:color="auto"/>
                <w:bottom w:val="none" w:sz="0" w:space="0" w:color="auto"/>
                <w:right w:val="none" w:sz="0" w:space="0" w:color="auto"/>
              </w:divBdr>
            </w:div>
            <w:div w:id="635529917">
              <w:marLeft w:val="0"/>
              <w:marRight w:val="0"/>
              <w:marTop w:val="0"/>
              <w:marBottom w:val="0"/>
              <w:divBdr>
                <w:top w:val="none" w:sz="0" w:space="0" w:color="auto"/>
                <w:left w:val="none" w:sz="0" w:space="0" w:color="auto"/>
                <w:bottom w:val="none" w:sz="0" w:space="0" w:color="auto"/>
                <w:right w:val="none" w:sz="0" w:space="0" w:color="auto"/>
              </w:divBdr>
            </w:div>
            <w:div w:id="1768766430">
              <w:marLeft w:val="0"/>
              <w:marRight w:val="0"/>
              <w:marTop w:val="0"/>
              <w:marBottom w:val="0"/>
              <w:divBdr>
                <w:top w:val="none" w:sz="0" w:space="0" w:color="auto"/>
                <w:left w:val="none" w:sz="0" w:space="0" w:color="auto"/>
                <w:bottom w:val="none" w:sz="0" w:space="0" w:color="auto"/>
                <w:right w:val="none" w:sz="0" w:space="0" w:color="auto"/>
              </w:divBdr>
            </w:div>
            <w:div w:id="1091776790">
              <w:marLeft w:val="0"/>
              <w:marRight w:val="0"/>
              <w:marTop w:val="0"/>
              <w:marBottom w:val="0"/>
              <w:divBdr>
                <w:top w:val="none" w:sz="0" w:space="0" w:color="auto"/>
                <w:left w:val="none" w:sz="0" w:space="0" w:color="auto"/>
                <w:bottom w:val="none" w:sz="0" w:space="0" w:color="auto"/>
                <w:right w:val="none" w:sz="0" w:space="0" w:color="auto"/>
              </w:divBdr>
            </w:div>
            <w:div w:id="753353775">
              <w:marLeft w:val="0"/>
              <w:marRight w:val="0"/>
              <w:marTop w:val="0"/>
              <w:marBottom w:val="0"/>
              <w:divBdr>
                <w:top w:val="none" w:sz="0" w:space="0" w:color="auto"/>
                <w:left w:val="none" w:sz="0" w:space="0" w:color="auto"/>
                <w:bottom w:val="none" w:sz="0" w:space="0" w:color="auto"/>
                <w:right w:val="none" w:sz="0" w:space="0" w:color="auto"/>
              </w:divBdr>
            </w:div>
            <w:div w:id="1623220221">
              <w:marLeft w:val="0"/>
              <w:marRight w:val="0"/>
              <w:marTop w:val="0"/>
              <w:marBottom w:val="0"/>
              <w:divBdr>
                <w:top w:val="none" w:sz="0" w:space="0" w:color="auto"/>
                <w:left w:val="none" w:sz="0" w:space="0" w:color="auto"/>
                <w:bottom w:val="none" w:sz="0" w:space="0" w:color="auto"/>
                <w:right w:val="none" w:sz="0" w:space="0" w:color="auto"/>
              </w:divBdr>
            </w:div>
            <w:div w:id="2709407">
              <w:marLeft w:val="0"/>
              <w:marRight w:val="0"/>
              <w:marTop w:val="0"/>
              <w:marBottom w:val="0"/>
              <w:divBdr>
                <w:top w:val="none" w:sz="0" w:space="0" w:color="auto"/>
                <w:left w:val="none" w:sz="0" w:space="0" w:color="auto"/>
                <w:bottom w:val="none" w:sz="0" w:space="0" w:color="auto"/>
                <w:right w:val="none" w:sz="0" w:space="0" w:color="auto"/>
              </w:divBdr>
            </w:div>
            <w:div w:id="155221071">
              <w:marLeft w:val="0"/>
              <w:marRight w:val="0"/>
              <w:marTop w:val="0"/>
              <w:marBottom w:val="0"/>
              <w:divBdr>
                <w:top w:val="none" w:sz="0" w:space="0" w:color="auto"/>
                <w:left w:val="none" w:sz="0" w:space="0" w:color="auto"/>
                <w:bottom w:val="none" w:sz="0" w:space="0" w:color="auto"/>
                <w:right w:val="none" w:sz="0" w:space="0" w:color="auto"/>
              </w:divBdr>
            </w:div>
            <w:div w:id="195241088">
              <w:marLeft w:val="0"/>
              <w:marRight w:val="0"/>
              <w:marTop w:val="0"/>
              <w:marBottom w:val="0"/>
              <w:divBdr>
                <w:top w:val="none" w:sz="0" w:space="0" w:color="auto"/>
                <w:left w:val="none" w:sz="0" w:space="0" w:color="auto"/>
                <w:bottom w:val="none" w:sz="0" w:space="0" w:color="auto"/>
                <w:right w:val="none" w:sz="0" w:space="0" w:color="auto"/>
              </w:divBdr>
            </w:div>
            <w:div w:id="1254049539">
              <w:marLeft w:val="0"/>
              <w:marRight w:val="0"/>
              <w:marTop w:val="0"/>
              <w:marBottom w:val="0"/>
              <w:divBdr>
                <w:top w:val="none" w:sz="0" w:space="0" w:color="auto"/>
                <w:left w:val="none" w:sz="0" w:space="0" w:color="auto"/>
                <w:bottom w:val="none" w:sz="0" w:space="0" w:color="auto"/>
                <w:right w:val="none" w:sz="0" w:space="0" w:color="auto"/>
              </w:divBdr>
            </w:div>
            <w:div w:id="1665279823">
              <w:marLeft w:val="0"/>
              <w:marRight w:val="0"/>
              <w:marTop w:val="0"/>
              <w:marBottom w:val="0"/>
              <w:divBdr>
                <w:top w:val="none" w:sz="0" w:space="0" w:color="auto"/>
                <w:left w:val="none" w:sz="0" w:space="0" w:color="auto"/>
                <w:bottom w:val="none" w:sz="0" w:space="0" w:color="auto"/>
                <w:right w:val="none" w:sz="0" w:space="0" w:color="auto"/>
              </w:divBdr>
            </w:div>
            <w:div w:id="123743264">
              <w:marLeft w:val="0"/>
              <w:marRight w:val="0"/>
              <w:marTop w:val="0"/>
              <w:marBottom w:val="0"/>
              <w:divBdr>
                <w:top w:val="none" w:sz="0" w:space="0" w:color="auto"/>
                <w:left w:val="none" w:sz="0" w:space="0" w:color="auto"/>
                <w:bottom w:val="none" w:sz="0" w:space="0" w:color="auto"/>
                <w:right w:val="none" w:sz="0" w:space="0" w:color="auto"/>
              </w:divBdr>
            </w:div>
            <w:div w:id="1527136433">
              <w:marLeft w:val="0"/>
              <w:marRight w:val="0"/>
              <w:marTop w:val="0"/>
              <w:marBottom w:val="0"/>
              <w:divBdr>
                <w:top w:val="none" w:sz="0" w:space="0" w:color="auto"/>
                <w:left w:val="none" w:sz="0" w:space="0" w:color="auto"/>
                <w:bottom w:val="none" w:sz="0" w:space="0" w:color="auto"/>
                <w:right w:val="none" w:sz="0" w:space="0" w:color="auto"/>
              </w:divBdr>
            </w:div>
            <w:div w:id="1332366401">
              <w:marLeft w:val="0"/>
              <w:marRight w:val="0"/>
              <w:marTop w:val="0"/>
              <w:marBottom w:val="0"/>
              <w:divBdr>
                <w:top w:val="none" w:sz="0" w:space="0" w:color="auto"/>
                <w:left w:val="none" w:sz="0" w:space="0" w:color="auto"/>
                <w:bottom w:val="none" w:sz="0" w:space="0" w:color="auto"/>
                <w:right w:val="none" w:sz="0" w:space="0" w:color="auto"/>
              </w:divBdr>
            </w:div>
            <w:div w:id="1804273356">
              <w:marLeft w:val="0"/>
              <w:marRight w:val="0"/>
              <w:marTop w:val="0"/>
              <w:marBottom w:val="0"/>
              <w:divBdr>
                <w:top w:val="none" w:sz="0" w:space="0" w:color="auto"/>
                <w:left w:val="none" w:sz="0" w:space="0" w:color="auto"/>
                <w:bottom w:val="none" w:sz="0" w:space="0" w:color="auto"/>
                <w:right w:val="none" w:sz="0" w:space="0" w:color="auto"/>
              </w:divBdr>
            </w:div>
            <w:div w:id="1308127962">
              <w:marLeft w:val="0"/>
              <w:marRight w:val="0"/>
              <w:marTop w:val="0"/>
              <w:marBottom w:val="0"/>
              <w:divBdr>
                <w:top w:val="none" w:sz="0" w:space="0" w:color="auto"/>
                <w:left w:val="none" w:sz="0" w:space="0" w:color="auto"/>
                <w:bottom w:val="none" w:sz="0" w:space="0" w:color="auto"/>
                <w:right w:val="none" w:sz="0" w:space="0" w:color="auto"/>
              </w:divBdr>
            </w:div>
            <w:div w:id="762915197">
              <w:marLeft w:val="0"/>
              <w:marRight w:val="0"/>
              <w:marTop w:val="0"/>
              <w:marBottom w:val="0"/>
              <w:divBdr>
                <w:top w:val="none" w:sz="0" w:space="0" w:color="auto"/>
                <w:left w:val="none" w:sz="0" w:space="0" w:color="auto"/>
                <w:bottom w:val="none" w:sz="0" w:space="0" w:color="auto"/>
                <w:right w:val="none" w:sz="0" w:space="0" w:color="auto"/>
              </w:divBdr>
            </w:div>
            <w:div w:id="961115934">
              <w:marLeft w:val="0"/>
              <w:marRight w:val="0"/>
              <w:marTop w:val="0"/>
              <w:marBottom w:val="0"/>
              <w:divBdr>
                <w:top w:val="none" w:sz="0" w:space="0" w:color="auto"/>
                <w:left w:val="none" w:sz="0" w:space="0" w:color="auto"/>
                <w:bottom w:val="none" w:sz="0" w:space="0" w:color="auto"/>
                <w:right w:val="none" w:sz="0" w:space="0" w:color="auto"/>
              </w:divBdr>
            </w:div>
            <w:div w:id="1691026700">
              <w:marLeft w:val="0"/>
              <w:marRight w:val="0"/>
              <w:marTop w:val="0"/>
              <w:marBottom w:val="0"/>
              <w:divBdr>
                <w:top w:val="none" w:sz="0" w:space="0" w:color="auto"/>
                <w:left w:val="none" w:sz="0" w:space="0" w:color="auto"/>
                <w:bottom w:val="none" w:sz="0" w:space="0" w:color="auto"/>
                <w:right w:val="none" w:sz="0" w:space="0" w:color="auto"/>
              </w:divBdr>
            </w:div>
            <w:div w:id="753673545">
              <w:marLeft w:val="0"/>
              <w:marRight w:val="0"/>
              <w:marTop w:val="0"/>
              <w:marBottom w:val="0"/>
              <w:divBdr>
                <w:top w:val="none" w:sz="0" w:space="0" w:color="auto"/>
                <w:left w:val="none" w:sz="0" w:space="0" w:color="auto"/>
                <w:bottom w:val="none" w:sz="0" w:space="0" w:color="auto"/>
                <w:right w:val="none" w:sz="0" w:space="0" w:color="auto"/>
              </w:divBdr>
            </w:div>
            <w:div w:id="1902015551">
              <w:marLeft w:val="0"/>
              <w:marRight w:val="0"/>
              <w:marTop w:val="0"/>
              <w:marBottom w:val="0"/>
              <w:divBdr>
                <w:top w:val="none" w:sz="0" w:space="0" w:color="auto"/>
                <w:left w:val="none" w:sz="0" w:space="0" w:color="auto"/>
                <w:bottom w:val="none" w:sz="0" w:space="0" w:color="auto"/>
                <w:right w:val="none" w:sz="0" w:space="0" w:color="auto"/>
              </w:divBdr>
            </w:div>
            <w:div w:id="939878332">
              <w:marLeft w:val="0"/>
              <w:marRight w:val="0"/>
              <w:marTop w:val="0"/>
              <w:marBottom w:val="0"/>
              <w:divBdr>
                <w:top w:val="none" w:sz="0" w:space="0" w:color="auto"/>
                <w:left w:val="none" w:sz="0" w:space="0" w:color="auto"/>
                <w:bottom w:val="none" w:sz="0" w:space="0" w:color="auto"/>
                <w:right w:val="none" w:sz="0" w:space="0" w:color="auto"/>
              </w:divBdr>
            </w:div>
            <w:div w:id="1263145552">
              <w:marLeft w:val="0"/>
              <w:marRight w:val="0"/>
              <w:marTop w:val="0"/>
              <w:marBottom w:val="0"/>
              <w:divBdr>
                <w:top w:val="none" w:sz="0" w:space="0" w:color="auto"/>
                <w:left w:val="none" w:sz="0" w:space="0" w:color="auto"/>
                <w:bottom w:val="none" w:sz="0" w:space="0" w:color="auto"/>
                <w:right w:val="none" w:sz="0" w:space="0" w:color="auto"/>
              </w:divBdr>
            </w:div>
            <w:div w:id="93526646">
              <w:marLeft w:val="0"/>
              <w:marRight w:val="0"/>
              <w:marTop w:val="0"/>
              <w:marBottom w:val="0"/>
              <w:divBdr>
                <w:top w:val="none" w:sz="0" w:space="0" w:color="auto"/>
                <w:left w:val="none" w:sz="0" w:space="0" w:color="auto"/>
                <w:bottom w:val="none" w:sz="0" w:space="0" w:color="auto"/>
                <w:right w:val="none" w:sz="0" w:space="0" w:color="auto"/>
              </w:divBdr>
            </w:div>
            <w:div w:id="589966870">
              <w:marLeft w:val="0"/>
              <w:marRight w:val="0"/>
              <w:marTop w:val="0"/>
              <w:marBottom w:val="0"/>
              <w:divBdr>
                <w:top w:val="none" w:sz="0" w:space="0" w:color="auto"/>
                <w:left w:val="none" w:sz="0" w:space="0" w:color="auto"/>
                <w:bottom w:val="none" w:sz="0" w:space="0" w:color="auto"/>
                <w:right w:val="none" w:sz="0" w:space="0" w:color="auto"/>
              </w:divBdr>
            </w:div>
            <w:div w:id="239752803">
              <w:marLeft w:val="0"/>
              <w:marRight w:val="0"/>
              <w:marTop w:val="0"/>
              <w:marBottom w:val="0"/>
              <w:divBdr>
                <w:top w:val="none" w:sz="0" w:space="0" w:color="auto"/>
                <w:left w:val="none" w:sz="0" w:space="0" w:color="auto"/>
                <w:bottom w:val="none" w:sz="0" w:space="0" w:color="auto"/>
                <w:right w:val="none" w:sz="0" w:space="0" w:color="auto"/>
              </w:divBdr>
            </w:div>
            <w:div w:id="738552970">
              <w:marLeft w:val="0"/>
              <w:marRight w:val="0"/>
              <w:marTop w:val="0"/>
              <w:marBottom w:val="0"/>
              <w:divBdr>
                <w:top w:val="none" w:sz="0" w:space="0" w:color="auto"/>
                <w:left w:val="none" w:sz="0" w:space="0" w:color="auto"/>
                <w:bottom w:val="none" w:sz="0" w:space="0" w:color="auto"/>
                <w:right w:val="none" w:sz="0" w:space="0" w:color="auto"/>
              </w:divBdr>
            </w:div>
            <w:div w:id="152140357">
              <w:marLeft w:val="0"/>
              <w:marRight w:val="0"/>
              <w:marTop w:val="0"/>
              <w:marBottom w:val="0"/>
              <w:divBdr>
                <w:top w:val="none" w:sz="0" w:space="0" w:color="auto"/>
                <w:left w:val="none" w:sz="0" w:space="0" w:color="auto"/>
                <w:bottom w:val="none" w:sz="0" w:space="0" w:color="auto"/>
                <w:right w:val="none" w:sz="0" w:space="0" w:color="auto"/>
              </w:divBdr>
            </w:div>
            <w:div w:id="1604025283">
              <w:marLeft w:val="0"/>
              <w:marRight w:val="0"/>
              <w:marTop w:val="0"/>
              <w:marBottom w:val="0"/>
              <w:divBdr>
                <w:top w:val="none" w:sz="0" w:space="0" w:color="auto"/>
                <w:left w:val="none" w:sz="0" w:space="0" w:color="auto"/>
                <w:bottom w:val="none" w:sz="0" w:space="0" w:color="auto"/>
                <w:right w:val="none" w:sz="0" w:space="0" w:color="auto"/>
              </w:divBdr>
            </w:div>
            <w:div w:id="252278156">
              <w:marLeft w:val="0"/>
              <w:marRight w:val="0"/>
              <w:marTop w:val="0"/>
              <w:marBottom w:val="0"/>
              <w:divBdr>
                <w:top w:val="none" w:sz="0" w:space="0" w:color="auto"/>
                <w:left w:val="none" w:sz="0" w:space="0" w:color="auto"/>
                <w:bottom w:val="none" w:sz="0" w:space="0" w:color="auto"/>
                <w:right w:val="none" w:sz="0" w:space="0" w:color="auto"/>
              </w:divBdr>
            </w:div>
            <w:div w:id="692539985">
              <w:marLeft w:val="0"/>
              <w:marRight w:val="0"/>
              <w:marTop w:val="0"/>
              <w:marBottom w:val="0"/>
              <w:divBdr>
                <w:top w:val="none" w:sz="0" w:space="0" w:color="auto"/>
                <w:left w:val="none" w:sz="0" w:space="0" w:color="auto"/>
                <w:bottom w:val="none" w:sz="0" w:space="0" w:color="auto"/>
                <w:right w:val="none" w:sz="0" w:space="0" w:color="auto"/>
              </w:divBdr>
            </w:div>
            <w:div w:id="153569327">
              <w:marLeft w:val="0"/>
              <w:marRight w:val="0"/>
              <w:marTop w:val="0"/>
              <w:marBottom w:val="0"/>
              <w:divBdr>
                <w:top w:val="none" w:sz="0" w:space="0" w:color="auto"/>
                <w:left w:val="none" w:sz="0" w:space="0" w:color="auto"/>
                <w:bottom w:val="none" w:sz="0" w:space="0" w:color="auto"/>
                <w:right w:val="none" w:sz="0" w:space="0" w:color="auto"/>
              </w:divBdr>
            </w:div>
            <w:div w:id="1260722543">
              <w:marLeft w:val="0"/>
              <w:marRight w:val="0"/>
              <w:marTop w:val="0"/>
              <w:marBottom w:val="0"/>
              <w:divBdr>
                <w:top w:val="none" w:sz="0" w:space="0" w:color="auto"/>
                <w:left w:val="none" w:sz="0" w:space="0" w:color="auto"/>
                <w:bottom w:val="none" w:sz="0" w:space="0" w:color="auto"/>
                <w:right w:val="none" w:sz="0" w:space="0" w:color="auto"/>
              </w:divBdr>
            </w:div>
            <w:div w:id="1115177296">
              <w:marLeft w:val="0"/>
              <w:marRight w:val="0"/>
              <w:marTop w:val="0"/>
              <w:marBottom w:val="0"/>
              <w:divBdr>
                <w:top w:val="none" w:sz="0" w:space="0" w:color="auto"/>
                <w:left w:val="none" w:sz="0" w:space="0" w:color="auto"/>
                <w:bottom w:val="none" w:sz="0" w:space="0" w:color="auto"/>
                <w:right w:val="none" w:sz="0" w:space="0" w:color="auto"/>
              </w:divBdr>
            </w:div>
            <w:div w:id="763113632">
              <w:marLeft w:val="0"/>
              <w:marRight w:val="0"/>
              <w:marTop w:val="0"/>
              <w:marBottom w:val="0"/>
              <w:divBdr>
                <w:top w:val="none" w:sz="0" w:space="0" w:color="auto"/>
                <w:left w:val="none" w:sz="0" w:space="0" w:color="auto"/>
                <w:bottom w:val="none" w:sz="0" w:space="0" w:color="auto"/>
                <w:right w:val="none" w:sz="0" w:space="0" w:color="auto"/>
              </w:divBdr>
            </w:div>
            <w:div w:id="1962951214">
              <w:marLeft w:val="0"/>
              <w:marRight w:val="0"/>
              <w:marTop w:val="0"/>
              <w:marBottom w:val="0"/>
              <w:divBdr>
                <w:top w:val="none" w:sz="0" w:space="0" w:color="auto"/>
                <w:left w:val="none" w:sz="0" w:space="0" w:color="auto"/>
                <w:bottom w:val="none" w:sz="0" w:space="0" w:color="auto"/>
                <w:right w:val="none" w:sz="0" w:space="0" w:color="auto"/>
              </w:divBdr>
            </w:div>
            <w:div w:id="1958483821">
              <w:marLeft w:val="0"/>
              <w:marRight w:val="0"/>
              <w:marTop w:val="0"/>
              <w:marBottom w:val="0"/>
              <w:divBdr>
                <w:top w:val="none" w:sz="0" w:space="0" w:color="auto"/>
                <w:left w:val="none" w:sz="0" w:space="0" w:color="auto"/>
                <w:bottom w:val="none" w:sz="0" w:space="0" w:color="auto"/>
                <w:right w:val="none" w:sz="0" w:space="0" w:color="auto"/>
              </w:divBdr>
            </w:div>
            <w:div w:id="777332697">
              <w:marLeft w:val="0"/>
              <w:marRight w:val="0"/>
              <w:marTop w:val="0"/>
              <w:marBottom w:val="0"/>
              <w:divBdr>
                <w:top w:val="none" w:sz="0" w:space="0" w:color="auto"/>
                <w:left w:val="none" w:sz="0" w:space="0" w:color="auto"/>
                <w:bottom w:val="none" w:sz="0" w:space="0" w:color="auto"/>
                <w:right w:val="none" w:sz="0" w:space="0" w:color="auto"/>
              </w:divBdr>
            </w:div>
            <w:div w:id="1283075305">
              <w:marLeft w:val="0"/>
              <w:marRight w:val="0"/>
              <w:marTop w:val="0"/>
              <w:marBottom w:val="0"/>
              <w:divBdr>
                <w:top w:val="none" w:sz="0" w:space="0" w:color="auto"/>
                <w:left w:val="none" w:sz="0" w:space="0" w:color="auto"/>
                <w:bottom w:val="none" w:sz="0" w:space="0" w:color="auto"/>
                <w:right w:val="none" w:sz="0" w:space="0" w:color="auto"/>
              </w:divBdr>
            </w:div>
            <w:div w:id="97911675">
              <w:marLeft w:val="0"/>
              <w:marRight w:val="0"/>
              <w:marTop w:val="0"/>
              <w:marBottom w:val="0"/>
              <w:divBdr>
                <w:top w:val="none" w:sz="0" w:space="0" w:color="auto"/>
                <w:left w:val="none" w:sz="0" w:space="0" w:color="auto"/>
                <w:bottom w:val="none" w:sz="0" w:space="0" w:color="auto"/>
                <w:right w:val="none" w:sz="0" w:space="0" w:color="auto"/>
              </w:divBdr>
            </w:div>
            <w:div w:id="99960147">
              <w:marLeft w:val="0"/>
              <w:marRight w:val="0"/>
              <w:marTop w:val="0"/>
              <w:marBottom w:val="0"/>
              <w:divBdr>
                <w:top w:val="none" w:sz="0" w:space="0" w:color="auto"/>
                <w:left w:val="none" w:sz="0" w:space="0" w:color="auto"/>
                <w:bottom w:val="none" w:sz="0" w:space="0" w:color="auto"/>
                <w:right w:val="none" w:sz="0" w:space="0" w:color="auto"/>
              </w:divBdr>
            </w:div>
            <w:div w:id="485391604">
              <w:marLeft w:val="0"/>
              <w:marRight w:val="0"/>
              <w:marTop w:val="0"/>
              <w:marBottom w:val="0"/>
              <w:divBdr>
                <w:top w:val="none" w:sz="0" w:space="0" w:color="auto"/>
                <w:left w:val="none" w:sz="0" w:space="0" w:color="auto"/>
                <w:bottom w:val="none" w:sz="0" w:space="0" w:color="auto"/>
                <w:right w:val="none" w:sz="0" w:space="0" w:color="auto"/>
              </w:divBdr>
            </w:div>
            <w:div w:id="974869321">
              <w:marLeft w:val="0"/>
              <w:marRight w:val="0"/>
              <w:marTop w:val="0"/>
              <w:marBottom w:val="0"/>
              <w:divBdr>
                <w:top w:val="none" w:sz="0" w:space="0" w:color="auto"/>
                <w:left w:val="none" w:sz="0" w:space="0" w:color="auto"/>
                <w:bottom w:val="none" w:sz="0" w:space="0" w:color="auto"/>
                <w:right w:val="none" w:sz="0" w:space="0" w:color="auto"/>
              </w:divBdr>
            </w:div>
            <w:div w:id="1176068133">
              <w:marLeft w:val="0"/>
              <w:marRight w:val="0"/>
              <w:marTop w:val="0"/>
              <w:marBottom w:val="0"/>
              <w:divBdr>
                <w:top w:val="none" w:sz="0" w:space="0" w:color="auto"/>
                <w:left w:val="none" w:sz="0" w:space="0" w:color="auto"/>
                <w:bottom w:val="none" w:sz="0" w:space="0" w:color="auto"/>
                <w:right w:val="none" w:sz="0" w:space="0" w:color="auto"/>
              </w:divBdr>
            </w:div>
            <w:div w:id="209924487">
              <w:marLeft w:val="0"/>
              <w:marRight w:val="0"/>
              <w:marTop w:val="0"/>
              <w:marBottom w:val="0"/>
              <w:divBdr>
                <w:top w:val="none" w:sz="0" w:space="0" w:color="auto"/>
                <w:left w:val="none" w:sz="0" w:space="0" w:color="auto"/>
                <w:bottom w:val="none" w:sz="0" w:space="0" w:color="auto"/>
                <w:right w:val="none" w:sz="0" w:space="0" w:color="auto"/>
              </w:divBdr>
            </w:div>
            <w:div w:id="820073254">
              <w:marLeft w:val="0"/>
              <w:marRight w:val="0"/>
              <w:marTop w:val="0"/>
              <w:marBottom w:val="0"/>
              <w:divBdr>
                <w:top w:val="none" w:sz="0" w:space="0" w:color="auto"/>
                <w:left w:val="none" w:sz="0" w:space="0" w:color="auto"/>
                <w:bottom w:val="none" w:sz="0" w:space="0" w:color="auto"/>
                <w:right w:val="none" w:sz="0" w:space="0" w:color="auto"/>
              </w:divBdr>
            </w:div>
            <w:div w:id="2081632473">
              <w:marLeft w:val="0"/>
              <w:marRight w:val="0"/>
              <w:marTop w:val="0"/>
              <w:marBottom w:val="0"/>
              <w:divBdr>
                <w:top w:val="none" w:sz="0" w:space="0" w:color="auto"/>
                <w:left w:val="none" w:sz="0" w:space="0" w:color="auto"/>
                <w:bottom w:val="none" w:sz="0" w:space="0" w:color="auto"/>
                <w:right w:val="none" w:sz="0" w:space="0" w:color="auto"/>
              </w:divBdr>
            </w:div>
            <w:div w:id="294721040">
              <w:marLeft w:val="0"/>
              <w:marRight w:val="0"/>
              <w:marTop w:val="0"/>
              <w:marBottom w:val="0"/>
              <w:divBdr>
                <w:top w:val="none" w:sz="0" w:space="0" w:color="auto"/>
                <w:left w:val="none" w:sz="0" w:space="0" w:color="auto"/>
                <w:bottom w:val="none" w:sz="0" w:space="0" w:color="auto"/>
                <w:right w:val="none" w:sz="0" w:space="0" w:color="auto"/>
              </w:divBdr>
            </w:div>
            <w:div w:id="1863855594">
              <w:marLeft w:val="0"/>
              <w:marRight w:val="0"/>
              <w:marTop w:val="0"/>
              <w:marBottom w:val="0"/>
              <w:divBdr>
                <w:top w:val="none" w:sz="0" w:space="0" w:color="auto"/>
                <w:left w:val="none" w:sz="0" w:space="0" w:color="auto"/>
                <w:bottom w:val="none" w:sz="0" w:space="0" w:color="auto"/>
                <w:right w:val="none" w:sz="0" w:space="0" w:color="auto"/>
              </w:divBdr>
            </w:div>
            <w:div w:id="210264128">
              <w:marLeft w:val="0"/>
              <w:marRight w:val="0"/>
              <w:marTop w:val="0"/>
              <w:marBottom w:val="0"/>
              <w:divBdr>
                <w:top w:val="none" w:sz="0" w:space="0" w:color="auto"/>
                <w:left w:val="none" w:sz="0" w:space="0" w:color="auto"/>
                <w:bottom w:val="none" w:sz="0" w:space="0" w:color="auto"/>
                <w:right w:val="none" w:sz="0" w:space="0" w:color="auto"/>
              </w:divBdr>
            </w:div>
            <w:div w:id="585773413">
              <w:marLeft w:val="0"/>
              <w:marRight w:val="0"/>
              <w:marTop w:val="0"/>
              <w:marBottom w:val="0"/>
              <w:divBdr>
                <w:top w:val="none" w:sz="0" w:space="0" w:color="auto"/>
                <w:left w:val="none" w:sz="0" w:space="0" w:color="auto"/>
                <w:bottom w:val="none" w:sz="0" w:space="0" w:color="auto"/>
                <w:right w:val="none" w:sz="0" w:space="0" w:color="auto"/>
              </w:divBdr>
            </w:div>
            <w:div w:id="22632132">
              <w:marLeft w:val="0"/>
              <w:marRight w:val="0"/>
              <w:marTop w:val="0"/>
              <w:marBottom w:val="0"/>
              <w:divBdr>
                <w:top w:val="none" w:sz="0" w:space="0" w:color="auto"/>
                <w:left w:val="none" w:sz="0" w:space="0" w:color="auto"/>
                <w:bottom w:val="none" w:sz="0" w:space="0" w:color="auto"/>
                <w:right w:val="none" w:sz="0" w:space="0" w:color="auto"/>
              </w:divBdr>
            </w:div>
            <w:div w:id="785738120">
              <w:marLeft w:val="0"/>
              <w:marRight w:val="0"/>
              <w:marTop w:val="0"/>
              <w:marBottom w:val="0"/>
              <w:divBdr>
                <w:top w:val="none" w:sz="0" w:space="0" w:color="auto"/>
                <w:left w:val="none" w:sz="0" w:space="0" w:color="auto"/>
                <w:bottom w:val="none" w:sz="0" w:space="0" w:color="auto"/>
                <w:right w:val="none" w:sz="0" w:space="0" w:color="auto"/>
              </w:divBdr>
            </w:div>
            <w:div w:id="547885216">
              <w:marLeft w:val="0"/>
              <w:marRight w:val="0"/>
              <w:marTop w:val="0"/>
              <w:marBottom w:val="0"/>
              <w:divBdr>
                <w:top w:val="none" w:sz="0" w:space="0" w:color="auto"/>
                <w:left w:val="none" w:sz="0" w:space="0" w:color="auto"/>
                <w:bottom w:val="none" w:sz="0" w:space="0" w:color="auto"/>
                <w:right w:val="none" w:sz="0" w:space="0" w:color="auto"/>
              </w:divBdr>
            </w:div>
            <w:div w:id="1692798395">
              <w:marLeft w:val="0"/>
              <w:marRight w:val="0"/>
              <w:marTop w:val="0"/>
              <w:marBottom w:val="0"/>
              <w:divBdr>
                <w:top w:val="none" w:sz="0" w:space="0" w:color="auto"/>
                <w:left w:val="none" w:sz="0" w:space="0" w:color="auto"/>
                <w:bottom w:val="none" w:sz="0" w:space="0" w:color="auto"/>
                <w:right w:val="none" w:sz="0" w:space="0" w:color="auto"/>
              </w:divBdr>
            </w:div>
            <w:div w:id="1202863500">
              <w:marLeft w:val="0"/>
              <w:marRight w:val="0"/>
              <w:marTop w:val="0"/>
              <w:marBottom w:val="0"/>
              <w:divBdr>
                <w:top w:val="none" w:sz="0" w:space="0" w:color="auto"/>
                <w:left w:val="none" w:sz="0" w:space="0" w:color="auto"/>
                <w:bottom w:val="none" w:sz="0" w:space="0" w:color="auto"/>
                <w:right w:val="none" w:sz="0" w:space="0" w:color="auto"/>
              </w:divBdr>
            </w:div>
            <w:div w:id="843664948">
              <w:marLeft w:val="0"/>
              <w:marRight w:val="0"/>
              <w:marTop w:val="0"/>
              <w:marBottom w:val="0"/>
              <w:divBdr>
                <w:top w:val="none" w:sz="0" w:space="0" w:color="auto"/>
                <w:left w:val="none" w:sz="0" w:space="0" w:color="auto"/>
                <w:bottom w:val="none" w:sz="0" w:space="0" w:color="auto"/>
                <w:right w:val="none" w:sz="0" w:space="0" w:color="auto"/>
              </w:divBdr>
            </w:div>
            <w:div w:id="1357272121">
              <w:marLeft w:val="0"/>
              <w:marRight w:val="0"/>
              <w:marTop w:val="0"/>
              <w:marBottom w:val="0"/>
              <w:divBdr>
                <w:top w:val="none" w:sz="0" w:space="0" w:color="auto"/>
                <w:left w:val="none" w:sz="0" w:space="0" w:color="auto"/>
                <w:bottom w:val="none" w:sz="0" w:space="0" w:color="auto"/>
                <w:right w:val="none" w:sz="0" w:space="0" w:color="auto"/>
              </w:divBdr>
            </w:div>
            <w:div w:id="565844337">
              <w:marLeft w:val="0"/>
              <w:marRight w:val="0"/>
              <w:marTop w:val="0"/>
              <w:marBottom w:val="0"/>
              <w:divBdr>
                <w:top w:val="none" w:sz="0" w:space="0" w:color="auto"/>
                <w:left w:val="none" w:sz="0" w:space="0" w:color="auto"/>
                <w:bottom w:val="none" w:sz="0" w:space="0" w:color="auto"/>
                <w:right w:val="none" w:sz="0" w:space="0" w:color="auto"/>
              </w:divBdr>
            </w:div>
            <w:div w:id="433400837">
              <w:marLeft w:val="0"/>
              <w:marRight w:val="0"/>
              <w:marTop w:val="0"/>
              <w:marBottom w:val="0"/>
              <w:divBdr>
                <w:top w:val="none" w:sz="0" w:space="0" w:color="auto"/>
                <w:left w:val="none" w:sz="0" w:space="0" w:color="auto"/>
                <w:bottom w:val="none" w:sz="0" w:space="0" w:color="auto"/>
                <w:right w:val="none" w:sz="0" w:space="0" w:color="auto"/>
              </w:divBdr>
            </w:div>
            <w:div w:id="1527597013">
              <w:marLeft w:val="0"/>
              <w:marRight w:val="0"/>
              <w:marTop w:val="0"/>
              <w:marBottom w:val="0"/>
              <w:divBdr>
                <w:top w:val="none" w:sz="0" w:space="0" w:color="auto"/>
                <w:left w:val="none" w:sz="0" w:space="0" w:color="auto"/>
                <w:bottom w:val="none" w:sz="0" w:space="0" w:color="auto"/>
                <w:right w:val="none" w:sz="0" w:space="0" w:color="auto"/>
              </w:divBdr>
            </w:div>
            <w:div w:id="1211457460">
              <w:marLeft w:val="0"/>
              <w:marRight w:val="0"/>
              <w:marTop w:val="0"/>
              <w:marBottom w:val="0"/>
              <w:divBdr>
                <w:top w:val="none" w:sz="0" w:space="0" w:color="auto"/>
                <w:left w:val="none" w:sz="0" w:space="0" w:color="auto"/>
                <w:bottom w:val="none" w:sz="0" w:space="0" w:color="auto"/>
                <w:right w:val="none" w:sz="0" w:space="0" w:color="auto"/>
              </w:divBdr>
            </w:div>
            <w:div w:id="464205038">
              <w:marLeft w:val="0"/>
              <w:marRight w:val="0"/>
              <w:marTop w:val="0"/>
              <w:marBottom w:val="0"/>
              <w:divBdr>
                <w:top w:val="none" w:sz="0" w:space="0" w:color="auto"/>
                <w:left w:val="none" w:sz="0" w:space="0" w:color="auto"/>
                <w:bottom w:val="none" w:sz="0" w:space="0" w:color="auto"/>
                <w:right w:val="none" w:sz="0" w:space="0" w:color="auto"/>
              </w:divBdr>
            </w:div>
            <w:div w:id="881283577">
              <w:marLeft w:val="0"/>
              <w:marRight w:val="0"/>
              <w:marTop w:val="0"/>
              <w:marBottom w:val="0"/>
              <w:divBdr>
                <w:top w:val="none" w:sz="0" w:space="0" w:color="auto"/>
                <w:left w:val="none" w:sz="0" w:space="0" w:color="auto"/>
                <w:bottom w:val="none" w:sz="0" w:space="0" w:color="auto"/>
                <w:right w:val="none" w:sz="0" w:space="0" w:color="auto"/>
              </w:divBdr>
            </w:div>
            <w:div w:id="1553541909">
              <w:marLeft w:val="0"/>
              <w:marRight w:val="0"/>
              <w:marTop w:val="0"/>
              <w:marBottom w:val="0"/>
              <w:divBdr>
                <w:top w:val="none" w:sz="0" w:space="0" w:color="auto"/>
                <w:left w:val="none" w:sz="0" w:space="0" w:color="auto"/>
                <w:bottom w:val="none" w:sz="0" w:space="0" w:color="auto"/>
                <w:right w:val="none" w:sz="0" w:space="0" w:color="auto"/>
              </w:divBdr>
            </w:div>
            <w:div w:id="1393504941">
              <w:marLeft w:val="0"/>
              <w:marRight w:val="0"/>
              <w:marTop w:val="0"/>
              <w:marBottom w:val="0"/>
              <w:divBdr>
                <w:top w:val="none" w:sz="0" w:space="0" w:color="auto"/>
                <w:left w:val="none" w:sz="0" w:space="0" w:color="auto"/>
                <w:bottom w:val="none" w:sz="0" w:space="0" w:color="auto"/>
                <w:right w:val="none" w:sz="0" w:space="0" w:color="auto"/>
              </w:divBdr>
            </w:div>
            <w:div w:id="493685765">
              <w:marLeft w:val="0"/>
              <w:marRight w:val="0"/>
              <w:marTop w:val="0"/>
              <w:marBottom w:val="0"/>
              <w:divBdr>
                <w:top w:val="none" w:sz="0" w:space="0" w:color="auto"/>
                <w:left w:val="none" w:sz="0" w:space="0" w:color="auto"/>
                <w:bottom w:val="none" w:sz="0" w:space="0" w:color="auto"/>
                <w:right w:val="none" w:sz="0" w:space="0" w:color="auto"/>
              </w:divBdr>
            </w:div>
            <w:div w:id="825780630">
              <w:marLeft w:val="0"/>
              <w:marRight w:val="0"/>
              <w:marTop w:val="0"/>
              <w:marBottom w:val="0"/>
              <w:divBdr>
                <w:top w:val="none" w:sz="0" w:space="0" w:color="auto"/>
                <w:left w:val="none" w:sz="0" w:space="0" w:color="auto"/>
                <w:bottom w:val="none" w:sz="0" w:space="0" w:color="auto"/>
                <w:right w:val="none" w:sz="0" w:space="0" w:color="auto"/>
              </w:divBdr>
            </w:div>
            <w:div w:id="958805044">
              <w:marLeft w:val="0"/>
              <w:marRight w:val="0"/>
              <w:marTop w:val="0"/>
              <w:marBottom w:val="0"/>
              <w:divBdr>
                <w:top w:val="none" w:sz="0" w:space="0" w:color="auto"/>
                <w:left w:val="none" w:sz="0" w:space="0" w:color="auto"/>
                <w:bottom w:val="none" w:sz="0" w:space="0" w:color="auto"/>
                <w:right w:val="none" w:sz="0" w:space="0" w:color="auto"/>
              </w:divBdr>
            </w:div>
            <w:div w:id="1338994646">
              <w:marLeft w:val="0"/>
              <w:marRight w:val="0"/>
              <w:marTop w:val="0"/>
              <w:marBottom w:val="0"/>
              <w:divBdr>
                <w:top w:val="none" w:sz="0" w:space="0" w:color="auto"/>
                <w:left w:val="none" w:sz="0" w:space="0" w:color="auto"/>
                <w:bottom w:val="none" w:sz="0" w:space="0" w:color="auto"/>
                <w:right w:val="none" w:sz="0" w:space="0" w:color="auto"/>
              </w:divBdr>
            </w:div>
            <w:div w:id="161747891">
              <w:marLeft w:val="0"/>
              <w:marRight w:val="0"/>
              <w:marTop w:val="0"/>
              <w:marBottom w:val="0"/>
              <w:divBdr>
                <w:top w:val="none" w:sz="0" w:space="0" w:color="auto"/>
                <w:left w:val="none" w:sz="0" w:space="0" w:color="auto"/>
                <w:bottom w:val="none" w:sz="0" w:space="0" w:color="auto"/>
                <w:right w:val="none" w:sz="0" w:space="0" w:color="auto"/>
              </w:divBdr>
            </w:div>
            <w:div w:id="1466850214">
              <w:marLeft w:val="0"/>
              <w:marRight w:val="0"/>
              <w:marTop w:val="0"/>
              <w:marBottom w:val="0"/>
              <w:divBdr>
                <w:top w:val="none" w:sz="0" w:space="0" w:color="auto"/>
                <w:left w:val="none" w:sz="0" w:space="0" w:color="auto"/>
                <w:bottom w:val="none" w:sz="0" w:space="0" w:color="auto"/>
                <w:right w:val="none" w:sz="0" w:space="0" w:color="auto"/>
              </w:divBdr>
            </w:div>
            <w:div w:id="376703964">
              <w:marLeft w:val="0"/>
              <w:marRight w:val="0"/>
              <w:marTop w:val="0"/>
              <w:marBottom w:val="0"/>
              <w:divBdr>
                <w:top w:val="none" w:sz="0" w:space="0" w:color="auto"/>
                <w:left w:val="none" w:sz="0" w:space="0" w:color="auto"/>
                <w:bottom w:val="none" w:sz="0" w:space="0" w:color="auto"/>
                <w:right w:val="none" w:sz="0" w:space="0" w:color="auto"/>
              </w:divBdr>
            </w:div>
            <w:div w:id="192424967">
              <w:marLeft w:val="0"/>
              <w:marRight w:val="0"/>
              <w:marTop w:val="0"/>
              <w:marBottom w:val="0"/>
              <w:divBdr>
                <w:top w:val="none" w:sz="0" w:space="0" w:color="auto"/>
                <w:left w:val="none" w:sz="0" w:space="0" w:color="auto"/>
                <w:bottom w:val="none" w:sz="0" w:space="0" w:color="auto"/>
                <w:right w:val="none" w:sz="0" w:space="0" w:color="auto"/>
              </w:divBdr>
            </w:div>
            <w:div w:id="283777237">
              <w:marLeft w:val="0"/>
              <w:marRight w:val="0"/>
              <w:marTop w:val="0"/>
              <w:marBottom w:val="0"/>
              <w:divBdr>
                <w:top w:val="none" w:sz="0" w:space="0" w:color="auto"/>
                <w:left w:val="none" w:sz="0" w:space="0" w:color="auto"/>
                <w:bottom w:val="none" w:sz="0" w:space="0" w:color="auto"/>
                <w:right w:val="none" w:sz="0" w:space="0" w:color="auto"/>
              </w:divBdr>
            </w:div>
            <w:div w:id="984895641">
              <w:marLeft w:val="0"/>
              <w:marRight w:val="0"/>
              <w:marTop w:val="0"/>
              <w:marBottom w:val="0"/>
              <w:divBdr>
                <w:top w:val="none" w:sz="0" w:space="0" w:color="auto"/>
                <w:left w:val="none" w:sz="0" w:space="0" w:color="auto"/>
                <w:bottom w:val="none" w:sz="0" w:space="0" w:color="auto"/>
                <w:right w:val="none" w:sz="0" w:space="0" w:color="auto"/>
              </w:divBdr>
            </w:div>
            <w:div w:id="375158415">
              <w:marLeft w:val="0"/>
              <w:marRight w:val="0"/>
              <w:marTop w:val="0"/>
              <w:marBottom w:val="0"/>
              <w:divBdr>
                <w:top w:val="none" w:sz="0" w:space="0" w:color="auto"/>
                <w:left w:val="none" w:sz="0" w:space="0" w:color="auto"/>
                <w:bottom w:val="none" w:sz="0" w:space="0" w:color="auto"/>
                <w:right w:val="none" w:sz="0" w:space="0" w:color="auto"/>
              </w:divBdr>
            </w:div>
            <w:div w:id="2122727918">
              <w:marLeft w:val="0"/>
              <w:marRight w:val="0"/>
              <w:marTop w:val="0"/>
              <w:marBottom w:val="0"/>
              <w:divBdr>
                <w:top w:val="none" w:sz="0" w:space="0" w:color="auto"/>
                <w:left w:val="none" w:sz="0" w:space="0" w:color="auto"/>
                <w:bottom w:val="none" w:sz="0" w:space="0" w:color="auto"/>
                <w:right w:val="none" w:sz="0" w:space="0" w:color="auto"/>
              </w:divBdr>
            </w:div>
            <w:div w:id="1888486746">
              <w:marLeft w:val="0"/>
              <w:marRight w:val="0"/>
              <w:marTop w:val="0"/>
              <w:marBottom w:val="0"/>
              <w:divBdr>
                <w:top w:val="none" w:sz="0" w:space="0" w:color="auto"/>
                <w:left w:val="none" w:sz="0" w:space="0" w:color="auto"/>
                <w:bottom w:val="none" w:sz="0" w:space="0" w:color="auto"/>
                <w:right w:val="none" w:sz="0" w:space="0" w:color="auto"/>
              </w:divBdr>
            </w:div>
            <w:div w:id="1756396056">
              <w:marLeft w:val="0"/>
              <w:marRight w:val="0"/>
              <w:marTop w:val="0"/>
              <w:marBottom w:val="0"/>
              <w:divBdr>
                <w:top w:val="none" w:sz="0" w:space="0" w:color="auto"/>
                <w:left w:val="none" w:sz="0" w:space="0" w:color="auto"/>
                <w:bottom w:val="none" w:sz="0" w:space="0" w:color="auto"/>
                <w:right w:val="none" w:sz="0" w:space="0" w:color="auto"/>
              </w:divBdr>
            </w:div>
            <w:div w:id="111945174">
              <w:marLeft w:val="0"/>
              <w:marRight w:val="0"/>
              <w:marTop w:val="0"/>
              <w:marBottom w:val="0"/>
              <w:divBdr>
                <w:top w:val="none" w:sz="0" w:space="0" w:color="auto"/>
                <w:left w:val="none" w:sz="0" w:space="0" w:color="auto"/>
                <w:bottom w:val="none" w:sz="0" w:space="0" w:color="auto"/>
                <w:right w:val="none" w:sz="0" w:space="0" w:color="auto"/>
              </w:divBdr>
            </w:div>
            <w:div w:id="277761907">
              <w:marLeft w:val="0"/>
              <w:marRight w:val="0"/>
              <w:marTop w:val="0"/>
              <w:marBottom w:val="0"/>
              <w:divBdr>
                <w:top w:val="none" w:sz="0" w:space="0" w:color="auto"/>
                <w:left w:val="none" w:sz="0" w:space="0" w:color="auto"/>
                <w:bottom w:val="none" w:sz="0" w:space="0" w:color="auto"/>
                <w:right w:val="none" w:sz="0" w:space="0" w:color="auto"/>
              </w:divBdr>
            </w:div>
            <w:div w:id="544369035">
              <w:marLeft w:val="0"/>
              <w:marRight w:val="0"/>
              <w:marTop w:val="0"/>
              <w:marBottom w:val="0"/>
              <w:divBdr>
                <w:top w:val="none" w:sz="0" w:space="0" w:color="auto"/>
                <w:left w:val="none" w:sz="0" w:space="0" w:color="auto"/>
                <w:bottom w:val="none" w:sz="0" w:space="0" w:color="auto"/>
                <w:right w:val="none" w:sz="0" w:space="0" w:color="auto"/>
              </w:divBdr>
            </w:div>
            <w:div w:id="728722784">
              <w:marLeft w:val="0"/>
              <w:marRight w:val="0"/>
              <w:marTop w:val="0"/>
              <w:marBottom w:val="0"/>
              <w:divBdr>
                <w:top w:val="none" w:sz="0" w:space="0" w:color="auto"/>
                <w:left w:val="none" w:sz="0" w:space="0" w:color="auto"/>
                <w:bottom w:val="none" w:sz="0" w:space="0" w:color="auto"/>
                <w:right w:val="none" w:sz="0" w:space="0" w:color="auto"/>
              </w:divBdr>
            </w:div>
            <w:div w:id="781338096">
              <w:marLeft w:val="0"/>
              <w:marRight w:val="0"/>
              <w:marTop w:val="0"/>
              <w:marBottom w:val="0"/>
              <w:divBdr>
                <w:top w:val="none" w:sz="0" w:space="0" w:color="auto"/>
                <w:left w:val="none" w:sz="0" w:space="0" w:color="auto"/>
                <w:bottom w:val="none" w:sz="0" w:space="0" w:color="auto"/>
                <w:right w:val="none" w:sz="0" w:space="0" w:color="auto"/>
              </w:divBdr>
            </w:div>
            <w:div w:id="845904370">
              <w:marLeft w:val="0"/>
              <w:marRight w:val="0"/>
              <w:marTop w:val="0"/>
              <w:marBottom w:val="0"/>
              <w:divBdr>
                <w:top w:val="none" w:sz="0" w:space="0" w:color="auto"/>
                <w:left w:val="none" w:sz="0" w:space="0" w:color="auto"/>
                <w:bottom w:val="none" w:sz="0" w:space="0" w:color="auto"/>
                <w:right w:val="none" w:sz="0" w:space="0" w:color="auto"/>
              </w:divBdr>
            </w:div>
            <w:div w:id="1434013936">
              <w:marLeft w:val="0"/>
              <w:marRight w:val="0"/>
              <w:marTop w:val="0"/>
              <w:marBottom w:val="0"/>
              <w:divBdr>
                <w:top w:val="none" w:sz="0" w:space="0" w:color="auto"/>
                <w:left w:val="none" w:sz="0" w:space="0" w:color="auto"/>
                <w:bottom w:val="none" w:sz="0" w:space="0" w:color="auto"/>
                <w:right w:val="none" w:sz="0" w:space="0" w:color="auto"/>
              </w:divBdr>
            </w:div>
            <w:div w:id="871918177">
              <w:marLeft w:val="0"/>
              <w:marRight w:val="0"/>
              <w:marTop w:val="0"/>
              <w:marBottom w:val="0"/>
              <w:divBdr>
                <w:top w:val="none" w:sz="0" w:space="0" w:color="auto"/>
                <w:left w:val="none" w:sz="0" w:space="0" w:color="auto"/>
                <w:bottom w:val="none" w:sz="0" w:space="0" w:color="auto"/>
                <w:right w:val="none" w:sz="0" w:space="0" w:color="auto"/>
              </w:divBdr>
            </w:div>
            <w:div w:id="697002039">
              <w:marLeft w:val="0"/>
              <w:marRight w:val="0"/>
              <w:marTop w:val="0"/>
              <w:marBottom w:val="0"/>
              <w:divBdr>
                <w:top w:val="none" w:sz="0" w:space="0" w:color="auto"/>
                <w:left w:val="none" w:sz="0" w:space="0" w:color="auto"/>
                <w:bottom w:val="none" w:sz="0" w:space="0" w:color="auto"/>
                <w:right w:val="none" w:sz="0" w:space="0" w:color="auto"/>
              </w:divBdr>
            </w:div>
            <w:div w:id="456948361">
              <w:marLeft w:val="0"/>
              <w:marRight w:val="0"/>
              <w:marTop w:val="0"/>
              <w:marBottom w:val="0"/>
              <w:divBdr>
                <w:top w:val="none" w:sz="0" w:space="0" w:color="auto"/>
                <w:left w:val="none" w:sz="0" w:space="0" w:color="auto"/>
                <w:bottom w:val="none" w:sz="0" w:space="0" w:color="auto"/>
                <w:right w:val="none" w:sz="0" w:space="0" w:color="auto"/>
              </w:divBdr>
            </w:div>
            <w:div w:id="310601686">
              <w:marLeft w:val="0"/>
              <w:marRight w:val="0"/>
              <w:marTop w:val="0"/>
              <w:marBottom w:val="0"/>
              <w:divBdr>
                <w:top w:val="none" w:sz="0" w:space="0" w:color="auto"/>
                <w:left w:val="none" w:sz="0" w:space="0" w:color="auto"/>
                <w:bottom w:val="none" w:sz="0" w:space="0" w:color="auto"/>
                <w:right w:val="none" w:sz="0" w:space="0" w:color="auto"/>
              </w:divBdr>
            </w:div>
            <w:div w:id="530453796">
              <w:marLeft w:val="0"/>
              <w:marRight w:val="0"/>
              <w:marTop w:val="0"/>
              <w:marBottom w:val="0"/>
              <w:divBdr>
                <w:top w:val="none" w:sz="0" w:space="0" w:color="auto"/>
                <w:left w:val="none" w:sz="0" w:space="0" w:color="auto"/>
                <w:bottom w:val="none" w:sz="0" w:space="0" w:color="auto"/>
                <w:right w:val="none" w:sz="0" w:space="0" w:color="auto"/>
              </w:divBdr>
            </w:div>
            <w:div w:id="641539593">
              <w:marLeft w:val="0"/>
              <w:marRight w:val="0"/>
              <w:marTop w:val="0"/>
              <w:marBottom w:val="0"/>
              <w:divBdr>
                <w:top w:val="none" w:sz="0" w:space="0" w:color="auto"/>
                <w:left w:val="none" w:sz="0" w:space="0" w:color="auto"/>
                <w:bottom w:val="none" w:sz="0" w:space="0" w:color="auto"/>
                <w:right w:val="none" w:sz="0" w:space="0" w:color="auto"/>
              </w:divBdr>
            </w:div>
            <w:div w:id="1598294371">
              <w:marLeft w:val="0"/>
              <w:marRight w:val="0"/>
              <w:marTop w:val="0"/>
              <w:marBottom w:val="0"/>
              <w:divBdr>
                <w:top w:val="none" w:sz="0" w:space="0" w:color="auto"/>
                <w:left w:val="none" w:sz="0" w:space="0" w:color="auto"/>
                <w:bottom w:val="none" w:sz="0" w:space="0" w:color="auto"/>
                <w:right w:val="none" w:sz="0" w:space="0" w:color="auto"/>
              </w:divBdr>
            </w:div>
            <w:div w:id="577909474">
              <w:marLeft w:val="0"/>
              <w:marRight w:val="0"/>
              <w:marTop w:val="0"/>
              <w:marBottom w:val="0"/>
              <w:divBdr>
                <w:top w:val="none" w:sz="0" w:space="0" w:color="auto"/>
                <w:left w:val="none" w:sz="0" w:space="0" w:color="auto"/>
                <w:bottom w:val="none" w:sz="0" w:space="0" w:color="auto"/>
                <w:right w:val="none" w:sz="0" w:space="0" w:color="auto"/>
              </w:divBdr>
            </w:div>
            <w:div w:id="207492952">
              <w:marLeft w:val="0"/>
              <w:marRight w:val="0"/>
              <w:marTop w:val="0"/>
              <w:marBottom w:val="0"/>
              <w:divBdr>
                <w:top w:val="none" w:sz="0" w:space="0" w:color="auto"/>
                <w:left w:val="none" w:sz="0" w:space="0" w:color="auto"/>
                <w:bottom w:val="none" w:sz="0" w:space="0" w:color="auto"/>
                <w:right w:val="none" w:sz="0" w:space="0" w:color="auto"/>
              </w:divBdr>
            </w:div>
            <w:div w:id="645664429">
              <w:marLeft w:val="0"/>
              <w:marRight w:val="0"/>
              <w:marTop w:val="0"/>
              <w:marBottom w:val="0"/>
              <w:divBdr>
                <w:top w:val="none" w:sz="0" w:space="0" w:color="auto"/>
                <w:left w:val="none" w:sz="0" w:space="0" w:color="auto"/>
                <w:bottom w:val="none" w:sz="0" w:space="0" w:color="auto"/>
                <w:right w:val="none" w:sz="0" w:space="0" w:color="auto"/>
              </w:divBdr>
            </w:div>
            <w:div w:id="82383158">
              <w:marLeft w:val="0"/>
              <w:marRight w:val="0"/>
              <w:marTop w:val="0"/>
              <w:marBottom w:val="0"/>
              <w:divBdr>
                <w:top w:val="none" w:sz="0" w:space="0" w:color="auto"/>
                <w:left w:val="none" w:sz="0" w:space="0" w:color="auto"/>
                <w:bottom w:val="none" w:sz="0" w:space="0" w:color="auto"/>
                <w:right w:val="none" w:sz="0" w:space="0" w:color="auto"/>
              </w:divBdr>
            </w:div>
            <w:div w:id="1200820759">
              <w:marLeft w:val="0"/>
              <w:marRight w:val="0"/>
              <w:marTop w:val="0"/>
              <w:marBottom w:val="0"/>
              <w:divBdr>
                <w:top w:val="none" w:sz="0" w:space="0" w:color="auto"/>
                <w:left w:val="none" w:sz="0" w:space="0" w:color="auto"/>
                <w:bottom w:val="none" w:sz="0" w:space="0" w:color="auto"/>
                <w:right w:val="none" w:sz="0" w:space="0" w:color="auto"/>
              </w:divBdr>
            </w:div>
            <w:div w:id="2075928118">
              <w:marLeft w:val="0"/>
              <w:marRight w:val="0"/>
              <w:marTop w:val="0"/>
              <w:marBottom w:val="0"/>
              <w:divBdr>
                <w:top w:val="none" w:sz="0" w:space="0" w:color="auto"/>
                <w:left w:val="none" w:sz="0" w:space="0" w:color="auto"/>
                <w:bottom w:val="none" w:sz="0" w:space="0" w:color="auto"/>
                <w:right w:val="none" w:sz="0" w:space="0" w:color="auto"/>
              </w:divBdr>
            </w:div>
            <w:div w:id="1859612986">
              <w:marLeft w:val="0"/>
              <w:marRight w:val="0"/>
              <w:marTop w:val="0"/>
              <w:marBottom w:val="0"/>
              <w:divBdr>
                <w:top w:val="none" w:sz="0" w:space="0" w:color="auto"/>
                <w:left w:val="none" w:sz="0" w:space="0" w:color="auto"/>
                <w:bottom w:val="none" w:sz="0" w:space="0" w:color="auto"/>
                <w:right w:val="none" w:sz="0" w:space="0" w:color="auto"/>
              </w:divBdr>
            </w:div>
            <w:div w:id="1496913537">
              <w:marLeft w:val="0"/>
              <w:marRight w:val="0"/>
              <w:marTop w:val="0"/>
              <w:marBottom w:val="0"/>
              <w:divBdr>
                <w:top w:val="none" w:sz="0" w:space="0" w:color="auto"/>
                <w:left w:val="none" w:sz="0" w:space="0" w:color="auto"/>
                <w:bottom w:val="none" w:sz="0" w:space="0" w:color="auto"/>
                <w:right w:val="none" w:sz="0" w:space="0" w:color="auto"/>
              </w:divBdr>
            </w:div>
            <w:div w:id="1836913023">
              <w:marLeft w:val="0"/>
              <w:marRight w:val="0"/>
              <w:marTop w:val="0"/>
              <w:marBottom w:val="0"/>
              <w:divBdr>
                <w:top w:val="none" w:sz="0" w:space="0" w:color="auto"/>
                <w:left w:val="none" w:sz="0" w:space="0" w:color="auto"/>
                <w:bottom w:val="none" w:sz="0" w:space="0" w:color="auto"/>
                <w:right w:val="none" w:sz="0" w:space="0" w:color="auto"/>
              </w:divBdr>
            </w:div>
            <w:div w:id="1242372031">
              <w:marLeft w:val="0"/>
              <w:marRight w:val="0"/>
              <w:marTop w:val="0"/>
              <w:marBottom w:val="0"/>
              <w:divBdr>
                <w:top w:val="none" w:sz="0" w:space="0" w:color="auto"/>
                <w:left w:val="none" w:sz="0" w:space="0" w:color="auto"/>
                <w:bottom w:val="none" w:sz="0" w:space="0" w:color="auto"/>
                <w:right w:val="none" w:sz="0" w:space="0" w:color="auto"/>
              </w:divBdr>
            </w:div>
            <w:div w:id="104270192">
              <w:marLeft w:val="0"/>
              <w:marRight w:val="0"/>
              <w:marTop w:val="0"/>
              <w:marBottom w:val="0"/>
              <w:divBdr>
                <w:top w:val="none" w:sz="0" w:space="0" w:color="auto"/>
                <w:left w:val="none" w:sz="0" w:space="0" w:color="auto"/>
                <w:bottom w:val="none" w:sz="0" w:space="0" w:color="auto"/>
                <w:right w:val="none" w:sz="0" w:space="0" w:color="auto"/>
              </w:divBdr>
            </w:div>
            <w:div w:id="495802760">
              <w:marLeft w:val="0"/>
              <w:marRight w:val="0"/>
              <w:marTop w:val="0"/>
              <w:marBottom w:val="0"/>
              <w:divBdr>
                <w:top w:val="none" w:sz="0" w:space="0" w:color="auto"/>
                <w:left w:val="none" w:sz="0" w:space="0" w:color="auto"/>
                <w:bottom w:val="none" w:sz="0" w:space="0" w:color="auto"/>
                <w:right w:val="none" w:sz="0" w:space="0" w:color="auto"/>
              </w:divBdr>
            </w:div>
            <w:div w:id="1174808680">
              <w:marLeft w:val="0"/>
              <w:marRight w:val="0"/>
              <w:marTop w:val="0"/>
              <w:marBottom w:val="0"/>
              <w:divBdr>
                <w:top w:val="none" w:sz="0" w:space="0" w:color="auto"/>
                <w:left w:val="none" w:sz="0" w:space="0" w:color="auto"/>
                <w:bottom w:val="none" w:sz="0" w:space="0" w:color="auto"/>
                <w:right w:val="none" w:sz="0" w:space="0" w:color="auto"/>
              </w:divBdr>
            </w:div>
            <w:div w:id="650183059">
              <w:marLeft w:val="0"/>
              <w:marRight w:val="0"/>
              <w:marTop w:val="0"/>
              <w:marBottom w:val="0"/>
              <w:divBdr>
                <w:top w:val="none" w:sz="0" w:space="0" w:color="auto"/>
                <w:left w:val="none" w:sz="0" w:space="0" w:color="auto"/>
                <w:bottom w:val="none" w:sz="0" w:space="0" w:color="auto"/>
                <w:right w:val="none" w:sz="0" w:space="0" w:color="auto"/>
              </w:divBdr>
            </w:div>
            <w:div w:id="1991010179">
              <w:marLeft w:val="0"/>
              <w:marRight w:val="0"/>
              <w:marTop w:val="0"/>
              <w:marBottom w:val="0"/>
              <w:divBdr>
                <w:top w:val="none" w:sz="0" w:space="0" w:color="auto"/>
                <w:left w:val="none" w:sz="0" w:space="0" w:color="auto"/>
                <w:bottom w:val="none" w:sz="0" w:space="0" w:color="auto"/>
                <w:right w:val="none" w:sz="0" w:space="0" w:color="auto"/>
              </w:divBdr>
            </w:div>
            <w:div w:id="569656230">
              <w:marLeft w:val="0"/>
              <w:marRight w:val="0"/>
              <w:marTop w:val="0"/>
              <w:marBottom w:val="0"/>
              <w:divBdr>
                <w:top w:val="none" w:sz="0" w:space="0" w:color="auto"/>
                <w:left w:val="none" w:sz="0" w:space="0" w:color="auto"/>
                <w:bottom w:val="none" w:sz="0" w:space="0" w:color="auto"/>
                <w:right w:val="none" w:sz="0" w:space="0" w:color="auto"/>
              </w:divBdr>
            </w:div>
            <w:div w:id="1349016808">
              <w:marLeft w:val="0"/>
              <w:marRight w:val="0"/>
              <w:marTop w:val="0"/>
              <w:marBottom w:val="0"/>
              <w:divBdr>
                <w:top w:val="none" w:sz="0" w:space="0" w:color="auto"/>
                <w:left w:val="none" w:sz="0" w:space="0" w:color="auto"/>
                <w:bottom w:val="none" w:sz="0" w:space="0" w:color="auto"/>
                <w:right w:val="none" w:sz="0" w:space="0" w:color="auto"/>
              </w:divBdr>
            </w:div>
            <w:div w:id="1181120448">
              <w:marLeft w:val="0"/>
              <w:marRight w:val="0"/>
              <w:marTop w:val="0"/>
              <w:marBottom w:val="0"/>
              <w:divBdr>
                <w:top w:val="none" w:sz="0" w:space="0" w:color="auto"/>
                <w:left w:val="none" w:sz="0" w:space="0" w:color="auto"/>
                <w:bottom w:val="none" w:sz="0" w:space="0" w:color="auto"/>
                <w:right w:val="none" w:sz="0" w:space="0" w:color="auto"/>
              </w:divBdr>
            </w:div>
            <w:div w:id="1014191793">
              <w:marLeft w:val="0"/>
              <w:marRight w:val="0"/>
              <w:marTop w:val="0"/>
              <w:marBottom w:val="0"/>
              <w:divBdr>
                <w:top w:val="none" w:sz="0" w:space="0" w:color="auto"/>
                <w:left w:val="none" w:sz="0" w:space="0" w:color="auto"/>
                <w:bottom w:val="none" w:sz="0" w:space="0" w:color="auto"/>
                <w:right w:val="none" w:sz="0" w:space="0" w:color="auto"/>
              </w:divBdr>
            </w:div>
            <w:div w:id="1703245222">
              <w:marLeft w:val="0"/>
              <w:marRight w:val="0"/>
              <w:marTop w:val="0"/>
              <w:marBottom w:val="0"/>
              <w:divBdr>
                <w:top w:val="none" w:sz="0" w:space="0" w:color="auto"/>
                <w:left w:val="none" w:sz="0" w:space="0" w:color="auto"/>
                <w:bottom w:val="none" w:sz="0" w:space="0" w:color="auto"/>
                <w:right w:val="none" w:sz="0" w:space="0" w:color="auto"/>
              </w:divBdr>
            </w:div>
            <w:div w:id="243927293">
              <w:marLeft w:val="0"/>
              <w:marRight w:val="0"/>
              <w:marTop w:val="0"/>
              <w:marBottom w:val="0"/>
              <w:divBdr>
                <w:top w:val="none" w:sz="0" w:space="0" w:color="auto"/>
                <w:left w:val="none" w:sz="0" w:space="0" w:color="auto"/>
                <w:bottom w:val="none" w:sz="0" w:space="0" w:color="auto"/>
                <w:right w:val="none" w:sz="0" w:space="0" w:color="auto"/>
              </w:divBdr>
            </w:div>
            <w:div w:id="1731079858">
              <w:marLeft w:val="0"/>
              <w:marRight w:val="0"/>
              <w:marTop w:val="0"/>
              <w:marBottom w:val="0"/>
              <w:divBdr>
                <w:top w:val="none" w:sz="0" w:space="0" w:color="auto"/>
                <w:left w:val="none" w:sz="0" w:space="0" w:color="auto"/>
                <w:bottom w:val="none" w:sz="0" w:space="0" w:color="auto"/>
                <w:right w:val="none" w:sz="0" w:space="0" w:color="auto"/>
              </w:divBdr>
            </w:div>
            <w:div w:id="61105347">
              <w:marLeft w:val="0"/>
              <w:marRight w:val="0"/>
              <w:marTop w:val="0"/>
              <w:marBottom w:val="0"/>
              <w:divBdr>
                <w:top w:val="none" w:sz="0" w:space="0" w:color="auto"/>
                <w:left w:val="none" w:sz="0" w:space="0" w:color="auto"/>
                <w:bottom w:val="none" w:sz="0" w:space="0" w:color="auto"/>
                <w:right w:val="none" w:sz="0" w:space="0" w:color="auto"/>
              </w:divBdr>
            </w:div>
            <w:div w:id="1153332096">
              <w:marLeft w:val="0"/>
              <w:marRight w:val="0"/>
              <w:marTop w:val="0"/>
              <w:marBottom w:val="0"/>
              <w:divBdr>
                <w:top w:val="none" w:sz="0" w:space="0" w:color="auto"/>
                <w:left w:val="none" w:sz="0" w:space="0" w:color="auto"/>
                <w:bottom w:val="none" w:sz="0" w:space="0" w:color="auto"/>
                <w:right w:val="none" w:sz="0" w:space="0" w:color="auto"/>
              </w:divBdr>
            </w:div>
            <w:div w:id="330909677">
              <w:marLeft w:val="0"/>
              <w:marRight w:val="0"/>
              <w:marTop w:val="0"/>
              <w:marBottom w:val="0"/>
              <w:divBdr>
                <w:top w:val="none" w:sz="0" w:space="0" w:color="auto"/>
                <w:left w:val="none" w:sz="0" w:space="0" w:color="auto"/>
                <w:bottom w:val="none" w:sz="0" w:space="0" w:color="auto"/>
                <w:right w:val="none" w:sz="0" w:space="0" w:color="auto"/>
              </w:divBdr>
            </w:div>
            <w:div w:id="1722745816">
              <w:marLeft w:val="0"/>
              <w:marRight w:val="0"/>
              <w:marTop w:val="0"/>
              <w:marBottom w:val="0"/>
              <w:divBdr>
                <w:top w:val="none" w:sz="0" w:space="0" w:color="auto"/>
                <w:left w:val="none" w:sz="0" w:space="0" w:color="auto"/>
                <w:bottom w:val="none" w:sz="0" w:space="0" w:color="auto"/>
                <w:right w:val="none" w:sz="0" w:space="0" w:color="auto"/>
              </w:divBdr>
            </w:div>
            <w:div w:id="1910533698">
              <w:marLeft w:val="0"/>
              <w:marRight w:val="0"/>
              <w:marTop w:val="0"/>
              <w:marBottom w:val="0"/>
              <w:divBdr>
                <w:top w:val="none" w:sz="0" w:space="0" w:color="auto"/>
                <w:left w:val="none" w:sz="0" w:space="0" w:color="auto"/>
                <w:bottom w:val="none" w:sz="0" w:space="0" w:color="auto"/>
                <w:right w:val="none" w:sz="0" w:space="0" w:color="auto"/>
              </w:divBdr>
            </w:div>
            <w:div w:id="166096420">
              <w:marLeft w:val="0"/>
              <w:marRight w:val="0"/>
              <w:marTop w:val="0"/>
              <w:marBottom w:val="0"/>
              <w:divBdr>
                <w:top w:val="none" w:sz="0" w:space="0" w:color="auto"/>
                <w:left w:val="none" w:sz="0" w:space="0" w:color="auto"/>
                <w:bottom w:val="none" w:sz="0" w:space="0" w:color="auto"/>
                <w:right w:val="none" w:sz="0" w:space="0" w:color="auto"/>
              </w:divBdr>
            </w:div>
            <w:div w:id="2050253961">
              <w:marLeft w:val="0"/>
              <w:marRight w:val="0"/>
              <w:marTop w:val="0"/>
              <w:marBottom w:val="0"/>
              <w:divBdr>
                <w:top w:val="none" w:sz="0" w:space="0" w:color="auto"/>
                <w:left w:val="none" w:sz="0" w:space="0" w:color="auto"/>
                <w:bottom w:val="none" w:sz="0" w:space="0" w:color="auto"/>
                <w:right w:val="none" w:sz="0" w:space="0" w:color="auto"/>
              </w:divBdr>
            </w:div>
            <w:div w:id="2005695434">
              <w:marLeft w:val="0"/>
              <w:marRight w:val="0"/>
              <w:marTop w:val="0"/>
              <w:marBottom w:val="0"/>
              <w:divBdr>
                <w:top w:val="none" w:sz="0" w:space="0" w:color="auto"/>
                <w:left w:val="none" w:sz="0" w:space="0" w:color="auto"/>
                <w:bottom w:val="none" w:sz="0" w:space="0" w:color="auto"/>
                <w:right w:val="none" w:sz="0" w:space="0" w:color="auto"/>
              </w:divBdr>
            </w:div>
            <w:div w:id="676272915">
              <w:marLeft w:val="0"/>
              <w:marRight w:val="0"/>
              <w:marTop w:val="0"/>
              <w:marBottom w:val="0"/>
              <w:divBdr>
                <w:top w:val="none" w:sz="0" w:space="0" w:color="auto"/>
                <w:left w:val="none" w:sz="0" w:space="0" w:color="auto"/>
                <w:bottom w:val="none" w:sz="0" w:space="0" w:color="auto"/>
                <w:right w:val="none" w:sz="0" w:space="0" w:color="auto"/>
              </w:divBdr>
            </w:div>
            <w:div w:id="785854848">
              <w:marLeft w:val="0"/>
              <w:marRight w:val="0"/>
              <w:marTop w:val="0"/>
              <w:marBottom w:val="0"/>
              <w:divBdr>
                <w:top w:val="none" w:sz="0" w:space="0" w:color="auto"/>
                <w:left w:val="none" w:sz="0" w:space="0" w:color="auto"/>
                <w:bottom w:val="none" w:sz="0" w:space="0" w:color="auto"/>
                <w:right w:val="none" w:sz="0" w:space="0" w:color="auto"/>
              </w:divBdr>
            </w:div>
            <w:div w:id="103313085">
              <w:marLeft w:val="0"/>
              <w:marRight w:val="0"/>
              <w:marTop w:val="0"/>
              <w:marBottom w:val="0"/>
              <w:divBdr>
                <w:top w:val="none" w:sz="0" w:space="0" w:color="auto"/>
                <w:left w:val="none" w:sz="0" w:space="0" w:color="auto"/>
                <w:bottom w:val="none" w:sz="0" w:space="0" w:color="auto"/>
                <w:right w:val="none" w:sz="0" w:space="0" w:color="auto"/>
              </w:divBdr>
            </w:div>
            <w:div w:id="1819880568">
              <w:marLeft w:val="0"/>
              <w:marRight w:val="0"/>
              <w:marTop w:val="0"/>
              <w:marBottom w:val="0"/>
              <w:divBdr>
                <w:top w:val="none" w:sz="0" w:space="0" w:color="auto"/>
                <w:left w:val="none" w:sz="0" w:space="0" w:color="auto"/>
                <w:bottom w:val="none" w:sz="0" w:space="0" w:color="auto"/>
                <w:right w:val="none" w:sz="0" w:space="0" w:color="auto"/>
              </w:divBdr>
            </w:div>
            <w:div w:id="322928475">
              <w:marLeft w:val="0"/>
              <w:marRight w:val="0"/>
              <w:marTop w:val="0"/>
              <w:marBottom w:val="0"/>
              <w:divBdr>
                <w:top w:val="none" w:sz="0" w:space="0" w:color="auto"/>
                <w:left w:val="none" w:sz="0" w:space="0" w:color="auto"/>
                <w:bottom w:val="none" w:sz="0" w:space="0" w:color="auto"/>
                <w:right w:val="none" w:sz="0" w:space="0" w:color="auto"/>
              </w:divBdr>
            </w:div>
            <w:div w:id="2112356862">
              <w:marLeft w:val="0"/>
              <w:marRight w:val="0"/>
              <w:marTop w:val="0"/>
              <w:marBottom w:val="0"/>
              <w:divBdr>
                <w:top w:val="none" w:sz="0" w:space="0" w:color="auto"/>
                <w:left w:val="none" w:sz="0" w:space="0" w:color="auto"/>
                <w:bottom w:val="none" w:sz="0" w:space="0" w:color="auto"/>
                <w:right w:val="none" w:sz="0" w:space="0" w:color="auto"/>
              </w:divBdr>
            </w:div>
            <w:div w:id="1792552022">
              <w:marLeft w:val="0"/>
              <w:marRight w:val="0"/>
              <w:marTop w:val="0"/>
              <w:marBottom w:val="0"/>
              <w:divBdr>
                <w:top w:val="none" w:sz="0" w:space="0" w:color="auto"/>
                <w:left w:val="none" w:sz="0" w:space="0" w:color="auto"/>
                <w:bottom w:val="none" w:sz="0" w:space="0" w:color="auto"/>
                <w:right w:val="none" w:sz="0" w:space="0" w:color="auto"/>
              </w:divBdr>
            </w:div>
            <w:div w:id="1892882762">
              <w:marLeft w:val="0"/>
              <w:marRight w:val="0"/>
              <w:marTop w:val="0"/>
              <w:marBottom w:val="0"/>
              <w:divBdr>
                <w:top w:val="none" w:sz="0" w:space="0" w:color="auto"/>
                <w:left w:val="none" w:sz="0" w:space="0" w:color="auto"/>
                <w:bottom w:val="none" w:sz="0" w:space="0" w:color="auto"/>
                <w:right w:val="none" w:sz="0" w:space="0" w:color="auto"/>
              </w:divBdr>
            </w:div>
            <w:div w:id="1051420899">
              <w:marLeft w:val="0"/>
              <w:marRight w:val="0"/>
              <w:marTop w:val="0"/>
              <w:marBottom w:val="0"/>
              <w:divBdr>
                <w:top w:val="none" w:sz="0" w:space="0" w:color="auto"/>
                <w:left w:val="none" w:sz="0" w:space="0" w:color="auto"/>
                <w:bottom w:val="none" w:sz="0" w:space="0" w:color="auto"/>
                <w:right w:val="none" w:sz="0" w:space="0" w:color="auto"/>
              </w:divBdr>
            </w:div>
            <w:div w:id="1757358167">
              <w:marLeft w:val="0"/>
              <w:marRight w:val="0"/>
              <w:marTop w:val="0"/>
              <w:marBottom w:val="0"/>
              <w:divBdr>
                <w:top w:val="none" w:sz="0" w:space="0" w:color="auto"/>
                <w:left w:val="none" w:sz="0" w:space="0" w:color="auto"/>
                <w:bottom w:val="none" w:sz="0" w:space="0" w:color="auto"/>
                <w:right w:val="none" w:sz="0" w:space="0" w:color="auto"/>
              </w:divBdr>
            </w:div>
            <w:div w:id="729305300">
              <w:marLeft w:val="0"/>
              <w:marRight w:val="0"/>
              <w:marTop w:val="0"/>
              <w:marBottom w:val="0"/>
              <w:divBdr>
                <w:top w:val="none" w:sz="0" w:space="0" w:color="auto"/>
                <w:left w:val="none" w:sz="0" w:space="0" w:color="auto"/>
                <w:bottom w:val="none" w:sz="0" w:space="0" w:color="auto"/>
                <w:right w:val="none" w:sz="0" w:space="0" w:color="auto"/>
              </w:divBdr>
            </w:div>
            <w:div w:id="113910312">
              <w:marLeft w:val="0"/>
              <w:marRight w:val="0"/>
              <w:marTop w:val="0"/>
              <w:marBottom w:val="0"/>
              <w:divBdr>
                <w:top w:val="none" w:sz="0" w:space="0" w:color="auto"/>
                <w:left w:val="none" w:sz="0" w:space="0" w:color="auto"/>
                <w:bottom w:val="none" w:sz="0" w:space="0" w:color="auto"/>
                <w:right w:val="none" w:sz="0" w:space="0" w:color="auto"/>
              </w:divBdr>
            </w:div>
            <w:div w:id="1849516644">
              <w:marLeft w:val="0"/>
              <w:marRight w:val="0"/>
              <w:marTop w:val="0"/>
              <w:marBottom w:val="0"/>
              <w:divBdr>
                <w:top w:val="none" w:sz="0" w:space="0" w:color="auto"/>
                <w:left w:val="none" w:sz="0" w:space="0" w:color="auto"/>
                <w:bottom w:val="none" w:sz="0" w:space="0" w:color="auto"/>
                <w:right w:val="none" w:sz="0" w:space="0" w:color="auto"/>
              </w:divBdr>
            </w:div>
            <w:div w:id="1305740066">
              <w:marLeft w:val="0"/>
              <w:marRight w:val="0"/>
              <w:marTop w:val="0"/>
              <w:marBottom w:val="0"/>
              <w:divBdr>
                <w:top w:val="none" w:sz="0" w:space="0" w:color="auto"/>
                <w:left w:val="none" w:sz="0" w:space="0" w:color="auto"/>
                <w:bottom w:val="none" w:sz="0" w:space="0" w:color="auto"/>
                <w:right w:val="none" w:sz="0" w:space="0" w:color="auto"/>
              </w:divBdr>
            </w:div>
            <w:div w:id="1117214297">
              <w:marLeft w:val="0"/>
              <w:marRight w:val="0"/>
              <w:marTop w:val="0"/>
              <w:marBottom w:val="0"/>
              <w:divBdr>
                <w:top w:val="none" w:sz="0" w:space="0" w:color="auto"/>
                <w:left w:val="none" w:sz="0" w:space="0" w:color="auto"/>
                <w:bottom w:val="none" w:sz="0" w:space="0" w:color="auto"/>
                <w:right w:val="none" w:sz="0" w:space="0" w:color="auto"/>
              </w:divBdr>
            </w:div>
            <w:div w:id="1048450629">
              <w:marLeft w:val="0"/>
              <w:marRight w:val="0"/>
              <w:marTop w:val="0"/>
              <w:marBottom w:val="0"/>
              <w:divBdr>
                <w:top w:val="none" w:sz="0" w:space="0" w:color="auto"/>
                <w:left w:val="none" w:sz="0" w:space="0" w:color="auto"/>
                <w:bottom w:val="none" w:sz="0" w:space="0" w:color="auto"/>
                <w:right w:val="none" w:sz="0" w:space="0" w:color="auto"/>
              </w:divBdr>
            </w:div>
            <w:div w:id="1374647384">
              <w:marLeft w:val="0"/>
              <w:marRight w:val="0"/>
              <w:marTop w:val="0"/>
              <w:marBottom w:val="0"/>
              <w:divBdr>
                <w:top w:val="none" w:sz="0" w:space="0" w:color="auto"/>
                <w:left w:val="none" w:sz="0" w:space="0" w:color="auto"/>
                <w:bottom w:val="none" w:sz="0" w:space="0" w:color="auto"/>
                <w:right w:val="none" w:sz="0" w:space="0" w:color="auto"/>
              </w:divBdr>
            </w:div>
            <w:div w:id="48313325">
              <w:marLeft w:val="0"/>
              <w:marRight w:val="0"/>
              <w:marTop w:val="0"/>
              <w:marBottom w:val="0"/>
              <w:divBdr>
                <w:top w:val="none" w:sz="0" w:space="0" w:color="auto"/>
                <w:left w:val="none" w:sz="0" w:space="0" w:color="auto"/>
                <w:bottom w:val="none" w:sz="0" w:space="0" w:color="auto"/>
                <w:right w:val="none" w:sz="0" w:space="0" w:color="auto"/>
              </w:divBdr>
            </w:div>
            <w:div w:id="651254537">
              <w:marLeft w:val="0"/>
              <w:marRight w:val="0"/>
              <w:marTop w:val="0"/>
              <w:marBottom w:val="0"/>
              <w:divBdr>
                <w:top w:val="none" w:sz="0" w:space="0" w:color="auto"/>
                <w:left w:val="none" w:sz="0" w:space="0" w:color="auto"/>
                <w:bottom w:val="none" w:sz="0" w:space="0" w:color="auto"/>
                <w:right w:val="none" w:sz="0" w:space="0" w:color="auto"/>
              </w:divBdr>
            </w:div>
            <w:div w:id="2035956352">
              <w:marLeft w:val="0"/>
              <w:marRight w:val="0"/>
              <w:marTop w:val="0"/>
              <w:marBottom w:val="0"/>
              <w:divBdr>
                <w:top w:val="none" w:sz="0" w:space="0" w:color="auto"/>
                <w:left w:val="none" w:sz="0" w:space="0" w:color="auto"/>
                <w:bottom w:val="none" w:sz="0" w:space="0" w:color="auto"/>
                <w:right w:val="none" w:sz="0" w:space="0" w:color="auto"/>
              </w:divBdr>
            </w:div>
            <w:div w:id="1403604832">
              <w:marLeft w:val="0"/>
              <w:marRight w:val="0"/>
              <w:marTop w:val="0"/>
              <w:marBottom w:val="0"/>
              <w:divBdr>
                <w:top w:val="none" w:sz="0" w:space="0" w:color="auto"/>
                <w:left w:val="none" w:sz="0" w:space="0" w:color="auto"/>
                <w:bottom w:val="none" w:sz="0" w:space="0" w:color="auto"/>
                <w:right w:val="none" w:sz="0" w:space="0" w:color="auto"/>
              </w:divBdr>
            </w:div>
            <w:div w:id="1153565072">
              <w:marLeft w:val="0"/>
              <w:marRight w:val="0"/>
              <w:marTop w:val="0"/>
              <w:marBottom w:val="0"/>
              <w:divBdr>
                <w:top w:val="none" w:sz="0" w:space="0" w:color="auto"/>
                <w:left w:val="none" w:sz="0" w:space="0" w:color="auto"/>
                <w:bottom w:val="none" w:sz="0" w:space="0" w:color="auto"/>
                <w:right w:val="none" w:sz="0" w:space="0" w:color="auto"/>
              </w:divBdr>
            </w:div>
            <w:div w:id="1739211517">
              <w:marLeft w:val="0"/>
              <w:marRight w:val="0"/>
              <w:marTop w:val="0"/>
              <w:marBottom w:val="0"/>
              <w:divBdr>
                <w:top w:val="none" w:sz="0" w:space="0" w:color="auto"/>
                <w:left w:val="none" w:sz="0" w:space="0" w:color="auto"/>
                <w:bottom w:val="none" w:sz="0" w:space="0" w:color="auto"/>
                <w:right w:val="none" w:sz="0" w:space="0" w:color="auto"/>
              </w:divBdr>
            </w:div>
            <w:div w:id="2011831807">
              <w:marLeft w:val="0"/>
              <w:marRight w:val="0"/>
              <w:marTop w:val="0"/>
              <w:marBottom w:val="0"/>
              <w:divBdr>
                <w:top w:val="none" w:sz="0" w:space="0" w:color="auto"/>
                <w:left w:val="none" w:sz="0" w:space="0" w:color="auto"/>
                <w:bottom w:val="none" w:sz="0" w:space="0" w:color="auto"/>
                <w:right w:val="none" w:sz="0" w:space="0" w:color="auto"/>
              </w:divBdr>
            </w:div>
            <w:div w:id="1496803524">
              <w:marLeft w:val="0"/>
              <w:marRight w:val="0"/>
              <w:marTop w:val="0"/>
              <w:marBottom w:val="0"/>
              <w:divBdr>
                <w:top w:val="none" w:sz="0" w:space="0" w:color="auto"/>
                <w:left w:val="none" w:sz="0" w:space="0" w:color="auto"/>
                <w:bottom w:val="none" w:sz="0" w:space="0" w:color="auto"/>
                <w:right w:val="none" w:sz="0" w:space="0" w:color="auto"/>
              </w:divBdr>
            </w:div>
            <w:div w:id="1382171277">
              <w:marLeft w:val="0"/>
              <w:marRight w:val="0"/>
              <w:marTop w:val="0"/>
              <w:marBottom w:val="0"/>
              <w:divBdr>
                <w:top w:val="none" w:sz="0" w:space="0" w:color="auto"/>
                <w:left w:val="none" w:sz="0" w:space="0" w:color="auto"/>
                <w:bottom w:val="none" w:sz="0" w:space="0" w:color="auto"/>
                <w:right w:val="none" w:sz="0" w:space="0" w:color="auto"/>
              </w:divBdr>
            </w:div>
            <w:div w:id="1176454286">
              <w:marLeft w:val="0"/>
              <w:marRight w:val="0"/>
              <w:marTop w:val="0"/>
              <w:marBottom w:val="0"/>
              <w:divBdr>
                <w:top w:val="none" w:sz="0" w:space="0" w:color="auto"/>
                <w:left w:val="none" w:sz="0" w:space="0" w:color="auto"/>
                <w:bottom w:val="none" w:sz="0" w:space="0" w:color="auto"/>
                <w:right w:val="none" w:sz="0" w:space="0" w:color="auto"/>
              </w:divBdr>
            </w:div>
            <w:div w:id="700979135">
              <w:marLeft w:val="0"/>
              <w:marRight w:val="0"/>
              <w:marTop w:val="0"/>
              <w:marBottom w:val="0"/>
              <w:divBdr>
                <w:top w:val="none" w:sz="0" w:space="0" w:color="auto"/>
                <w:left w:val="none" w:sz="0" w:space="0" w:color="auto"/>
                <w:bottom w:val="none" w:sz="0" w:space="0" w:color="auto"/>
                <w:right w:val="none" w:sz="0" w:space="0" w:color="auto"/>
              </w:divBdr>
            </w:div>
            <w:div w:id="432626162">
              <w:marLeft w:val="0"/>
              <w:marRight w:val="0"/>
              <w:marTop w:val="0"/>
              <w:marBottom w:val="0"/>
              <w:divBdr>
                <w:top w:val="none" w:sz="0" w:space="0" w:color="auto"/>
                <w:left w:val="none" w:sz="0" w:space="0" w:color="auto"/>
                <w:bottom w:val="none" w:sz="0" w:space="0" w:color="auto"/>
                <w:right w:val="none" w:sz="0" w:space="0" w:color="auto"/>
              </w:divBdr>
            </w:div>
            <w:div w:id="769355644">
              <w:marLeft w:val="0"/>
              <w:marRight w:val="0"/>
              <w:marTop w:val="0"/>
              <w:marBottom w:val="0"/>
              <w:divBdr>
                <w:top w:val="none" w:sz="0" w:space="0" w:color="auto"/>
                <w:left w:val="none" w:sz="0" w:space="0" w:color="auto"/>
                <w:bottom w:val="none" w:sz="0" w:space="0" w:color="auto"/>
                <w:right w:val="none" w:sz="0" w:space="0" w:color="auto"/>
              </w:divBdr>
            </w:div>
            <w:div w:id="493109845">
              <w:marLeft w:val="0"/>
              <w:marRight w:val="0"/>
              <w:marTop w:val="0"/>
              <w:marBottom w:val="0"/>
              <w:divBdr>
                <w:top w:val="none" w:sz="0" w:space="0" w:color="auto"/>
                <w:left w:val="none" w:sz="0" w:space="0" w:color="auto"/>
                <w:bottom w:val="none" w:sz="0" w:space="0" w:color="auto"/>
                <w:right w:val="none" w:sz="0" w:space="0" w:color="auto"/>
              </w:divBdr>
            </w:div>
            <w:div w:id="1156452452">
              <w:marLeft w:val="0"/>
              <w:marRight w:val="0"/>
              <w:marTop w:val="0"/>
              <w:marBottom w:val="0"/>
              <w:divBdr>
                <w:top w:val="none" w:sz="0" w:space="0" w:color="auto"/>
                <w:left w:val="none" w:sz="0" w:space="0" w:color="auto"/>
                <w:bottom w:val="none" w:sz="0" w:space="0" w:color="auto"/>
                <w:right w:val="none" w:sz="0" w:space="0" w:color="auto"/>
              </w:divBdr>
            </w:div>
            <w:div w:id="1780055091">
              <w:marLeft w:val="0"/>
              <w:marRight w:val="0"/>
              <w:marTop w:val="0"/>
              <w:marBottom w:val="0"/>
              <w:divBdr>
                <w:top w:val="none" w:sz="0" w:space="0" w:color="auto"/>
                <w:left w:val="none" w:sz="0" w:space="0" w:color="auto"/>
                <w:bottom w:val="none" w:sz="0" w:space="0" w:color="auto"/>
                <w:right w:val="none" w:sz="0" w:space="0" w:color="auto"/>
              </w:divBdr>
            </w:div>
            <w:div w:id="1269507787">
              <w:marLeft w:val="0"/>
              <w:marRight w:val="0"/>
              <w:marTop w:val="0"/>
              <w:marBottom w:val="0"/>
              <w:divBdr>
                <w:top w:val="none" w:sz="0" w:space="0" w:color="auto"/>
                <w:left w:val="none" w:sz="0" w:space="0" w:color="auto"/>
                <w:bottom w:val="none" w:sz="0" w:space="0" w:color="auto"/>
                <w:right w:val="none" w:sz="0" w:space="0" w:color="auto"/>
              </w:divBdr>
            </w:div>
            <w:div w:id="1282610953">
              <w:marLeft w:val="0"/>
              <w:marRight w:val="0"/>
              <w:marTop w:val="0"/>
              <w:marBottom w:val="0"/>
              <w:divBdr>
                <w:top w:val="none" w:sz="0" w:space="0" w:color="auto"/>
                <w:left w:val="none" w:sz="0" w:space="0" w:color="auto"/>
                <w:bottom w:val="none" w:sz="0" w:space="0" w:color="auto"/>
                <w:right w:val="none" w:sz="0" w:space="0" w:color="auto"/>
              </w:divBdr>
            </w:div>
            <w:div w:id="1369912668">
              <w:marLeft w:val="0"/>
              <w:marRight w:val="0"/>
              <w:marTop w:val="0"/>
              <w:marBottom w:val="0"/>
              <w:divBdr>
                <w:top w:val="none" w:sz="0" w:space="0" w:color="auto"/>
                <w:left w:val="none" w:sz="0" w:space="0" w:color="auto"/>
                <w:bottom w:val="none" w:sz="0" w:space="0" w:color="auto"/>
                <w:right w:val="none" w:sz="0" w:space="0" w:color="auto"/>
              </w:divBdr>
            </w:div>
            <w:div w:id="519395598">
              <w:marLeft w:val="0"/>
              <w:marRight w:val="0"/>
              <w:marTop w:val="0"/>
              <w:marBottom w:val="0"/>
              <w:divBdr>
                <w:top w:val="none" w:sz="0" w:space="0" w:color="auto"/>
                <w:left w:val="none" w:sz="0" w:space="0" w:color="auto"/>
                <w:bottom w:val="none" w:sz="0" w:space="0" w:color="auto"/>
                <w:right w:val="none" w:sz="0" w:space="0" w:color="auto"/>
              </w:divBdr>
            </w:div>
            <w:div w:id="290594002">
              <w:marLeft w:val="0"/>
              <w:marRight w:val="0"/>
              <w:marTop w:val="0"/>
              <w:marBottom w:val="0"/>
              <w:divBdr>
                <w:top w:val="none" w:sz="0" w:space="0" w:color="auto"/>
                <w:left w:val="none" w:sz="0" w:space="0" w:color="auto"/>
                <w:bottom w:val="none" w:sz="0" w:space="0" w:color="auto"/>
                <w:right w:val="none" w:sz="0" w:space="0" w:color="auto"/>
              </w:divBdr>
            </w:div>
            <w:div w:id="1084299658">
              <w:marLeft w:val="0"/>
              <w:marRight w:val="0"/>
              <w:marTop w:val="0"/>
              <w:marBottom w:val="0"/>
              <w:divBdr>
                <w:top w:val="none" w:sz="0" w:space="0" w:color="auto"/>
                <w:left w:val="none" w:sz="0" w:space="0" w:color="auto"/>
                <w:bottom w:val="none" w:sz="0" w:space="0" w:color="auto"/>
                <w:right w:val="none" w:sz="0" w:space="0" w:color="auto"/>
              </w:divBdr>
            </w:div>
            <w:div w:id="1135873627">
              <w:marLeft w:val="0"/>
              <w:marRight w:val="0"/>
              <w:marTop w:val="0"/>
              <w:marBottom w:val="0"/>
              <w:divBdr>
                <w:top w:val="none" w:sz="0" w:space="0" w:color="auto"/>
                <w:left w:val="none" w:sz="0" w:space="0" w:color="auto"/>
                <w:bottom w:val="none" w:sz="0" w:space="0" w:color="auto"/>
                <w:right w:val="none" w:sz="0" w:space="0" w:color="auto"/>
              </w:divBdr>
            </w:div>
            <w:div w:id="1371999007">
              <w:marLeft w:val="0"/>
              <w:marRight w:val="0"/>
              <w:marTop w:val="0"/>
              <w:marBottom w:val="0"/>
              <w:divBdr>
                <w:top w:val="none" w:sz="0" w:space="0" w:color="auto"/>
                <w:left w:val="none" w:sz="0" w:space="0" w:color="auto"/>
                <w:bottom w:val="none" w:sz="0" w:space="0" w:color="auto"/>
                <w:right w:val="none" w:sz="0" w:space="0" w:color="auto"/>
              </w:divBdr>
            </w:div>
            <w:div w:id="1038050737">
              <w:marLeft w:val="0"/>
              <w:marRight w:val="0"/>
              <w:marTop w:val="0"/>
              <w:marBottom w:val="0"/>
              <w:divBdr>
                <w:top w:val="none" w:sz="0" w:space="0" w:color="auto"/>
                <w:left w:val="none" w:sz="0" w:space="0" w:color="auto"/>
                <w:bottom w:val="none" w:sz="0" w:space="0" w:color="auto"/>
                <w:right w:val="none" w:sz="0" w:space="0" w:color="auto"/>
              </w:divBdr>
            </w:div>
            <w:div w:id="1331635586">
              <w:marLeft w:val="0"/>
              <w:marRight w:val="0"/>
              <w:marTop w:val="0"/>
              <w:marBottom w:val="0"/>
              <w:divBdr>
                <w:top w:val="none" w:sz="0" w:space="0" w:color="auto"/>
                <w:left w:val="none" w:sz="0" w:space="0" w:color="auto"/>
                <w:bottom w:val="none" w:sz="0" w:space="0" w:color="auto"/>
                <w:right w:val="none" w:sz="0" w:space="0" w:color="auto"/>
              </w:divBdr>
            </w:div>
            <w:div w:id="96368864">
              <w:marLeft w:val="0"/>
              <w:marRight w:val="0"/>
              <w:marTop w:val="0"/>
              <w:marBottom w:val="0"/>
              <w:divBdr>
                <w:top w:val="none" w:sz="0" w:space="0" w:color="auto"/>
                <w:left w:val="none" w:sz="0" w:space="0" w:color="auto"/>
                <w:bottom w:val="none" w:sz="0" w:space="0" w:color="auto"/>
                <w:right w:val="none" w:sz="0" w:space="0" w:color="auto"/>
              </w:divBdr>
            </w:div>
            <w:div w:id="1413818656">
              <w:marLeft w:val="0"/>
              <w:marRight w:val="0"/>
              <w:marTop w:val="0"/>
              <w:marBottom w:val="0"/>
              <w:divBdr>
                <w:top w:val="none" w:sz="0" w:space="0" w:color="auto"/>
                <w:left w:val="none" w:sz="0" w:space="0" w:color="auto"/>
                <w:bottom w:val="none" w:sz="0" w:space="0" w:color="auto"/>
                <w:right w:val="none" w:sz="0" w:space="0" w:color="auto"/>
              </w:divBdr>
            </w:div>
            <w:div w:id="1145122607">
              <w:marLeft w:val="0"/>
              <w:marRight w:val="0"/>
              <w:marTop w:val="0"/>
              <w:marBottom w:val="0"/>
              <w:divBdr>
                <w:top w:val="none" w:sz="0" w:space="0" w:color="auto"/>
                <w:left w:val="none" w:sz="0" w:space="0" w:color="auto"/>
                <w:bottom w:val="none" w:sz="0" w:space="0" w:color="auto"/>
                <w:right w:val="none" w:sz="0" w:space="0" w:color="auto"/>
              </w:divBdr>
            </w:div>
            <w:div w:id="1007245253">
              <w:marLeft w:val="0"/>
              <w:marRight w:val="0"/>
              <w:marTop w:val="0"/>
              <w:marBottom w:val="0"/>
              <w:divBdr>
                <w:top w:val="none" w:sz="0" w:space="0" w:color="auto"/>
                <w:left w:val="none" w:sz="0" w:space="0" w:color="auto"/>
                <w:bottom w:val="none" w:sz="0" w:space="0" w:color="auto"/>
                <w:right w:val="none" w:sz="0" w:space="0" w:color="auto"/>
              </w:divBdr>
            </w:div>
            <w:div w:id="1042900606">
              <w:marLeft w:val="0"/>
              <w:marRight w:val="0"/>
              <w:marTop w:val="0"/>
              <w:marBottom w:val="0"/>
              <w:divBdr>
                <w:top w:val="none" w:sz="0" w:space="0" w:color="auto"/>
                <w:left w:val="none" w:sz="0" w:space="0" w:color="auto"/>
                <w:bottom w:val="none" w:sz="0" w:space="0" w:color="auto"/>
                <w:right w:val="none" w:sz="0" w:space="0" w:color="auto"/>
              </w:divBdr>
            </w:div>
            <w:div w:id="600260866">
              <w:marLeft w:val="0"/>
              <w:marRight w:val="0"/>
              <w:marTop w:val="0"/>
              <w:marBottom w:val="0"/>
              <w:divBdr>
                <w:top w:val="none" w:sz="0" w:space="0" w:color="auto"/>
                <w:left w:val="none" w:sz="0" w:space="0" w:color="auto"/>
                <w:bottom w:val="none" w:sz="0" w:space="0" w:color="auto"/>
                <w:right w:val="none" w:sz="0" w:space="0" w:color="auto"/>
              </w:divBdr>
            </w:div>
            <w:div w:id="1931692327">
              <w:marLeft w:val="0"/>
              <w:marRight w:val="0"/>
              <w:marTop w:val="0"/>
              <w:marBottom w:val="0"/>
              <w:divBdr>
                <w:top w:val="none" w:sz="0" w:space="0" w:color="auto"/>
                <w:left w:val="none" w:sz="0" w:space="0" w:color="auto"/>
                <w:bottom w:val="none" w:sz="0" w:space="0" w:color="auto"/>
                <w:right w:val="none" w:sz="0" w:space="0" w:color="auto"/>
              </w:divBdr>
            </w:div>
            <w:div w:id="2026976696">
              <w:marLeft w:val="0"/>
              <w:marRight w:val="0"/>
              <w:marTop w:val="0"/>
              <w:marBottom w:val="0"/>
              <w:divBdr>
                <w:top w:val="none" w:sz="0" w:space="0" w:color="auto"/>
                <w:left w:val="none" w:sz="0" w:space="0" w:color="auto"/>
                <w:bottom w:val="none" w:sz="0" w:space="0" w:color="auto"/>
                <w:right w:val="none" w:sz="0" w:space="0" w:color="auto"/>
              </w:divBdr>
            </w:div>
            <w:div w:id="1598324123">
              <w:marLeft w:val="0"/>
              <w:marRight w:val="0"/>
              <w:marTop w:val="0"/>
              <w:marBottom w:val="0"/>
              <w:divBdr>
                <w:top w:val="none" w:sz="0" w:space="0" w:color="auto"/>
                <w:left w:val="none" w:sz="0" w:space="0" w:color="auto"/>
                <w:bottom w:val="none" w:sz="0" w:space="0" w:color="auto"/>
                <w:right w:val="none" w:sz="0" w:space="0" w:color="auto"/>
              </w:divBdr>
            </w:div>
            <w:div w:id="1182745200">
              <w:marLeft w:val="0"/>
              <w:marRight w:val="0"/>
              <w:marTop w:val="0"/>
              <w:marBottom w:val="0"/>
              <w:divBdr>
                <w:top w:val="none" w:sz="0" w:space="0" w:color="auto"/>
                <w:left w:val="none" w:sz="0" w:space="0" w:color="auto"/>
                <w:bottom w:val="none" w:sz="0" w:space="0" w:color="auto"/>
                <w:right w:val="none" w:sz="0" w:space="0" w:color="auto"/>
              </w:divBdr>
            </w:div>
            <w:div w:id="1507675928">
              <w:marLeft w:val="0"/>
              <w:marRight w:val="0"/>
              <w:marTop w:val="0"/>
              <w:marBottom w:val="0"/>
              <w:divBdr>
                <w:top w:val="none" w:sz="0" w:space="0" w:color="auto"/>
                <w:left w:val="none" w:sz="0" w:space="0" w:color="auto"/>
                <w:bottom w:val="none" w:sz="0" w:space="0" w:color="auto"/>
                <w:right w:val="none" w:sz="0" w:space="0" w:color="auto"/>
              </w:divBdr>
            </w:div>
            <w:div w:id="1570772663">
              <w:marLeft w:val="0"/>
              <w:marRight w:val="0"/>
              <w:marTop w:val="0"/>
              <w:marBottom w:val="0"/>
              <w:divBdr>
                <w:top w:val="none" w:sz="0" w:space="0" w:color="auto"/>
                <w:left w:val="none" w:sz="0" w:space="0" w:color="auto"/>
                <w:bottom w:val="none" w:sz="0" w:space="0" w:color="auto"/>
                <w:right w:val="none" w:sz="0" w:space="0" w:color="auto"/>
              </w:divBdr>
            </w:div>
            <w:div w:id="1757020184">
              <w:marLeft w:val="0"/>
              <w:marRight w:val="0"/>
              <w:marTop w:val="0"/>
              <w:marBottom w:val="0"/>
              <w:divBdr>
                <w:top w:val="none" w:sz="0" w:space="0" w:color="auto"/>
                <w:left w:val="none" w:sz="0" w:space="0" w:color="auto"/>
                <w:bottom w:val="none" w:sz="0" w:space="0" w:color="auto"/>
                <w:right w:val="none" w:sz="0" w:space="0" w:color="auto"/>
              </w:divBdr>
            </w:div>
            <w:div w:id="682973868">
              <w:marLeft w:val="0"/>
              <w:marRight w:val="0"/>
              <w:marTop w:val="0"/>
              <w:marBottom w:val="0"/>
              <w:divBdr>
                <w:top w:val="none" w:sz="0" w:space="0" w:color="auto"/>
                <w:left w:val="none" w:sz="0" w:space="0" w:color="auto"/>
                <w:bottom w:val="none" w:sz="0" w:space="0" w:color="auto"/>
                <w:right w:val="none" w:sz="0" w:space="0" w:color="auto"/>
              </w:divBdr>
            </w:div>
            <w:div w:id="767119368">
              <w:marLeft w:val="0"/>
              <w:marRight w:val="0"/>
              <w:marTop w:val="0"/>
              <w:marBottom w:val="0"/>
              <w:divBdr>
                <w:top w:val="none" w:sz="0" w:space="0" w:color="auto"/>
                <w:left w:val="none" w:sz="0" w:space="0" w:color="auto"/>
                <w:bottom w:val="none" w:sz="0" w:space="0" w:color="auto"/>
                <w:right w:val="none" w:sz="0" w:space="0" w:color="auto"/>
              </w:divBdr>
            </w:div>
            <w:div w:id="1641181708">
              <w:marLeft w:val="0"/>
              <w:marRight w:val="0"/>
              <w:marTop w:val="0"/>
              <w:marBottom w:val="0"/>
              <w:divBdr>
                <w:top w:val="none" w:sz="0" w:space="0" w:color="auto"/>
                <w:left w:val="none" w:sz="0" w:space="0" w:color="auto"/>
                <w:bottom w:val="none" w:sz="0" w:space="0" w:color="auto"/>
                <w:right w:val="none" w:sz="0" w:space="0" w:color="auto"/>
              </w:divBdr>
            </w:div>
            <w:div w:id="1341350190">
              <w:marLeft w:val="0"/>
              <w:marRight w:val="0"/>
              <w:marTop w:val="0"/>
              <w:marBottom w:val="0"/>
              <w:divBdr>
                <w:top w:val="none" w:sz="0" w:space="0" w:color="auto"/>
                <w:left w:val="none" w:sz="0" w:space="0" w:color="auto"/>
                <w:bottom w:val="none" w:sz="0" w:space="0" w:color="auto"/>
                <w:right w:val="none" w:sz="0" w:space="0" w:color="auto"/>
              </w:divBdr>
            </w:div>
            <w:div w:id="969670748">
              <w:marLeft w:val="0"/>
              <w:marRight w:val="0"/>
              <w:marTop w:val="0"/>
              <w:marBottom w:val="0"/>
              <w:divBdr>
                <w:top w:val="none" w:sz="0" w:space="0" w:color="auto"/>
                <w:left w:val="none" w:sz="0" w:space="0" w:color="auto"/>
                <w:bottom w:val="none" w:sz="0" w:space="0" w:color="auto"/>
                <w:right w:val="none" w:sz="0" w:space="0" w:color="auto"/>
              </w:divBdr>
            </w:div>
            <w:div w:id="1305698609">
              <w:marLeft w:val="0"/>
              <w:marRight w:val="0"/>
              <w:marTop w:val="0"/>
              <w:marBottom w:val="0"/>
              <w:divBdr>
                <w:top w:val="none" w:sz="0" w:space="0" w:color="auto"/>
                <w:left w:val="none" w:sz="0" w:space="0" w:color="auto"/>
                <w:bottom w:val="none" w:sz="0" w:space="0" w:color="auto"/>
                <w:right w:val="none" w:sz="0" w:space="0" w:color="auto"/>
              </w:divBdr>
            </w:div>
            <w:div w:id="1264267604">
              <w:marLeft w:val="0"/>
              <w:marRight w:val="0"/>
              <w:marTop w:val="0"/>
              <w:marBottom w:val="0"/>
              <w:divBdr>
                <w:top w:val="none" w:sz="0" w:space="0" w:color="auto"/>
                <w:left w:val="none" w:sz="0" w:space="0" w:color="auto"/>
                <w:bottom w:val="none" w:sz="0" w:space="0" w:color="auto"/>
                <w:right w:val="none" w:sz="0" w:space="0" w:color="auto"/>
              </w:divBdr>
            </w:div>
          </w:divsChild>
        </w:div>
        <w:div w:id="654065976">
          <w:marLeft w:val="0"/>
          <w:marRight w:val="0"/>
          <w:marTop w:val="0"/>
          <w:marBottom w:val="0"/>
          <w:divBdr>
            <w:top w:val="none" w:sz="0" w:space="0" w:color="auto"/>
            <w:left w:val="none" w:sz="0" w:space="0" w:color="auto"/>
            <w:bottom w:val="none" w:sz="0" w:space="0" w:color="auto"/>
            <w:right w:val="none" w:sz="0" w:space="0" w:color="auto"/>
          </w:divBdr>
        </w:div>
        <w:div w:id="355695050">
          <w:marLeft w:val="0"/>
          <w:marRight w:val="0"/>
          <w:marTop w:val="0"/>
          <w:marBottom w:val="0"/>
          <w:divBdr>
            <w:top w:val="none" w:sz="0" w:space="0" w:color="auto"/>
            <w:left w:val="none" w:sz="0" w:space="0" w:color="auto"/>
            <w:bottom w:val="none" w:sz="0" w:space="0" w:color="auto"/>
            <w:right w:val="none" w:sz="0" w:space="0" w:color="auto"/>
          </w:divBdr>
        </w:div>
        <w:div w:id="2124691488">
          <w:marLeft w:val="0"/>
          <w:marRight w:val="0"/>
          <w:marTop w:val="0"/>
          <w:marBottom w:val="0"/>
          <w:divBdr>
            <w:top w:val="none" w:sz="0" w:space="0" w:color="auto"/>
            <w:left w:val="none" w:sz="0" w:space="0" w:color="auto"/>
            <w:bottom w:val="none" w:sz="0" w:space="0" w:color="auto"/>
            <w:right w:val="none" w:sz="0" w:space="0" w:color="auto"/>
          </w:divBdr>
          <w:divsChild>
            <w:div w:id="1843230308">
              <w:marLeft w:val="0"/>
              <w:marRight w:val="0"/>
              <w:marTop w:val="0"/>
              <w:marBottom w:val="0"/>
              <w:divBdr>
                <w:top w:val="none" w:sz="0" w:space="0" w:color="auto"/>
                <w:left w:val="none" w:sz="0" w:space="0" w:color="auto"/>
                <w:bottom w:val="none" w:sz="0" w:space="0" w:color="auto"/>
                <w:right w:val="none" w:sz="0" w:space="0" w:color="auto"/>
              </w:divBdr>
            </w:div>
          </w:divsChild>
        </w:div>
        <w:div w:id="1206914091">
          <w:marLeft w:val="0"/>
          <w:marRight w:val="0"/>
          <w:marTop w:val="0"/>
          <w:marBottom w:val="0"/>
          <w:divBdr>
            <w:top w:val="none" w:sz="0" w:space="0" w:color="auto"/>
            <w:left w:val="none" w:sz="0" w:space="0" w:color="auto"/>
            <w:bottom w:val="none" w:sz="0" w:space="0" w:color="auto"/>
            <w:right w:val="none" w:sz="0" w:space="0" w:color="auto"/>
          </w:divBdr>
        </w:div>
        <w:div w:id="1219777087">
          <w:marLeft w:val="0"/>
          <w:marRight w:val="0"/>
          <w:marTop w:val="0"/>
          <w:marBottom w:val="0"/>
          <w:divBdr>
            <w:top w:val="none" w:sz="0" w:space="0" w:color="auto"/>
            <w:left w:val="none" w:sz="0" w:space="0" w:color="auto"/>
            <w:bottom w:val="none" w:sz="0" w:space="0" w:color="auto"/>
            <w:right w:val="none" w:sz="0" w:space="0" w:color="auto"/>
          </w:divBdr>
        </w:div>
        <w:div w:id="75442978">
          <w:marLeft w:val="0"/>
          <w:marRight w:val="0"/>
          <w:marTop w:val="0"/>
          <w:marBottom w:val="0"/>
          <w:divBdr>
            <w:top w:val="none" w:sz="0" w:space="0" w:color="auto"/>
            <w:left w:val="none" w:sz="0" w:space="0" w:color="auto"/>
            <w:bottom w:val="none" w:sz="0" w:space="0" w:color="auto"/>
            <w:right w:val="none" w:sz="0" w:space="0" w:color="auto"/>
          </w:divBdr>
          <w:divsChild>
            <w:div w:id="1466698289">
              <w:marLeft w:val="0"/>
              <w:marRight w:val="0"/>
              <w:marTop w:val="0"/>
              <w:marBottom w:val="0"/>
              <w:divBdr>
                <w:top w:val="none" w:sz="0" w:space="0" w:color="auto"/>
                <w:left w:val="none" w:sz="0" w:space="0" w:color="auto"/>
                <w:bottom w:val="none" w:sz="0" w:space="0" w:color="auto"/>
                <w:right w:val="none" w:sz="0" w:space="0" w:color="auto"/>
              </w:divBdr>
              <w:divsChild>
                <w:div w:id="1395087327">
                  <w:marLeft w:val="0"/>
                  <w:marRight w:val="0"/>
                  <w:marTop w:val="0"/>
                  <w:marBottom w:val="0"/>
                  <w:divBdr>
                    <w:top w:val="none" w:sz="0" w:space="0" w:color="auto"/>
                    <w:left w:val="none" w:sz="0" w:space="0" w:color="auto"/>
                    <w:bottom w:val="none" w:sz="0" w:space="0" w:color="auto"/>
                    <w:right w:val="none" w:sz="0" w:space="0" w:color="auto"/>
                  </w:divBdr>
                </w:div>
                <w:div w:id="537813874">
                  <w:marLeft w:val="0"/>
                  <w:marRight w:val="0"/>
                  <w:marTop w:val="0"/>
                  <w:marBottom w:val="0"/>
                  <w:divBdr>
                    <w:top w:val="none" w:sz="0" w:space="0" w:color="auto"/>
                    <w:left w:val="none" w:sz="0" w:space="0" w:color="auto"/>
                    <w:bottom w:val="none" w:sz="0" w:space="0" w:color="auto"/>
                    <w:right w:val="none" w:sz="0" w:space="0" w:color="auto"/>
                  </w:divBdr>
                </w:div>
                <w:div w:id="971590963">
                  <w:marLeft w:val="0"/>
                  <w:marRight w:val="0"/>
                  <w:marTop w:val="0"/>
                  <w:marBottom w:val="0"/>
                  <w:divBdr>
                    <w:top w:val="none" w:sz="0" w:space="0" w:color="auto"/>
                    <w:left w:val="none" w:sz="0" w:space="0" w:color="auto"/>
                    <w:bottom w:val="none" w:sz="0" w:space="0" w:color="auto"/>
                    <w:right w:val="none" w:sz="0" w:space="0" w:color="auto"/>
                  </w:divBdr>
                </w:div>
                <w:div w:id="711421063">
                  <w:marLeft w:val="0"/>
                  <w:marRight w:val="0"/>
                  <w:marTop w:val="0"/>
                  <w:marBottom w:val="0"/>
                  <w:divBdr>
                    <w:top w:val="none" w:sz="0" w:space="0" w:color="auto"/>
                    <w:left w:val="none" w:sz="0" w:space="0" w:color="auto"/>
                    <w:bottom w:val="none" w:sz="0" w:space="0" w:color="auto"/>
                    <w:right w:val="none" w:sz="0" w:space="0" w:color="auto"/>
                  </w:divBdr>
                </w:div>
                <w:div w:id="662318177">
                  <w:marLeft w:val="0"/>
                  <w:marRight w:val="0"/>
                  <w:marTop w:val="0"/>
                  <w:marBottom w:val="0"/>
                  <w:divBdr>
                    <w:top w:val="none" w:sz="0" w:space="0" w:color="auto"/>
                    <w:left w:val="none" w:sz="0" w:space="0" w:color="auto"/>
                    <w:bottom w:val="none" w:sz="0" w:space="0" w:color="auto"/>
                    <w:right w:val="none" w:sz="0" w:space="0" w:color="auto"/>
                  </w:divBdr>
                </w:div>
                <w:div w:id="325910957">
                  <w:marLeft w:val="0"/>
                  <w:marRight w:val="0"/>
                  <w:marTop w:val="0"/>
                  <w:marBottom w:val="0"/>
                  <w:divBdr>
                    <w:top w:val="none" w:sz="0" w:space="0" w:color="auto"/>
                    <w:left w:val="none" w:sz="0" w:space="0" w:color="auto"/>
                    <w:bottom w:val="none" w:sz="0" w:space="0" w:color="auto"/>
                    <w:right w:val="none" w:sz="0" w:space="0" w:color="auto"/>
                  </w:divBdr>
                </w:div>
                <w:div w:id="1081176373">
                  <w:marLeft w:val="0"/>
                  <w:marRight w:val="0"/>
                  <w:marTop w:val="0"/>
                  <w:marBottom w:val="0"/>
                  <w:divBdr>
                    <w:top w:val="none" w:sz="0" w:space="0" w:color="auto"/>
                    <w:left w:val="none" w:sz="0" w:space="0" w:color="auto"/>
                    <w:bottom w:val="none" w:sz="0" w:space="0" w:color="auto"/>
                    <w:right w:val="none" w:sz="0" w:space="0" w:color="auto"/>
                  </w:divBdr>
                </w:div>
                <w:div w:id="387724832">
                  <w:marLeft w:val="0"/>
                  <w:marRight w:val="0"/>
                  <w:marTop w:val="0"/>
                  <w:marBottom w:val="0"/>
                  <w:divBdr>
                    <w:top w:val="none" w:sz="0" w:space="0" w:color="auto"/>
                    <w:left w:val="none" w:sz="0" w:space="0" w:color="auto"/>
                    <w:bottom w:val="none" w:sz="0" w:space="0" w:color="auto"/>
                    <w:right w:val="none" w:sz="0" w:space="0" w:color="auto"/>
                  </w:divBdr>
                </w:div>
                <w:div w:id="2063093760">
                  <w:marLeft w:val="0"/>
                  <w:marRight w:val="0"/>
                  <w:marTop w:val="0"/>
                  <w:marBottom w:val="0"/>
                  <w:divBdr>
                    <w:top w:val="none" w:sz="0" w:space="0" w:color="auto"/>
                    <w:left w:val="none" w:sz="0" w:space="0" w:color="auto"/>
                    <w:bottom w:val="none" w:sz="0" w:space="0" w:color="auto"/>
                    <w:right w:val="none" w:sz="0" w:space="0" w:color="auto"/>
                  </w:divBdr>
                </w:div>
                <w:div w:id="740444763">
                  <w:marLeft w:val="0"/>
                  <w:marRight w:val="0"/>
                  <w:marTop w:val="0"/>
                  <w:marBottom w:val="0"/>
                  <w:divBdr>
                    <w:top w:val="none" w:sz="0" w:space="0" w:color="auto"/>
                    <w:left w:val="none" w:sz="0" w:space="0" w:color="auto"/>
                    <w:bottom w:val="none" w:sz="0" w:space="0" w:color="auto"/>
                    <w:right w:val="none" w:sz="0" w:space="0" w:color="auto"/>
                  </w:divBdr>
                </w:div>
                <w:div w:id="409696101">
                  <w:marLeft w:val="0"/>
                  <w:marRight w:val="0"/>
                  <w:marTop w:val="0"/>
                  <w:marBottom w:val="0"/>
                  <w:divBdr>
                    <w:top w:val="none" w:sz="0" w:space="0" w:color="auto"/>
                    <w:left w:val="none" w:sz="0" w:space="0" w:color="auto"/>
                    <w:bottom w:val="none" w:sz="0" w:space="0" w:color="auto"/>
                    <w:right w:val="none" w:sz="0" w:space="0" w:color="auto"/>
                  </w:divBdr>
                </w:div>
                <w:div w:id="2097510510">
                  <w:marLeft w:val="0"/>
                  <w:marRight w:val="0"/>
                  <w:marTop w:val="0"/>
                  <w:marBottom w:val="0"/>
                  <w:divBdr>
                    <w:top w:val="none" w:sz="0" w:space="0" w:color="auto"/>
                    <w:left w:val="none" w:sz="0" w:space="0" w:color="auto"/>
                    <w:bottom w:val="none" w:sz="0" w:space="0" w:color="auto"/>
                    <w:right w:val="none" w:sz="0" w:space="0" w:color="auto"/>
                  </w:divBdr>
                </w:div>
                <w:div w:id="971130460">
                  <w:marLeft w:val="0"/>
                  <w:marRight w:val="0"/>
                  <w:marTop w:val="0"/>
                  <w:marBottom w:val="0"/>
                  <w:divBdr>
                    <w:top w:val="none" w:sz="0" w:space="0" w:color="auto"/>
                    <w:left w:val="none" w:sz="0" w:space="0" w:color="auto"/>
                    <w:bottom w:val="none" w:sz="0" w:space="0" w:color="auto"/>
                    <w:right w:val="none" w:sz="0" w:space="0" w:color="auto"/>
                  </w:divBdr>
                </w:div>
                <w:div w:id="1434547875">
                  <w:marLeft w:val="0"/>
                  <w:marRight w:val="0"/>
                  <w:marTop w:val="0"/>
                  <w:marBottom w:val="0"/>
                  <w:divBdr>
                    <w:top w:val="none" w:sz="0" w:space="0" w:color="auto"/>
                    <w:left w:val="none" w:sz="0" w:space="0" w:color="auto"/>
                    <w:bottom w:val="none" w:sz="0" w:space="0" w:color="auto"/>
                    <w:right w:val="none" w:sz="0" w:space="0" w:color="auto"/>
                  </w:divBdr>
                </w:div>
                <w:div w:id="2145735488">
                  <w:marLeft w:val="0"/>
                  <w:marRight w:val="0"/>
                  <w:marTop w:val="0"/>
                  <w:marBottom w:val="0"/>
                  <w:divBdr>
                    <w:top w:val="none" w:sz="0" w:space="0" w:color="auto"/>
                    <w:left w:val="none" w:sz="0" w:space="0" w:color="auto"/>
                    <w:bottom w:val="none" w:sz="0" w:space="0" w:color="auto"/>
                    <w:right w:val="none" w:sz="0" w:space="0" w:color="auto"/>
                  </w:divBdr>
                </w:div>
                <w:div w:id="1609393347">
                  <w:marLeft w:val="0"/>
                  <w:marRight w:val="0"/>
                  <w:marTop w:val="0"/>
                  <w:marBottom w:val="0"/>
                  <w:divBdr>
                    <w:top w:val="none" w:sz="0" w:space="0" w:color="auto"/>
                    <w:left w:val="none" w:sz="0" w:space="0" w:color="auto"/>
                    <w:bottom w:val="none" w:sz="0" w:space="0" w:color="auto"/>
                    <w:right w:val="none" w:sz="0" w:space="0" w:color="auto"/>
                  </w:divBdr>
                </w:div>
                <w:div w:id="558440705">
                  <w:marLeft w:val="0"/>
                  <w:marRight w:val="0"/>
                  <w:marTop w:val="0"/>
                  <w:marBottom w:val="0"/>
                  <w:divBdr>
                    <w:top w:val="none" w:sz="0" w:space="0" w:color="auto"/>
                    <w:left w:val="none" w:sz="0" w:space="0" w:color="auto"/>
                    <w:bottom w:val="none" w:sz="0" w:space="0" w:color="auto"/>
                    <w:right w:val="none" w:sz="0" w:space="0" w:color="auto"/>
                  </w:divBdr>
                </w:div>
                <w:div w:id="674957635">
                  <w:marLeft w:val="0"/>
                  <w:marRight w:val="0"/>
                  <w:marTop w:val="0"/>
                  <w:marBottom w:val="0"/>
                  <w:divBdr>
                    <w:top w:val="none" w:sz="0" w:space="0" w:color="auto"/>
                    <w:left w:val="none" w:sz="0" w:space="0" w:color="auto"/>
                    <w:bottom w:val="none" w:sz="0" w:space="0" w:color="auto"/>
                    <w:right w:val="none" w:sz="0" w:space="0" w:color="auto"/>
                  </w:divBdr>
                </w:div>
                <w:div w:id="1704743825">
                  <w:marLeft w:val="0"/>
                  <w:marRight w:val="0"/>
                  <w:marTop w:val="0"/>
                  <w:marBottom w:val="0"/>
                  <w:divBdr>
                    <w:top w:val="none" w:sz="0" w:space="0" w:color="auto"/>
                    <w:left w:val="none" w:sz="0" w:space="0" w:color="auto"/>
                    <w:bottom w:val="none" w:sz="0" w:space="0" w:color="auto"/>
                    <w:right w:val="none" w:sz="0" w:space="0" w:color="auto"/>
                  </w:divBdr>
                </w:div>
                <w:div w:id="95367335">
                  <w:marLeft w:val="0"/>
                  <w:marRight w:val="0"/>
                  <w:marTop w:val="0"/>
                  <w:marBottom w:val="0"/>
                  <w:divBdr>
                    <w:top w:val="none" w:sz="0" w:space="0" w:color="auto"/>
                    <w:left w:val="none" w:sz="0" w:space="0" w:color="auto"/>
                    <w:bottom w:val="none" w:sz="0" w:space="0" w:color="auto"/>
                    <w:right w:val="none" w:sz="0" w:space="0" w:color="auto"/>
                  </w:divBdr>
                </w:div>
                <w:div w:id="239022500">
                  <w:marLeft w:val="0"/>
                  <w:marRight w:val="0"/>
                  <w:marTop w:val="0"/>
                  <w:marBottom w:val="0"/>
                  <w:divBdr>
                    <w:top w:val="none" w:sz="0" w:space="0" w:color="auto"/>
                    <w:left w:val="none" w:sz="0" w:space="0" w:color="auto"/>
                    <w:bottom w:val="none" w:sz="0" w:space="0" w:color="auto"/>
                    <w:right w:val="none" w:sz="0" w:space="0" w:color="auto"/>
                  </w:divBdr>
                </w:div>
                <w:div w:id="1794908971">
                  <w:marLeft w:val="0"/>
                  <w:marRight w:val="0"/>
                  <w:marTop w:val="0"/>
                  <w:marBottom w:val="0"/>
                  <w:divBdr>
                    <w:top w:val="none" w:sz="0" w:space="0" w:color="auto"/>
                    <w:left w:val="none" w:sz="0" w:space="0" w:color="auto"/>
                    <w:bottom w:val="none" w:sz="0" w:space="0" w:color="auto"/>
                    <w:right w:val="none" w:sz="0" w:space="0" w:color="auto"/>
                  </w:divBdr>
                </w:div>
                <w:div w:id="1189291946">
                  <w:marLeft w:val="0"/>
                  <w:marRight w:val="0"/>
                  <w:marTop w:val="0"/>
                  <w:marBottom w:val="0"/>
                  <w:divBdr>
                    <w:top w:val="none" w:sz="0" w:space="0" w:color="auto"/>
                    <w:left w:val="none" w:sz="0" w:space="0" w:color="auto"/>
                    <w:bottom w:val="none" w:sz="0" w:space="0" w:color="auto"/>
                    <w:right w:val="none" w:sz="0" w:space="0" w:color="auto"/>
                  </w:divBdr>
                </w:div>
                <w:div w:id="711614876">
                  <w:marLeft w:val="0"/>
                  <w:marRight w:val="0"/>
                  <w:marTop w:val="0"/>
                  <w:marBottom w:val="0"/>
                  <w:divBdr>
                    <w:top w:val="none" w:sz="0" w:space="0" w:color="auto"/>
                    <w:left w:val="none" w:sz="0" w:space="0" w:color="auto"/>
                    <w:bottom w:val="none" w:sz="0" w:space="0" w:color="auto"/>
                    <w:right w:val="none" w:sz="0" w:space="0" w:color="auto"/>
                  </w:divBdr>
                </w:div>
                <w:div w:id="1342390824">
                  <w:marLeft w:val="0"/>
                  <w:marRight w:val="0"/>
                  <w:marTop w:val="0"/>
                  <w:marBottom w:val="0"/>
                  <w:divBdr>
                    <w:top w:val="none" w:sz="0" w:space="0" w:color="auto"/>
                    <w:left w:val="none" w:sz="0" w:space="0" w:color="auto"/>
                    <w:bottom w:val="none" w:sz="0" w:space="0" w:color="auto"/>
                    <w:right w:val="none" w:sz="0" w:space="0" w:color="auto"/>
                  </w:divBdr>
                </w:div>
                <w:div w:id="76557427">
                  <w:marLeft w:val="0"/>
                  <w:marRight w:val="0"/>
                  <w:marTop w:val="0"/>
                  <w:marBottom w:val="0"/>
                  <w:divBdr>
                    <w:top w:val="none" w:sz="0" w:space="0" w:color="auto"/>
                    <w:left w:val="none" w:sz="0" w:space="0" w:color="auto"/>
                    <w:bottom w:val="none" w:sz="0" w:space="0" w:color="auto"/>
                    <w:right w:val="none" w:sz="0" w:space="0" w:color="auto"/>
                  </w:divBdr>
                </w:div>
                <w:div w:id="1007370432">
                  <w:marLeft w:val="0"/>
                  <w:marRight w:val="0"/>
                  <w:marTop w:val="0"/>
                  <w:marBottom w:val="0"/>
                  <w:divBdr>
                    <w:top w:val="none" w:sz="0" w:space="0" w:color="auto"/>
                    <w:left w:val="none" w:sz="0" w:space="0" w:color="auto"/>
                    <w:bottom w:val="none" w:sz="0" w:space="0" w:color="auto"/>
                    <w:right w:val="none" w:sz="0" w:space="0" w:color="auto"/>
                  </w:divBdr>
                </w:div>
                <w:div w:id="239752017">
                  <w:marLeft w:val="0"/>
                  <w:marRight w:val="0"/>
                  <w:marTop w:val="0"/>
                  <w:marBottom w:val="0"/>
                  <w:divBdr>
                    <w:top w:val="none" w:sz="0" w:space="0" w:color="auto"/>
                    <w:left w:val="none" w:sz="0" w:space="0" w:color="auto"/>
                    <w:bottom w:val="none" w:sz="0" w:space="0" w:color="auto"/>
                    <w:right w:val="none" w:sz="0" w:space="0" w:color="auto"/>
                  </w:divBdr>
                </w:div>
                <w:div w:id="1601138371">
                  <w:marLeft w:val="0"/>
                  <w:marRight w:val="0"/>
                  <w:marTop w:val="0"/>
                  <w:marBottom w:val="0"/>
                  <w:divBdr>
                    <w:top w:val="none" w:sz="0" w:space="0" w:color="auto"/>
                    <w:left w:val="none" w:sz="0" w:space="0" w:color="auto"/>
                    <w:bottom w:val="none" w:sz="0" w:space="0" w:color="auto"/>
                    <w:right w:val="none" w:sz="0" w:space="0" w:color="auto"/>
                  </w:divBdr>
                </w:div>
                <w:div w:id="1651902439">
                  <w:marLeft w:val="0"/>
                  <w:marRight w:val="0"/>
                  <w:marTop w:val="0"/>
                  <w:marBottom w:val="0"/>
                  <w:divBdr>
                    <w:top w:val="none" w:sz="0" w:space="0" w:color="auto"/>
                    <w:left w:val="none" w:sz="0" w:space="0" w:color="auto"/>
                    <w:bottom w:val="none" w:sz="0" w:space="0" w:color="auto"/>
                    <w:right w:val="none" w:sz="0" w:space="0" w:color="auto"/>
                  </w:divBdr>
                </w:div>
                <w:div w:id="647199896">
                  <w:marLeft w:val="0"/>
                  <w:marRight w:val="0"/>
                  <w:marTop w:val="0"/>
                  <w:marBottom w:val="0"/>
                  <w:divBdr>
                    <w:top w:val="none" w:sz="0" w:space="0" w:color="auto"/>
                    <w:left w:val="none" w:sz="0" w:space="0" w:color="auto"/>
                    <w:bottom w:val="none" w:sz="0" w:space="0" w:color="auto"/>
                    <w:right w:val="none" w:sz="0" w:space="0" w:color="auto"/>
                  </w:divBdr>
                </w:div>
                <w:div w:id="1886286350">
                  <w:marLeft w:val="0"/>
                  <w:marRight w:val="0"/>
                  <w:marTop w:val="0"/>
                  <w:marBottom w:val="0"/>
                  <w:divBdr>
                    <w:top w:val="none" w:sz="0" w:space="0" w:color="auto"/>
                    <w:left w:val="none" w:sz="0" w:space="0" w:color="auto"/>
                    <w:bottom w:val="none" w:sz="0" w:space="0" w:color="auto"/>
                    <w:right w:val="none" w:sz="0" w:space="0" w:color="auto"/>
                  </w:divBdr>
                </w:div>
                <w:div w:id="1037466118">
                  <w:marLeft w:val="0"/>
                  <w:marRight w:val="0"/>
                  <w:marTop w:val="0"/>
                  <w:marBottom w:val="0"/>
                  <w:divBdr>
                    <w:top w:val="none" w:sz="0" w:space="0" w:color="auto"/>
                    <w:left w:val="none" w:sz="0" w:space="0" w:color="auto"/>
                    <w:bottom w:val="none" w:sz="0" w:space="0" w:color="auto"/>
                    <w:right w:val="none" w:sz="0" w:space="0" w:color="auto"/>
                  </w:divBdr>
                </w:div>
                <w:div w:id="1738092703">
                  <w:marLeft w:val="0"/>
                  <w:marRight w:val="0"/>
                  <w:marTop w:val="0"/>
                  <w:marBottom w:val="0"/>
                  <w:divBdr>
                    <w:top w:val="none" w:sz="0" w:space="0" w:color="auto"/>
                    <w:left w:val="none" w:sz="0" w:space="0" w:color="auto"/>
                    <w:bottom w:val="none" w:sz="0" w:space="0" w:color="auto"/>
                    <w:right w:val="none" w:sz="0" w:space="0" w:color="auto"/>
                  </w:divBdr>
                </w:div>
                <w:div w:id="1368604455">
                  <w:marLeft w:val="0"/>
                  <w:marRight w:val="0"/>
                  <w:marTop w:val="0"/>
                  <w:marBottom w:val="0"/>
                  <w:divBdr>
                    <w:top w:val="none" w:sz="0" w:space="0" w:color="auto"/>
                    <w:left w:val="none" w:sz="0" w:space="0" w:color="auto"/>
                    <w:bottom w:val="none" w:sz="0" w:space="0" w:color="auto"/>
                    <w:right w:val="none" w:sz="0" w:space="0" w:color="auto"/>
                  </w:divBdr>
                </w:div>
                <w:div w:id="1761755660">
                  <w:marLeft w:val="0"/>
                  <w:marRight w:val="0"/>
                  <w:marTop w:val="0"/>
                  <w:marBottom w:val="0"/>
                  <w:divBdr>
                    <w:top w:val="none" w:sz="0" w:space="0" w:color="auto"/>
                    <w:left w:val="none" w:sz="0" w:space="0" w:color="auto"/>
                    <w:bottom w:val="none" w:sz="0" w:space="0" w:color="auto"/>
                    <w:right w:val="none" w:sz="0" w:space="0" w:color="auto"/>
                  </w:divBdr>
                </w:div>
                <w:div w:id="1347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7605">
          <w:marLeft w:val="0"/>
          <w:marRight w:val="0"/>
          <w:marTop w:val="0"/>
          <w:marBottom w:val="0"/>
          <w:divBdr>
            <w:top w:val="none" w:sz="0" w:space="0" w:color="auto"/>
            <w:left w:val="none" w:sz="0" w:space="0" w:color="auto"/>
            <w:bottom w:val="none" w:sz="0" w:space="0" w:color="auto"/>
            <w:right w:val="none" w:sz="0" w:space="0" w:color="auto"/>
          </w:divBdr>
        </w:div>
        <w:div w:id="2082289793">
          <w:marLeft w:val="0"/>
          <w:marRight w:val="0"/>
          <w:marTop w:val="0"/>
          <w:marBottom w:val="0"/>
          <w:divBdr>
            <w:top w:val="none" w:sz="0" w:space="0" w:color="auto"/>
            <w:left w:val="none" w:sz="0" w:space="0" w:color="auto"/>
            <w:bottom w:val="none" w:sz="0" w:space="0" w:color="auto"/>
            <w:right w:val="none" w:sz="0" w:space="0" w:color="auto"/>
          </w:divBdr>
        </w:div>
        <w:div w:id="1380323158">
          <w:marLeft w:val="0"/>
          <w:marRight w:val="0"/>
          <w:marTop w:val="0"/>
          <w:marBottom w:val="0"/>
          <w:divBdr>
            <w:top w:val="none" w:sz="0" w:space="0" w:color="auto"/>
            <w:left w:val="none" w:sz="0" w:space="0" w:color="auto"/>
            <w:bottom w:val="none" w:sz="0" w:space="0" w:color="auto"/>
            <w:right w:val="none" w:sz="0" w:space="0" w:color="auto"/>
          </w:divBdr>
        </w:div>
        <w:div w:id="1421441922">
          <w:marLeft w:val="0"/>
          <w:marRight w:val="0"/>
          <w:marTop w:val="0"/>
          <w:marBottom w:val="0"/>
          <w:divBdr>
            <w:top w:val="none" w:sz="0" w:space="0" w:color="auto"/>
            <w:left w:val="none" w:sz="0" w:space="0" w:color="auto"/>
            <w:bottom w:val="none" w:sz="0" w:space="0" w:color="auto"/>
            <w:right w:val="none" w:sz="0" w:space="0" w:color="auto"/>
          </w:divBdr>
        </w:div>
        <w:div w:id="1544443502">
          <w:marLeft w:val="0"/>
          <w:marRight w:val="0"/>
          <w:marTop w:val="0"/>
          <w:marBottom w:val="0"/>
          <w:divBdr>
            <w:top w:val="none" w:sz="0" w:space="0" w:color="auto"/>
            <w:left w:val="none" w:sz="0" w:space="0" w:color="auto"/>
            <w:bottom w:val="none" w:sz="0" w:space="0" w:color="auto"/>
            <w:right w:val="none" w:sz="0" w:space="0" w:color="auto"/>
          </w:divBdr>
          <w:divsChild>
            <w:div w:id="1616984444">
              <w:marLeft w:val="0"/>
              <w:marRight w:val="0"/>
              <w:marTop w:val="0"/>
              <w:marBottom w:val="0"/>
              <w:divBdr>
                <w:top w:val="none" w:sz="0" w:space="0" w:color="auto"/>
                <w:left w:val="none" w:sz="0" w:space="0" w:color="auto"/>
                <w:bottom w:val="none" w:sz="0" w:space="0" w:color="auto"/>
                <w:right w:val="none" w:sz="0" w:space="0" w:color="auto"/>
              </w:divBdr>
            </w:div>
          </w:divsChild>
        </w:div>
        <w:div w:id="1731491027">
          <w:marLeft w:val="0"/>
          <w:marRight w:val="0"/>
          <w:marTop w:val="0"/>
          <w:marBottom w:val="0"/>
          <w:divBdr>
            <w:top w:val="none" w:sz="0" w:space="0" w:color="auto"/>
            <w:left w:val="none" w:sz="0" w:space="0" w:color="auto"/>
            <w:bottom w:val="none" w:sz="0" w:space="0" w:color="auto"/>
            <w:right w:val="none" w:sz="0" w:space="0" w:color="auto"/>
          </w:divBdr>
        </w:div>
        <w:div w:id="1837959997">
          <w:marLeft w:val="0"/>
          <w:marRight w:val="0"/>
          <w:marTop w:val="0"/>
          <w:marBottom w:val="0"/>
          <w:divBdr>
            <w:top w:val="none" w:sz="0" w:space="0" w:color="auto"/>
            <w:left w:val="none" w:sz="0" w:space="0" w:color="auto"/>
            <w:bottom w:val="none" w:sz="0" w:space="0" w:color="auto"/>
            <w:right w:val="none" w:sz="0" w:space="0" w:color="auto"/>
          </w:divBdr>
        </w:div>
        <w:div w:id="71246287">
          <w:marLeft w:val="0"/>
          <w:marRight w:val="0"/>
          <w:marTop w:val="0"/>
          <w:marBottom w:val="0"/>
          <w:divBdr>
            <w:top w:val="none" w:sz="0" w:space="0" w:color="auto"/>
            <w:left w:val="none" w:sz="0" w:space="0" w:color="auto"/>
            <w:bottom w:val="none" w:sz="0" w:space="0" w:color="auto"/>
            <w:right w:val="none" w:sz="0" w:space="0" w:color="auto"/>
          </w:divBdr>
          <w:divsChild>
            <w:div w:id="776213385">
              <w:marLeft w:val="0"/>
              <w:marRight w:val="0"/>
              <w:marTop w:val="0"/>
              <w:marBottom w:val="0"/>
              <w:divBdr>
                <w:top w:val="none" w:sz="0" w:space="0" w:color="auto"/>
                <w:left w:val="none" w:sz="0" w:space="0" w:color="auto"/>
                <w:bottom w:val="none" w:sz="0" w:space="0" w:color="auto"/>
                <w:right w:val="none" w:sz="0" w:space="0" w:color="auto"/>
              </w:divBdr>
              <w:divsChild>
                <w:div w:id="1009913494">
                  <w:marLeft w:val="0"/>
                  <w:marRight w:val="0"/>
                  <w:marTop w:val="0"/>
                  <w:marBottom w:val="0"/>
                  <w:divBdr>
                    <w:top w:val="none" w:sz="0" w:space="0" w:color="auto"/>
                    <w:left w:val="none" w:sz="0" w:space="0" w:color="auto"/>
                    <w:bottom w:val="none" w:sz="0" w:space="0" w:color="auto"/>
                    <w:right w:val="none" w:sz="0" w:space="0" w:color="auto"/>
                  </w:divBdr>
                </w:div>
                <w:div w:id="643703758">
                  <w:marLeft w:val="0"/>
                  <w:marRight w:val="0"/>
                  <w:marTop w:val="0"/>
                  <w:marBottom w:val="0"/>
                  <w:divBdr>
                    <w:top w:val="none" w:sz="0" w:space="0" w:color="auto"/>
                    <w:left w:val="none" w:sz="0" w:space="0" w:color="auto"/>
                    <w:bottom w:val="none" w:sz="0" w:space="0" w:color="auto"/>
                    <w:right w:val="none" w:sz="0" w:space="0" w:color="auto"/>
                  </w:divBdr>
                </w:div>
                <w:div w:id="922954766">
                  <w:marLeft w:val="0"/>
                  <w:marRight w:val="0"/>
                  <w:marTop w:val="0"/>
                  <w:marBottom w:val="0"/>
                  <w:divBdr>
                    <w:top w:val="none" w:sz="0" w:space="0" w:color="auto"/>
                    <w:left w:val="none" w:sz="0" w:space="0" w:color="auto"/>
                    <w:bottom w:val="none" w:sz="0" w:space="0" w:color="auto"/>
                    <w:right w:val="none" w:sz="0" w:space="0" w:color="auto"/>
                  </w:divBdr>
                </w:div>
                <w:div w:id="602538840">
                  <w:marLeft w:val="0"/>
                  <w:marRight w:val="0"/>
                  <w:marTop w:val="0"/>
                  <w:marBottom w:val="0"/>
                  <w:divBdr>
                    <w:top w:val="none" w:sz="0" w:space="0" w:color="auto"/>
                    <w:left w:val="none" w:sz="0" w:space="0" w:color="auto"/>
                    <w:bottom w:val="none" w:sz="0" w:space="0" w:color="auto"/>
                    <w:right w:val="none" w:sz="0" w:space="0" w:color="auto"/>
                  </w:divBdr>
                </w:div>
                <w:div w:id="1354652239">
                  <w:marLeft w:val="0"/>
                  <w:marRight w:val="0"/>
                  <w:marTop w:val="0"/>
                  <w:marBottom w:val="0"/>
                  <w:divBdr>
                    <w:top w:val="none" w:sz="0" w:space="0" w:color="auto"/>
                    <w:left w:val="none" w:sz="0" w:space="0" w:color="auto"/>
                    <w:bottom w:val="none" w:sz="0" w:space="0" w:color="auto"/>
                    <w:right w:val="none" w:sz="0" w:space="0" w:color="auto"/>
                  </w:divBdr>
                </w:div>
                <w:div w:id="438987155">
                  <w:marLeft w:val="0"/>
                  <w:marRight w:val="0"/>
                  <w:marTop w:val="0"/>
                  <w:marBottom w:val="0"/>
                  <w:divBdr>
                    <w:top w:val="none" w:sz="0" w:space="0" w:color="auto"/>
                    <w:left w:val="none" w:sz="0" w:space="0" w:color="auto"/>
                    <w:bottom w:val="none" w:sz="0" w:space="0" w:color="auto"/>
                    <w:right w:val="none" w:sz="0" w:space="0" w:color="auto"/>
                  </w:divBdr>
                </w:div>
                <w:div w:id="1635407552">
                  <w:marLeft w:val="0"/>
                  <w:marRight w:val="0"/>
                  <w:marTop w:val="0"/>
                  <w:marBottom w:val="0"/>
                  <w:divBdr>
                    <w:top w:val="none" w:sz="0" w:space="0" w:color="auto"/>
                    <w:left w:val="none" w:sz="0" w:space="0" w:color="auto"/>
                    <w:bottom w:val="none" w:sz="0" w:space="0" w:color="auto"/>
                    <w:right w:val="none" w:sz="0" w:space="0" w:color="auto"/>
                  </w:divBdr>
                </w:div>
                <w:div w:id="893540565">
                  <w:marLeft w:val="0"/>
                  <w:marRight w:val="0"/>
                  <w:marTop w:val="0"/>
                  <w:marBottom w:val="0"/>
                  <w:divBdr>
                    <w:top w:val="none" w:sz="0" w:space="0" w:color="auto"/>
                    <w:left w:val="none" w:sz="0" w:space="0" w:color="auto"/>
                    <w:bottom w:val="none" w:sz="0" w:space="0" w:color="auto"/>
                    <w:right w:val="none" w:sz="0" w:space="0" w:color="auto"/>
                  </w:divBdr>
                </w:div>
                <w:div w:id="295263772">
                  <w:marLeft w:val="0"/>
                  <w:marRight w:val="0"/>
                  <w:marTop w:val="0"/>
                  <w:marBottom w:val="0"/>
                  <w:divBdr>
                    <w:top w:val="none" w:sz="0" w:space="0" w:color="auto"/>
                    <w:left w:val="none" w:sz="0" w:space="0" w:color="auto"/>
                    <w:bottom w:val="none" w:sz="0" w:space="0" w:color="auto"/>
                    <w:right w:val="none" w:sz="0" w:space="0" w:color="auto"/>
                  </w:divBdr>
                </w:div>
                <w:div w:id="1825465942">
                  <w:marLeft w:val="0"/>
                  <w:marRight w:val="0"/>
                  <w:marTop w:val="0"/>
                  <w:marBottom w:val="0"/>
                  <w:divBdr>
                    <w:top w:val="none" w:sz="0" w:space="0" w:color="auto"/>
                    <w:left w:val="none" w:sz="0" w:space="0" w:color="auto"/>
                    <w:bottom w:val="none" w:sz="0" w:space="0" w:color="auto"/>
                    <w:right w:val="none" w:sz="0" w:space="0" w:color="auto"/>
                  </w:divBdr>
                </w:div>
                <w:div w:id="523716317">
                  <w:marLeft w:val="0"/>
                  <w:marRight w:val="0"/>
                  <w:marTop w:val="0"/>
                  <w:marBottom w:val="0"/>
                  <w:divBdr>
                    <w:top w:val="none" w:sz="0" w:space="0" w:color="auto"/>
                    <w:left w:val="none" w:sz="0" w:space="0" w:color="auto"/>
                    <w:bottom w:val="none" w:sz="0" w:space="0" w:color="auto"/>
                    <w:right w:val="none" w:sz="0" w:space="0" w:color="auto"/>
                  </w:divBdr>
                </w:div>
                <w:div w:id="637106606">
                  <w:marLeft w:val="0"/>
                  <w:marRight w:val="0"/>
                  <w:marTop w:val="0"/>
                  <w:marBottom w:val="0"/>
                  <w:divBdr>
                    <w:top w:val="none" w:sz="0" w:space="0" w:color="auto"/>
                    <w:left w:val="none" w:sz="0" w:space="0" w:color="auto"/>
                    <w:bottom w:val="none" w:sz="0" w:space="0" w:color="auto"/>
                    <w:right w:val="none" w:sz="0" w:space="0" w:color="auto"/>
                  </w:divBdr>
                </w:div>
                <w:div w:id="863665797">
                  <w:marLeft w:val="0"/>
                  <w:marRight w:val="0"/>
                  <w:marTop w:val="0"/>
                  <w:marBottom w:val="0"/>
                  <w:divBdr>
                    <w:top w:val="none" w:sz="0" w:space="0" w:color="auto"/>
                    <w:left w:val="none" w:sz="0" w:space="0" w:color="auto"/>
                    <w:bottom w:val="none" w:sz="0" w:space="0" w:color="auto"/>
                    <w:right w:val="none" w:sz="0" w:space="0" w:color="auto"/>
                  </w:divBdr>
                </w:div>
                <w:div w:id="1717730029">
                  <w:marLeft w:val="0"/>
                  <w:marRight w:val="0"/>
                  <w:marTop w:val="0"/>
                  <w:marBottom w:val="0"/>
                  <w:divBdr>
                    <w:top w:val="none" w:sz="0" w:space="0" w:color="auto"/>
                    <w:left w:val="none" w:sz="0" w:space="0" w:color="auto"/>
                    <w:bottom w:val="none" w:sz="0" w:space="0" w:color="auto"/>
                    <w:right w:val="none" w:sz="0" w:space="0" w:color="auto"/>
                  </w:divBdr>
                </w:div>
                <w:div w:id="1983264540">
                  <w:marLeft w:val="0"/>
                  <w:marRight w:val="0"/>
                  <w:marTop w:val="0"/>
                  <w:marBottom w:val="0"/>
                  <w:divBdr>
                    <w:top w:val="none" w:sz="0" w:space="0" w:color="auto"/>
                    <w:left w:val="none" w:sz="0" w:space="0" w:color="auto"/>
                    <w:bottom w:val="none" w:sz="0" w:space="0" w:color="auto"/>
                    <w:right w:val="none" w:sz="0" w:space="0" w:color="auto"/>
                  </w:divBdr>
                </w:div>
                <w:div w:id="1288271905">
                  <w:marLeft w:val="0"/>
                  <w:marRight w:val="0"/>
                  <w:marTop w:val="0"/>
                  <w:marBottom w:val="0"/>
                  <w:divBdr>
                    <w:top w:val="none" w:sz="0" w:space="0" w:color="auto"/>
                    <w:left w:val="none" w:sz="0" w:space="0" w:color="auto"/>
                    <w:bottom w:val="none" w:sz="0" w:space="0" w:color="auto"/>
                    <w:right w:val="none" w:sz="0" w:space="0" w:color="auto"/>
                  </w:divBdr>
                </w:div>
                <w:div w:id="1019116448">
                  <w:marLeft w:val="0"/>
                  <w:marRight w:val="0"/>
                  <w:marTop w:val="0"/>
                  <w:marBottom w:val="0"/>
                  <w:divBdr>
                    <w:top w:val="none" w:sz="0" w:space="0" w:color="auto"/>
                    <w:left w:val="none" w:sz="0" w:space="0" w:color="auto"/>
                    <w:bottom w:val="none" w:sz="0" w:space="0" w:color="auto"/>
                    <w:right w:val="none" w:sz="0" w:space="0" w:color="auto"/>
                  </w:divBdr>
                </w:div>
                <w:div w:id="1326518528">
                  <w:marLeft w:val="0"/>
                  <w:marRight w:val="0"/>
                  <w:marTop w:val="0"/>
                  <w:marBottom w:val="0"/>
                  <w:divBdr>
                    <w:top w:val="none" w:sz="0" w:space="0" w:color="auto"/>
                    <w:left w:val="none" w:sz="0" w:space="0" w:color="auto"/>
                    <w:bottom w:val="none" w:sz="0" w:space="0" w:color="auto"/>
                    <w:right w:val="none" w:sz="0" w:space="0" w:color="auto"/>
                  </w:divBdr>
                </w:div>
                <w:div w:id="853960968">
                  <w:marLeft w:val="0"/>
                  <w:marRight w:val="0"/>
                  <w:marTop w:val="0"/>
                  <w:marBottom w:val="0"/>
                  <w:divBdr>
                    <w:top w:val="none" w:sz="0" w:space="0" w:color="auto"/>
                    <w:left w:val="none" w:sz="0" w:space="0" w:color="auto"/>
                    <w:bottom w:val="none" w:sz="0" w:space="0" w:color="auto"/>
                    <w:right w:val="none" w:sz="0" w:space="0" w:color="auto"/>
                  </w:divBdr>
                </w:div>
                <w:div w:id="1931037639">
                  <w:marLeft w:val="0"/>
                  <w:marRight w:val="0"/>
                  <w:marTop w:val="0"/>
                  <w:marBottom w:val="0"/>
                  <w:divBdr>
                    <w:top w:val="none" w:sz="0" w:space="0" w:color="auto"/>
                    <w:left w:val="none" w:sz="0" w:space="0" w:color="auto"/>
                    <w:bottom w:val="none" w:sz="0" w:space="0" w:color="auto"/>
                    <w:right w:val="none" w:sz="0" w:space="0" w:color="auto"/>
                  </w:divBdr>
                </w:div>
                <w:div w:id="1022826453">
                  <w:marLeft w:val="0"/>
                  <w:marRight w:val="0"/>
                  <w:marTop w:val="0"/>
                  <w:marBottom w:val="0"/>
                  <w:divBdr>
                    <w:top w:val="none" w:sz="0" w:space="0" w:color="auto"/>
                    <w:left w:val="none" w:sz="0" w:space="0" w:color="auto"/>
                    <w:bottom w:val="none" w:sz="0" w:space="0" w:color="auto"/>
                    <w:right w:val="none" w:sz="0" w:space="0" w:color="auto"/>
                  </w:divBdr>
                </w:div>
                <w:div w:id="1619095935">
                  <w:marLeft w:val="0"/>
                  <w:marRight w:val="0"/>
                  <w:marTop w:val="0"/>
                  <w:marBottom w:val="0"/>
                  <w:divBdr>
                    <w:top w:val="none" w:sz="0" w:space="0" w:color="auto"/>
                    <w:left w:val="none" w:sz="0" w:space="0" w:color="auto"/>
                    <w:bottom w:val="none" w:sz="0" w:space="0" w:color="auto"/>
                    <w:right w:val="none" w:sz="0" w:space="0" w:color="auto"/>
                  </w:divBdr>
                </w:div>
                <w:div w:id="1074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6204">
          <w:marLeft w:val="0"/>
          <w:marRight w:val="0"/>
          <w:marTop w:val="0"/>
          <w:marBottom w:val="0"/>
          <w:divBdr>
            <w:top w:val="none" w:sz="0" w:space="0" w:color="auto"/>
            <w:left w:val="none" w:sz="0" w:space="0" w:color="auto"/>
            <w:bottom w:val="none" w:sz="0" w:space="0" w:color="auto"/>
            <w:right w:val="none" w:sz="0" w:space="0" w:color="auto"/>
          </w:divBdr>
        </w:div>
        <w:div w:id="114442166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104formofstockunitgr.htm" TargetMode="External"/><Relationship Id="rId13" Type="http://schemas.openxmlformats.org/officeDocument/2006/relationships/hyperlink" Target="ex101formofnqso.htm" TargetMode="External"/><Relationship Id="rId18" Type="http://schemas.openxmlformats.org/officeDocument/2006/relationships/hyperlink" Target="ugicorpq23312020ex312.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ex103formofnqsonon-emp.htm" TargetMode="External"/><Relationship Id="rId12" Type="http://schemas.openxmlformats.org/officeDocument/2006/relationships/hyperlink" Target="ugicorpq23312020ex32.htm" TargetMode="External"/><Relationship Id="rId17" Type="http://schemas.openxmlformats.org/officeDocument/2006/relationships/hyperlink" Target="ugicorpq23312020ex311.htm" TargetMode="External"/><Relationship Id="rId2" Type="http://schemas.openxmlformats.org/officeDocument/2006/relationships/settings" Target="settings.xml"/><Relationship Id="rId16" Type="http://schemas.openxmlformats.org/officeDocument/2006/relationships/hyperlink" Target="ex104formofstockunitgr.ht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ex102formofperformance.htm" TargetMode="External"/><Relationship Id="rId11" Type="http://schemas.openxmlformats.org/officeDocument/2006/relationships/hyperlink" Target="ugicorpq23312020ex312.htm" TargetMode="External"/><Relationship Id="rId5" Type="http://schemas.openxmlformats.org/officeDocument/2006/relationships/hyperlink" Target="ex101formofnqso.htm" TargetMode="External"/><Relationship Id="rId15" Type="http://schemas.openxmlformats.org/officeDocument/2006/relationships/hyperlink" Target="ex103formofnqsonon-emp.htm" TargetMode="External"/><Relationship Id="rId10" Type="http://schemas.openxmlformats.org/officeDocument/2006/relationships/hyperlink" Target="ugicorpq23312020ex311.htm" TargetMode="External"/><Relationship Id="rId19" Type="http://schemas.openxmlformats.org/officeDocument/2006/relationships/hyperlink" Target="ugicorpq23312020ex32.htm" TargetMode="External"/><Relationship Id="rId4" Type="http://schemas.openxmlformats.org/officeDocument/2006/relationships/hyperlink" Target="http://www.sec.gov/Archives/edgar/data/884614/000088461420000018/ex41npa.htm" TargetMode="External"/><Relationship Id="rId9" Type="http://schemas.openxmlformats.org/officeDocument/2006/relationships/hyperlink" Target="http://www.sec.gov/Archives/edgar/data/884614/000088461420000015/ex101ugiescreditagree.htm" TargetMode="External"/><Relationship Id="rId14" Type="http://schemas.openxmlformats.org/officeDocument/2006/relationships/hyperlink" Target="ex102formofperformance.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49597</Words>
  <Characters>282704</Characters>
  <Application>Microsoft Office Word</Application>
  <DocSecurity>0</DocSecurity>
  <Lines>2355</Lines>
  <Paragraphs>663</Paragraphs>
  <ScaleCrop>false</ScaleCrop>
  <Company/>
  <LinksUpToDate>false</LinksUpToDate>
  <CharactersWithSpaces>331638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2024-01-04T16:03:00Z</dcterms:created>
  <dcterms:modified xsi:type="dcterms:W3CDTF">2024-01-04T16:03:00Z</dcterms:modified>
</cp:coreProperties>
</file>